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0F4E" w14:textId="77777777" w:rsidR="00204D05" w:rsidRPr="006210BC" w:rsidRDefault="00204D05" w:rsidP="006210BC">
      <w:pPr>
        <w:pStyle w:val="Ttulo1"/>
        <w:spacing w:before="100" w:beforeAutospacing="1" w:after="100" w:afterAutospacing="1" w:line="276" w:lineRule="auto"/>
        <w:jc w:val="both"/>
        <w:rPr>
          <w:rFonts w:ascii="Arial" w:hAnsi="Arial" w:cs="Arial"/>
        </w:rPr>
      </w:pPr>
    </w:p>
    <w:p w14:paraId="0A55ECB2" w14:textId="77777777" w:rsidR="00204D05" w:rsidRPr="00562545" w:rsidRDefault="00204D05" w:rsidP="006210BC">
      <w:pPr>
        <w:spacing w:before="100" w:beforeAutospacing="1" w:after="100" w:afterAutospacing="1" w:line="276" w:lineRule="auto"/>
        <w:jc w:val="both"/>
        <w:rPr>
          <w:rFonts w:ascii="Arial" w:hAnsi="Arial" w:cs="Arial"/>
          <w:sz w:val="24"/>
          <w:szCs w:val="24"/>
        </w:rPr>
      </w:pPr>
    </w:p>
    <w:p w14:paraId="5E98E43F" w14:textId="77777777" w:rsidR="008173BC" w:rsidRPr="00562545" w:rsidRDefault="008173BC" w:rsidP="006210BC">
      <w:pPr>
        <w:pStyle w:val="Corpodetexto"/>
        <w:spacing w:before="100" w:beforeAutospacing="1" w:after="100" w:afterAutospacing="1" w:line="276" w:lineRule="auto"/>
        <w:jc w:val="both"/>
        <w:rPr>
          <w:rFonts w:ascii="Arial" w:hAnsi="Arial" w:cs="Arial"/>
        </w:rPr>
      </w:pPr>
    </w:p>
    <w:p w14:paraId="2A792FD0" w14:textId="77777777" w:rsidR="008173BC" w:rsidRPr="00562545" w:rsidRDefault="008173BC" w:rsidP="006210BC">
      <w:pPr>
        <w:pStyle w:val="Corpodetexto"/>
        <w:spacing w:before="100" w:beforeAutospacing="1" w:after="100" w:afterAutospacing="1" w:line="276" w:lineRule="auto"/>
        <w:jc w:val="both"/>
        <w:rPr>
          <w:rFonts w:ascii="Arial" w:hAnsi="Arial" w:cs="Arial"/>
        </w:rPr>
      </w:pPr>
    </w:p>
    <w:p w14:paraId="062BF9C2" w14:textId="77777777" w:rsidR="008173BC" w:rsidRPr="00562545" w:rsidRDefault="008173BC" w:rsidP="006210BC">
      <w:pPr>
        <w:pStyle w:val="Corpodetexto"/>
        <w:spacing w:before="100" w:beforeAutospacing="1" w:after="100" w:afterAutospacing="1" w:line="276" w:lineRule="auto"/>
        <w:jc w:val="both"/>
        <w:rPr>
          <w:rFonts w:ascii="Arial" w:hAnsi="Arial" w:cs="Arial"/>
        </w:rPr>
      </w:pPr>
    </w:p>
    <w:p w14:paraId="60194DFC" w14:textId="77777777" w:rsidR="008173BC" w:rsidRPr="00562545" w:rsidRDefault="008173BC" w:rsidP="006210BC">
      <w:pPr>
        <w:adjustRightInd w:val="0"/>
        <w:spacing w:before="100" w:beforeAutospacing="1" w:after="100" w:afterAutospacing="1" w:line="276" w:lineRule="auto"/>
        <w:jc w:val="both"/>
        <w:rPr>
          <w:rFonts w:ascii="Arial" w:hAnsi="Arial" w:cs="Arial"/>
          <w:b/>
          <w:bCs/>
          <w:sz w:val="24"/>
          <w:szCs w:val="24"/>
        </w:rPr>
      </w:pPr>
    </w:p>
    <w:p w14:paraId="45D19377" w14:textId="77777777" w:rsidR="008173BC" w:rsidRPr="00562545" w:rsidRDefault="008173BC" w:rsidP="006210BC">
      <w:pPr>
        <w:adjustRightInd w:val="0"/>
        <w:spacing w:before="100" w:beforeAutospacing="1" w:after="100" w:afterAutospacing="1" w:line="276" w:lineRule="auto"/>
        <w:jc w:val="both"/>
        <w:rPr>
          <w:rFonts w:ascii="Arial" w:hAnsi="Arial" w:cs="Arial"/>
          <w:b/>
          <w:bCs/>
          <w:sz w:val="24"/>
          <w:szCs w:val="24"/>
        </w:rPr>
      </w:pPr>
    </w:p>
    <w:p w14:paraId="14130AAF" w14:textId="77777777" w:rsidR="008173BC" w:rsidRPr="00562545" w:rsidRDefault="008173BC" w:rsidP="006210BC">
      <w:pPr>
        <w:pStyle w:val="Standard"/>
        <w:tabs>
          <w:tab w:val="left" w:pos="4253"/>
        </w:tabs>
        <w:spacing w:before="100" w:beforeAutospacing="1" w:after="100" w:afterAutospacing="1" w:line="276" w:lineRule="auto"/>
        <w:jc w:val="center"/>
        <w:rPr>
          <w:rFonts w:ascii="Arial" w:hAnsi="Arial" w:cs="Arial"/>
          <w:b/>
          <w:bCs/>
          <w:sz w:val="24"/>
          <w:szCs w:val="24"/>
        </w:rPr>
      </w:pPr>
    </w:p>
    <w:p w14:paraId="398D95DF" w14:textId="6C5BC2C7" w:rsidR="005E4A98" w:rsidRPr="00562545" w:rsidRDefault="005E4A98" w:rsidP="006210BC">
      <w:pPr>
        <w:spacing w:before="100" w:beforeAutospacing="1" w:after="100" w:afterAutospacing="1" w:line="276" w:lineRule="auto"/>
        <w:jc w:val="center"/>
        <w:rPr>
          <w:rFonts w:ascii="Arial" w:hAnsi="Arial" w:cs="Arial"/>
          <w:b/>
          <w:sz w:val="24"/>
          <w:szCs w:val="24"/>
        </w:rPr>
      </w:pPr>
      <w:r w:rsidRPr="00562545">
        <w:rPr>
          <w:rFonts w:ascii="Arial" w:hAnsi="Arial" w:cs="Arial"/>
          <w:sz w:val="24"/>
          <w:szCs w:val="24"/>
        </w:rPr>
        <w:t>Edi</w:t>
      </w:r>
      <w:r w:rsidR="00E77E28" w:rsidRPr="00562545">
        <w:rPr>
          <w:rFonts w:ascii="Arial" w:hAnsi="Arial" w:cs="Arial"/>
          <w:sz w:val="24"/>
          <w:szCs w:val="24"/>
        </w:rPr>
        <w:t xml:space="preserve">tal de Chamamento Público nº </w:t>
      </w:r>
      <w:r w:rsidR="00242F35" w:rsidRPr="00562545">
        <w:rPr>
          <w:rFonts w:ascii="Arial" w:hAnsi="Arial" w:cs="Arial"/>
          <w:sz w:val="24"/>
          <w:szCs w:val="24"/>
        </w:rPr>
        <w:t>8</w:t>
      </w:r>
      <w:r w:rsidR="006C516A" w:rsidRPr="00562545">
        <w:rPr>
          <w:rFonts w:ascii="Arial" w:hAnsi="Arial" w:cs="Arial"/>
          <w:sz w:val="24"/>
          <w:szCs w:val="24"/>
        </w:rPr>
        <w:t>/2024</w:t>
      </w:r>
    </w:p>
    <w:p w14:paraId="07BB4BA1" w14:textId="77777777"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37511B22" w14:textId="77777777"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3D8AB14E" w14:textId="77777777"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0CC0E1E5" w14:textId="77777777"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5EA6B886" w14:textId="77777777"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3D01DE92" w14:textId="77777777"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0BC4647A" w14:textId="77777777"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084F6335" w14:textId="4D350DB2" w:rsidR="008173BC" w:rsidRPr="00562545" w:rsidRDefault="008173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075B371D" w14:textId="515E1805" w:rsidR="006210BC" w:rsidRPr="00562545" w:rsidRDefault="006210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21CC5268" w14:textId="36822A69" w:rsidR="006210BC" w:rsidRPr="00562545" w:rsidRDefault="006210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3AA1D4B0" w14:textId="6D6935E8" w:rsidR="006210BC" w:rsidRPr="00562545" w:rsidRDefault="006210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7845FA8A" w14:textId="77777777" w:rsidR="006210BC" w:rsidRPr="00562545" w:rsidRDefault="006210BC" w:rsidP="006210BC">
      <w:pPr>
        <w:pStyle w:val="Standard"/>
        <w:tabs>
          <w:tab w:val="left" w:pos="4253"/>
        </w:tabs>
        <w:spacing w:before="100" w:beforeAutospacing="1" w:after="100" w:afterAutospacing="1" w:line="276" w:lineRule="auto"/>
        <w:jc w:val="both"/>
        <w:rPr>
          <w:rFonts w:ascii="Arial" w:hAnsi="Arial" w:cs="Arial"/>
          <w:b/>
          <w:bCs/>
          <w:sz w:val="24"/>
          <w:szCs w:val="24"/>
        </w:rPr>
      </w:pPr>
    </w:p>
    <w:p w14:paraId="689D9549" w14:textId="77777777" w:rsidR="00B14287" w:rsidRPr="00562545" w:rsidRDefault="00B14287" w:rsidP="006210BC">
      <w:pPr>
        <w:pStyle w:val="Standard"/>
        <w:spacing w:before="100" w:beforeAutospacing="1" w:after="100" w:afterAutospacing="1" w:line="276" w:lineRule="auto"/>
        <w:ind w:left="2268"/>
        <w:jc w:val="both"/>
        <w:rPr>
          <w:rFonts w:ascii="Arial" w:hAnsi="Arial" w:cs="Arial"/>
          <w:sz w:val="24"/>
          <w:szCs w:val="24"/>
        </w:rPr>
      </w:pPr>
    </w:p>
    <w:p w14:paraId="0074F1BB" w14:textId="77777777" w:rsidR="00B14287" w:rsidRPr="00562545" w:rsidRDefault="00B14287" w:rsidP="006210BC">
      <w:pPr>
        <w:pStyle w:val="Standard"/>
        <w:spacing w:before="100" w:beforeAutospacing="1" w:after="100" w:afterAutospacing="1" w:line="276" w:lineRule="auto"/>
        <w:ind w:left="2268"/>
        <w:jc w:val="both"/>
        <w:rPr>
          <w:rFonts w:ascii="Arial" w:hAnsi="Arial" w:cs="Arial"/>
          <w:sz w:val="24"/>
          <w:szCs w:val="24"/>
        </w:rPr>
      </w:pPr>
    </w:p>
    <w:p w14:paraId="656AA898" w14:textId="77777777" w:rsidR="00E57FEF" w:rsidRPr="00562545" w:rsidRDefault="00E57FEF" w:rsidP="006210BC">
      <w:pPr>
        <w:pStyle w:val="Standard"/>
        <w:spacing w:before="100" w:beforeAutospacing="1" w:after="100" w:afterAutospacing="1" w:line="276" w:lineRule="auto"/>
        <w:jc w:val="both"/>
        <w:rPr>
          <w:rFonts w:ascii="Arial" w:hAnsi="Arial" w:cs="Arial"/>
          <w:sz w:val="24"/>
          <w:szCs w:val="24"/>
        </w:rPr>
      </w:pPr>
    </w:p>
    <w:p w14:paraId="47D2BD5D" w14:textId="66AC67E8" w:rsidR="008173BC" w:rsidRPr="00562545" w:rsidRDefault="008173BC" w:rsidP="006210BC">
      <w:pPr>
        <w:pStyle w:val="Standard"/>
        <w:shd w:val="clear" w:color="auto" w:fill="FFFFFF" w:themeFill="background1"/>
        <w:spacing w:before="100" w:beforeAutospacing="1" w:after="100" w:afterAutospacing="1" w:line="276" w:lineRule="auto"/>
        <w:ind w:left="2835"/>
        <w:jc w:val="both"/>
        <w:rPr>
          <w:rFonts w:ascii="Arial" w:hAnsi="Arial" w:cs="Arial"/>
          <w:sz w:val="24"/>
          <w:szCs w:val="24"/>
        </w:rPr>
      </w:pPr>
      <w:r w:rsidRPr="00562545">
        <w:rPr>
          <w:rFonts w:ascii="Arial" w:hAnsi="Arial" w:cs="Arial"/>
          <w:sz w:val="24"/>
          <w:szCs w:val="24"/>
        </w:rPr>
        <w:t>Edital de Chamamento Público nº</w:t>
      </w:r>
      <w:r w:rsidR="00F815EE" w:rsidRPr="00562545">
        <w:rPr>
          <w:rFonts w:ascii="Arial" w:hAnsi="Arial" w:cs="Arial"/>
          <w:sz w:val="24"/>
          <w:szCs w:val="24"/>
        </w:rPr>
        <w:t xml:space="preserve"> </w:t>
      </w:r>
      <w:r w:rsidR="005F7B81" w:rsidRPr="00562545">
        <w:rPr>
          <w:rFonts w:ascii="Arial" w:hAnsi="Arial" w:cs="Arial"/>
          <w:sz w:val="24"/>
          <w:szCs w:val="24"/>
        </w:rPr>
        <w:t>8</w:t>
      </w:r>
      <w:r w:rsidR="00F815EE" w:rsidRPr="00562545">
        <w:rPr>
          <w:rFonts w:ascii="Arial" w:hAnsi="Arial" w:cs="Arial"/>
          <w:sz w:val="24"/>
          <w:szCs w:val="24"/>
        </w:rPr>
        <w:t>/</w:t>
      </w:r>
      <w:r w:rsidR="006C516A" w:rsidRPr="00562545">
        <w:rPr>
          <w:rFonts w:ascii="Arial" w:hAnsi="Arial" w:cs="Arial"/>
          <w:sz w:val="24"/>
          <w:szCs w:val="24"/>
        </w:rPr>
        <w:t>2024, para</w:t>
      </w:r>
      <w:r w:rsidRPr="00562545">
        <w:rPr>
          <w:rFonts w:ascii="Arial" w:hAnsi="Arial" w:cs="Arial"/>
          <w:sz w:val="24"/>
          <w:szCs w:val="24"/>
        </w:rPr>
        <w:t xml:space="preserve"> fins de seleção de </w:t>
      </w:r>
      <w:r w:rsidR="00DE6FA0" w:rsidRPr="00562545">
        <w:rPr>
          <w:rFonts w:ascii="Arial" w:hAnsi="Arial" w:cs="Arial"/>
          <w:sz w:val="24"/>
          <w:szCs w:val="24"/>
        </w:rPr>
        <w:t>p</w:t>
      </w:r>
      <w:r w:rsidRPr="00562545">
        <w:rPr>
          <w:rFonts w:ascii="Arial" w:hAnsi="Arial" w:cs="Arial"/>
          <w:sz w:val="24"/>
          <w:szCs w:val="24"/>
        </w:rPr>
        <w:t xml:space="preserve">roposta </w:t>
      </w:r>
      <w:r w:rsidR="00DE6FA0" w:rsidRPr="00562545">
        <w:rPr>
          <w:rFonts w:ascii="Arial" w:hAnsi="Arial" w:cs="Arial"/>
          <w:sz w:val="24"/>
          <w:szCs w:val="24"/>
        </w:rPr>
        <w:t xml:space="preserve">para </w:t>
      </w:r>
      <w:r w:rsidR="00032A9A" w:rsidRPr="00562545">
        <w:rPr>
          <w:rFonts w:ascii="Arial" w:hAnsi="Arial" w:cs="Arial"/>
          <w:sz w:val="24"/>
          <w:szCs w:val="24"/>
        </w:rPr>
        <w:t xml:space="preserve">implantação e </w:t>
      </w:r>
      <w:r w:rsidR="00A11201" w:rsidRPr="00562545">
        <w:rPr>
          <w:rFonts w:ascii="Arial" w:hAnsi="Arial" w:cs="Arial"/>
          <w:sz w:val="24"/>
          <w:szCs w:val="24"/>
        </w:rPr>
        <w:t>execução d</w:t>
      </w:r>
      <w:r w:rsidR="00B365F4" w:rsidRPr="00562545">
        <w:rPr>
          <w:rFonts w:ascii="Arial" w:hAnsi="Arial" w:cs="Arial"/>
          <w:sz w:val="24"/>
          <w:szCs w:val="24"/>
        </w:rPr>
        <w:t xml:space="preserve">o </w:t>
      </w:r>
      <w:r w:rsidR="006210BC" w:rsidRPr="00562545">
        <w:rPr>
          <w:rFonts w:ascii="Arial" w:hAnsi="Arial" w:cs="Arial"/>
          <w:sz w:val="24"/>
          <w:szCs w:val="24"/>
        </w:rPr>
        <w:t xml:space="preserve">projeto </w:t>
      </w:r>
      <w:r w:rsidR="006C516A" w:rsidRPr="00562545">
        <w:rPr>
          <w:rFonts w:ascii="Arial" w:hAnsi="Arial" w:cs="Arial"/>
          <w:sz w:val="24"/>
          <w:szCs w:val="24"/>
        </w:rPr>
        <w:t xml:space="preserve">piloto </w:t>
      </w:r>
      <w:r w:rsidR="00F20FE1" w:rsidRPr="00F20FE1">
        <w:rPr>
          <w:rFonts w:ascii="Arial" w:hAnsi="Arial" w:cs="Arial"/>
          <w:b/>
          <w:sz w:val="24"/>
          <w:szCs w:val="24"/>
        </w:rPr>
        <w:t>“Vida Nova Empregabilidade</w:t>
      </w:r>
      <w:r w:rsidR="00F20FE1" w:rsidRPr="00F20FE1">
        <w:rPr>
          <w:rFonts w:ascii="Arial" w:hAnsi="Arial" w:cs="Arial"/>
          <w:b/>
          <w:bCs/>
          <w:sz w:val="24"/>
          <w:szCs w:val="24"/>
        </w:rPr>
        <w:t>”,</w:t>
      </w:r>
      <w:r w:rsidR="00F20FE1" w:rsidRPr="00562545">
        <w:rPr>
          <w:rFonts w:ascii="Arial" w:hAnsi="Arial" w:cs="Arial"/>
          <w:bCs/>
          <w:sz w:val="24"/>
          <w:szCs w:val="24"/>
        </w:rPr>
        <w:t xml:space="preserve"> </w:t>
      </w:r>
      <w:r w:rsidR="006C516A" w:rsidRPr="00562545">
        <w:rPr>
          <w:rFonts w:ascii="Arial" w:hAnsi="Arial" w:cs="Arial"/>
          <w:sz w:val="24"/>
          <w:szCs w:val="24"/>
        </w:rPr>
        <w:t>formação psicoemocional para servidores da Secreta</w:t>
      </w:r>
      <w:r w:rsidR="006210BC" w:rsidRPr="00562545">
        <w:rPr>
          <w:rFonts w:ascii="Arial" w:hAnsi="Arial" w:cs="Arial"/>
          <w:sz w:val="24"/>
          <w:szCs w:val="24"/>
        </w:rPr>
        <w:t>ria Municipal de Promoção Social, Combate à Pobreza, Esportes e</w:t>
      </w:r>
      <w:r w:rsidR="006C516A" w:rsidRPr="00562545">
        <w:rPr>
          <w:rFonts w:ascii="Arial" w:hAnsi="Arial" w:cs="Arial"/>
          <w:sz w:val="24"/>
          <w:szCs w:val="24"/>
        </w:rPr>
        <w:t xml:space="preserve"> Lazer – SEMPRE</w:t>
      </w:r>
      <w:r w:rsidR="006210BC" w:rsidRPr="00562545">
        <w:rPr>
          <w:rFonts w:ascii="Arial" w:hAnsi="Arial" w:cs="Arial"/>
          <w:sz w:val="24"/>
          <w:szCs w:val="24"/>
        </w:rPr>
        <w:t xml:space="preserve"> e a </w:t>
      </w:r>
      <w:r w:rsidR="006C516A" w:rsidRPr="00562545">
        <w:rPr>
          <w:rFonts w:ascii="Arial" w:hAnsi="Arial" w:cs="Arial"/>
          <w:sz w:val="24"/>
          <w:szCs w:val="24"/>
        </w:rPr>
        <w:t>Secretaria Municipal de Desenvolvimento Econômico, Emprego e Renda – SEMDEC.</w:t>
      </w:r>
    </w:p>
    <w:p w14:paraId="7AB77312" w14:textId="61A23240" w:rsidR="00BB3807" w:rsidRPr="00562545" w:rsidRDefault="00BB3807" w:rsidP="006210BC">
      <w:pPr>
        <w:tabs>
          <w:tab w:val="left" w:pos="567"/>
          <w:tab w:val="left" w:pos="709"/>
          <w:tab w:val="left" w:pos="851"/>
        </w:tabs>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 xml:space="preserve">O MUNICÍPIO </w:t>
      </w:r>
      <w:r w:rsidR="006210BC" w:rsidRPr="00562545">
        <w:rPr>
          <w:rFonts w:ascii="Arial" w:hAnsi="Arial" w:cs="Arial"/>
          <w:sz w:val="24"/>
          <w:szCs w:val="24"/>
        </w:rPr>
        <w:t>do</w:t>
      </w:r>
      <w:r w:rsidRPr="00562545">
        <w:rPr>
          <w:rFonts w:ascii="Arial" w:hAnsi="Arial" w:cs="Arial"/>
          <w:sz w:val="24"/>
          <w:szCs w:val="24"/>
        </w:rPr>
        <w:t xml:space="preserve"> SALVADOR, por intermédio da Secretaria </w:t>
      </w:r>
      <w:r w:rsidR="000061CA" w:rsidRPr="00562545">
        <w:rPr>
          <w:rFonts w:ascii="Arial" w:hAnsi="Arial" w:cs="Arial"/>
          <w:sz w:val="24"/>
          <w:szCs w:val="24"/>
        </w:rPr>
        <w:t xml:space="preserve">Municipal </w:t>
      </w:r>
      <w:r w:rsidRPr="00562545">
        <w:rPr>
          <w:rFonts w:ascii="Arial" w:hAnsi="Arial" w:cs="Arial"/>
          <w:sz w:val="24"/>
          <w:szCs w:val="24"/>
        </w:rPr>
        <w:t xml:space="preserve">de Promoção Social, Combate à Pobreza, Esporte e Lazer – SEMPRE, com base no art. 194 da Constituição Federal de 1988, na Lei Federal nº 13.019/2014, alterada pela Lei 13.204/2015, no Decreto municipal 29.129/2017, </w:t>
      </w:r>
      <w:r w:rsidR="0004129C" w:rsidRPr="00562545">
        <w:rPr>
          <w:rFonts w:ascii="Arial" w:hAnsi="Arial" w:cs="Arial"/>
          <w:sz w:val="24"/>
          <w:szCs w:val="24"/>
        </w:rPr>
        <w:t xml:space="preserve">nos casos em que a lei for omissa, </w:t>
      </w:r>
      <w:r w:rsidRPr="00562545">
        <w:rPr>
          <w:rFonts w:ascii="Arial" w:hAnsi="Arial" w:cs="Arial"/>
          <w:sz w:val="24"/>
          <w:szCs w:val="24"/>
        </w:rPr>
        <w:t xml:space="preserve">na Resolução nº 1.381/2018 do Tribunal de Contas dos Municípios do Estado Bahia, alterada pela Resolução 1.385/2019 do </w:t>
      </w:r>
      <w:r w:rsidRPr="00562545">
        <w:rPr>
          <w:rFonts w:ascii="Arial" w:hAnsi="Arial" w:cs="Arial"/>
          <w:spacing w:val="-3"/>
          <w:sz w:val="24"/>
          <w:szCs w:val="24"/>
        </w:rPr>
        <w:t xml:space="preserve">Tribunal </w:t>
      </w:r>
      <w:r w:rsidRPr="00562545">
        <w:rPr>
          <w:rFonts w:ascii="Arial" w:hAnsi="Arial" w:cs="Arial"/>
          <w:sz w:val="24"/>
          <w:szCs w:val="24"/>
        </w:rPr>
        <w:t xml:space="preserve">de Contas do Município do Estado da Bahia, </w:t>
      </w:r>
      <w:r w:rsidRPr="00562545">
        <w:rPr>
          <w:rFonts w:ascii="Arial" w:hAnsi="Arial" w:cs="Arial"/>
          <w:sz w:val="24"/>
          <w:szCs w:val="24"/>
          <w:lang w:eastAsia="ar-SA"/>
        </w:rPr>
        <w:t>na Lei Complementar nº 101/2000, na Resolução CNAS n</w:t>
      </w:r>
      <w:r w:rsidR="00246048" w:rsidRPr="00562545">
        <w:rPr>
          <w:rFonts w:ascii="Arial" w:hAnsi="Arial" w:cs="Arial"/>
          <w:sz w:val="24"/>
          <w:szCs w:val="24"/>
          <w:lang w:eastAsia="ar-SA"/>
        </w:rPr>
        <w:t xml:space="preserve">º 21/2016 e nas correspondentes </w:t>
      </w:r>
      <w:r w:rsidRPr="00562545">
        <w:rPr>
          <w:rFonts w:ascii="Arial" w:hAnsi="Arial" w:cs="Arial"/>
          <w:sz w:val="24"/>
          <w:szCs w:val="24"/>
          <w:lang w:eastAsia="ar-SA"/>
        </w:rPr>
        <w:t>Lei de Diretrizes Orçamentárias e Lei Orçamentária Anual,</w:t>
      </w:r>
      <w:r w:rsidRPr="00562545">
        <w:rPr>
          <w:rFonts w:ascii="Arial" w:hAnsi="Arial" w:cs="Arial"/>
          <w:sz w:val="24"/>
          <w:szCs w:val="24"/>
        </w:rPr>
        <w:t xml:space="preserve"> torna público que está procedendo ao </w:t>
      </w:r>
      <w:r w:rsidRPr="00562545">
        <w:rPr>
          <w:rFonts w:ascii="Arial" w:hAnsi="Arial" w:cs="Arial"/>
          <w:b/>
          <w:sz w:val="24"/>
          <w:szCs w:val="24"/>
          <w:u w:val="single"/>
        </w:rPr>
        <w:t>CHAMAMENTO PÚBLICO</w:t>
      </w:r>
      <w:r w:rsidRPr="00562545">
        <w:rPr>
          <w:rFonts w:ascii="Arial" w:hAnsi="Arial" w:cs="Arial"/>
          <w:sz w:val="24"/>
          <w:szCs w:val="24"/>
        </w:rPr>
        <w:t xml:space="preserve">, a partir do presente </w:t>
      </w:r>
      <w:r w:rsidR="00487B8F" w:rsidRPr="00562545">
        <w:rPr>
          <w:rFonts w:ascii="Arial" w:hAnsi="Arial" w:cs="Arial"/>
          <w:sz w:val="24"/>
          <w:szCs w:val="24"/>
        </w:rPr>
        <w:t>edital</w:t>
      </w:r>
      <w:r w:rsidRPr="00562545">
        <w:rPr>
          <w:rFonts w:ascii="Arial" w:hAnsi="Arial" w:cs="Arial"/>
          <w:sz w:val="24"/>
          <w:szCs w:val="24"/>
        </w:rPr>
        <w:t>,</w:t>
      </w:r>
      <w:r w:rsidR="007A5DA3" w:rsidRPr="00562545">
        <w:rPr>
          <w:rFonts w:ascii="Arial" w:hAnsi="Arial" w:cs="Arial"/>
          <w:sz w:val="24"/>
          <w:szCs w:val="24"/>
        </w:rPr>
        <w:t xml:space="preserve"> </w:t>
      </w:r>
      <w:r w:rsidRPr="00562545">
        <w:rPr>
          <w:rFonts w:ascii="Arial" w:hAnsi="Arial" w:cs="Arial"/>
          <w:sz w:val="24"/>
          <w:szCs w:val="24"/>
        </w:rPr>
        <w:t xml:space="preserve">a fim de </w:t>
      </w:r>
      <w:r w:rsidR="00C476FF" w:rsidRPr="00F20FE1">
        <w:rPr>
          <w:rFonts w:ascii="Arial" w:hAnsi="Arial" w:cs="Arial"/>
          <w:sz w:val="24"/>
          <w:szCs w:val="24"/>
        </w:rPr>
        <w:t>SELEÇÃO DE PROPOSTAS PAR</w:t>
      </w:r>
      <w:r w:rsidR="00F20FE1" w:rsidRPr="00F20FE1">
        <w:rPr>
          <w:rFonts w:ascii="Arial" w:hAnsi="Arial" w:cs="Arial"/>
          <w:sz w:val="24"/>
          <w:szCs w:val="24"/>
        </w:rPr>
        <w:t xml:space="preserve">A CELEBRAR TERMO DE COLABORAÇÃO, </w:t>
      </w:r>
      <w:r w:rsidR="00C476FF" w:rsidRPr="00F20FE1">
        <w:rPr>
          <w:rFonts w:ascii="Arial" w:hAnsi="Arial" w:cs="Arial"/>
          <w:sz w:val="24"/>
          <w:szCs w:val="24"/>
        </w:rPr>
        <w:t xml:space="preserve">PERÍODO DE </w:t>
      </w:r>
      <w:r w:rsidR="006C516A" w:rsidRPr="00F20FE1">
        <w:rPr>
          <w:rFonts w:ascii="Arial" w:hAnsi="Arial" w:cs="Arial"/>
          <w:sz w:val="24"/>
          <w:szCs w:val="24"/>
        </w:rPr>
        <w:t xml:space="preserve">12 (doze) </w:t>
      </w:r>
      <w:r w:rsidR="00C476FF" w:rsidRPr="00F20FE1">
        <w:rPr>
          <w:rFonts w:ascii="Arial" w:hAnsi="Arial" w:cs="Arial"/>
          <w:sz w:val="24"/>
          <w:szCs w:val="24"/>
        </w:rPr>
        <w:t>MESES</w:t>
      </w:r>
      <w:r w:rsidR="00F20FE1">
        <w:rPr>
          <w:rFonts w:ascii="Arial" w:hAnsi="Arial" w:cs="Arial"/>
          <w:sz w:val="24"/>
          <w:szCs w:val="24"/>
        </w:rPr>
        <w:t>,</w:t>
      </w:r>
      <w:r w:rsidR="00C476FF" w:rsidRPr="00562545">
        <w:rPr>
          <w:rFonts w:ascii="Arial" w:hAnsi="Arial" w:cs="Arial"/>
          <w:b/>
          <w:sz w:val="24"/>
          <w:szCs w:val="24"/>
        </w:rPr>
        <w:t xml:space="preserve"> </w:t>
      </w:r>
      <w:r w:rsidRPr="00562545">
        <w:rPr>
          <w:rFonts w:ascii="Arial" w:hAnsi="Arial" w:cs="Arial"/>
          <w:sz w:val="24"/>
          <w:szCs w:val="24"/>
        </w:rPr>
        <w:t xml:space="preserve">com Organizações da Sociedade Civil – OSC’s interessadas </w:t>
      </w:r>
      <w:r w:rsidR="00A11201" w:rsidRPr="00562545">
        <w:rPr>
          <w:rFonts w:ascii="Arial" w:hAnsi="Arial" w:cs="Arial"/>
          <w:sz w:val="24"/>
          <w:szCs w:val="24"/>
        </w:rPr>
        <w:t xml:space="preserve">na </w:t>
      </w:r>
      <w:r w:rsidR="00FA42BC" w:rsidRPr="00562545">
        <w:rPr>
          <w:rFonts w:ascii="Arial" w:hAnsi="Arial" w:cs="Arial"/>
          <w:sz w:val="24"/>
          <w:szCs w:val="24"/>
        </w:rPr>
        <w:t xml:space="preserve">implantação e </w:t>
      </w:r>
      <w:r w:rsidR="00A11201" w:rsidRPr="00562545">
        <w:rPr>
          <w:rFonts w:ascii="Arial" w:hAnsi="Arial" w:cs="Arial"/>
          <w:sz w:val="24"/>
          <w:szCs w:val="24"/>
        </w:rPr>
        <w:t xml:space="preserve">execução </w:t>
      </w:r>
      <w:r w:rsidR="00DA3A83" w:rsidRPr="00562545">
        <w:rPr>
          <w:rFonts w:ascii="Arial" w:hAnsi="Arial" w:cs="Arial"/>
          <w:sz w:val="24"/>
          <w:szCs w:val="24"/>
        </w:rPr>
        <w:t>d</w:t>
      </w:r>
      <w:r w:rsidR="00B1593B" w:rsidRPr="00562545">
        <w:rPr>
          <w:rFonts w:ascii="Arial" w:hAnsi="Arial" w:cs="Arial"/>
          <w:sz w:val="24"/>
          <w:szCs w:val="24"/>
        </w:rPr>
        <w:t>o</w:t>
      </w:r>
      <w:r w:rsidR="00FC614C" w:rsidRPr="00562545">
        <w:rPr>
          <w:rFonts w:ascii="Arial" w:hAnsi="Arial" w:cs="Arial"/>
          <w:sz w:val="24"/>
          <w:szCs w:val="24"/>
        </w:rPr>
        <w:t xml:space="preserve"> projeto </w:t>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C476FF" w:rsidRPr="00F20FE1">
        <w:rPr>
          <w:rFonts w:ascii="Arial" w:hAnsi="Arial" w:cs="Arial"/>
          <w:b/>
          <w:sz w:val="24"/>
          <w:szCs w:val="24"/>
        </w:rPr>
        <w:softHyphen/>
      </w:r>
      <w:r w:rsidR="00F20FE1" w:rsidRPr="00F20FE1">
        <w:rPr>
          <w:rFonts w:ascii="Arial" w:hAnsi="Arial" w:cs="Arial"/>
          <w:b/>
          <w:sz w:val="24"/>
          <w:szCs w:val="24"/>
        </w:rPr>
        <w:t>“Vida Nova Empregabilidade”</w:t>
      </w:r>
      <w:r w:rsidR="00FC614C" w:rsidRPr="00562545">
        <w:rPr>
          <w:rFonts w:ascii="Arial" w:hAnsi="Arial" w:cs="Arial"/>
          <w:sz w:val="24"/>
          <w:szCs w:val="24"/>
        </w:rPr>
        <w:t xml:space="preserve">, objetivando a </w:t>
      </w:r>
      <w:r w:rsidR="006C516A" w:rsidRPr="00562545">
        <w:rPr>
          <w:rFonts w:ascii="Arial" w:hAnsi="Arial" w:cs="Arial"/>
          <w:sz w:val="24"/>
          <w:szCs w:val="24"/>
        </w:rPr>
        <w:t xml:space="preserve">formação psicoemocional para servidores da </w:t>
      </w:r>
      <w:r w:rsidR="00B95730" w:rsidRPr="00562545">
        <w:rPr>
          <w:rFonts w:ascii="Arial" w:hAnsi="Arial" w:cs="Arial"/>
          <w:sz w:val="24"/>
          <w:szCs w:val="24"/>
        </w:rPr>
        <w:t xml:space="preserve">Secretaria Municipal de Promoção Social, Combate à Pobreza, Esportes e Lazer </w:t>
      </w:r>
      <w:r w:rsidR="006C516A" w:rsidRPr="00562545">
        <w:rPr>
          <w:rFonts w:ascii="Arial" w:hAnsi="Arial" w:cs="Arial"/>
          <w:sz w:val="24"/>
          <w:szCs w:val="24"/>
        </w:rPr>
        <w:t>– SEMPRE</w:t>
      </w:r>
      <w:r w:rsidR="00F20FE1">
        <w:rPr>
          <w:rFonts w:ascii="Arial" w:hAnsi="Arial" w:cs="Arial"/>
          <w:sz w:val="24"/>
          <w:szCs w:val="24"/>
        </w:rPr>
        <w:t>,</w:t>
      </w:r>
      <w:r w:rsidR="006C516A" w:rsidRPr="00562545">
        <w:rPr>
          <w:rFonts w:ascii="Arial" w:hAnsi="Arial" w:cs="Arial"/>
          <w:sz w:val="24"/>
          <w:szCs w:val="24"/>
        </w:rPr>
        <w:t xml:space="preserve"> e </w:t>
      </w:r>
      <w:r w:rsidR="00FC614C" w:rsidRPr="00562545">
        <w:rPr>
          <w:rFonts w:ascii="Arial" w:hAnsi="Arial" w:cs="Arial"/>
          <w:sz w:val="24"/>
          <w:szCs w:val="24"/>
        </w:rPr>
        <w:t xml:space="preserve">a </w:t>
      </w:r>
      <w:r w:rsidR="00B95730" w:rsidRPr="00562545">
        <w:rPr>
          <w:rFonts w:ascii="Arial" w:hAnsi="Arial" w:cs="Arial"/>
          <w:sz w:val="24"/>
          <w:szCs w:val="24"/>
        </w:rPr>
        <w:t xml:space="preserve">Secretaria Municipal de Desenvolvimento Econômico, Emprego e Renda </w:t>
      </w:r>
      <w:r w:rsidR="006C516A" w:rsidRPr="00562545">
        <w:rPr>
          <w:rFonts w:ascii="Arial" w:hAnsi="Arial" w:cs="Arial"/>
          <w:sz w:val="24"/>
          <w:szCs w:val="24"/>
        </w:rPr>
        <w:t>– SEMDEC</w:t>
      </w:r>
      <w:r w:rsidR="00C476FF" w:rsidRPr="00562545">
        <w:rPr>
          <w:rFonts w:ascii="Arial" w:hAnsi="Arial" w:cs="Arial"/>
          <w:b/>
          <w:sz w:val="24"/>
          <w:szCs w:val="24"/>
        </w:rPr>
        <w:t>,</w:t>
      </w:r>
      <w:r w:rsidR="00D00F06" w:rsidRPr="00562545">
        <w:rPr>
          <w:rFonts w:ascii="Arial" w:hAnsi="Arial" w:cs="Arial"/>
          <w:bCs/>
          <w:sz w:val="24"/>
          <w:szCs w:val="24"/>
        </w:rPr>
        <w:t xml:space="preserve"> </w:t>
      </w:r>
      <w:r w:rsidR="00F20FE1">
        <w:rPr>
          <w:rFonts w:ascii="Arial" w:hAnsi="Arial" w:cs="Arial"/>
          <w:sz w:val="24"/>
          <w:szCs w:val="24"/>
        </w:rPr>
        <w:t>no Município do</w:t>
      </w:r>
      <w:r w:rsidRPr="00562545">
        <w:rPr>
          <w:rFonts w:ascii="Arial" w:hAnsi="Arial" w:cs="Arial"/>
          <w:sz w:val="24"/>
          <w:szCs w:val="24"/>
        </w:rPr>
        <w:t xml:space="preserve"> Salvador, para efetivação das Políticas Públicas Municipais de Assistência Social, estabelecendo, assim, os critérios para a apresentação, avaliação e seleção</w:t>
      </w:r>
      <w:r w:rsidR="00910494" w:rsidRPr="00562545">
        <w:rPr>
          <w:rFonts w:ascii="Arial" w:hAnsi="Arial" w:cs="Arial"/>
          <w:sz w:val="24"/>
          <w:szCs w:val="24"/>
        </w:rPr>
        <w:t xml:space="preserve"> das propostas</w:t>
      </w:r>
      <w:r w:rsidRPr="00562545">
        <w:rPr>
          <w:rFonts w:ascii="Arial" w:hAnsi="Arial" w:cs="Arial"/>
          <w:sz w:val="24"/>
          <w:szCs w:val="24"/>
        </w:rPr>
        <w:t>, conforme as diretrizes a seguir.</w:t>
      </w:r>
    </w:p>
    <w:p w14:paraId="6AC67505" w14:textId="77777777" w:rsidR="008173BC" w:rsidRPr="00562545" w:rsidRDefault="008173BC" w:rsidP="006210BC">
      <w:pPr>
        <w:pStyle w:val="Standard"/>
        <w:spacing w:before="100" w:beforeAutospacing="1" w:after="100" w:afterAutospacing="1" w:line="276" w:lineRule="auto"/>
        <w:jc w:val="both"/>
        <w:rPr>
          <w:rFonts w:ascii="Arial" w:hAnsi="Arial" w:cs="Arial"/>
          <w:b/>
          <w:bCs/>
          <w:sz w:val="24"/>
          <w:szCs w:val="24"/>
        </w:rPr>
      </w:pPr>
      <w:r w:rsidRPr="00562545">
        <w:rPr>
          <w:rFonts w:ascii="Arial" w:hAnsi="Arial" w:cs="Arial"/>
          <w:b/>
          <w:bCs/>
          <w:sz w:val="24"/>
          <w:szCs w:val="24"/>
        </w:rPr>
        <w:t xml:space="preserve">1. </w:t>
      </w:r>
      <w:r w:rsidR="00EC380A" w:rsidRPr="00562545">
        <w:rPr>
          <w:rFonts w:ascii="Arial" w:hAnsi="Arial" w:cs="Arial"/>
          <w:b/>
          <w:bCs/>
          <w:sz w:val="24"/>
          <w:szCs w:val="24"/>
        </w:rPr>
        <w:t>DO OBJETO</w:t>
      </w:r>
    </w:p>
    <w:p w14:paraId="3194DEAD" w14:textId="77777777" w:rsidR="00FC614C" w:rsidRPr="00562545" w:rsidRDefault="008173BC" w:rsidP="00D36DF9">
      <w:pPr>
        <w:widowControl/>
        <w:numPr>
          <w:ilvl w:val="1"/>
          <w:numId w:val="16"/>
        </w:numPr>
        <w:tabs>
          <w:tab w:val="left" w:pos="284"/>
        </w:tabs>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O presente Edital de Chamamento Público nº </w:t>
      </w:r>
      <w:r w:rsidR="005F7B81" w:rsidRPr="00562545">
        <w:rPr>
          <w:rFonts w:ascii="Arial" w:hAnsi="Arial" w:cs="Arial"/>
          <w:sz w:val="24"/>
          <w:szCs w:val="24"/>
        </w:rPr>
        <w:t>8</w:t>
      </w:r>
      <w:r w:rsidR="00B95730" w:rsidRPr="00562545">
        <w:rPr>
          <w:rFonts w:ascii="Arial" w:hAnsi="Arial" w:cs="Arial"/>
          <w:sz w:val="24"/>
          <w:szCs w:val="24"/>
        </w:rPr>
        <w:t>/2024</w:t>
      </w:r>
      <w:r w:rsidR="00FC614C" w:rsidRPr="00562545">
        <w:rPr>
          <w:rFonts w:ascii="Arial" w:hAnsi="Arial" w:cs="Arial"/>
          <w:sz w:val="24"/>
          <w:szCs w:val="24"/>
        </w:rPr>
        <w:t xml:space="preserve">, </w:t>
      </w:r>
      <w:r w:rsidRPr="00562545">
        <w:rPr>
          <w:rFonts w:ascii="Arial" w:hAnsi="Arial" w:cs="Arial"/>
          <w:sz w:val="24"/>
          <w:szCs w:val="24"/>
        </w:rPr>
        <w:t xml:space="preserve">tem como objeto </w:t>
      </w:r>
      <w:r w:rsidR="00FC614C" w:rsidRPr="00562545">
        <w:rPr>
          <w:rFonts w:ascii="Arial" w:hAnsi="Arial" w:cs="Arial"/>
          <w:sz w:val="24"/>
          <w:szCs w:val="24"/>
        </w:rPr>
        <w:t>a seleção</w:t>
      </w:r>
    </w:p>
    <w:p w14:paraId="5A8427D7" w14:textId="1C54142B" w:rsidR="008173BC" w:rsidRPr="00562545" w:rsidRDefault="00EC380A" w:rsidP="00FC614C">
      <w:pPr>
        <w:widowControl/>
        <w:tabs>
          <w:tab w:val="left" w:pos="284"/>
        </w:tabs>
        <w:suppressAutoHyphens/>
        <w:autoSpaceDE/>
        <w:autoSpaceDN/>
        <w:spacing w:line="276" w:lineRule="auto"/>
        <w:jc w:val="both"/>
        <w:rPr>
          <w:rFonts w:ascii="Arial" w:hAnsi="Arial" w:cs="Arial"/>
          <w:sz w:val="24"/>
          <w:szCs w:val="24"/>
        </w:rPr>
      </w:pPr>
      <w:r w:rsidRPr="00562545">
        <w:rPr>
          <w:rFonts w:ascii="Arial" w:hAnsi="Arial" w:cs="Arial"/>
          <w:sz w:val="24"/>
          <w:szCs w:val="24"/>
        </w:rPr>
        <w:t>de</w:t>
      </w:r>
      <w:r w:rsidR="008173BC" w:rsidRPr="00562545">
        <w:rPr>
          <w:rFonts w:ascii="Arial" w:hAnsi="Arial" w:cs="Arial"/>
          <w:sz w:val="24"/>
          <w:szCs w:val="24"/>
        </w:rPr>
        <w:t xml:space="preserve"> Organizações da Sociedade Civil</w:t>
      </w:r>
      <w:r w:rsidR="00445652" w:rsidRPr="00562545">
        <w:rPr>
          <w:rFonts w:ascii="Arial" w:hAnsi="Arial" w:cs="Arial"/>
          <w:sz w:val="24"/>
          <w:szCs w:val="24"/>
        </w:rPr>
        <w:t xml:space="preserve"> - OSC’s</w:t>
      </w:r>
      <w:r w:rsidR="00FC614C" w:rsidRPr="00562545">
        <w:rPr>
          <w:rFonts w:ascii="Arial" w:hAnsi="Arial" w:cs="Arial"/>
          <w:sz w:val="24"/>
          <w:szCs w:val="24"/>
        </w:rPr>
        <w:t>,</w:t>
      </w:r>
      <w:r w:rsidR="00B95730" w:rsidRPr="00562545">
        <w:rPr>
          <w:rFonts w:ascii="Arial" w:hAnsi="Arial" w:cs="Arial"/>
          <w:sz w:val="24"/>
          <w:szCs w:val="24"/>
        </w:rPr>
        <w:t xml:space="preserve"> que tenham expertise na prestação de serviços de sensibilização, acompanhamento e formação psicoemocional para a população em situação de rua</w:t>
      </w:r>
      <w:r w:rsidR="00FC614C" w:rsidRPr="00562545">
        <w:rPr>
          <w:rFonts w:ascii="Arial" w:hAnsi="Arial" w:cs="Arial"/>
          <w:sz w:val="24"/>
          <w:szCs w:val="24"/>
        </w:rPr>
        <w:t>,</w:t>
      </w:r>
      <w:r w:rsidR="00B95730" w:rsidRPr="00562545">
        <w:rPr>
          <w:rFonts w:ascii="Arial" w:hAnsi="Arial" w:cs="Arial"/>
          <w:sz w:val="24"/>
          <w:szCs w:val="24"/>
        </w:rPr>
        <w:t xml:space="preserve"> participante do projeto piloto “Vida Nova Empregabilidade” da Secretaria Municipal de Promoção Social, Combate à Pobreza, Esportes e Lazer – SEMPRE, bem como para prestação de serviços de formação psicoemocional aos servidores da SEMPRE e da Secretaria Municipal de Desenvolvimento Econômico, Emprego e Renda – SEMDEC, que estejam no exercício de atividades do projeto piloto </w:t>
      </w:r>
      <w:r w:rsidR="00B95730" w:rsidRPr="00F20FE1">
        <w:rPr>
          <w:rFonts w:ascii="Arial" w:hAnsi="Arial" w:cs="Arial"/>
          <w:b/>
          <w:sz w:val="24"/>
          <w:szCs w:val="24"/>
        </w:rPr>
        <w:t>“Vida Nova Empregabilidade”</w:t>
      </w:r>
      <w:r w:rsidR="00B95730" w:rsidRPr="00562545">
        <w:rPr>
          <w:rFonts w:ascii="Arial" w:hAnsi="Arial" w:cs="Arial"/>
          <w:sz w:val="24"/>
          <w:szCs w:val="24"/>
        </w:rPr>
        <w:t xml:space="preserve"> (com atendimento ao público participante do projeto) e, por fim, prestação de serviços de formação psicoemocional para os colaboradores das empresas que absorverão a mão de obra advinda do projeto piloto </w:t>
      </w:r>
      <w:r w:rsidR="00B95730" w:rsidRPr="00F20FE1">
        <w:rPr>
          <w:rFonts w:ascii="Arial" w:hAnsi="Arial" w:cs="Arial"/>
          <w:b/>
          <w:sz w:val="24"/>
          <w:szCs w:val="24"/>
        </w:rPr>
        <w:t>“Vida Nova Empregabilidade”,</w:t>
      </w:r>
      <w:r w:rsidR="00B95730" w:rsidRPr="00562545">
        <w:rPr>
          <w:rFonts w:ascii="Arial" w:hAnsi="Arial" w:cs="Arial"/>
          <w:sz w:val="24"/>
          <w:szCs w:val="24"/>
        </w:rPr>
        <w:t xml:space="preserve"> que estejam no exercício de atividades relacionadas a referido projeto piloto (com atendimento ao </w:t>
      </w:r>
      <w:r w:rsidR="00B95730" w:rsidRPr="00562545">
        <w:rPr>
          <w:rFonts w:ascii="Arial" w:hAnsi="Arial" w:cs="Arial"/>
          <w:sz w:val="24"/>
          <w:szCs w:val="24"/>
        </w:rPr>
        <w:lastRenderedPageBreak/>
        <w:t>público participante do projeto)</w:t>
      </w:r>
      <w:r w:rsidR="00C476FF" w:rsidRPr="00562545">
        <w:rPr>
          <w:rFonts w:ascii="Arial" w:hAnsi="Arial" w:cs="Arial"/>
          <w:sz w:val="24"/>
          <w:szCs w:val="24"/>
        </w:rPr>
        <w:t>,</w:t>
      </w:r>
      <w:r w:rsidR="00D00F06" w:rsidRPr="00562545">
        <w:rPr>
          <w:rFonts w:ascii="Arial" w:hAnsi="Arial" w:cs="Arial"/>
          <w:bCs/>
          <w:sz w:val="24"/>
          <w:szCs w:val="24"/>
        </w:rPr>
        <w:t xml:space="preserve"> </w:t>
      </w:r>
      <w:r w:rsidR="00B95730" w:rsidRPr="00562545">
        <w:rPr>
          <w:rFonts w:ascii="Arial" w:hAnsi="Arial" w:cs="Arial"/>
          <w:sz w:val="24"/>
          <w:szCs w:val="24"/>
        </w:rPr>
        <w:t>no Município do</w:t>
      </w:r>
      <w:r w:rsidR="000061CA" w:rsidRPr="00562545">
        <w:rPr>
          <w:rFonts w:ascii="Arial" w:hAnsi="Arial" w:cs="Arial"/>
          <w:sz w:val="24"/>
          <w:szCs w:val="24"/>
        </w:rPr>
        <w:t xml:space="preserve"> Salvador</w:t>
      </w:r>
      <w:r w:rsidR="00747AD3" w:rsidRPr="00562545">
        <w:rPr>
          <w:rFonts w:ascii="Arial" w:hAnsi="Arial" w:cs="Arial"/>
          <w:sz w:val="24"/>
          <w:szCs w:val="24"/>
        </w:rPr>
        <w:t xml:space="preserve">, </w:t>
      </w:r>
      <w:r w:rsidRPr="00562545">
        <w:rPr>
          <w:rFonts w:ascii="Arial" w:hAnsi="Arial" w:cs="Arial"/>
          <w:sz w:val="24"/>
          <w:szCs w:val="24"/>
        </w:rPr>
        <w:t xml:space="preserve">para firmar parcerias </w:t>
      </w:r>
      <w:r w:rsidR="00747AD3" w:rsidRPr="00562545">
        <w:rPr>
          <w:rFonts w:ascii="Arial" w:hAnsi="Arial" w:cs="Arial"/>
          <w:sz w:val="24"/>
          <w:szCs w:val="24"/>
        </w:rPr>
        <w:t>através da formalização d</w:t>
      </w:r>
      <w:r w:rsidR="007A5FBA" w:rsidRPr="00562545">
        <w:rPr>
          <w:rFonts w:ascii="Arial" w:hAnsi="Arial" w:cs="Arial"/>
          <w:sz w:val="24"/>
          <w:szCs w:val="24"/>
        </w:rPr>
        <w:t>e</w:t>
      </w:r>
      <w:r w:rsidR="005F38C8" w:rsidRPr="00562545">
        <w:rPr>
          <w:rFonts w:ascii="Arial" w:hAnsi="Arial" w:cs="Arial"/>
          <w:sz w:val="24"/>
          <w:szCs w:val="24"/>
        </w:rPr>
        <w:t xml:space="preserve"> Termo de Colaboração;</w:t>
      </w:r>
    </w:p>
    <w:p w14:paraId="1AF95A05" w14:textId="21696A35" w:rsidR="008173BC" w:rsidRPr="00562545" w:rsidRDefault="003C5351" w:rsidP="006210BC">
      <w:pPr>
        <w:spacing w:before="100" w:beforeAutospacing="1" w:after="100" w:afterAutospacing="1" w:line="276" w:lineRule="auto"/>
        <w:jc w:val="both"/>
        <w:rPr>
          <w:rFonts w:ascii="Arial" w:hAnsi="Arial" w:cs="Arial"/>
          <w:strike/>
          <w:sz w:val="24"/>
          <w:szCs w:val="24"/>
        </w:rPr>
      </w:pPr>
      <w:r w:rsidRPr="00562545">
        <w:rPr>
          <w:rFonts w:ascii="Arial" w:hAnsi="Arial" w:cs="Arial"/>
          <w:sz w:val="24"/>
          <w:szCs w:val="24"/>
        </w:rPr>
        <w:t xml:space="preserve">1.1.1 </w:t>
      </w:r>
      <w:r w:rsidR="005F38C8" w:rsidRPr="00562545">
        <w:rPr>
          <w:rFonts w:ascii="Arial" w:hAnsi="Arial" w:cs="Arial"/>
          <w:sz w:val="24"/>
          <w:szCs w:val="24"/>
        </w:rPr>
        <w:t>o</w:t>
      </w:r>
      <w:r w:rsidR="008173BC" w:rsidRPr="00562545">
        <w:rPr>
          <w:rFonts w:ascii="Arial" w:hAnsi="Arial" w:cs="Arial"/>
          <w:sz w:val="24"/>
          <w:szCs w:val="24"/>
        </w:rPr>
        <w:t xml:space="preserve"> procedimento de seleção reger-se-á pela Lei nº 13.019</w:t>
      </w:r>
      <w:r w:rsidR="00F344A5" w:rsidRPr="00562545">
        <w:rPr>
          <w:rFonts w:ascii="Arial" w:hAnsi="Arial" w:cs="Arial"/>
          <w:sz w:val="24"/>
          <w:szCs w:val="24"/>
        </w:rPr>
        <w:t>/</w:t>
      </w:r>
      <w:r w:rsidR="008173BC" w:rsidRPr="00562545">
        <w:rPr>
          <w:rFonts w:ascii="Arial" w:hAnsi="Arial" w:cs="Arial"/>
          <w:sz w:val="24"/>
          <w:szCs w:val="24"/>
        </w:rPr>
        <w:t>2014, alterada pela Lei 13.204/2015, pelo Decreto Municipal nº 29.129</w:t>
      </w:r>
      <w:r w:rsidR="00C129AD" w:rsidRPr="00562545">
        <w:rPr>
          <w:rFonts w:ascii="Arial" w:hAnsi="Arial" w:cs="Arial"/>
          <w:sz w:val="24"/>
          <w:szCs w:val="24"/>
        </w:rPr>
        <w:t>/</w:t>
      </w:r>
      <w:r w:rsidR="00747AD3" w:rsidRPr="00562545">
        <w:rPr>
          <w:rFonts w:ascii="Arial" w:hAnsi="Arial" w:cs="Arial"/>
          <w:sz w:val="24"/>
          <w:szCs w:val="24"/>
        </w:rPr>
        <w:t xml:space="preserve">2017, </w:t>
      </w:r>
      <w:r w:rsidR="00644CDB" w:rsidRPr="00562545">
        <w:rPr>
          <w:rFonts w:ascii="Arial" w:hAnsi="Arial" w:cs="Arial"/>
          <w:sz w:val="24"/>
          <w:szCs w:val="24"/>
        </w:rPr>
        <w:t xml:space="preserve">nos casos em que a lei for omissa, </w:t>
      </w:r>
      <w:r w:rsidR="00747AD3" w:rsidRPr="00562545">
        <w:rPr>
          <w:rFonts w:ascii="Arial" w:hAnsi="Arial" w:cs="Arial"/>
          <w:sz w:val="24"/>
          <w:szCs w:val="24"/>
        </w:rPr>
        <w:t>pela</w:t>
      </w:r>
      <w:r w:rsidR="007A5DA3" w:rsidRPr="00562545">
        <w:rPr>
          <w:rFonts w:ascii="Arial" w:hAnsi="Arial" w:cs="Arial"/>
          <w:sz w:val="24"/>
          <w:szCs w:val="24"/>
        </w:rPr>
        <w:t xml:space="preserve"> </w:t>
      </w:r>
      <w:r w:rsidR="008173BC" w:rsidRPr="00562545">
        <w:rPr>
          <w:rFonts w:ascii="Arial" w:hAnsi="Arial" w:cs="Arial"/>
          <w:sz w:val="24"/>
          <w:szCs w:val="24"/>
        </w:rPr>
        <w:t xml:space="preserve">Resolução nº 1.381/2018 do Tribunal de Contas dos Municípios do Estado Bahia, alterada pela Resolução 1.385/2018 do </w:t>
      </w:r>
      <w:r w:rsidR="008173BC" w:rsidRPr="00562545">
        <w:rPr>
          <w:rFonts w:ascii="Arial" w:hAnsi="Arial" w:cs="Arial"/>
          <w:spacing w:val="-3"/>
          <w:sz w:val="24"/>
          <w:szCs w:val="24"/>
        </w:rPr>
        <w:t xml:space="preserve">Tribunal </w:t>
      </w:r>
      <w:r w:rsidR="008173BC" w:rsidRPr="00562545">
        <w:rPr>
          <w:rFonts w:ascii="Arial" w:hAnsi="Arial" w:cs="Arial"/>
          <w:sz w:val="24"/>
          <w:szCs w:val="24"/>
        </w:rPr>
        <w:t>de Contas do Município do Estado da Bahia</w:t>
      </w:r>
      <w:r w:rsidR="001B03B5" w:rsidRPr="00562545">
        <w:rPr>
          <w:rFonts w:ascii="Arial" w:hAnsi="Arial" w:cs="Arial"/>
          <w:sz w:val="24"/>
          <w:szCs w:val="24"/>
        </w:rPr>
        <w:t>,</w:t>
      </w:r>
      <w:r w:rsidR="000061CA" w:rsidRPr="00562545">
        <w:rPr>
          <w:rFonts w:ascii="Arial" w:hAnsi="Arial" w:cs="Arial"/>
          <w:sz w:val="24"/>
          <w:szCs w:val="24"/>
        </w:rPr>
        <w:t xml:space="preserve"> pel</w:t>
      </w:r>
      <w:r w:rsidR="000061CA" w:rsidRPr="00562545">
        <w:rPr>
          <w:rFonts w:ascii="Arial" w:hAnsi="Arial" w:cs="Arial"/>
          <w:sz w:val="24"/>
          <w:szCs w:val="24"/>
          <w:lang w:eastAsia="ar-SA"/>
        </w:rPr>
        <w:t>a Lei Complementar nº 101/2000, pela Resolução CNAS nº 21/2016, pelas correspondentes Lei de Diretrizes Orçamentárias e Lei Orçamentária Anual</w:t>
      </w:r>
      <w:r w:rsidR="008173BC" w:rsidRPr="00562545">
        <w:rPr>
          <w:rFonts w:ascii="Arial" w:hAnsi="Arial" w:cs="Arial"/>
          <w:sz w:val="24"/>
          <w:szCs w:val="24"/>
        </w:rPr>
        <w:t xml:space="preserve"> e pelas demais normativas aplicáveis, além das condições </w:t>
      </w:r>
      <w:r w:rsidR="00FF78B1" w:rsidRPr="00562545">
        <w:rPr>
          <w:rFonts w:ascii="Arial" w:hAnsi="Arial" w:cs="Arial"/>
          <w:sz w:val="24"/>
          <w:szCs w:val="24"/>
        </w:rPr>
        <w:t>previstas neste e</w:t>
      </w:r>
      <w:r w:rsidR="008173BC" w:rsidRPr="00562545">
        <w:rPr>
          <w:rFonts w:ascii="Arial" w:hAnsi="Arial" w:cs="Arial"/>
          <w:sz w:val="24"/>
          <w:szCs w:val="24"/>
        </w:rPr>
        <w:t>dital.</w:t>
      </w:r>
    </w:p>
    <w:p w14:paraId="0B17ABEE" w14:textId="50259E4D" w:rsidR="007E550E" w:rsidRPr="00562545" w:rsidRDefault="005F38C8" w:rsidP="00D36DF9">
      <w:pPr>
        <w:pStyle w:val="PargrafodaLista"/>
        <w:numPr>
          <w:ilvl w:val="1"/>
          <w:numId w:val="46"/>
        </w:numPr>
        <w:spacing w:before="100" w:beforeAutospacing="1" w:after="100" w:afterAutospacing="1" w:line="276" w:lineRule="auto"/>
        <w:ind w:left="0" w:firstLine="0"/>
        <w:rPr>
          <w:rFonts w:ascii="Arial" w:hAnsi="Arial" w:cs="Arial"/>
          <w:sz w:val="24"/>
          <w:szCs w:val="24"/>
          <w:lang w:eastAsia="ar-SA"/>
        </w:rPr>
      </w:pPr>
      <w:r w:rsidRPr="00562545">
        <w:rPr>
          <w:rFonts w:ascii="Arial" w:hAnsi="Arial" w:cs="Arial"/>
          <w:sz w:val="24"/>
          <w:szCs w:val="24"/>
          <w:lang w:eastAsia="ar-SA"/>
        </w:rPr>
        <w:t>. S</w:t>
      </w:r>
      <w:r w:rsidR="00D327C5" w:rsidRPr="00562545">
        <w:rPr>
          <w:rFonts w:ascii="Arial" w:hAnsi="Arial" w:cs="Arial"/>
          <w:sz w:val="24"/>
          <w:szCs w:val="24"/>
          <w:lang w:eastAsia="ar-SA"/>
        </w:rPr>
        <w:t xml:space="preserve">erão selecionadas Organizações da Sociedade Civil </w:t>
      </w:r>
      <w:r w:rsidR="004F738E" w:rsidRPr="00562545">
        <w:rPr>
          <w:rFonts w:ascii="Arial" w:hAnsi="Arial" w:cs="Arial"/>
          <w:sz w:val="24"/>
          <w:szCs w:val="24"/>
          <w:lang w:eastAsia="ar-SA"/>
        </w:rPr>
        <w:t>observada</w:t>
      </w:r>
      <w:r w:rsidR="00170F0E" w:rsidRPr="00562545">
        <w:rPr>
          <w:rFonts w:ascii="Arial" w:hAnsi="Arial" w:cs="Arial"/>
          <w:sz w:val="24"/>
          <w:szCs w:val="24"/>
          <w:lang w:eastAsia="ar-SA"/>
        </w:rPr>
        <w:t xml:space="preserve"> </w:t>
      </w:r>
      <w:r w:rsidR="00D327C5" w:rsidRPr="00562545">
        <w:rPr>
          <w:rFonts w:ascii="Arial" w:hAnsi="Arial" w:cs="Arial"/>
          <w:sz w:val="24"/>
          <w:szCs w:val="24"/>
          <w:lang w:eastAsia="ar-SA"/>
        </w:rPr>
        <w:t xml:space="preserve">a ordem de classificação e a disponibilidade orçamentária para a celebração dos termos de colaboração, sendo respeitada </w:t>
      </w:r>
      <w:r w:rsidR="008656E8" w:rsidRPr="00562545">
        <w:rPr>
          <w:rFonts w:ascii="Arial" w:hAnsi="Arial" w:cs="Arial"/>
          <w:sz w:val="24"/>
          <w:szCs w:val="24"/>
          <w:lang w:eastAsia="ar-SA"/>
        </w:rPr>
        <w:t>a</w:t>
      </w:r>
      <w:r w:rsidR="00D327C5" w:rsidRPr="00562545">
        <w:rPr>
          <w:rFonts w:ascii="Arial" w:hAnsi="Arial" w:cs="Arial"/>
          <w:sz w:val="24"/>
          <w:szCs w:val="24"/>
          <w:lang w:eastAsia="ar-SA"/>
        </w:rPr>
        <w:t xml:space="preserve"> disponibilização de </w:t>
      </w:r>
      <w:r w:rsidR="00B95730" w:rsidRPr="00562545">
        <w:rPr>
          <w:rFonts w:ascii="Arial" w:hAnsi="Arial" w:cs="Arial"/>
          <w:b/>
          <w:sz w:val="24"/>
          <w:szCs w:val="24"/>
        </w:rPr>
        <w:t>50 (cinquenta)</w:t>
      </w:r>
      <w:r w:rsidR="00B95730" w:rsidRPr="00562545">
        <w:rPr>
          <w:rFonts w:ascii="Arial" w:hAnsi="Arial" w:cs="Arial"/>
          <w:sz w:val="24"/>
          <w:szCs w:val="24"/>
        </w:rPr>
        <w:t xml:space="preserve"> </w:t>
      </w:r>
      <w:r w:rsidR="00974D60" w:rsidRPr="00562545">
        <w:rPr>
          <w:rFonts w:ascii="Arial" w:hAnsi="Arial" w:cs="Arial"/>
          <w:sz w:val="24"/>
          <w:szCs w:val="24"/>
        </w:rPr>
        <w:t>vagas</w:t>
      </w:r>
      <w:r w:rsidR="00B95730" w:rsidRPr="00562545">
        <w:rPr>
          <w:rFonts w:ascii="Arial" w:hAnsi="Arial" w:cs="Arial"/>
          <w:sz w:val="24"/>
          <w:szCs w:val="24"/>
        </w:rPr>
        <w:t xml:space="preserve"> </w:t>
      </w:r>
      <w:r w:rsidR="00D44951" w:rsidRPr="00562545">
        <w:rPr>
          <w:rFonts w:ascii="Arial" w:hAnsi="Arial" w:cs="Arial"/>
          <w:sz w:val="24"/>
          <w:szCs w:val="24"/>
          <w:lang w:eastAsia="ar-SA"/>
        </w:rPr>
        <w:t xml:space="preserve">para usuários do </w:t>
      </w:r>
      <w:r w:rsidR="006F4AA5" w:rsidRPr="00562545">
        <w:rPr>
          <w:rFonts w:ascii="Arial" w:hAnsi="Arial" w:cs="Arial"/>
          <w:sz w:val="24"/>
          <w:szCs w:val="24"/>
          <w:lang w:eastAsia="ar-SA"/>
        </w:rPr>
        <w:t>projeto</w:t>
      </w:r>
      <w:r w:rsidR="00D44951" w:rsidRPr="00562545">
        <w:rPr>
          <w:rFonts w:ascii="Arial" w:hAnsi="Arial" w:cs="Arial"/>
          <w:sz w:val="24"/>
          <w:szCs w:val="24"/>
          <w:lang w:eastAsia="ar-SA"/>
        </w:rPr>
        <w:t xml:space="preserve"> </w:t>
      </w:r>
      <w:r w:rsidR="00EE77EB" w:rsidRPr="00562545">
        <w:rPr>
          <w:rFonts w:ascii="Arial" w:hAnsi="Arial" w:cs="Arial"/>
          <w:sz w:val="24"/>
          <w:szCs w:val="24"/>
          <w:lang w:eastAsia="ar-SA"/>
        </w:rPr>
        <w:t>a ser ofertado</w:t>
      </w:r>
      <w:r w:rsidR="00E42644" w:rsidRPr="00562545">
        <w:rPr>
          <w:rFonts w:ascii="Arial" w:hAnsi="Arial" w:cs="Arial"/>
          <w:sz w:val="24"/>
          <w:szCs w:val="24"/>
          <w:lang w:eastAsia="ar-SA"/>
        </w:rPr>
        <w:t>:</w:t>
      </w:r>
    </w:p>
    <w:p w14:paraId="0CB73F97" w14:textId="07DBB667" w:rsidR="006F4AA5" w:rsidRPr="00562545" w:rsidRDefault="005F38C8" w:rsidP="00D36DF9">
      <w:pPr>
        <w:pStyle w:val="PargrafodaLista"/>
        <w:numPr>
          <w:ilvl w:val="2"/>
          <w:numId w:val="46"/>
        </w:numPr>
        <w:tabs>
          <w:tab w:val="left" w:pos="567"/>
        </w:tabs>
        <w:spacing w:before="100" w:beforeAutospacing="1" w:after="100" w:afterAutospacing="1" w:line="276" w:lineRule="auto"/>
        <w:ind w:left="0" w:right="-1" w:firstLine="0"/>
        <w:rPr>
          <w:rFonts w:ascii="Arial" w:hAnsi="Arial" w:cs="Arial"/>
          <w:sz w:val="24"/>
          <w:szCs w:val="24"/>
          <w:lang w:eastAsia="ar-SA"/>
        </w:rPr>
      </w:pPr>
      <w:r w:rsidRPr="00562545">
        <w:rPr>
          <w:rFonts w:ascii="Arial" w:hAnsi="Arial" w:cs="Arial"/>
          <w:sz w:val="24"/>
          <w:szCs w:val="24"/>
          <w:lang w:eastAsia="ar-SA"/>
        </w:rPr>
        <w:t xml:space="preserve"> a</w:t>
      </w:r>
      <w:r w:rsidR="00A67721" w:rsidRPr="00562545">
        <w:rPr>
          <w:rFonts w:ascii="Arial" w:hAnsi="Arial" w:cs="Arial"/>
          <w:sz w:val="24"/>
          <w:szCs w:val="24"/>
          <w:lang w:eastAsia="ar-SA"/>
        </w:rPr>
        <w:t>s OSC’s podem concorrer a mais de uma unidade</w:t>
      </w:r>
      <w:r w:rsidR="0073596F" w:rsidRPr="00562545">
        <w:rPr>
          <w:rFonts w:ascii="Arial" w:hAnsi="Arial" w:cs="Arial"/>
          <w:sz w:val="24"/>
          <w:szCs w:val="24"/>
          <w:lang w:eastAsia="ar-SA"/>
        </w:rPr>
        <w:t>, respeitada a ordem de classificação e o número de vagas, bem como a disponibilidade orçamentária para a celebração dos termos de colaboração. P</w:t>
      </w:r>
      <w:r w:rsidR="00A67721" w:rsidRPr="00562545">
        <w:rPr>
          <w:rFonts w:ascii="Arial" w:hAnsi="Arial" w:cs="Arial"/>
          <w:sz w:val="24"/>
          <w:szCs w:val="24"/>
          <w:lang w:eastAsia="ar-SA"/>
        </w:rPr>
        <w:t>ara cada unidade pretendida a OSC deve e</w:t>
      </w:r>
      <w:r w:rsidRPr="00562545">
        <w:rPr>
          <w:rFonts w:ascii="Arial" w:hAnsi="Arial" w:cs="Arial"/>
          <w:sz w:val="24"/>
          <w:szCs w:val="24"/>
          <w:lang w:eastAsia="ar-SA"/>
        </w:rPr>
        <w:t>ntregar uma proposta específica;</w:t>
      </w:r>
      <w:r w:rsidR="00A67721" w:rsidRPr="00562545">
        <w:rPr>
          <w:rFonts w:ascii="Arial" w:hAnsi="Arial" w:cs="Arial"/>
          <w:sz w:val="24"/>
          <w:szCs w:val="24"/>
          <w:lang w:eastAsia="ar-SA"/>
        </w:rPr>
        <w:t xml:space="preserve"> </w:t>
      </w:r>
    </w:p>
    <w:p w14:paraId="27C80B14" w14:textId="3341CECA" w:rsidR="0012119B" w:rsidRPr="00562545" w:rsidRDefault="005F38C8" w:rsidP="00D36DF9">
      <w:pPr>
        <w:numPr>
          <w:ilvl w:val="2"/>
          <w:numId w:val="46"/>
        </w:numPr>
        <w:tabs>
          <w:tab w:val="left" w:pos="567"/>
        </w:tabs>
        <w:spacing w:before="100" w:beforeAutospacing="1" w:after="100" w:afterAutospacing="1" w:line="276" w:lineRule="auto"/>
        <w:ind w:left="0" w:right="-1" w:firstLine="0"/>
        <w:jc w:val="both"/>
        <w:rPr>
          <w:rFonts w:ascii="Arial" w:hAnsi="Arial" w:cs="Arial"/>
          <w:sz w:val="24"/>
          <w:szCs w:val="24"/>
          <w:lang w:eastAsia="ar-SA"/>
        </w:rPr>
      </w:pPr>
      <w:r w:rsidRPr="00562545">
        <w:rPr>
          <w:rFonts w:ascii="Arial" w:hAnsi="Arial" w:cs="Arial"/>
          <w:sz w:val="24"/>
          <w:szCs w:val="24"/>
          <w:lang w:eastAsia="ar-SA"/>
        </w:rPr>
        <w:t xml:space="preserve"> c</w:t>
      </w:r>
      <w:r w:rsidR="00A67721" w:rsidRPr="00562545">
        <w:rPr>
          <w:rFonts w:ascii="Arial" w:hAnsi="Arial" w:cs="Arial"/>
          <w:sz w:val="24"/>
          <w:szCs w:val="24"/>
          <w:lang w:eastAsia="ar-SA"/>
        </w:rPr>
        <w:t>aso haja necessidade de retificação, será considerada para análise apenas a última proposta enviad</w:t>
      </w:r>
      <w:r w:rsidR="004F24A4" w:rsidRPr="00562545">
        <w:rPr>
          <w:rFonts w:ascii="Arial" w:hAnsi="Arial" w:cs="Arial"/>
          <w:sz w:val="24"/>
          <w:szCs w:val="24"/>
          <w:lang w:eastAsia="ar-SA"/>
        </w:rPr>
        <w:t>a,</w:t>
      </w:r>
      <w:r w:rsidR="00A67721" w:rsidRPr="00562545">
        <w:rPr>
          <w:rFonts w:ascii="Arial" w:hAnsi="Arial" w:cs="Arial"/>
          <w:sz w:val="24"/>
          <w:szCs w:val="24"/>
          <w:lang w:eastAsia="ar-SA"/>
        </w:rPr>
        <w:t xml:space="preserve"> </w:t>
      </w:r>
      <w:r w:rsidR="00A12292" w:rsidRPr="00562545">
        <w:rPr>
          <w:rFonts w:ascii="Arial" w:hAnsi="Arial" w:cs="Arial"/>
          <w:sz w:val="24"/>
          <w:szCs w:val="24"/>
          <w:lang w:eastAsia="ar-SA"/>
        </w:rPr>
        <w:t>dentro do prazo</w:t>
      </w:r>
      <w:r w:rsidR="00B23322" w:rsidRPr="00562545">
        <w:rPr>
          <w:rFonts w:ascii="Arial" w:hAnsi="Arial" w:cs="Arial"/>
          <w:sz w:val="24"/>
          <w:szCs w:val="24"/>
          <w:lang w:eastAsia="ar-SA"/>
        </w:rPr>
        <w:t>, conforme cronograma</w:t>
      </w:r>
      <w:r w:rsidR="00A12292" w:rsidRPr="00562545">
        <w:rPr>
          <w:rFonts w:ascii="Arial" w:hAnsi="Arial" w:cs="Arial"/>
          <w:sz w:val="24"/>
          <w:szCs w:val="24"/>
          <w:lang w:eastAsia="ar-SA"/>
        </w:rPr>
        <w:t xml:space="preserve"> e </w:t>
      </w:r>
      <w:r w:rsidR="00A67721" w:rsidRPr="00562545">
        <w:rPr>
          <w:rFonts w:ascii="Arial" w:hAnsi="Arial" w:cs="Arial"/>
          <w:sz w:val="24"/>
          <w:szCs w:val="24"/>
          <w:lang w:eastAsia="ar-SA"/>
        </w:rPr>
        <w:t>em conformidade com o item 12.4.1 deste edital</w:t>
      </w:r>
      <w:r w:rsidRPr="00562545">
        <w:rPr>
          <w:rFonts w:ascii="Arial" w:hAnsi="Arial" w:cs="Arial"/>
          <w:sz w:val="24"/>
          <w:szCs w:val="24"/>
          <w:lang w:eastAsia="ar-SA"/>
        </w:rPr>
        <w:t>;</w:t>
      </w:r>
    </w:p>
    <w:p w14:paraId="669AEAA2" w14:textId="1BE12420" w:rsidR="00336DD0" w:rsidRPr="00562545" w:rsidRDefault="005F38C8" w:rsidP="00D36DF9">
      <w:pPr>
        <w:pStyle w:val="PargrafodaLista"/>
        <w:numPr>
          <w:ilvl w:val="2"/>
          <w:numId w:val="46"/>
        </w:numPr>
        <w:tabs>
          <w:tab w:val="left" w:pos="284"/>
          <w:tab w:val="left" w:pos="426"/>
          <w:tab w:val="left" w:pos="567"/>
        </w:tabs>
        <w:spacing w:before="100" w:beforeAutospacing="1" w:after="100" w:afterAutospacing="1" w:line="276" w:lineRule="auto"/>
        <w:ind w:left="0" w:firstLine="0"/>
        <w:rPr>
          <w:rFonts w:ascii="Arial" w:hAnsi="Arial" w:cs="Arial"/>
          <w:sz w:val="24"/>
          <w:szCs w:val="24"/>
          <w:lang w:eastAsia="ar-SA"/>
        </w:rPr>
      </w:pPr>
      <w:r w:rsidRPr="00562545">
        <w:rPr>
          <w:rFonts w:ascii="Arial" w:hAnsi="Arial" w:cs="Arial"/>
          <w:sz w:val="24"/>
          <w:szCs w:val="24"/>
          <w:lang w:eastAsia="ar-SA"/>
        </w:rPr>
        <w:t xml:space="preserve"> a</w:t>
      </w:r>
      <w:r w:rsidR="00336DD0" w:rsidRPr="00562545">
        <w:rPr>
          <w:rFonts w:ascii="Arial" w:hAnsi="Arial" w:cs="Arial"/>
          <w:sz w:val="24"/>
          <w:szCs w:val="24"/>
          <w:lang w:eastAsia="ar-SA"/>
        </w:rPr>
        <w:t xml:space="preserve"> execução do objeto da parceria deverá ser ofertada dentro do território de Salvador, devendo ser observadas as diretrizes constantes do item </w:t>
      </w:r>
      <w:r w:rsidR="00341AC6" w:rsidRPr="00562545">
        <w:rPr>
          <w:rFonts w:ascii="Arial" w:hAnsi="Arial" w:cs="Arial"/>
          <w:sz w:val="24"/>
          <w:szCs w:val="24"/>
          <w:lang w:eastAsia="ar-SA"/>
        </w:rPr>
        <w:t>5</w:t>
      </w:r>
      <w:r w:rsidR="00336DD0" w:rsidRPr="00562545">
        <w:rPr>
          <w:rFonts w:ascii="Arial" w:hAnsi="Arial" w:cs="Arial"/>
          <w:sz w:val="24"/>
          <w:szCs w:val="24"/>
          <w:lang w:eastAsia="ar-SA"/>
        </w:rPr>
        <w:t xml:space="preserve"> do Anexo I - Termo de Referência, do presente edital</w:t>
      </w:r>
      <w:r w:rsidR="000967E9" w:rsidRPr="00562545">
        <w:rPr>
          <w:rFonts w:ascii="Arial" w:hAnsi="Arial" w:cs="Arial"/>
          <w:sz w:val="24"/>
          <w:szCs w:val="24"/>
          <w:lang w:eastAsia="ar-SA"/>
        </w:rPr>
        <w:t>.</w:t>
      </w:r>
    </w:p>
    <w:p w14:paraId="64263206" w14:textId="4E36C83D" w:rsidR="004A7B1D" w:rsidRPr="00562545" w:rsidRDefault="004A7B1D" w:rsidP="006210BC">
      <w:pPr>
        <w:tabs>
          <w:tab w:val="left" w:pos="567"/>
        </w:tabs>
        <w:spacing w:before="100" w:beforeAutospacing="1" w:after="100" w:afterAutospacing="1" w:line="276" w:lineRule="auto"/>
        <w:ind w:right="-1"/>
        <w:jc w:val="both"/>
        <w:rPr>
          <w:rFonts w:ascii="Arial" w:hAnsi="Arial" w:cs="Arial"/>
          <w:b/>
          <w:bCs/>
          <w:sz w:val="24"/>
          <w:szCs w:val="24"/>
        </w:rPr>
      </w:pPr>
      <w:r w:rsidRPr="00562545">
        <w:rPr>
          <w:rFonts w:ascii="Arial" w:hAnsi="Arial" w:cs="Arial"/>
          <w:b/>
          <w:bCs/>
          <w:sz w:val="24"/>
          <w:szCs w:val="24"/>
        </w:rPr>
        <w:t xml:space="preserve">2. </w:t>
      </w:r>
      <w:r w:rsidR="007122ED" w:rsidRPr="00562545">
        <w:rPr>
          <w:rFonts w:ascii="Arial" w:hAnsi="Arial" w:cs="Arial"/>
          <w:b/>
          <w:bCs/>
          <w:sz w:val="24"/>
          <w:szCs w:val="24"/>
        </w:rPr>
        <w:t>DA JUSTIFICATIVA</w:t>
      </w:r>
    </w:p>
    <w:p w14:paraId="3D20D3FB" w14:textId="45F1354F" w:rsidR="006C7A8C" w:rsidRPr="00562545" w:rsidRDefault="00974D60" w:rsidP="00D36DF9">
      <w:pPr>
        <w:pStyle w:val="PargrafodaLista"/>
        <w:widowControl/>
        <w:numPr>
          <w:ilvl w:val="1"/>
          <w:numId w:val="49"/>
        </w:numPr>
        <w:suppressAutoHyphens/>
        <w:autoSpaceDE/>
        <w:autoSpaceDN/>
        <w:spacing w:line="276" w:lineRule="auto"/>
        <w:ind w:left="0" w:firstLine="0"/>
        <w:rPr>
          <w:rFonts w:ascii="Arial" w:hAnsi="Arial" w:cs="Arial"/>
          <w:bCs/>
          <w:sz w:val="24"/>
          <w:szCs w:val="24"/>
        </w:rPr>
      </w:pPr>
      <w:r w:rsidRPr="00562545">
        <w:rPr>
          <w:rFonts w:ascii="Arial" w:hAnsi="Arial" w:cs="Arial"/>
          <w:bCs/>
          <w:sz w:val="24"/>
          <w:szCs w:val="24"/>
        </w:rPr>
        <w:t xml:space="preserve">No dia 11 de março de 2020, a </w:t>
      </w:r>
      <w:r w:rsidRPr="00562545">
        <w:rPr>
          <w:rFonts w:ascii="Arial" w:hAnsi="Arial" w:cs="Arial"/>
          <w:b/>
          <w:bCs/>
          <w:sz w:val="24"/>
          <w:szCs w:val="24"/>
        </w:rPr>
        <w:t>Organização Mundial da Saúde – OMS</w:t>
      </w:r>
      <w:r w:rsidRPr="00562545">
        <w:rPr>
          <w:rFonts w:ascii="Arial" w:hAnsi="Arial" w:cs="Arial"/>
          <w:bCs/>
          <w:sz w:val="24"/>
          <w:szCs w:val="24"/>
        </w:rPr>
        <w:t xml:space="preserve"> declarou oficialmente como PANDEMIA a infecção humana causada pelo vírus SARS-CoV2 (Coronavirus – COVID-19). Desde então, o vírus se propagou rapidamente no mundo inteiro, sendo a população mundial gravemente afetada pelas consequências da circulação e disseminação deste em todos os continentes, com impactos profundos na saúde pública e choques sem precedentes nas economias globais – sendo a população em situação de vulnerabilidade e risco social um dos segmentos sociais que mais sofreram com os efeitos adversos destas mudanças no cenário socioeconômico mundial. </w:t>
      </w:r>
      <w:r w:rsidR="006C7A8C" w:rsidRPr="00562545">
        <w:rPr>
          <w:rFonts w:ascii="Arial" w:hAnsi="Arial" w:cs="Arial"/>
          <w:bCs/>
          <w:sz w:val="24"/>
          <w:szCs w:val="24"/>
        </w:rPr>
        <w:t xml:space="preserve"> </w:t>
      </w:r>
      <w:r w:rsidRPr="00562545">
        <w:rPr>
          <w:rFonts w:ascii="Arial" w:hAnsi="Arial" w:cs="Arial"/>
          <w:bCs/>
          <w:sz w:val="24"/>
          <w:szCs w:val="24"/>
        </w:rPr>
        <w:t xml:space="preserve">Na economia houve queda drástica na população ocupada, passando, segundo dados do Instituto Brasileiro de Geografia e Estatísticas – IBGE, de </w:t>
      </w:r>
      <w:r w:rsidRPr="00562545">
        <w:rPr>
          <w:rFonts w:ascii="Arial" w:hAnsi="Arial" w:cs="Arial"/>
          <w:b/>
          <w:bCs/>
          <w:sz w:val="24"/>
          <w:szCs w:val="24"/>
        </w:rPr>
        <w:t>92,2</w:t>
      </w:r>
      <w:r w:rsidRPr="00562545">
        <w:rPr>
          <w:rFonts w:ascii="Arial" w:hAnsi="Arial" w:cs="Arial"/>
          <w:bCs/>
          <w:sz w:val="24"/>
          <w:szCs w:val="24"/>
        </w:rPr>
        <w:t xml:space="preserve"> milhões de brasileiros empregados no início de 2020 para </w:t>
      </w:r>
      <w:r w:rsidRPr="00562545">
        <w:rPr>
          <w:rFonts w:ascii="Arial" w:hAnsi="Arial" w:cs="Arial"/>
          <w:b/>
          <w:bCs/>
          <w:sz w:val="24"/>
          <w:szCs w:val="24"/>
        </w:rPr>
        <w:t>85,7</w:t>
      </w:r>
      <w:r w:rsidRPr="00562545">
        <w:rPr>
          <w:rFonts w:ascii="Arial" w:hAnsi="Arial" w:cs="Arial"/>
          <w:bCs/>
          <w:sz w:val="24"/>
          <w:szCs w:val="24"/>
        </w:rPr>
        <w:t xml:space="preserve"> milhões no início de 2021</w:t>
      </w:r>
      <w:r w:rsidRPr="00562545">
        <w:rPr>
          <w:rStyle w:val="Refdenotaderodap"/>
          <w:rFonts w:ascii="Arial" w:hAnsi="Arial" w:cs="Arial"/>
          <w:bCs/>
          <w:sz w:val="24"/>
          <w:szCs w:val="24"/>
        </w:rPr>
        <w:footnoteReference w:id="1"/>
      </w:r>
      <w:r w:rsidRPr="00562545">
        <w:rPr>
          <w:rFonts w:ascii="Arial" w:hAnsi="Arial" w:cs="Arial"/>
          <w:bCs/>
          <w:sz w:val="24"/>
          <w:szCs w:val="24"/>
        </w:rPr>
        <w:t xml:space="preserve"> – quase 7 milhões de desempregados em menos de 12 meses, revertendo-se tendência de alta de emprego histórica e se atingindo o menor número de brasileiros ocupados desde 2012. Conforme CONSEUIL, Carlos Henrique et al, “</w:t>
      </w:r>
      <w:r w:rsidRPr="00562545">
        <w:rPr>
          <w:rFonts w:ascii="Arial" w:hAnsi="Arial" w:cs="Arial"/>
          <w:bCs/>
          <w:i/>
          <w:sz w:val="24"/>
          <w:szCs w:val="24"/>
        </w:rPr>
        <w:t>a</w:t>
      </w:r>
      <w:r w:rsidRPr="00562545">
        <w:rPr>
          <w:rFonts w:ascii="Arial" w:hAnsi="Arial" w:cs="Arial"/>
          <w:i/>
          <w:sz w:val="24"/>
          <w:szCs w:val="24"/>
        </w:rPr>
        <w:t xml:space="preserve"> </w:t>
      </w:r>
      <w:r w:rsidRPr="00562545">
        <w:rPr>
          <w:rFonts w:ascii="Arial" w:hAnsi="Arial" w:cs="Arial"/>
          <w:i/>
          <w:sz w:val="24"/>
          <w:szCs w:val="24"/>
        </w:rPr>
        <w:lastRenderedPageBreak/>
        <w:t>proporção de ocupados na População em Idade Ativa – PIA, que era de 53,5% no primeiro trimestre de 2020, atingiu 47,1% no terceiro trimestre, uma queda de 6,4 p.p. em apenas dois trimestres. Essa queda da ocupação é algo sem precedentes no período coberto pela PNAD Contínua. A contrapartida da queda acentuada da taxa de ocupação durante a pandemia foi o aumento na proporção de pessoas em idade ativa fora da força de trabalho, que subiu de 39% no primeiro trimestre de 2020 para 44,9% no terceiro trimestre do mesmo ano</w:t>
      </w:r>
      <w:r w:rsidRPr="00562545">
        <w:rPr>
          <w:rFonts w:ascii="Arial" w:hAnsi="Arial" w:cs="Arial"/>
          <w:sz w:val="24"/>
          <w:szCs w:val="24"/>
        </w:rPr>
        <w:t>”</w:t>
      </w:r>
      <w:r w:rsidRPr="00562545">
        <w:rPr>
          <w:rStyle w:val="Refdenotaderodap"/>
          <w:rFonts w:ascii="Arial" w:hAnsi="Arial" w:cs="Arial"/>
          <w:sz w:val="24"/>
          <w:szCs w:val="24"/>
        </w:rPr>
        <w:footnoteReference w:id="2"/>
      </w:r>
      <w:r w:rsidRPr="00562545">
        <w:rPr>
          <w:rFonts w:ascii="Arial" w:hAnsi="Arial" w:cs="Arial"/>
          <w:sz w:val="24"/>
          <w:szCs w:val="24"/>
        </w:rPr>
        <w:t xml:space="preserve">.  </w:t>
      </w:r>
      <w:r w:rsidRPr="00562545">
        <w:rPr>
          <w:rFonts w:ascii="Arial" w:hAnsi="Arial" w:cs="Arial"/>
          <w:bCs/>
          <w:sz w:val="24"/>
          <w:szCs w:val="24"/>
        </w:rPr>
        <w:t xml:space="preserve">No entendimento de GALINDO, Ernesto Pereira et al, </w:t>
      </w:r>
    </w:p>
    <w:p w14:paraId="2068EB90" w14:textId="77777777" w:rsidR="006C7A8C" w:rsidRPr="00562545" w:rsidRDefault="006C7A8C" w:rsidP="006C7A8C">
      <w:pPr>
        <w:pStyle w:val="PargrafodaLista"/>
        <w:widowControl/>
        <w:suppressAutoHyphens/>
        <w:autoSpaceDE/>
        <w:autoSpaceDN/>
        <w:spacing w:line="276" w:lineRule="auto"/>
        <w:ind w:left="0"/>
        <w:rPr>
          <w:rFonts w:ascii="Arial" w:hAnsi="Arial" w:cs="Arial"/>
          <w:bCs/>
          <w:sz w:val="24"/>
          <w:szCs w:val="24"/>
        </w:rPr>
      </w:pPr>
    </w:p>
    <w:p w14:paraId="76930FC1" w14:textId="4B88FD4C" w:rsidR="00974D60" w:rsidRPr="00F20FE1" w:rsidRDefault="00974D60" w:rsidP="006C7A8C">
      <w:pPr>
        <w:pStyle w:val="PargrafodaLista"/>
        <w:widowControl/>
        <w:suppressAutoHyphens/>
        <w:autoSpaceDE/>
        <w:autoSpaceDN/>
        <w:spacing w:line="276" w:lineRule="auto"/>
        <w:ind w:left="1134"/>
        <w:rPr>
          <w:rFonts w:ascii="Arial" w:hAnsi="Arial" w:cs="Arial"/>
          <w:bCs/>
          <w:sz w:val="24"/>
          <w:szCs w:val="24"/>
        </w:rPr>
      </w:pPr>
      <w:r w:rsidRPr="00F20FE1">
        <w:rPr>
          <w:rFonts w:ascii="Arial" w:hAnsi="Arial" w:cs="Arial"/>
          <w:bCs/>
          <w:sz w:val="24"/>
          <w:szCs w:val="24"/>
        </w:rPr>
        <w:t>“</w:t>
      </w:r>
      <w:r w:rsidR="006C7A8C" w:rsidRPr="00F20FE1">
        <w:rPr>
          <w:rFonts w:ascii="Arial" w:hAnsi="Arial" w:cs="Arial"/>
          <w:bCs/>
          <w:sz w:val="24"/>
          <w:szCs w:val="24"/>
        </w:rPr>
        <w:t xml:space="preserve">(...) </w:t>
      </w:r>
      <w:r w:rsidRPr="00F20FE1">
        <w:rPr>
          <w:rFonts w:ascii="Arial" w:hAnsi="Arial" w:cs="Arial"/>
          <w:bCs/>
          <w:i/>
          <w:sz w:val="24"/>
          <w:szCs w:val="24"/>
        </w:rPr>
        <w:t>p</w:t>
      </w:r>
      <w:r w:rsidRPr="00F20FE1">
        <w:rPr>
          <w:rFonts w:ascii="Arial" w:hAnsi="Arial" w:cs="Arial"/>
          <w:i/>
          <w:sz w:val="24"/>
          <w:szCs w:val="24"/>
        </w:rPr>
        <w:t>articularmente, esse resultado ocorreu em função de dois movimentos: queda acentuada no total de postos de trabalho na economia brasileira; e aumento da parcela da população que migrou para a situação de inatividade. Ambos os movimentos são identificados como efeitos perversos da pandemia sobre um mercado de trabalho que já se encontrava em situação preocupante (Ipea, 2021b; 2021c)</w:t>
      </w:r>
      <w:r w:rsidRPr="00F20FE1">
        <w:rPr>
          <w:rFonts w:ascii="Arial" w:hAnsi="Arial" w:cs="Arial"/>
          <w:sz w:val="24"/>
          <w:szCs w:val="24"/>
        </w:rPr>
        <w:t xml:space="preserve"> ”.</w:t>
      </w:r>
      <w:r w:rsidRPr="00F20FE1">
        <w:rPr>
          <w:rStyle w:val="Refdenotaderodap"/>
          <w:rFonts w:ascii="Arial" w:hAnsi="Arial" w:cs="Arial"/>
          <w:sz w:val="24"/>
          <w:szCs w:val="24"/>
        </w:rPr>
        <w:footnoteReference w:id="3"/>
      </w:r>
    </w:p>
    <w:p w14:paraId="6E852A0A" w14:textId="77777777" w:rsidR="00974D60" w:rsidRPr="00562545" w:rsidRDefault="00974D60" w:rsidP="00FC614C">
      <w:pPr>
        <w:pStyle w:val="PargrafodaLista"/>
        <w:widowControl/>
        <w:suppressAutoHyphens/>
        <w:autoSpaceDE/>
        <w:autoSpaceDN/>
        <w:spacing w:line="276" w:lineRule="auto"/>
        <w:ind w:left="0"/>
        <w:rPr>
          <w:rFonts w:ascii="Arial" w:hAnsi="Arial" w:cs="Arial"/>
          <w:bCs/>
          <w:sz w:val="24"/>
          <w:szCs w:val="24"/>
        </w:rPr>
      </w:pPr>
    </w:p>
    <w:p w14:paraId="02D0555B" w14:textId="480A2091" w:rsidR="00974D60" w:rsidRPr="00562545" w:rsidRDefault="00974D60" w:rsidP="00D36DF9">
      <w:pPr>
        <w:pStyle w:val="NormalWeb"/>
        <w:numPr>
          <w:ilvl w:val="1"/>
          <w:numId w:val="49"/>
        </w:numPr>
        <w:suppressAutoHyphens/>
        <w:spacing w:before="0" w:beforeAutospacing="0" w:after="0" w:afterAutospacing="0" w:line="276" w:lineRule="auto"/>
        <w:ind w:left="0" w:firstLine="0"/>
        <w:jc w:val="both"/>
        <w:rPr>
          <w:rFonts w:ascii="Arial" w:eastAsia="+mn-ea" w:hAnsi="Arial" w:cs="Arial"/>
          <w:kern w:val="24"/>
        </w:rPr>
      </w:pPr>
      <w:r w:rsidRPr="00562545">
        <w:rPr>
          <w:rFonts w:ascii="Arial" w:eastAsia="+mn-ea" w:hAnsi="Arial" w:cs="Arial"/>
          <w:kern w:val="24"/>
        </w:rPr>
        <w:t>No município de Salvador, quinta cidade mais populosa do País e capital do Estado mais populoso do Nordeste Brasileiro, o contexto social e econômico ocasionado pelo advento da pandemia de COVID-19 evidentemente não foi diferente, exigindo do Poder Público Municipal a adoção de uma série de medidas de proteção social aos mais vulneráveis, notadamente à população em situação de rua</w:t>
      </w:r>
      <w:r w:rsidRPr="00562545">
        <w:rPr>
          <w:rStyle w:val="Refdenotaderodap"/>
          <w:rFonts w:ascii="Arial" w:eastAsia="+mn-ea" w:hAnsi="Arial" w:cs="Arial"/>
          <w:kern w:val="24"/>
        </w:rPr>
        <w:footnoteReference w:id="4"/>
      </w:r>
      <w:r w:rsidRPr="00562545">
        <w:rPr>
          <w:rFonts w:ascii="Arial" w:eastAsia="+mn-ea" w:hAnsi="Arial" w:cs="Arial"/>
          <w:kern w:val="24"/>
        </w:rPr>
        <w:t>, com vistas a oportunizar a superação dos severos impactos sociais causados pela pandemia</w:t>
      </w:r>
      <w:r w:rsidRPr="00562545">
        <w:rPr>
          <w:rStyle w:val="Refdenotaderodap"/>
          <w:rFonts w:ascii="Arial" w:eastAsia="+mn-ea" w:hAnsi="Arial" w:cs="Arial"/>
          <w:kern w:val="24"/>
        </w:rPr>
        <w:footnoteReference w:id="5"/>
      </w:r>
      <w:r w:rsidRPr="00562545">
        <w:rPr>
          <w:rFonts w:ascii="Arial" w:eastAsia="+mn-ea" w:hAnsi="Arial" w:cs="Arial"/>
          <w:kern w:val="24"/>
        </w:rPr>
        <w:t>.</w:t>
      </w:r>
    </w:p>
    <w:p w14:paraId="3ADED025" w14:textId="77777777" w:rsidR="005F7B81" w:rsidRPr="00562545" w:rsidRDefault="005F7B81" w:rsidP="00FC614C">
      <w:pPr>
        <w:pStyle w:val="NormalWeb"/>
        <w:suppressAutoHyphens/>
        <w:spacing w:before="0" w:beforeAutospacing="0" w:after="0" w:afterAutospacing="0" w:line="276" w:lineRule="auto"/>
        <w:jc w:val="both"/>
        <w:rPr>
          <w:rFonts w:ascii="Arial" w:eastAsia="+mn-ea" w:hAnsi="Arial" w:cs="Arial"/>
          <w:kern w:val="24"/>
        </w:rPr>
      </w:pPr>
    </w:p>
    <w:p w14:paraId="0D672974" w14:textId="127F7144"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O crescente número da população em situação de rua nas grandes cidades é um dos reflexos mais explícitos das desigualdades sociais. O enfretamento dessa situação requer dos poderes públicos ações concretas e imediatas que possam minimizar as mazelas sofridas por este segmento, praticamente invisíveis aos olhos da sociedade. </w:t>
      </w:r>
    </w:p>
    <w:p w14:paraId="3E28EFAE" w14:textId="77777777" w:rsidR="005F7B81" w:rsidRPr="00562545" w:rsidRDefault="005F7B81" w:rsidP="006210BC">
      <w:pPr>
        <w:widowControl/>
        <w:suppressAutoHyphens/>
        <w:autoSpaceDE/>
        <w:autoSpaceDN/>
        <w:spacing w:line="276" w:lineRule="auto"/>
        <w:ind w:left="567"/>
        <w:jc w:val="both"/>
        <w:rPr>
          <w:rFonts w:ascii="Arial" w:hAnsi="Arial" w:cs="Arial"/>
          <w:sz w:val="24"/>
          <w:szCs w:val="24"/>
        </w:rPr>
      </w:pPr>
    </w:p>
    <w:p w14:paraId="49ADECC2" w14:textId="07329F9C" w:rsidR="00974D60" w:rsidRPr="00562545" w:rsidRDefault="00FC614C" w:rsidP="00D36DF9">
      <w:pPr>
        <w:pStyle w:val="PargrafodaLista"/>
        <w:widowControl/>
        <w:numPr>
          <w:ilvl w:val="1"/>
          <w:numId w:val="49"/>
        </w:numPr>
        <w:suppressAutoHyphens/>
        <w:autoSpaceDE/>
        <w:autoSpaceDN/>
        <w:spacing w:line="276" w:lineRule="auto"/>
        <w:ind w:left="0" w:firstLine="0"/>
        <w:rPr>
          <w:rFonts w:ascii="Arial" w:hAnsi="Arial" w:cs="Arial"/>
          <w:sz w:val="24"/>
          <w:szCs w:val="24"/>
        </w:rPr>
      </w:pPr>
      <w:r w:rsidRPr="00562545">
        <w:rPr>
          <w:rFonts w:ascii="Arial" w:hAnsi="Arial" w:cs="Arial"/>
          <w:sz w:val="24"/>
          <w:szCs w:val="24"/>
        </w:rPr>
        <w:t xml:space="preserve"> </w:t>
      </w:r>
      <w:r w:rsidR="00974D60" w:rsidRPr="00562545">
        <w:rPr>
          <w:rFonts w:ascii="Arial" w:hAnsi="Arial" w:cs="Arial"/>
          <w:sz w:val="24"/>
          <w:szCs w:val="24"/>
        </w:rPr>
        <w:t xml:space="preserve">Com o agravamento das questões sociais e as altas taxas de desemprego, principalmente no cenário pós-pandemia da COVID-19, ampliaram-se as demandas por acesso aos serviços de saúde, educação, assistência social e de emprego e </w:t>
      </w:r>
      <w:r w:rsidR="00974D60" w:rsidRPr="00562545">
        <w:rPr>
          <w:rFonts w:ascii="Arial" w:hAnsi="Arial" w:cs="Arial"/>
          <w:sz w:val="24"/>
          <w:szCs w:val="24"/>
        </w:rPr>
        <w:lastRenderedPageBreak/>
        <w:t>renda. Nesse contexto, os índices da população em situação de rua têm se apresentado crescentes, requerendo maior atenção às políticas públicas específicas.</w:t>
      </w:r>
    </w:p>
    <w:p w14:paraId="38599D72" w14:textId="77777777" w:rsidR="005F7B81" w:rsidRPr="00562545" w:rsidRDefault="005F7B81" w:rsidP="00FC614C">
      <w:pPr>
        <w:pStyle w:val="PargrafodaLista"/>
        <w:spacing w:line="276" w:lineRule="auto"/>
        <w:ind w:left="0"/>
        <w:rPr>
          <w:rFonts w:ascii="Arial" w:hAnsi="Arial" w:cs="Arial"/>
          <w:sz w:val="24"/>
          <w:szCs w:val="24"/>
        </w:rPr>
      </w:pPr>
    </w:p>
    <w:p w14:paraId="3060A000" w14:textId="60F9E3DF" w:rsidR="00974D60" w:rsidRPr="00562545" w:rsidRDefault="00974D60" w:rsidP="00D36DF9">
      <w:pPr>
        <w:pStyle w:val="NormalWeb"/>
        <w:numPr>
          <w:ilvl w:val="1"/>
          <w:numId w:val="49"/>
        </w:numPr>
        <w:suppressAutoHyphens/>
        <w:spacing w:before="0" w:beforeAutospacing="0" w:after="0" w:afterAutospacing="0" w:line="276" w:lineRule="auto"/>
        <w:ind w:left="0" w:firstLine="0"/>
        <w:jc w:val="both"/>
        <w:rPr>
          <w:rFonts w:ascii="Arial" w:eastAsia="+mn-ea" w:hAnsi="Arial" w:cs="Arial"/>
          <w:kern w:val="24"/>
        </w:rPr>
      </w:pPr>
      <w:r w:rsidRPr="00562545">
        <w:rPr>
          <w:rFonts w:ascii="Arial" w:eastAsia="+mn-ea" w:hAnsi="Arial" w:cs="Arial"/>
          <w:kern w:val="24"/>
        </w:rPr>
        <w:t>Após decorridos 04 (quatro) anos da decretação da pandemia de COVID-19 os efeitos adversos ainda se fazem sentir, notadamente no mercado de trabalho e na economia, afetando o cotidiano de toda a população – e em especial os que vivem em vulnerabilidade e riscos sociais.</w:t>
      </w:r>
    </w:p>
    <w:p w14:paraId="6DA7CA76" w14:textId="77777777" w:rsidR="005F7B81" w:rsidRPr="00562545" w:rsidRDefault="005F7B81" w:rsidP="00FC614C">
      <w:pPr>
        <w:pStyle w:val="NormalWeb"/>
        <w:suppressAutoHyphens/>
        <w:spacing w:before="0" w:beforeAutospacing="0" w:after="0" w:afterAutospacing="0" w:line="276" w:lineRule="auto"/>
        <w:jc w:val="both"/>
        <w:rPr>
          <w:rFonts w:ascii="Arial" w:eastAsia="+mn-ea" w:hAnsi="Arial" w:cs="Arial"/>
          <w:kern w:val="24"/>
        </w:rPr>
      </w:pPr>
    </w:p>
    <w:p w14:paraId="05E6EB75" w14:textId="590EF2A6"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Compreendendo a importância da realização de ações imediatas e diante da necessidade de melhor diagnostico sobre a população em situação de rua de Salvador, no ano de 2023 a Prefeitura Municipal de Salvador e o Projeto Axé realizaram o </w:t>
      </w:r>
      <w:r w:rsidRPr="00562545">
        <w:rPr>
          <w:rFonts w:ascii="Arial" w:hAnsi="Arial" w:cs="Arial"/>
          <w:sz w:val="24"/>
          <w:szCs w:val="24"/>
          <w:u w:val="single"/>
        </w:rPr>
        <w:t>Censo da População em Situação de Rua</w:t>
      </w:r>
      <w:r w:rsidRPr="00562545">
        <w:rPr>
          <w:rFonts w:ascii="Arial" w:hAnsi="Arial" w:cs="Arial"/>
          <w:sz w:val="24"/>
          <w:szCs w:val="24"/>
        </w:rPr>
        <w:t xml:space="preserve"> (com cooperação técnica do Movimento Nacional da População em Situação de Rua – MNPR, Rede Cata Bahia e Universidade Federal da Bahia – UFBA). </w:t>
      </w:r>
    </w:p>
    <w:p w14:paraId="15082E45" w14:textId="77777777" w:rsidR="005F7B81" w:rsidRPr="00562545" w:rsidRDefault="005F7B81" w:rsidP="00FC614C">
      <w:pPr>
        <w:pStyle w:val="PargrafodaLista"/>
        <w:spacing w:line="276" w:lineRule="auto"/>
        <w:ind w:left="0"/>
        <w:rPr>
          <w:rFonts w:ascii="Arial" w:hAnsi="Arial" w:cs="Arial"/>
          <w:sz w:val="24"/>
          <w:szCs w:val="24"/>
        </w:rPr>
      </w:pPr>
    </w:p>
    <w:p w14:paraId="06E3979D" w14:textId="75E3D884"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Os dados obtidos revelaram que existem 5.130 pessoas em situação de rua na capital baiana. A população em situação de rua de Salvador é predominantemente masculina (77%) e preta/parda (93%). A busca por sustento (28,3% ou 42,94% - no slide tem estas duas informações) é o principal motivo que leva as pessoas a encontrarem-se nesta situação especial de vulnerabilidade e risco social. Quanto ao aspecto da escolaridade, cerca de 70% dos recenseados informaram que estudaram, mas não concluíram os estudos. O principal motivo para deixar de frequentar a escola foi a necessidade de trabalhar (31,2%). Quando perguntados sobre o que gostariam que acontecesse em sua vida, 43,99% dos recenseados informaram que desejam “</w:t>
      </w:r>
      <w:r w:rsidRPr="00562545">
        <w:rPr>
          <w:rFonts w:ascii="Arial" w:hAnsi="Arial" w:cs="Arial"/>
          <w:i/>
          <w:sz w:val="24"/>
          <w:szCs w:val="24"/>
        </w:rPr>
        <w:t>conseguir um emprego com carteira assinada</w:t>
      </w:r>
      <w:r w:rsidRPr="00562545">
        <w:rPr>
          <w:rFonts w:ascii="Arial" w:hAnsi="Arial" w:cs="Arial"/>
          <w:sz w:val="24"/>
          <w:szCs w:val="24"/>
        </w:rPr>
        <w:t>”.</w:t>
      </w:r>
    </w:p>
    <w:p w14:paraId="4186B62C" w14:textId="77777777" w:rsidR="005F7B81" w:rsidRPr="00562545" w:rsidRDefault="005F7B81" w:rsidP="00FC614C">
      <w:pPr>
        <w:pStyle w:val="PargrafodaLista"/>
        <w:spacing w:line="276" w:lineRule="auto"/>
        <w:ind w:left="0"/>
        <w:rPr>
          <w:rFonts w:ascii="Arial" w:hAnsi="Arial" w:cs="Arial"/>
          <w:sz w:val="24"/>
          <w:szCs w:val="24"/>
        </w:rPr>
      </w:pPr>
    </w:p>
    <w:p w14:paraId="643C06AC" w14:textId="1F25F4ED"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bCs/>
          <w:sz w:val="24"/>
          <w:szCs w:val="24"/>
        </w:rPr>
      </w:pPr>
      <w:r w:rsidRPr="00562545">
        <w:rPr>
          <w:rFonts w:ascii="Arial" w:hAnsi="Arial" w:cs="Arial"/>
          <w:bCs/>
          <w:sz w:val="24"/>
          <w:szCs w:val="24"/>
        </w:rPr>
        <w:t xml:space="preserve">É deste contexto que surge o </w:t>
      </w:r>
      <w:r w:rsidR="00F20FE1" w:rsidRPr="00F20FE1">
        <w:rPr>
          <w:rFonts w:ascii="Arial" w:hAnsi="Arial" w:cs="Arial"/>
          <w:b/>
          <w:sz w:val="24"/>
          <w:szCs w:val="24"/>
        </w:rPr>
        <w:t>“Vida Nova Empregabilidade”</w:t>
      </w:r>
      <w:r w:rsidRPr="00562545">
        <w:rPr>
          <w:rFonts w:ascii="Arial" w:hAnsi="Arial" w:cs="Arial"/>
          <w:bCs/>
          <w:sz w:val="24"/>
          <w:szCs w:val="24"/>
        </w:rPr>
        <w:t xml:space="preserve">, que visa entender as necessidades das famílias soteropolitanas e criar políticas públicas integradas e customizadas para seu empoderamento, garantia de direitos e criação de estratégias de saída da vulnerabilidade social. Focado nas famílias em situação de vulnerabilidade e riscos sociais, o programa promoverá ações integradas nas áreas sociais, de saúde, educação e assistência social. </w:t>
      </w:r>
    </w:p>
    <w:p w14:paraId="72818C27" w14:textId="77777777" w:rsidR="005F7B81" w:rsidRPr="00562545" w:rsidRDefault="005F7B81" w:rsidP="00FC614C">
      <w:pPr>
        <w:pStyle w:val="PargrafodaLista"/>
        <w:spacing w:line="276" w:lineRule="auto"/>
        <w:ind w:left="0"/>
        <w:rPr>
          <w:rFonts w:ascii="Arial" w:hAnsi="Arial" w:cs="Arial"/>
          <w:bCs/>
          <w:sz w:val="24"/>
          <w:szCs w:val="24"/>
        </w:rPr>
      </w:pPr>
    </w:p>
    <w:p w14:paraId="6DD8EDDE" w14:textId="4238BB8E" w:rsidR="00974D60" w:rsidRPr="00562545" w:rsidRDefault="00974D60" w:rsidP="00F20FE1">
      <w:pPr>
        <w:widowControl/>
        <w:numPr>
          <w:ilvl w:val="1"/>
          <w:numId w:val="49"/>
        </w:numPr>
        <w:suppressAutoHyphens/>
        <w:autoSpaceDE/>
        <w:autoSpaceDN/>
        <w:spacing w:line="276" w:lineRule="auto"/>
        <w:ind w:left="0" w:firstLine="0"/>
        <w:jc w:val="both"/>
        <w:rPr>
          <w:rFonts w:ascii="Arial" w:hAnsi="Arial" w:cs="Arial"/>
          <w:bCs/>
          <w:sz w:val="24"/>
          <w:szCs w:val="24"/>
        </w:rPr>
      </w:pPr>
      <w:r w:rsidRPr="00562545">
        <w:rPr>
          <w:rFonts w:ascii="Arial" w:hAnsi="Arial" w:cs="Arial"/>
          <w:bCs/>
          <w:sz w:val="24"/>
          <w:szCs w:val="24"/>
        </w:rPr>
        <w:t xml:space="preserve">No âmbito da Assistência Social do Município, considerando que </w:t>
      </w:r>
      <w:r w:rsidRPr="00562545">
        <w:rPr>
          <w:rFonts w:ascii="Arial" w:hAnsi="Arial" w:cs="Arial"/>
          <w:sz w:val="24"/>
          <w:szCs w:val="24"/>
        </w:rPr>
        <w:t xml:space="preserve">a Secretaria Municipal de Promoção Social, Combate à Pobreza, Esportes e Lazer – SEMPRE é responsável pela execução desta política pública e que </w:t>
      </w:r>
      <w:r w:rsidRPr="00562545">
        <w:rPr>
          <w:rFonts w:ascii="Arial" w:hAnsi="Arial" w:cs="Arial"/>
          <w:bCs/>
          <w:sz w:val="24"/>
          <w:szCs w:val="24"/>
        </w:rPr>
        <w:t xml:space="preserve">o público atendido pela SEMPRE se compõe de famílias e indivíduos em situação de vulnerabilidade e/ou risco pessoal e social, será executado um conjunto de ações e programas. Dentre eles encontra-se </w:t>
      </w:r>
      <w:r w:rsidRPr="00F20FE1">
        <w:rPr>
          <w:rFonts w:ascii="Arial" w:hAnsi="Arial" w:cs="Arial"/>
          <w:bCs/>
          <w:sz w:val="24"/>
          <w:szCs w:val="24"/>
        </w:rPr>
        <w:t xml:space="preserve">implantação do programa de empregabilidade denominado </w:t>
      </w:r>
      <w:r w:rsidR="00F20FE1" w:rsidRPr="00F20FE1">
        <w:rPr>
          <w:rFonts w:ascii="Arial" w:hAnsi="Arial" w:cs="Arial"/>
          <w:b/>
          <w:sz w:val="24"/>
          <w:szCs w:val="24"/>
        </w:rPr>
        <w:t>“Vida Nova Empregabilidade”</w:t>
      </w:r>
      <w:r w:rsidR="002B34A5">
        <w:rPr>
          <w:rFonts w:ascii="Arial" w:hAnsi="Arial" w:cs="Arial"/>
          <w:b/>
          <w:sz w:val="24"/>
          <w:szCs w:val="24"/>
        </w:rPr>
        <w:t>.</w:t>
      </w:r>
    </w:p>
    <w:p w14:paraId="6C5AC366" w14:textId="77777777" w:rsidR="005F7B81" w:rsidRPr="00562545" w:rsidRDefault="005F7B81" w:rsidP="00FC614C">
      <w:pPr>
        <w:pStyle w:val="PargrafodaLista"/>
        <w:spacing w:line="276" w:lineRule="auto"/>
        <w:ind w:left="0"/>
        <w:rPr>
          <w:rFonts w:ascii="Arial" w:hAnsi="Arial" w:cs="Arial"/>
          <w:bCs/>
          <w:sz w:val="24"/>
          <w:szCs w:val="24"/>
        </w:rPr>
      </w:pPr>
    </w:p>
    <w:p w14:paraId="362A4161" w14:textId="017F6884"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O </w:t>
      </w:r>
      <w:r w:rsidR="00F20FE1" w:rsidRPr="00F20FE1">
        <w:rPr>
          <w:rFonts w:ascii="Arial" w:hAnsi="Arial" w:cs="Arial"/>
          <w:b/>
          <w:sz w:val="24"/>
          <w:szCs w:val="24"/>
        </w:rPr>
        <w:t>“Vida Nova Empregabilidade”</w:t>
      </w:r>
      <w:r w:rsidR="00F20FE1" w:rsidRPr="00562545">
        <w:rPr>
          <w:rFonts w:ascii="Arial" w:hAnsi="Arial" w:cs="Arial"/>
          <w:sz w:val="24"/>
          <w:szCs w:val="24"/>
        </w:rPr>
        <w:t xml:space="preserve"> </w:t>
      </w:r>
      <w:r w:rsidRPr="00562545">
        <w:rPr>
          <w:rFonts w:ascii="Arial" w:hAnsi="Arial" w:cs="Arial"/>
          <w:sz w:val="24"/>
          <w:szCs w:val="24"/>
        </w:rPr>
        <w:t>tem por objeto promover condições dignas de vida, trabalho e renda à população em situação de rua, em risco e vulnerabilidade social, por meio de abordagem integrada das diversas</w:t>
      </w:r>
      <w:r w:rsidR="00BB0AD1" w:rsidRPr="00562545">
        <w:rPr>
          <w:rFonts w:ascii="Arial" w:hAnsi="Arial" w:cs="Arial"/>
          <w:sz w:val="24"/>
          <w:szCs w:val="24"/>
        </w:rPr>
        <w:t xml:space="preserve"> políticas públicas. Através do </w:t>
      </w:r>
      <w:r w:rsidR="00F20FE1" w:rsidRPr="00F20FE1">
        <w:rPr>
          <w:rFonts w:ascii="Arial" w:hAnsi="Arial" w:cs="Arial"/>
          <w:b/>
          <w:sz w:val="24"/>
          <w:szCs w:val="24"/>
        </w:rPr>
        <w:lastRenderedPageBreak/>
        <w:t>“Vida Nova Empregabilidade”</w:t>
      </w:r>
      <w:r w:rsidR="00F20FE1" w:rsidRPr="00562545">
        <w:rPr>
          <w:rFonts w:ascii="Arial" w:hAnsi="Arial" w:cs="Arial"/>
          <w:sz w:val="24"/>
          <w:szCs w:val="24"/>
        </w:rPr>
        <w:t xml:space="preserve"> </w:t>
      </w:r>
      <w:r w:rsidRPr="00562545">
        <w:rPr>
          <w:rFonts w:ascii="Arial" w:hAnsi="Arial" w:cs="Arial"/>
          <w:sz w:val="24"/>
          <w:szCs w:val="24"/>
        </w:rPr>
        <w:t xml:space="preserve">serão ofertadas, inicialmente, </w:t>
      </w:r>
      <w:r w:rsidRPr="00F20FE1">
        <w:rPr>
          <w:rFonts w:ascii="Arial" w:hAnsi="Arial" w:cs="Arial"/>
          <w:b/>
          <w:sz w:val="24"/>
          <w:szCs w:val="24"/>
        </w:rPr>
        <w:t>50 (cinquenta)</w:t>
      </w:r>
      <w:r w:rsidRPr="00562545">
        <w:rPr>
          <w:rFonts w:ascii="Arial" w:hAnsi="Arial" w:cs="Arial"/>
          <w:sz w:val="24"/>
          <w:szCs w:val="24"/>
        </w:rPr>
        <w:t xml:space="preserve"> vagas de emprego na Prefeitura Municipal de Salvador para pessoas em situação de rua, em vulnerabilidade e risco sociais. </w:t>
      </w:r>
    </w:p>
    <w:p w14:paraId="5DED6E4E" w14:textId="77777777" w:rsidR="005F7B81" w:rsidRPr="00562545" w:rsidRDefault="005F7B81" w:rsidP="00FC614C">
      <w:pPr>
        <w:pStyle w:val="PargrafodaLista"/>
        <w:spacing w:line="276" w:lineRule="auto"/>
        <w:ind w:left="0"/>
        <w:rPr>
          <w:rFonts w:ascii="Arial" w:hAnsi="Arial" w:cs="Arial"/>
          <w:sz w:val="24"/>
          <w:szCs w:val="24"/>
        </w:rPr>
      </w:pPr>
    </w:p>
    <w:p w14:paraId="0E1AF717" w14:textId="2ACB14F8"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Assim, a implantação do projeto piloto </w:t>
      </w:r>
      <w:r w:rsidR="00837934" w:rsidRPr="00F20FE1">
        <w:rPr>
          <w:rFonts w:ascii="Arial" w:hAnsi="Arial" w:cs="Arial"/>
          <w:b/>
          <w:sz w:val="24"/>
          <w:szCs w:val="24"/>
        </w:rPr>
        <w:t>“Vida Nova Empregabilidade”</w:t>
      </w:r>
      <w:r w:rsidR="00837934" w:rsidRPr="00562545">
        <w:rPr>
          <w:rFonts w:ascii="Arial" w:hAnsi="Arial" w:cs="Arial"/>
          <w:sz w:val="24"/>
          <w:szCs w:val="24"/>
        </w:rPr>
        <w:t xml:space="preserve"> </w:t>
      </w:r>
      <w:r w:rsidRPr="00562545">
        <w:rPr>
          <w:rFonts w:ascii="Arial" w:hAnsi="Arial" w:cs="Arial"/>
          <w:sz w:val="24"/>
          <w:szCs w:val="24"/>
        </w:rPr>
        <w:t>reveste-se de suma importância, na medida em que busca atender ao principal anseio da população em situação de rua de Salvador, demonstrando o compromisso da Secretaria Municipal de Promoção Social, Combate à Pobreza, Esportes e Lazer – SEM</w:t>
      </w:r>
      <w:r w:rsidR="00837934">
        <w:rPr>
          <w:rFonts w:ascii="Arial" w:hAnsi="Arial" w:cs="Arial"/>
          <w:sz w:val="24"/>
          <w:szCs w:val="24"/>
        </w:rPr>
        <w:t>PRE e da Prefeitura Municipal do</w:t>
      </w:r>
      <w:r w:rsidRPr="00562545">
        <w:rPr>
          <w:rFonts w:ascii="Arial" w:hAnsi="Arial" w:cs="Arial"/>
          <w:sz w:val="24"/>
          <w:szCs w:val="24"/>
        </w:rPr>
        <w:t xml:space="preserve"> Salvador no cuidado e desenvolvimento de ações, programas e projetos inovadores e consistentes, voltados às pessoas em situação de risco e vulnerabilidades sociais, notadamente a população em situação de rua.</w:t>
      </w:r>
    </w:p>
    <w:p w14:paraId="7EE36F14" w14:textId="77777777" w:rsidR="005F7B81" w:rsidRPr="00562545" w:rsidRDefault="005F7B81" w:rsidP="00FC614C">
      <w:pPr>
        <w:pStyle w:val="PargrafodaLista"/>
        <w:spacing w:line="276" w:lineRule="auto"/>
        <w:ind w:left="0"/>
        <w:rPr>
          <w:rFonts w:ascii="Arial" w:hAnsi="Arial" w:cs="Arial"/>
          <w:sz w:val="24"/>
          <w:szCs w:val="24"/>
        </w:rPr>
      </w:pPr>
    </w:p>
    <w:p w14:paraId="44F494ED" w14:textId="1D798819" w:rsidR="005F7B81" w:rsidRPr="00837934" w:rsidRDefault="00974D60" w:rsidP="00FC614C">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Dentre outras ações previstas no projeto piloto </w:t>
      </w:r>
      <w:r w:rsidR="00837934" w:rsidRPr="00F20FE1">
        <w:rPr>
          <w:rFonts w:ascii="Arial" w:hAnsi="Arial" w:cs="Arial"/>
          <w:b/>
          <w:sz w:val="24"/>
          <w:szCs w:val="24"/>
        </w:rPr>
        <w:t>“Vida Nova Empregabilidade”</w:t>
      </w:r>
      <w:r w:rsidR="00837934" w:rsidRPr="00562545">
        <w:rPr>
          <w:rFonts w:ascii="Arial" w:hAnsi="Arial" w:cs="Arial"/>
          <w:sz w:val="24"/>
          <w:szCs w:val="24"/>
        </w:rPr>
        <w:t xml:space="preserve"> </w:t>
      </w:r>
      <w:r w:rsidRPr="00562545">
        <w:rPr>
          <w:rFonts w:ascii="Arial" w:hAnsi="Arial" w:cs="Arial"/>
          <w:sz w:val="24"/>
          <w:szCs w:val="24"/>
        </w:rPr>
        <w:t xml:space="preserve">está a realização de sensibilização, acompanhamento e formação psicoemocional de cada beneficiário (desenvolvendo suas habilidades e potencialidades interpessoais e profissionais), bem como ofertada a possibilidade de capacitação/acesso à educação formal na rede de ensino municipal e intermediada sua inserção no mercado de trabalho através do Sistema Municipal de Intermediação de Mão de Obra – SIMM, além da formação psicoemocional da equipe de servidores municipais que integrará o projeto </w:t>
      </w:r>
      <w:r w:rsidR="00837934" w:rsidRPr="00F20FE1">
        <w:rPr>
          <w:rFonts w:ascii="Arial" w:hAnsi="Arial" w:cs="Arial"/>
          <w:b/>
          <w:sz w:val="24"/>
          <w:szCs w:val="24"/>
        </w:rPr>
        <w:t>“Vida Nova Empregabilidade”</w:t>
      </w:r>
      <w:r w:rsidR="00837934" w:rsidRPr="00837934">
        <w:rPr>
          <w:rFonts w:ascii="Arial" w:hAnsi="Arial" w:cs="Arial"/>
          <w:sz w:val="24"/>
          <w:szCs w:val="24"/>
        </w:rPr>
        <w:t>.</w:t>
      </w:r>
    </w:p>
    <w:p w14:paraId="50873DFE" w14:textId="77777777" w:rsidR="00837934" w:rsidRDefault="00837934" w:rsidP="00837934">
      <w:pPr>
        <w:pStyle w:val="PargrafodaLista"/>
        <w:rPr>
          <w:rFonts w:ascii="Arial" w:hAnsi="Arial" w:cs="Arial"/>
          <w:sz w:val="24"/>
          <w:szCs w:val="24"/>
        </w:rPr>
      </w:pPr>
    </w:p>
    <w:p w14:paraId="1A00BDB3" w14:textId="76021F76"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A sensibilização, acompanhamento e formação psicoemocional serão realizados por profissionais especializados, que possuem expertise na sensibilização, desenvolvimento de competências socioemocionais e monitoramento/suporte dos beneficiários, de modo a apoiá-los na resolução de conflitos, ambientação/adaptação ao mercado de trabalho e desenvolvimento de características e capacidades pessoais, acompanhando-os de forma personalizada.  </w:t>
      </w:r>
    </w:p>
    <w:p w14:paraId="5B8BBBFE" w14:textId="77777777" w:rsidR="005F7B81" w:rsidRPr="00562545" w:rsidRDefault="005F7B81" w:rsidP="00FC614C">
      <w:pPr>
        <w:pStyle w:val="PargrafodaLista"/>
        <w:spacing w:line="276" w:lineRule="auto"/>
        <w:ind w:left="0"/>
        <w:rPr>
          <w:rFonts w:ascii="Arial" w:hAnsi="Arial" w:cs="Arial"/>
          <w:sz w:val="24"/>
          <w:szCs w:val="24"/>
        </w:rPr>
      </w:pPr>
    </w:p>
    <w:p w14:paraId="297A43A9" w14:textId="1AB7EE78" w:rsidR="00974D60"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Trata-se de importante estratégia de apoio à superação das vulnerabilidades e riscos sociais desta importante parcela da população soteropolitana, na medida em que se busca cuidar do sujeito, nesta fase de adaptação às atividades e exigências inerentes ao mercado formal de trabalho. </w:t>
      </w:r>
    </w:p>
    <w:p w14:paraId="5D7F507B" w14:textId="77777777" w:rsidR="005F7B81" w:rsidRPr="00562545" w:rsidRDefault="005F7B81" w:rsidP="00FC614C">
      <w:pPr>
        <w:pStyle w:val="PargrafodaLista"/>
        <w:spacing w:line="276" w:lineRule="auto"/>
        <w:ind w:left="0"/>
        <w:rPr>
          <w:rFonts w:ascii="Arial" w:hAnsi="Arial" w:cs="Arial"/>
          <w:sz w:val="24"/>
          <w:szCs w:val="24"/>
        </w:rPr>
      </w:pPr>
    </w:p>
    <w:p w14:paraId="5E5E304A" w14:textId="47C47A29" w:rsidR="00FC614C" w:rsidRPr="00562545" w:rsidRDefault="00974D60" w:rsidP="00D36DF9">
      <w:pPr>
        <w:widowControl/>
        <w:numPr>
          <w:ilvl w:val="1"/>
          <w:numId w:val="49"/>
        </w:numPr>
        <w:suppressAutoHyphens/>
        <w:autoSpaceDE/>
        <w:autoSpaceDN/>
        <w:spacing w:line="276" w:lineRule="auto"/>
        <w:ind w:left="0" w:firstLine="0"/>
        <w:jc w:val="both"/>
        <w:rPr>
          <w:rFonts w:ascii="Arial" w:hAnsi="Arial" w:cs="Arial"/>
          <w:sz w:val="24"/>
          <w:szCs w:val="24"/>
        </w:rPr>
      </w:pPr>
      <w:r w:rsidRPr="00562545">
        <w:rPr>
          <w:rFonts w:ascii="Arial" w:hAnsi="Arial" w:cs="Arial"/>
          <w:sz w:val="24"/>
          <w:szCs w:val="24"/>
        </w:rPr>
        <w:t xml:space="preserve">Por tudo o quanto exposto, plenamente justificada a contratação de pessoa jurídica especializada para prestação de serviços de sensibilização, acompanhamento e formação psicoemocional para a população em situação de rua participante do projeto piloto </w:t>
      </w:r>
      <w:r w:rsidR="00837934" w:rsidRPr="00F20FE1">
        <w:rPr>
          <w:rFonts w:ascii="Arial" w:hAnsi="Arial" w:cs="Arial"/>
          <w:b/>
          <w:sz w:val="24"/>
          <w:szCs w:val="24"/>
        </w:rPr>
        <w:t>“Vida Nova Empregabilidade”</w:t>
      </w:r>
      <w:r w:rsidR="00837934" w:rsidRPr="00562545">
        <w:rPr>
          <w:rFonts w:ascii="Arial" w:hAnsi="Arial" w:cs="Arial"/>
          <w:sz w:val="24"/>
          <w:szCs w:val="24"/>
        </w:rPr>
        <w:t xml:space="preserve"> </w:t>
      </w:r>
      <w:r w:rsidRPr="00562545">
        <w:rPr>
          <w:rFonts w:ascii="Arial" w:hAnsi="Arial" w:cs="Arial"/>
          <w:sz w:val="24"/>
          <w:szCs w:val="24"/>
        </w:rPr>
        <w:t xml:space="preserve">da Secretaria Municipal de Promoção Social, Combate à Pobreza, Esportes e Lazer – SEMPRE, bem como para prestação de serviços de formação psicoemocional aos servidores da SEMPRE e da Secretaria Municipal de Desenvolvimento Econômico, Emprego e Renda – SEMDEC, que estejam no exercício de atividades do projeto piloto </w:t>
      </w:r>
      <w:r w:rsidR="00837934" w:rsidRPr="00F20FE1">
        <w:rPr>
          <w:rFonts w:ascii="Arial" w:hAnsi="Arial" w:cs="Arial"/>
          <w:b/>
          <w:sz w:val="24"/>
          <w:szCs w:val="24"/>
        </w:rPr>
        <w:t>“Vida Nova Empregabilidade”</w:t>
      </w:r>
      <w:r w:rsidR="00837934" w:rsidRPr="00562545">
        <w:rPr>
          <w:rFonts w:ascii="Arial" w:hAnsi="Arial" w:cs="Arial"/>
          <w:sz w:val="24"/>
          <w:szCs w:val="24"/>
        </w:rPr>
        <w:t xml:space="preserve"> </w:t>
      </w:r>
      <w:r w:rsidRPr="00562545">
        <w:rPr>
          <w:rFonts w:ascii="Arial" w:hAnsi="Arial" w:cs="Arial"/>
          <w:sz w:val="24"/>
          <w:szCs w:val="24"/>
        </w:rPr>
        <w:t xml:space="preserve">(com atendimento ao público participante do projeto), como ora realizado e prestação de serviços de formação socioemocional para   colaboradores das empresas que </w:t>
      </w:r>
      <w:r w:rsidRPr="00562545">
        <w:rPr>
          <w:rFonts w:ascii="Arial" w:hAnsi="Arial" w:cs="Arial"/>
          <w:sz w:val="24"/>
          <w:szCs w:val="24"/>
        </w:rPr>
        <w:lastRenderedPageBreak/>
        <w:t xml:space="preserve">absorverão a mão de obra advinda do projeto piloto </w:t>
      </w:r>
      <w:r w:rsidR="00837934" w:rsidRPr="00F20FE1">
        <w:rPr>
          <w:rFonts w:ascii="Arial" w:hAnsi="Arial" w:cs="Arial"/>
          <w:b/>
          <w:sz w:val="24"/>
          <w:szCs w:val="24"/>
        </w:rPr>
        <w:t>“Vida Nova Empregabilidade”</w:t>
      </w:r>
      <w:r w:rsidR="00837934">
        <w:rPr>
          <w:rFonts w:ascii="Arial" w:hAnsi="Arial" w:cs="Arial"/>
          <w:b/>
          <w:sz w:val="24"/>
          <w:szCs w:val="24"/>
        </w:rPr>
        <w:t>,</w:t>
      </w:r>
      <w:r w:rsidR="00837934" w:rsidRPr="00562545">
        <w:rPr>
          <w:rFonts w:ascii="Arial" w:hAnsi="Arial" w:cs="Arial"/>
          <w:sz w:val="24"/>
          <w:szCs w:val="24"/>
        </w:rPr>
        <w:t xml:space="preserve"> </w:t>
      </w:r>
      <w:r w:rsidRPr="00562545">
        <w:rPr>
          <w:rFonts w:ascii="Arial" w:hAnsi="Arial" w:cs="Arial"/>
          <w:sz w:val="24"/>
          <w:szCs w:val="24"/>
        </w:rPr>
        <w:t>que estejam no exercício de atividades relacionadas a referido projeto piloto (com atendimento ao público participante do projeto).</w:t>
      </w:r>
    </w:p>
    <w:p w14:paraId="5E6F65BE" w14:textId="77777777" w:rsidR="00FC614C" w:rsidRPr="00562545" w:rsidRDefault="00FC614C" w:rsidP="00FC614C">
      <w:pPr>
        <w:pStyle w:val="PargrafodaLista"/>
        <w:rPr>
          <w:rFonts w:ascii="Arial" w:hAnsi="Arial" w:cs="Arial"/>
          <w:sz w:val="24"/>
          <w:szCs w:val="24"/>
        </w:rPr>
      </w:pPr>
    </w:p>
    <w:p w14:paraId="489D6E5A" w14:textId="60A8E023" w:rsidR="007122ED" w:rsidRPr="00562545" w:rsidRDefault="007122ED" w:rsidP="00D36DF9">
      <w:pPr>
        <w:pStyle w:val="PargrafodaLista"/>
        <w:widowControl/>
        <w:numPr>
          <w:ilvl w:val="0"/>
          <w:numId w:val="49"/>
        </w:numPr>
        <w:suppressAutoHyphens/>
        <w:autoSpaceDE/>
        <w:autoSpaceDN/>
        <w:spacing w:line="276" w:lineRule="auto"/>
        <w:rPr>
          <w:rFonts w:ascii="Arial" w:hAnsi="Arial" w:cs="Arial"/>
          <w:b/>
          <w:sz w:val="24"/>
          <w:szCs w:val="24"/>
        </w:rPr>
      </w:pPr>
      <w:r w:rsidRPr="00562545">
        <w:rPr>
          <w:rFonts w:ascii="Arial" w:hAnsi="Arial" w:cs="Arial"/>
          <w:b/>
          <w:sz w:val="24"/>
          <w:szCs w:val="24"/>
        </w:rPr>
        <w:t xml:space="preserve">DO </w:t>
      </w:r>
      <w:r w:rsidRPr="00562545">
        <w:rPr>
          <w:rFonts w:ascii="Arial" w:hAnsi="Arial" w:cs="Arial"/>
          <w:b/>
          <w:bCs/>
          <w:sz w:val="24"/>
          <w:szCs w:val="24"/>
        </w:rPr>
        <w:t>OBJETIVO</w:t>
      </w:r>
      <w:r w:rsidRPr="00562545">
        <w:rPr>
          <w:rFonts w:ascii="Arial" w:hAnsi="Arial" w:cs="Arial"/>
          <w:b/>
          <w:sz w:val="24"/>
          <w:szCs w:val="24"/>
        </w:rPr>
        <w:t xml:space="preserve"> GERAL DA PARCERIA</w:t>
      </w:r>
    </w:p>
    <w:p w14:paraId="4F5A923C" w14:textId="77777777" w:rsidR="00D36DF9" w:rsidRPr="00562545" w:rsidRDefault="00D36DF9" w:rsidP="00D36DF9">
      <w:pPr>
        <w:pStyle w:val="PargrafodaLista"/>
        <w:widowControl/>
        <w:suppressAutoHyphens/>
        <w:autoSpaceDE/>
        <w:autoSpaceDN/>
        <w:spacing w:line="276" w:lineRule="auto"/>
        <w:ind w:left="390"/>
        <w:rPr>
          <w:rFonts w:ascii="Arial" w:hAnsi="Arial" w:cs="Arial"/>
          <w:b/>
          <w:sz w:val="24"/>
          <w:szCs w:val="24"/>
        </w:rPr>
      </w:pPr>
    </w:p>
    <w:p w14:paraId="785B9C0A" w14:textId="61A9F2FD" w:rsidR="005F7B81" w:rsidRDefault="005F38C8" w:rsidP="006210BC">
      <w:pPr>
        <w:tabs>
          <w:tab w:val="left" w:pos="284"/>
        </w:tabs>
        <w:spacing w:line="276" w:lineRule="auto"/>
        <w:jc w:val="both"/>
        <w:rPr>
          <w:rFonts w:ascii="Arial" w:hAnsi="Arial" w:cs="Arial"/>
          <w:sz w:val="24"/>
          <w:szCs w:val="24"/>
        </w:rPr>
      </w:pPr>
      <w:r w:rsidRPr="00562545">
        <w:rPr>
          <w:rFonts w:ascii="Arial" w:hAnsi="Arial" w:cs="Arial"/>
          <w:sz w:val="24"/>
          <w:szCs w:val="24"/>
        </w:rPr>
        <w:t xml:space="preserve">3.1. </w:t>
      </w:r>
      <w:r w:rsidR="005F7B81" w:rsidRPr="00562545">
        <w:rPr>
          <w:rFonts w:ascii="Arial" w:hAnsi="Arial" w:cs="Arial"/>
          <w:sz w:val="24"/>
          <w:szCs w:val="24"/>
        </w:rPr>
        <w:t xml:space="preserve">Prestação de serviços de sensibilização, acolhida, acompanhamento e formação socioemocional para 50 (cinquenta) pessoas em situação de rua, munícipes de Salvador/BA, formação socioemocional para 25 (vinte e cinco) servidores da Secretaria Municipal de Promoção Social, Combate à Pobreza, Esportes e Lazer – SEMPRE e </w:t>
      </w:r>
      <w:r w:rsidR="00FC614C" w:rsidRPr="00562545">
        <w:rPr>
          <w:rFonts w:ascii="Arial" w:hAnsi="Arial" w:cs="Arial"/>
          <w:sz w:val="24"/>
          <w:szCs w:val="24"/>
        </w:rPr>
        <w:t xml:space="preserve">a </w:t>
      </w:r>
      <w:r w:rsidR="005F7B81" w:rsidRPr="00562545">
        <w:rPr>
          <w:rFonts w:ascii="Arial" w:hAnsi="Arial" w:cs="Arial"/>
          <w:sz w:val="24"/>
          <w:szCs w:val="24"/>
        </w:rPr>
        <w:t>Secretaria Municipal de Desenvolvimento Econômico, Emprego e Renda – SEMDEC, que estejam no exercício de atividades do projeto piloto “VIDA NOVA EMPREGABILIDADE” (com atendimento ao público participante do projeto), e formação socioemocional para 25 (vinte e cinco) colaboradores das empresas que absorverão a mão de obra advinda do projeto piloto “</w:t>
      </w:r>
      <w:r w:rsidR="00BB0AD1" w:rsidRPr="00562545">
        <w:rPr>
          <w:rFonts w:ascii="Arial" w:hAnsi="Arial" w:cs="Arial"/>
          <w:sz w:val="24"/>
          <w:szCs w:val="24"/>
        </w:rPr>
        <w:t>VIDA NOVA EMPREGABILIDADE</w:t>
      </w:r>
      <w:r w:rsidR="005F7B81" w:rsidRPr="00562545">
        <w:rPr>
          <w:rFonts w:ascii="Arial" w:hAnsi="Arial" w:cs="Arial"/>
          <w:sz w:val="24"/>
          <w:szCs w:val="24"/>
        </w:rPr>
        <w:t xml:space="preserve">”, que estejam no exercício de atividades relacionadas a referido projeto piloto (com atendimento ao público participante do projeto), com vistas à sensibilização, </w:t>
      </w:r>
      <w:r w:rsidR="00BB0AD1" w:rsidRPr="00562545">
        <w:rPr>
          <w:rFonts w:ascii="Arial" w:hAnsi="Arial" w:cs="Arial"/>
          <w:sz w:val="24"/>
          <w:szCs w:val="24"/>
        </w:rPr>
        <w:t xml:space="preserve">desenvolvimento de competências </w:t>
      </w:r>
      <w:r w:rsidR="005F7B81" w:rsidRPr="00562545">
        <w:rPr>
          <w:rFonts w:ascii="Arial" w:hAnsi="Arial" w:cs="Arial"/>
          <w:sz w:val="24"/>
          <w:szCs w:val="24"/>
        </w:rPr>
        <w:t xml:space="preserve">socioemocionais e monitoramento/suporte dos beneficiários (de modo a apoiá-los na resolução de conflitos, ambientação/adaptação ao mercado de trabalho e desenvolvimento de características e capacidades pessoais, acompanhando-os de forma personalizada), bem como do desenvolvimento das capacidades e competências socioemocionais dos servidores e colaboradores, para que estejam devidamente capacitados para lidarem com as demandas advindas do projeto piloto </w:t>
      </w:r>
      <w:r w:rsidR="002B34A5" w:rsidRPr="00F20FE1">
        <w:rPr>
          <w:rFonts w:ascii="Arial" w:hAnsi="Arial" w:cs="Arial"/>
          <w:b/>
          <w:sz w:val="24"/>
          <w:szCs w:val="24"/>
        </w:rPr>
        <w:t>“Vida Nova Empregabilidade”</w:t>
      </w:r>
      <w:r w:rsidR="005F7B81" w:rsidRPr="00562545">
        <w:rPr>
          <w:rFonts w:ascii="Arial" w:hAnsi="Arial" w:cs="Arial"/>
          <w:sz w:val="24"/>
          <w:szCs w:val="24"/>
        </w:rPr>
        <w:t>.</w:t>
      </w:r>
    </w:p>
    <w:p w14:paraId="06EA0E9A" w14:textId="77777777" w:rsidR="002B34A5" w:rsidRPr="00562545" w:rsidRDefault="002B34A5" w:rsidP="006210BC">
      <w:pPr>
        <w:tabs>
          <w:tab w:val="left" w:pos="284"/>
        </w:tabs>
        <w:spacing w:line="276" w:lineRule="auto"/>
        <w:jc w:val="both"/>
        <w:rPr>
          <w:rFonts w:ascii="Arial" w:hAnsi="Arial" w:cs="Arial"/>
          <w:sz w:val="24"/>
          <w:szCs w:val="24"/>
        </w:rPr>
      </w:pPr>
    </w:p>
    <w:p w14:paraId="2C64B426" w14:textId="735EA4CC" w:rsidR="007122ED" w:rsidRPr="00562545" w:rsidRDefault="00336DD0" w:rsidP="006210BC">
      <w:pPr>
        <w:spacing w:before="100" w:beforeAutospacing="1" w:after="100" w:afterAutospacing="1" w:line="276" w:lineRule="auto"/>
        <w:jc w:val="both"/>
        <w:rPr>
          <w:rFonts w:ascii="Arial" w:hAnsi="Arial" w:cs="Arial"/>
          <w:b/>
          <w:bCs/>
          <w:sz w:val="24"/>
          <w:szCs w:val="24"/>
        </w:rPr>
      </w:pPr>
      <w:r w:rsidRPr="00562545">
        <w:rPr>
          <w:rFonts w:ascii="Arial" w:hAnsi="Arial" w:cs="Arial"/>
          <w:b/>
          <w:sz w:val="24"/>
          <w:szCs w:val="24"/>
        </w:rPr>
        <w:t>4</w:t>
      </w:r>
      <w:r w:rsidR="007122ED" w:rsidRPr="00562545">
        <w:rPr>
          <w:rFonts w:ascii="Arial" w:hAnsi="Arial" w:cs="Arial"/>
          <w:b/>
          <w:sz w:val="24"/>
          <w:szCs w:val="24"/>
        </w:rPr>
        <w:t xml:space="preserve">. </w:t>
      </w:r>
      <w:r w:rsidR="007122ED" w:rsidRPr="00562545">
        <w:rPr>
          <w:rFonts w:ascii="Arial" w:hAnsi="Arial" w:cs="Arial"/>
          <w:b/>
          <w:bCs/>
          <w:sz w:val="24"/>
          <w:szCs w:val="24"/>
        </w:rPr>
        <w:t>DOS OBJETIVOS ESPECÍFICOS DA PARCERIA</w:t>
      </w:r>
    </w:p>
    <w:p w14:paraId="2E5FEC59" w14:textId="5F46F0D4" w:rsidR="007122ED" w:rsidRPr="00562545" w:rsidRDefault="005F38C8" w:rsidP="00D36DF9">
      <w:pPr>
        <w:pStyle w:val="PargrafodaLista"/>
        <w:numPr>
          <w:ilvl w:val="1"/>
          <w:numId w:val="13"/>
        </w:numPr>
        <w:adjustRightInd w:val="0"/>
        <w:spacing w:before="100" w:beforeAutospacing="1" w:after="100" w:afterAutospacing="1" w:line="276" w:lineRule="auto"/>
        <w:rPr>
          <w:rFonts w:ascii="Arial" w:hAnsi="Arial" w:cs="Arial"/>
          <w:bCs/>
          <w:sz w:val="24"/>
          <w:szCs w:val="24"/>
        </w:rPr>
      </w:pPr>
      <w:r w:rsidRPr="00562545">
        <w:rPr>
          <w:rFonts w:ascii="Arial" w:hAnsi="Arial" w:cs="Arial"/>
          <w:bCs/>
          <w:sz w:val="24"/>
          <w:szCs w:val="24"/>
        </w:rPr>
        <w:t xml:space="preserve">. </w:t>
      </w:r>
      <w:r w:rsidR="007122ED" w:rsidRPr="00562545">
        <w:rPr>
          <w:rFonts w:ascii="Arial" w:hAnsi="Arial" w:cs="Arial"/>
          <w:bCs/>
          <w:sz w:val="24"/>
          <w:szCs w:val="24"/>
        </w:rPr>
        <w:t>São objetivos específicos da parceria:</w:t>
      </w:r>
    </w:p>
    <w:p w14:paraId="766BB091" w14:textId="7DF316F3"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s</w:t>
      </w:r>
      <w:r w:rsidR="005F7B81" w:rsidRPr="00562545">
        <w:rPr>
          <w:rFonts w:ascii="Arial" w:hAnsi="Arial" w:cs="Arial"/>
          <w:b/>
          <w:sz w:val="24"/>
          <w:szCs w:val="24"/>
          <w:u w:val="single"/>
        </w:rPr>
        <w:t>ensibilizar</w:t>
      </w:r>
      <w:r w:rsidR="005F7B81" w:rsidRPr="00562545">
        <w:rPr>
          <w:rFonts w:ascii="Arial" w:hAnsi="Arial" w:cs="Arial"/>
          <w:sz w:val="24"/>
          <w:szCs w:val="24"/>
          <w:u w:val="single"/>
        </w:rPr>
        <w:t xml:space="preserve"> </w:t>
      </w:r>
      <w:r w:rsidR="005F7B81" w:rsidRPr="00562545">
        <w:rPr>
          <w:rFonts w:ascii="Arial" w:hAnsi="Arial" w:cs="Arial"/>
          <w:sz w:val="24"/>
          <w:szCs w:val="24"/>
        </w:rPr>
        <w:t xml:space="preserve">o público-alvo do projeto para a importância deste, seus princípios e metodologias, com vistas à adesão plena aos seus objetivos; </w:t>
      </w:r>
    </w:p>
    <w:p w14:paraId="1C61AE7A" w14:textId="385A3FC4"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a</w:t>
      </w:r>
      <w:r w:rsidR="005F7B81" w:rsidRPr="00562545">
        <w:rPr>
          <w:rFonts w:ascii="Arial" w:hAnsi="Arial" w:cs="Arial"/>
          <w:b/>
          <w:sz w:val="24"/>
          <w:szCs w:val="24"/>
          <w:u w:val="single"/>
        </w:rPr>
        <w:t>colher</w:t>
      </w:r>
      <w:r w:rsidR="005F7B81" w:rsidRPr="00562545">
        <w:rPr>
          <w:rFonts w:ascii="Arial" w:hAnsi="Arial" w:cs="Arial"/>
          <w:sz w:val="24"/>
          <w:szCs w:val="24"/>
        </w:rPr>
        <w:t xml:space="preserve"> os beneficiários do projeto piloto, realizando encontros que envolvem escuta ativa, troca de informações e reconhecimento das habilidades dos usuários atendidos pelo projeto, proporcionando entendimento das situações da vida pessoal e laboral;</w:t>
      </w:r>
    </w:p>
    <w:p w14:paraId="6A6F4546" w14:textId="1A656C98"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p</w:t>
      </w:r>
      <w:r w:rsidR="005F7B81" w:rsidRPr="00562545">
        <w:rPr>
          <w:rFonts w:ascii="Arial" w:hAnsi="Arial" w:cs="Arial"/>
          <w:b/>
          <w:sz w:val="24"/>
          <w:szCs w:val="24"/>
          <w:u w:val="single"/>
        </w:rPr>
        <w:t>romover</w:t>
      </w:r>
      <w:r w:rsidR="005F7B81" w:rsidRPr="00562545">
        <w:rPr>
          <w:rFonts w:ascii="Arial" w:hAnsi="Arial" w:cs="Arial"/>
          <w:b/>
          <w:sz w:val="24"/>
          <w:szCs w:val="24"/>
        </w:rPr>
        <w:t xml:space="preserve"> </w:t>
      </w:r>
      <w:r w:rsidR="005F7B81" w:rsidRPr="00562545">
        <w:rPr>
          <w:rFonts w:ascii="Arial" w:hAnsi="Arial" w:cs="Arial"/>
          <w:sz w:val="24"/>
          <w:szCs w:val="24"/>
        </w:rPr>
        <w:t xml:space="preserve">oficinas de formação socioemocional, visando o desenvolvimento de competências socioemocionais para a população em situação de rua, para os servidores das Secretarias e para os colaboradores das empresas participantes do Projeto </w:t>
      </w:r>
      <w:r w:rsidR="00837934" w:rsidRPr="00F20FE1">
        <w:rPr>
          <w:rFonts w:ascii="Arial" w:hAnsi="Arial" w:cs="Arial"/>
          <w:b/>
          <w:sz w:val="24"/>
          <w:szCs w:val="24"/>
        </w:rPr>
        <w:t>“Vida Nova Empregabilidade”</w:t>
      </w:r>
      <w:r w:rsidR="00837934">
        <w:rPr>
          <w:rFonts w:ascii="Arial" w:hAnsi="Arial" w:cs="Arial"/>
          <w:b/>
          <w:sz w:val="24"/>
          <w:szCs w:val="24"/>
        </w:rPr>
        <w:t>,</w:t>
      </w:r>
      <w:r w:rsidR="00837934" w:rsidRPr="00562545">
        <w:rPr>
          <w:rFonts w:ascii="Arial" w:hAnsi="Arial" w:cs="Arial"/>
          <w:sz w:val="24"/>
          <w:szCs w:val="24"/>
        </w:rPr>
        <w:t xml:space="preserve"> </w:t>
      </w:r>
      <w:r w:rsidR="005F7B81" w:rsidRPr="00562545">
        <w:rPr>
          <w:rFonts w:ascii="Arial" w:hAnsi="Arial" w:cs="Arial"/>
          <w:sz w:val="24"/>
          <w:szCs w:val="24"/>
        </w:rPr>
        <w:t xml:space="preserve">que estejam no exercício de atividades laborais no projeto piloto; </w:t>
      </w:r>
    </w:p>
    <w:p w14:paraId="49C18F28" w14:textId="4E2EA429"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m</w:t>
      </w:r>
      <w:r w:rsidR="005F7B81" w:rsidRPr="00562545">
        <w:rPr>
          <w:rFonts w:ascii="Arial" w:hAnsi="Arial" w:cs="Arial"/>
          <w:b/>
          <w:sz w:val="24"/>
          <w:szCs w:val="24"/>
          <w:u w:val="single"/>
        </w:rPr>
        <w:t>onitorar</w:t>
      </w:r>
      <w:r w:rsidR="005F7B81" w:rsidRPr="00562545">
        <w:rPr>
          <w:rFonts w:ascii="Arial" w:hAnsi="Arial" w:cs="Arial"/>
          <w:sz w:val="24"/>
          <w:szCs w:val="24"/>
        </w:rPr>
        <w:t xml:space="preserve"> a jornada da população em situação de rua beneficiária do projeto durante seu processo de formação técnica e profissional, bem como na sua inserção no mercado de trabalho; </w:t>
      </w:r>
    </w:p>
    <w:p w14:paraId="219DCD9F" w14:textId="6350F502"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lastRenderedPageBreak/>
        <w:t>e</w:t>
      </w:r>
      <w:r w:rsidR="005F7B81" w:rsidRPr="00562545">
        <w:rPr>
          <w:rFonts w:ascii="Arial" w:hAnsi="Arial" w:cs="Arial"/>
          <w:b/>
          <w:sz w:val="24"/>
          <w:szCs w:val="24"/>
          <w:u w:val="single"/>
        </w:rPr>
        <w:t>ncaminhar</w:t>
      </w:r>
      <w:r w:rsidR="005F7B81" w:rsidRPr="00562545">
        <w:rPr>
          <w:rFonts w:ascii="Arial" w:hAnsi="Arial" w:cs="Arial"/>
          <w:b/>
          <w:sz w:val="24"/>
          <w:szCs w:val="24"/>
        </w:rPr>
        <w:t xml:space="preserve"> </w:t>
      </w:r>
      <w:r w:rsidR="005F7B81" w:rsidRPr="00562545">
        <w:rPr>
          <w:rFonts w:ascii="Arial" w:hAnsi="Arial" w:cs="Arial"/>
          <w:sz w:val="24"/>
          <w:szCs w:val="24"/>
        </w:rPr>
        <w:t>os usuários formados para as frentes de trabalho junto ao Poder Público Municipal;</w:t>
      </w:r>
    </w:p>
    <w:p w14:paraId="3DE6094E" w14:textId="549FE71D"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i</w:t>
      </w:r>
      <w:r w:rsidR="005F7B81" w:rsidRPr="00562545">
        <w:rPr>
          <w:rFonts w:ascii="Arial" w:hAnsi="Arial" w:cs="Arial"/>
          <w:b/>
          <w:sz w:val="24"/>
          <w:szCs w:val="24"/>
          <w:u w:val="single"/>
        </w:rPr>
        <w:t xml:space="preserve">nserir </w:t>
      </w:r>
      <w:r w:rsidR="005F7B81" w:rsidRPr="00562545">
        <w:rPr>
          <w:rFonts w:ascii="Arial" w:hAnsi="Arial" w:cs="Arial"/>
          <w:sz w:val="24"/>
          <w:szCs w:val="24"/>
        </w:rPr>
        <w:t xml:space="preserve">os beneficiários no Banco de Dados da contratada, quando existente; </w:t>
      </w:r>
    </w:p>
    <w:p w14:paraId="3CFFC62F" w14:textId="77777777" w:rsidR="005F7B81" w:rsidRPr="00562545" w:rsidRDefault="005F7B81" w:rsidP="006210BC">
      <w:pPr>
        <w:spacing w:line="276" w:lineRule="auto"/>
        <w:ind w:left="567"/>
        <w:jc w:val="both"/>
        <w:rPr>
          <w:rFonts w:ascii="Arial" w:hAnsi="Arial" w:cs="Arial"/>
          <w:sz w:val="24"/>
          <w:szCs w:val="24"/>
        </w:rPr>
      </w:pPr>
    </w:p>
    <w:p w14:paraId="3B62D28A" w14:textId="4632D7F9"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e</w:t>
      </w:r>
      <w:r w:rsidR="005F7B81" w:rsidRPr="00562545">
        <w:rPr>
          <w:rFonts w:ascii="Arial" w:hAnsi="Arial" w:cs="Arial"/>
          <w:b/>
          <w:sz w:val="24"/>
          <w:szCs w:val="24"/>
          <w:u w:val="single"/>
        </w:rPr>
        <w:t xml:space="preserve">ncaminhar </w:t>
      </w:r>
      <w:r w:rsidR="005F7B81" w:rsidRPr="00562545">
        <w:rPr>
          <w:rFonts w:ascii="Arial" w:hAnsi="Arial" w:cs="Arial"/>
          <w:sz w:val="24"/>
          <w:szCs w:val="24"/>
        </w:rPr>
        <w:t xml:space="preserve">os beneficiários para as Frentes de Trabalho da </w:t>
      </w:r>
      <w:r w:rsidR="005F7B81" w:rsidRPr="00562545">
        <w:rPr>
          <w:rFonts w:ascii="Arial" w:hAnsi="Arial" w:cs="Arial"/>
          <w:b/>
          <w:sz w:val="24"/>
          <w:szCs w:val="24"/>
        </w:rPr>
        <w:t>SEMPRE</w:t>
      </w:r>
      <w:r w:rsidR="005F7B81" w:rsidRPr="00562545">
        <w:rPr>
          <w:rFonts w:ascii="Arial" w:hAnsi="Arial" w:cs="Arial"/>
          <w:sz w:val="24"/>
          <w:szCs w:val="24"/>
        </w:rPr>
        <w:t>;</w:t>
      </w:r>
    </w:p>
    <w:p w14:paraId="5933CD53" w14:textId="0BF0F21A"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e</w:t>
      </w:r>
      <w:r w:rsidR="005F7B81" w:rsidRPr="00562545">
        <w:rPr>
          <w:rFonts w:ascii="Arial" w:hAnsi="Arial" w:cs="Arial"/>
          <w:b/>
          <w:sz w:val="24"/>
          <w:szCs w:val="24"/>
          <w:u w:val="single"/>
        </w:rPr>
        <w:t>ncaminhar</w:t>
      </w:r>
      <w:r w:rsidR="005F7B81" w:rsidRPr="00562545">
        <w:rPr>
          <w:rFonts w:ascii="Arial" w:hAnsi="Arial" w:cs="Arial"/>
          <w:sz w:val="24"/>
          <w:szCs w:val="24"/>
          <w:u w:val="single"/>
        </w:rPr>
        <w:t xml:space="preserve"> </w:t>
      </w:r>
      <w:r w:rsidR="005F7B81" w:rsidRPr="00562545">
        <w:rPr>
          <w:rFonts w:ascii="Arial" w:hAnsi="Arial" w:cs="Arial"/>
          <w:sz w:val="24"/>
          <w:szCs w:val="24"/>
        </w:rPr>
        <w:t xml:space="preserve">os usuários inseridos no Banco de Dados (quando existente) para oportunidades no mundo do trabalho, quando localizadas opções compatíveis; </w:t>
      </w:r>
    </w:p>
    <w:p w14:paraId="3358D726" w14:textId="134E11DC"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e</w:t>
      </w:r>
      <w:r w:rsidR="005F7B81" w:rsidRPr="00562545">
        <w:rPr>
          <w:rFonts w:ascii="Arial" w:hAnsi="Arial" w:cs="Arial"/>
          <w:b/>
          <w:sz w:val="24"/>
          <w:szCs w:val="24"/>
          <w:u w:val="single"/>
        </w:rPr>
        <w:t>ncaminhar</w:t>
      </w:r>
      <w:r w:rsidR="005F7B81" w:rsidRPr="00562545">
        <w:rPr>
          <w:rFonts w:ascii="Arial" w:hAnsi="Arial" w:cs="Arial"/>
          <w:sz w:val="24"/>
          <w:szCs w:val="24"/>
          <w:u w:val="single"/>
        </w:rPr>
        <w:t xml:space="preserve"> </w:t>
      </w:r>
      <w:r w:rsidR="005F7B81" w:rsidRPr="00562545">
        <w:rPr>
          <w:rFonts w:ascii="Arial" w:hAnsi="Arial" w:cs="Arial"/>
          <w:sz w:val="24"/>
          <w:szCs w:val="24"/>
        </w:rPr>
        <w:t>os beneficiários para o Serviço de Intermediação de Mão de Obra – SIMM, ofertado pela SEMDEC,</w:t>
      </w:r>
      <w:r w:rsidR="005F7B81" w:rsidRPr="00562545">
        <w:rPr>
          <w:rFonts w:ascii="Arial" w:hAnsi="Arial" w:cs="Arial"/>
          <w:b/>
          <w:sz w:val="24"/>
          <w:szCs w:val="24"/>
        </w:rPr>
        <w:t xml:space="preserve"> </w:t>
      </w:r>
      <w:r w:rsidR="005F7B81" w:rsidRPr="00562545">
        <w:rPr>
          <w:rFonts w:ascii="Arial" w:hAnsi="Arial" w:cs="Arial"/>
          <w:sz w:val="24"/>
          <w:szCs w:val="24"/>
        </w:rPr>
        <w:t>auxiliando-os no cadastro e na busca de vagas de emprego/ oportunidades de trabalho;</w:t>
      </w:r>
      <w:r w:rsidR="005F7B81" w:rsidRPr="00562545">
        <w:rPr>
          <w:rFonts w:ascii="Arial" w:hAnsi="Arial" w:cs="Arial"/>
          <w:b/>
          <w:sz w:val="24"/>
          <w:szCs w:val="24"/>
        </w:rPr>
        <w:t xml:space="preserve"> </w:t>
      </w:r>
    </w:p>
    <w:p w14:paraId="72429927" w14:textId="5AB336F5" w:rsidR="005F7B81" w:rsidRPr="00562545" w:rsidRDefault="005F38C8" w:rsidP="00D36DF9">
      <w:pPr>
        <w:widowControl/>
        <w:numPr>
          <w:ilvl w:val="2"/>
          <w:numId w:val="13"/>
        </w:numPr>
        <w:autoSpaceDE/>
        <w:autoSpaceDN/>
        <w:spacing w:line="276" w:lineRule="auto"/>
        <w:jc w:val="both"/>
        <w:rPr>
          <w:rFonts w:ascii="Arial" w:hAnsi="Arial" w:cs="Arial"/>
          <w:sz w:val="24"/>
          <w:szCs w:val="24"/>
        </w:rPr>
      </w:pPr>
      <w:r w:rsidRPr="00562545">
        <w:rPr>
          <w:rFonts w:ascii="Arial" w:hAnsi="Arial" w:cs="Arial"/>
          <w:b/>
          <w:sz w:val="24"/>
          <w:szCs w:val="24"/>
          <w:u w:val="single"/>
        </w:rPr>
        <w:t>a</w:t>
      </w:r>
      <w:r w:rsidR="005F7B81" w:rsidRPr="00562545">
        <w:rPr>
          <w:rFonts w:ascii="Arial" w:hAnsi="Arial" w:cs="Arial"/>
          <w:b/>
          <w:sz w:val="24"/>
          <w:szCs w:val="24"/>
          <w:u w:val="single"/>
        </w:rPr>
        <w:t>companhar</w:t>
      </w:r>
      <w:r w:rsidR="005F7B81" w:rsidRPr="00562545">
        <w:rPr>
          <w:rFonts w:ascii="Arial" w:hAnsi="Arial" w:cs="Arial"/>
          <w:b/>
          <w:sz w:val="24"/>
          <w:szCs w:val="24"/>
        </w:rPr>
        <w:t xml:space="preserve"> </w:t>
      </w:r>
      <w:r w:rsidR="005F7B81" w:rsidRPr="00562545">
        <w:rPr>
          <w:rFonts w:ascii="Arial" w:hAnsi="Arial" w:cs="Arial"/>
          <w:sz w:val="24"/>
          <w:szCs w:val="24"/>
        </w:rPr>
        <w:t>os usuários que estiverem inseridos no projeto piloto e exercendo atividades remuneradas nos serviços da Secretaria Municipal de Promoção Social, Combate à Pobreza, Esportes e Lazer – SEMPRE, durante o período de, pelo menos, 6 (seis) meses, observado o prazo de vigência do Termo de Colaboração, apoiando-os na resolução de conflitos, aprimoramento de características e ambientação ao mundo do trabalho.</w:t>
      </w:r>
    </w:p>
    <w:p w14:paraId="1F418983" w14:textId="77777777" w:rsidR="005F7B81" w:rsidRPr="00562545" w:rsidRDefault="00336DD0" w:rsidP="006210BC">
      <w:pPr>
        <w:pStyle w:val="PargrafodaLista"/>
        <w:tabs>
          <w:tab w:val="left" w:pos="426"/>
        </w:tabs>
        <w:spacing w:before="100" w:beforeAutospacing="1" w:after="100" w:afterAutospacing="1" w:line="276" w:lineRule="auto"/>
        <w:ind w:left="0"/>
        <w:rPr>
          <w:rFonts w:ascii="Arial" w:hAnsi="Arial" w:cs="Arial"/>
          <w:b/>
          <w:sz w:val="24"/>
          <w:szCs w:val="24"/>
        </w:rPr>
      </w:pPr>
      <w:r w:rsidRPr="00562545">
        <w:rPr>
          <w:rFonts w:ascii="Arial" w:hAnsi="Arial" w:cs="Arial"/>
          <w:b/>
          <w:sz w:val="24"/>
          <w:szCs w:val="24"/>
        </w:rPr>
        <w:t>5</w:t>
      </w:r>
      <w:r w:rsidR="008173BC" w:rsidRPr="00562545">
        <w:rPr>
          <w:rFonts w:ascii="Arial" w:hAnsi="Arial" w:cs="Arial"/>
          <w:b/>
          <w:sz w:val="24"/>
          <w:szCs w:val="24"/>
        </w:rPr>
        <w:t xml:space="preserve">.  DO PÚBLICO-ALVO </w:t>
      </w:r>
    </w:p>
    <w:p w14:paraId="7FA76A88" w14:textId="1A09C0DE" w:rsidR="005F7B81" w:rsidRPr="00562545" w:rsidRDefault="005F7B81" w:rsidP="006210BC">
      <w:pPr>
        <w:pStyle w:val="PargrafodaLista"/>
        <w:tabs>
          <w:tab w:val="left" w:pos="426"/>
        </w:tabs>
        <w:spacing w:before="100" w:beforeAutospacing="1" w:after="100" w:afterAutospacing="1" w:line="276" w:lineRule="auto"/>
        <w:ind w:left="0"/>
        <w:rPr>
          <w:rFonts w:ascii="Arial" w:hAnsi="Arial" w:cs="Arial"/>
          <w:sz w:val="24"/>
          <w:szCs w:val="24"/>
        </w:rPr>
      </w:pPr>
      <w:r w:rsidRPr="00562545">
        <w:rPr>
          <w:rFonts w:ascii="Arial" w:hAnsi="Arial" w:cs="Arial"/>
          <w:b/>
          <w:sz w:val="24"/>
          <w:szCs w:val="24"/>
        </w:rPr>
        <w:t>5.1</w:t>
      </w:r>
      <w:r w:rsidR="005F38C8" w:rsidRPr="00562545">
        <w:rPr>
          <w:rFonts w:ascii="Arial" w:hAnsi="Arial" w:cs="Arial"/>
          <w:b/>
          <w:sz w:val="24"/>
          <w:szCs w:val="24"/>
        </w:rPr>
        <w:t xml:space="preserve">. </w:t>
      </w:r>
      <w:r w:rsidRPr="00562545">
        <w:rPr>
          <w:rFonts w:ascii="Arial" w:hAnsi="Arial" w:cs="Arial"/>
          <w:b/>
          <w:sz w:val="24"/>
          <w:szCs w:val="24"/>
        </w:rPr>
        <w:t xml:space="preserve"> </w:t>
      </w:r>
      <w:r w:rsidRPr="00562545">
        <w:rPr>
          <w:rFonts w:ascii="Arial" w:hAnsi="Arial" w:cs="Arial"/>
          <w:sz w:val="24"/>
          <w:szCs w:val="24"/>
        </w:rPr>
        <w:t xml:space="preserve">Serão beneficiários dos serviços de sensibilização, acompanhamento e formação psicoemocionais 50 (cinquenta) pessoas em situação de rua, em risco e vulnerabilidades sociais, beneficiários do projeto piloto </w:t>
      </w:r>
      <w:r w:rsidR="00837934" w:rsidRPr="00F20FE1">
        <w:rPr>
          <w:rFonts w:ascii="Arial" w:hAnsi="Arial" w:cs="Arial"/>
          <w:b/>
          <w:sz w:val="24"/>
          <w:szCs w:val="24"/>
        </w:rPr>
        <w:t>“Vida Nova Empregabilidade”</w:t>
      </w:r>
      <w:r w:rsidR="00837934">
        <w:rPr>
          <w:rFonts w:ascii="Arial" w:hAnsi="Arial" w:cs="Arial"/>
          <w:sz w:val="24"/>
          <w:szCs w:val="24"/>
        </w:rPr>
        <w:t xml:space="preserve">, </w:t>
      </w:r>
      <w:r w:rsidRPr="00562545">
        <w:rPr>
          <w:rFonts w:ascii="Arial" w:hAnsi="Arial" w:cs="Arial"/>
          <w:sz w:val="24"/>
          <w:szCs w:val="24"/>
        </w:rPr>
        <w:t xml:space="preserve">bem como 25 (vinte e cinco) servidores da Secretaria Municipal de Promoção Social, Combate à Pobreza, Esportes e Lazer – SEMPRE e da Secretaria Municipal de Desenvolvimento Econômico, Emprego e Renda – SEMDEC, que estejam no exercício de atividades do projeto </w:t>
      </w:r>
      <w:r w:rsidR="00837934" w:rsidRPr="00F20FE1">
        <w:rPr>
          <w:rFonts w:ascii="Arial" w:hAnsi="Arial" w:cs="Arial"/>
          <w:b/>
          <w:sz w:val="24"/>
          <w:szCs w:val="24"/>
        </w:rPr>
        <w:t>“Vida Nova Empregabilidade”</w:t>
      </w:r>
      <w:r w:rsidR="00837934">
        <w:rPr>
          <w:rFonts w:ascii="Arial" w:hAnsi="Arial" w:cs="Arial"/>
          <w:sz w:val="24"/>
          <w:szCs w:val="24"/>
        </w:rPr>
        <w:t xml:space="preserve"> </w:t>
      </w:r>
      <w:r w:rsidRPr="00562545">
        <w:rPr>
          <w:rFonts w:ascii="Arial" w:hAnsi="Arial" w:cs="Arial"/>
          <w:sz w:val="24"/>
          <w:szCs w:val="24"/>
        </w:rPr>
        <w:t xml:space="preserve">(com atendimento ao público participante do projeto) e 25 (vinte e cinco) colaboradores das empresas que absorverão os usuários  que estejam no exercício de atividades nos serviços Socioassistenciais de SEMPRE (do projeto </w:t>
      </w:r>
      <w:r w:rsidR="00837934" w:rsidRPr="00F20FE1">
        <w:rPr>
          <w:rFonts w:ascii="Arial" w:hAnsi="Arial" w:cs="Arial"/>
          <w:b/>
          <w:sz w:val="24"/>
          <w:szCs w:val="24"/>
        </w:rPr>
        <w:t>“Vida Nova Empregabilidade”</w:t>
      </w:r>
      <w:r w:rsidRPr="00562545">
        <w:rPr>
          <w:rFonts w:ascii="Arial" w:hAnsi="Arial" w:cs="Arial"/>
          <w:sz w:val="24"/>
          <w:szCs w:val="24"/>
        </w:rPr>
        <w:t>).</w:t>
      </w:r>
    </w:p>
    <w:p w14:paraId="40859317" w14:textId="50A3356A" w:rsidR="008173BC" w:rsidRPr="00562545" w:rsidRDefault="00336DD0" w:rsidP="006210BC">
      <w:pPr>
        <w:tabs>
          <w:tab w:val="right" w:pos="8498"/>
        </w:tabs>
        <w:adjustRightInd w:val="0"/>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6</w:t>
      </w:r>
      <w:r w:rsidR="008173BC" w:rsidRPr="00562545">
        <w:rPr>
          <w:rFonts w:ascii="Arial" w:hAnsi="Arial" w:cs="Arial"/>
          <w:b/>
          <w:sz w:val="24"/>
          <w:szCs w:val="24"/>
        </w:rPr>
        <w:t>. DO LOCAL</w:t>
      </w:r>
      <w:r w:rsidR="00B14287" w:rsidRPr="00562545">
        <w:rPr>
          <w:rFonts w:ascii="Arial" w:hAnsi="Arial" w:cs="Arial"/>
          <w:b/>
          <w:sz w:val="24"/>
          <w:szCs w:val="24"/>
        </w:rPr>
        <w:tab/>
      </w:r>
    </w:p>
    <w:p w14:paraId="5F68A781" w14:textId="77777777" w:rsidR="00193C98" w:rsidRPr="00562545" w:rsidRDefault="00193C98" w:rsidP="00D36DF9">
      <w:pPr>
        <w:pStyle w:val="PargrafodaLista"/>
        <w:numPr>
          <w:ilvl w:val="0"/>
          <w:numId w:val="7"/>
        </w:numPr>
        <w:spacing w:before="100" w:beforeAutospacing="1" w:after="100" w:afterAutospacing="1" w:line="276" w:lineRule="auto"/>
        <w:rPr>
          <w:rFonts w:ascii="Arial" w:hAnsi="Arial" w:cs="Arial"/>
          <w:vanish/>
          <w:sz w:val="24"/>
          <w:szCs w:val="24"/>
        </w:rPr>
      </w:pPr>
    </w:p>
    <w:p w14:paraId="4CEEEB03" w14:textId="77777777" w:rsidR="00193C98" w:rsidRPr="00562545" w:rsidRDefault="00193C98" w:rsidP="00D36DF9">
      <w:pPr>
        <w:pStyle w:val="PargrafodaLista"/>
        <w:numPr>
          <w:ilvl w:val="0"/>
          <w:numId w:val="7"/>
        </w:numPr>
        <w:spacing w:before="100" w:beforeAutospacing="1" w:after="100" w:afterAutospacing="1" w:line="276" w:lineRule="auto"/>
        <w:rPr>
          <w:rFonts w:ascii="Arial" w:hAnsi="Arial" w:cs="Arial"/>
          <w:vanish/>
          <w:sz w:val="24"/>
          <w:szCs w:val="24"/>
        </w:rPr>
      </w:pPr>
    </w:p>
    <w:p w14:paraId="04BAA231" w14:textId="77777777" w:rsidR="00193C98" w:rsidRPr="00562545" w:rsidRDefault="00193C98" w:rsidP="00D36DF9">
      <w:pPr>
        <w:pStyle w:val="PargrafodaLista"/>
        <w:numPr>
          <w:ilvl w:val="0"/>
          <w:numId w:val="7"/>
        </w:numPr>
        <w:spacing w:before="100" w:beforeAutospacing="1" w:after="100" w:afterAutospacing="1" w:line="276" w:lineRule="auto"/>
        <w:rPr>
          <w:rFonts w:ascii="Arial" w:hAnsi="Arial" w:cs="Arial"/>
          <w:vanish/>
          <w:sz w:val="24"/>
          <w:szCs w:val="24"/>
        </w:rPr>
      </w:pPr>
    </w:p>
    <w:p w14:paraId="06ECEBF3" w14:textId="77777777" w:rsidR="00193C98" w:rsidRPr="00562545" w:rsidRDefault="00193C98" w:rsidP="00D36DF9">
      <w:pPr>
        <w:pStyle w:val="PargrafodaLista"/>
        <w:numPr>
          <w:ilvl w:val="0"/>
          <w:numId w:val="7"/>
        </w:numPr>
        <w:spacing w:before="100" w:beforeAutospacing="1" w:after="100" w:afterAutospacing="1" w:line="276" w:lineRule="auto"/>
        <w:rPr>
          <w:rFonts w:ascii="Arial" w:hAnsi="Arial" w:cs="Arial"/>
          <w:vanish/>
          <w:sz w:val="24"/>
          <w:szCs w:val="24"/>
        </w:rPr>
      </w:pPr>
    </w:p>
    <w:p w14:paraId="701011ED" w14:textId="1E80942E" w:rsidR="005F7B81" w:rsidRPr="00562545" w:rsidRDefault="005F7B81" w:rsidP="00D36DF9">
      <w:pPr>
        <w:pStyle w:val="PargrafodaLista"/>
        <w:widowControl/>
        <w:numPr>
          <w:ilvl w:val="1"/>
          <w:numId w:val="50"/>
        </w:numPr>
        <w:tabs>
          <w:tab w:val="left" w:pos="284"/>
        </w:tabs>
        <w:suppressAutoHyphens/>
        <w:autoSpaceDE/>
        <w:autoSpaceDN/>
        <w:spacing w:line="276" w:lineRule="auto"/>
        <w:ind w:left="0" w:firstLine="0"/>
        <w:rPr>
          <w:rFonts w:ascii="Arial" w:hAnsi="Arial" w:cs="Arial"/>
          <w:sz w:val="24"/>
          <w:szCs w:val="24"/>
        </w:rPr>
      </w:pPr>
      <w:r w:rsidRPr="00562545">
        <w:rPr>
          <w:rFonts w:ascii="Arial" w:hAnsi="Arial" w:cs="Arial"/>
          <w:sz w:val="24"/>
          <w:szCs w:val="24"/>
        </w:rPr>
        <w:t xml:space="preserve">A execução do objeto do contrato dar-se-á nas unidades da Secretaria Municipal de Promoção Social, Combate à Pobreza, Esportes e Lazer – SEMPRE em que os beneficiários do projeto piloto </w:t>
      </w:r>
      <w:r w:rsidR="00837934" w:rsidRPr="00F20FE1">
        <w:rPr>
          <w:rFonts w:ascii="Arial" w:hAnsi="Arial" w:cs="Arial"/>
          <w:b/>
          <w:sz w:val="24"/>
          <w:szCs w:val="24"/>
        </w:rPr>
        <w:t>“Vida Nova Empregabilidade”</w:t>
      </w:r>
      <w:r w:rsidR="00837934">
        <w:rPr>
          <w:rFonts w:ascii="Arial" w:hAnsi="Arial" w:cs="Arial"/>
          <w:sz w:val="24"/>
          <w:szCs w:val="24"/>
        </w:rPr>
        <w:t xml:space="preserve">, </w:t>
      </w:r>
      <w:r w:rsidRPr="00562545">
        <w:rPr>
          <w:rFonts w:ascii="Arial" w:hAnsi="Arial" w:cs="Arial"/>
          <w:sz w:val="24"/>
          <w:szCs w:val="24"/>
        </w:rPr>
        <w:t>estiverem lotados, bem como no edifício sede da SEMPRE, local onde preferencialmente serão realizadas as atividades relacionadas à formação socioemocional dos beneficiários do projeto, servidores municipais da SEMPRE e SEMDEC e colaboradores das empresas que absorverão os beneficiários no mercado de trabalho.</w:t>
      </w:r>
    </w:p>
    <w:p w14:paraId="1D694F69" w14:textId="77777777" w:rsidR="00CB31B5" w:rsidRPr="00562545" w:rsidRDefault="00CB31B5" w:rsidP="006210BC">
      <w:pPr>
        <w:pStyle w:val="PargrafodaLista"/>
        <w:widowControl/>
        <w:tabs>
          <w:tab w:val="left" w:pos="284"/>
        </w:tabs>
        <w:suppressAutoHyphens/>
        <w:autoSpaceDE/>
        <w:autoSpaceDN/>
        <w:spacing w:line="276" w:lineRule="auto"/>
        <w:ind w:left="360"/>
        <w:rPr>
          <w:rFonts w:ascii="Arial" w:hAnsi="Arial" w:cs="Arial"/>
          <w:sz w:val="24"/>
          <w:szCs w:val="24"/>
        </w:rPr>
      </w:pPr>
    </w:p>
    <w:p w14:paraId="742160E1" w14:textId="77777777" w:rsidR="00837934" w:rsidRDefault="00837934" w:rsidP="006210BC">
      <w:pPr>
        <w:widowControl/>
        <w:autoSpaceDE/>
        <w:autoSpaceDN/>
        <w:spacing w:after="240" w:line="276" w:lineRule="auto"/>
        <w:jc w:val="both"/>
        <w:rPr>
          <w:rFonts w:ascii="Arial" w:hAnsi="Arial" w:cs="Arial"/>
          <w:b/>
          <w:sz w:val="24"/>
          <w:szCs w:val="24"/>
        </w:rPr>
      </w:pPr>
    </w:p>
    <w:p w14:paraId="62E1256C" w14:textId="24628F54" w:rsidR="00CB31B5" w:rsidRPr="00562545" w:rsidRDefault="00336DD0" w:rsidP="006210BC">
      <w:pPr>
        <w:widowControl/>
        <w:autoSpaceDE/>
        <w:autoSpaceDN/>
        <w:spacing w:after="240" w:line="276" w:lineRule="auto"/>
        <w:jc w:val="both"/>
        <w:rPr>
          <w:rFonts w:ascii="Arial" w:hAnsi="Arial" w:cs="Arial"/>
          <w:b/>
          <w:sz w:val="24"/>
          <w:szCs w:val="24"/>
        </w:rPr>
      </w:pPr>
      <w:r w:rsidRPr="00562545">
        <w:rPr>
          <w:rFonts w:ascii="Arial" w:hAnsi="Arial" w:cs="Arial"/>
          <w:b/>
          <w:sz w:val="24"/>
          <w:szCs w:val="24"/>
        </w:rPr>
        <w:t>7</w:t>
      </w:r>
      <w:r w:rsidR="00CA4E9E" w:rsidRPr="00562545">
        <w:rPr>
          <w:rFonts w:ascii="Arial" w:hAnsi="Arial" w:cs="Arial"/>
          <w:b/>
          <w:sz w:val="24"/>
          <w:szCs w:val="24"/>
        </w:rPr>
        <w:t xml:space="preserve">. DA </w:t>
      </w:r>
      <w:r w:rsidR="00CB31B5" w:rsidRPr="00562545">
        <w:rPr>
          <w:rFonts w:ascii="Arial" w:hAnsi="Arial" w:cs="Arial"/>
          <w:b/>
          <w:sz w:val="24"/>
          <w:szCs w:val="24"/>
        </w:rPr>
        <w:t xml:space="preserve">CONDIÇÃO DE EXECUÇÃO </w:t>
      </w:r>
    </w:p>
    <w:p w14:paraId="3BE4DAF6" w14:textId="7AA24A83" w:rsidR="00CB31B5" w:rsidRPr="00562545" w:rsidRDefault="00CB31B5" w:rsidP="006210BC">
      <w:pPr>
        <w:widowControl/>
        <w:autoSpaceDE/>
        <w:autoSpaceDN/>
        <w:spacing w:after="240" w:line="276" w:lineRule="auto"/>
        <w:jc w:val="both"/>
        <w:rPr>
          <w:rFonts w:ascii="Arial" w:hAnsi="Arial" w:cs="Arial"/>
          <w:sz w:val="24"/>
          <w:szCs w:val="24"/>
        </w:rPr>
      </w:pPr>
      <w:r w:rsidRPr="00562545">
        <w:rPr>
          <w:rFonts w:ascii="Arial" w:hAnsi="Arial" w:cs="Arial"/>
          <w:sz w:val="24"/>
          <w:szCs w:val="24"/>
        </w:rPr>
        <w:lastRenderedPageBreak/>
        <w:t>7.1</w:t>
      </w:r>
      <w:r w:rsidR="005F38C8" w:rsidRPr="00562545">
        <w:rPr>
          <w:rFonts w:ascii="Arial" w:hAnsi="Arial" w:cs="Arial"/>
          <w:sz w:val="24"/>
          <w:szCs w:val="24"/>
        </w:rPr>
        <w:t xml:space="preserve">. </w:t>
      </w:r>
      <w:r w:rsidRPr="00562545">
        <w:rPr>
          <w:rFonts w:ascii="Arial" w:hAnsi="Arial" w:cs="Arial"/>
          <w:sz w:val="24"/>
          <w:szCs w:val="24"/>
        </w:rPr>
        <w:t>A OSC selecionada deverá ofertar sensibilização, acolhida, acompanhamento e formação socioemocional para pessoas em situação de rua inserida no Projeto, assim como, servidores da Secretaria Municipal de Promoção Social, Combate à Pobreza, Esportes e Lazer – SEMPRE e Secretaria Municipal de Desenvolvimento Econômico, Emprego e Renda – SEMDEC, e colaboradores das empresas que</w:t>
      </w:r>
      <w:r w:rsidR="005F38C8" w:rsidRPr="00562545">
        <w:rPr>
          <w:rFonts w:ascii="Arial" w:hAnsi="Arial" w:cs="Arial"/>
          <w:sz w:val="24"/>
          <w:szCs w:val="24"/>
        </w:rPr>
        <w:t xml:space="preserve"> irão absorver essa mão de obra:</w:t>
      </w:r>
    </w:p>
    <w:p w14:paraId="55B0D0C7" w14:textId="4375BB25" w:rsidR="00CB31B5" w:rsidRPr="00562545" w:rsidRDefault="00E42644" w:rsidP="00D36DF9">
      <w:pPr>
        <w:pStyle w:val="PargrafodaLista"/>
        <w:widowControl/>
        <w:numPr>
          <w:ilvl w:val="0"/>
          <w:numId w:val="47"/>
        </w:numPr>
        <w:autoSpaceDE/>
        <w:autoSpaceDN/>
        <w:spacing w:after="240" w:line="276" w:lineRule="auto"/>
        <w:ind w:left="1134" w:hanging="567"/>
        <w:rPr>
          <w:rFonts w:ascii="Arial" w:hAnsi="Arial" w:cs="Arial"/>
          <w:sz w:val="24"/>
          <w:szCs w:val="24"/>
        </w:rPr>
      </w:pPr>
      <w:r w:rsidRPr="00562545">
        <w:rPr>
          <w:rFonts w:ascii="Arial" w:hAnsi="Arial" w:cs="Arial"/>
          <w:sz w:val="24"/>
          <w:szCs w:val="24"/>
        </w:rPr>
        <w:t>c</w:t>
      </w:r>
      <w:r w:rsidR="00CB31B5" w:rsidRPr="00562545">
        <w:rPr>
          <w:rFonts w:ascii="Arial" w:hAnsi="Arial" w:cs="Arial"/>
          <w:sz w:val="24"/>
          <w:szCs w:val="24"/>
        </w:rPr>
        <w:t>ontratação de equipe técnica mínima conforme configuração abaixo, para a execução das metas e Parâmetros de avaliação descrito no item 8.2;</w:t>
      </w:r>
    </w:p>
    <w:p w14:paraId="7B465215" w14:textId="5092C6B1" w:rsidR="00CB31B5" w:rsidRPr="00562545" w:rsidRDefault="00E42644" w:rsidP="00D36DF9">
      <w:pPr>
        <w:pStyle w:val="PargrafodaLista"/>
        <w:widowControl/>
        <w:numPr>
          <w:ilvl w:val="0"/>
          <w:numId w:val="47"/>
        </w:numPr>
        <w:autoSpaceDE/>
        <w:autoSpaceDN/>
        <w:spacing w:after="240" w:line="276" w:lineRule="auto"/>
        <w:ind w:left="1134" w:hanging="567"/>
        <w:rPr>
          <w:rFonts w:ascii="Arial" w:hAnsi="Arial" w:cs="Arial"/>
          <w:sz w:val="24"/>
          <w:szCs w:val="24"/>
        </w:rPr>
      </w:pPr>
      <w:r w:rsidRPr="00562545">
        <w:rPr>
          <w:rFonts w:ascii="Arial" w:hAnsi="Arial" w:cs="Arial"/>
          <w:sz w:val="24"/>
          <w:szCs w:val="24"/>
        </w:rPr>
        <w:t>t</w:t>
      </w:r>
      <w:r w:rsidR="00CB31B5" w:rsidRPr="00562545">
        <w:rPr>
          <w:rFonts w:ascii="Arial" w:hAnsi="Arial" w:cs="Arial"/>
          <w:sz w:val="24"/>
          <w:szCs w:val="24"/>
        </w:rPr>
        <w:t xml:space="preserve">er um escritório no município de Salvador com instalações físicas compatíveis com a atividade em tela; </w:t>
      </w:r>
    </w:p>
    <w:p w14:paraId="53C7F021" w14:textId="370E3097" w:rsidR="00CB31B5" w:rsidRPr="00562545" w:rsidRDefault="00E42644" w:rsidP="00D36DF9">
      <w:pPr>
        <w:pStyle w:val="PargrafodaLista"/>
        <w:widowControl/>
        <w:numPr>
          <w:ilvl w:val="0"/>
          <w:numId w:val="47"/>
        </w:numPr>
        <w:autoSpaceDE/>
        <w:autoSpaceDN/>
        <w:spacing w:after="240" w:line="276" w:lineRule="auto"/>
        <w:ind w:left="1134" w:hanging="567"/>
        <w:rPr>
          <w:rFonts w:ascii="Arial" w:hAnsi="Arial" w:cs="Arial"/>
          <w:sz w:val="24"/>
          <w:szCs w:val="24"/>
        </w:rPr>
      </w:pPr>
      <w:r w:rsidRPr="00562545">
        <w:rPr>
          <w:rFonts w:ascii="Arial" w:hAnsi="Arial" w:cs="Arial"/>
          <w:sz w:val="24"/>
          <w:szCs w:val="24"/>
        </w:rPr>
        <w:t>q</w:t>
      </w:r>
      <w:r w:rsidR="00CB31B5" w:rsidRPr="00562545">
        <w:rPr>
          <w:rFonts w:ascii="Arial" w:hAnsi="Arial" w:cs="Arial"/>
          <w:sz w:val="24"/>
          <w:szCs w:val="24"/>
        </w:rPr>
        <w:t>ue a OSC vencedora apresente no prazo de 30 dias um plano de ação com detalhamento acerca da execução/ operacionalização da formação socioemocional;</w:t>
      </w:r>
    </w:p>
    <w:p w14:paraId="38540F9C" w14:textId="366AE261" w:rsidR="00CB31B5" w:rsidRPr="00562545" w:rsidRDefault="00CB31B5" w:rsidP="00EB28D4">
      <w:pPr>
        <w:spacing w:after="240" w:line="276" w:lineRule="auto"/>
        <w:jc w:val="both"/>
        <w:rPr>
          <w:rFonts w:ascii="Arial" w:hAnsi="Arial" w:cs="Arial"/>
          <w:sz w:val="24"/>
          <w:szCs w:val="24"/>
        </w:rPr>
      </w:pPr>
      <w:r w:rsidRPr="00562545">
        <w:rPr>
          <w:rFonts w:ascii="Arial" w:hAnsi="Arial" w:cs="Arial"/>
          <w:sz w:val="24"/>
          <w:szCs w:val="24"/>
        </w:rPr>
        <w:t>7.2</w:t>
      </w:r>
      <w:r w:rsidR="005F38C8" w:rsidRPr="00562545">
        <w:rPr>
          <w:rFonts w:ascii="Arial" w:hAnsi="Arial" w:cs="Arial"/>
          <w:sz w:val="24"/>
          <w:szCs w:val="24"/>
        </w:rPr>
        <w:t xml:space="preserve">. </w:t>
      </w:r>
      <w:r w:rsidR="00E42644" w:rsidRPr="00562545">
        <w:rPr>
          <w:rFonts w:ascii="Arial" w:hAnsi="Arial" w:cs="Arial"/>
          <w:sz w:val="24"/>
          <w:szCs w:val="24"/>
        </w:rPr>
        <w:t xml:space="preserve"> </w:t>
      </w:r>
      <w:r w:rsidRPr="00562545">
        <w:rPr>
          <w:rFonts w:ascii="Arial" w:hAnsi="Arial" w:cs="Arial"/>
          <w:sz w:val="24"/>
          <w:szCs w:val="24"/>
        </w:rPr>
        <w:t xml:space="preserve">A OSC selecionada deverá ofertar o serviço em unidade com </w:t>
      </w:r>
      <w:r w:rsidRPr="00562545">
        <w:rPr>
          <w:rFonts w:ascii="Arial" w:hAnsi="Arial" w:cs="Arial"/>
          <w:b/>
          <w:sz w:val="24"/>
          <w:szCs w:val="24"/>
        </w:rPr>
        <w:t>equipe mínima</w:t>
      </w:r>
      <w:r w:rsidRPr="00562545">
        <w:rPr>
          <w:rFonts w:ascii="Arial" w:hAnsi="Arial" w:cs="Arial"/>
          <w:sz w:val="24"/>
          <w:szCs w:val="24"/>
        </w:rPr>
        <w:t>, na seguinte configuração:</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3"/>
        <w:gridCol w:w="1418"/>
        <w:gridCol w:w="1275"/>
      </w:tblGrid>
      <w:tr w:rsidR="00562545" w:rsidRPr="00562545" w14:paraId="01954C32" w14:textId="77777777" w:rsidTr="00242F35">
        <w:trPr>
          <w:trHeight w:val="502"/>
        </w:trPr>
        <w:tc>
          <w:tcPr>
            <w:tcW w:w="6633" w:type="dxa"/>
            <w:shd w:val="clear" w:color="auto" w:fill="D9D9D9"/>
            <w:vAlign w:val="center"/>
          </w:tcPr>
          <w:p w14:paraId="0BE7A38D" w14:textId="77777777" w:rsidR="00CB31B5" w:rsidRPr="00562545" w:rsidRDefault="00CB31B5" w:rsidP="006210BC">
            <w:pPr>
              <w:pStyle w:val="PargrafodaLista"/>
              <w:spacing w:line="276" w:lineRule="auto"/>
              <w:ind w:left="0"/>
              <w:rPr>
                <w:rFonts w:ascii="Arial" w:hAnsi="Arial" w:cs="Arial"/>
                <w:b/>
                <w:sz w:val="24"/>
                <w:szCs w:val="24"/>
              </w:rPr>
            </w:pPr>
            <w:r w:rsidRPr="00562545">
              <w:rPr>
                <w:rFonts w:ascii="Arial" w:hAnsi="Arial" w:cs="Arial"/>
                <w:b/>
                <w:sz w:val="24"/>
                <w:szCs w:val="24"/>
              </w:rPr>
              <w:t>Profissional</w:t>
            </w:r>
          </w:p>
        </w:tc>
        <w:tc>
          <w:tcPr>
            <w:tcW w:w="1418" w:type="dxa"/>
            <w:shd w:val="clear" w:color="auto" w:fill="D9D9D9"/>
          </w:tcPr>
          <w:p w14:paraId="5079FD76" w14:textId="77777777" w:rsidR="00CB31B5" w:rsidRPr="00562545" w:rsidRDefault="00CB31B5" w:rsidP="006210BC">
            <w:pPr>
              <w:pStyle w:val="PargrafodaLista"/>
              <w:spacing w:line="276" w:lineRule="auto"/>
              <w:ind w:left="0"/>
              <w:rPr>
                <w:rFonts w:ascii="Arial" w:hAnsi="Arial" w:cs="Arial"/>
                <w:b/>
                <w:sz w:val="24"/>
                <w:szCs w:val="24"/>
              </w:rPr>
            </w:pPr>
            <w:r w:rsidRPr="00562545">
              <w:rPr>
                <w:rFonts w:ascii="Arial" w:hAnsi="Arial" w:cs="Arial"/>
                <w:b/>
                <w:sz w:val="24"/>
                <w:szCs w:val="24"/>
              </w:rPr>
              <w:t>Quantidade Mínima</w:t>
            </w:r>
          </w:p>
        </w:tc>
        <w:tc>
          <w:tcPr>
            <w:tcW w:w="1275" w:type="dxa"/>
            <w:shd w:val="clear" w:color="auto" w:fill="D9D9D9"/>
          </w:tcPr>
          <w:p w14:paraId="72FD7C45" w14:textId="77777777" w:rsidR="00CB31B5" w:rsidRPr="00562545" w:rsidRDefault="00CB31B5" w:rsidP="006210BC">
            <w:pPr>
              <w:pStyle w:val="PargrafodaLista"/>
              <w:spacing w:line="276" w:lineRule="auto"/>
              <w:ind w:left="0"/>
              <w:rPr>
                <w:rFonts w:ascii="Arial" w:hAnsi="Arial" w:cs="Arial"/>
                <w:b/>
                <w:sz w:val="24"/>
                <w:szCs w:val="24"/>
              </w:rPr>
            </w:pPr>
            <w:r w:rsidRPr="00562545">
              <w:rPr>
                <w:rFonts w:ascii="Arial" w:hAnsi="Arial" w:cs="Arial"/>
                <w:b/>
                <w:sz w:val="24"/>
                <w:szCs w:val="24"/>
              </w:rPr>
              <w:t>Carga Horária</w:t>
            </w:r>
          </w:p>
        </w:tc>
      </w:tr>
      <w:tr w:rsidR="00562545" w:rsidRPr="00562545" w14:paraId="14DC1BCC" w14:textId="77777777" w:rsidTr="00242F35">
        <w:tc>
          <w:tcPr>
            <w:tcW w:w="6633" w:type="dxa"/>
            <w:shd w:val="clear" w:color="auto" w:fill="auto"/>
          </w:tcPr>
          <w:p w14:paraId="5798C7A5" w14:textId="77777777" w:rsidR="00CB31B5" w:rsidRPr="00562545" w:rsidRDefault="00CB31B5" w:rsidP="006210BC">
            <w:pPr>
              <w:pStyle w:val="PargrafodaLista"/>
              <w:spacing w:after="120" w:line="276" w:lineRule="auto"/>
              <w:ind w:left="0"/>
              <w:rPr>
                <w:rFonts w:ascii="Arial" w:hAnsi="Arial" w:cs="Arial"/>
                <w:sz w:val="24"/>
                <w:szCs w:val="24"/>
              </w:rPr>
            </w:pPr>
            <w:r w:rsidRPr="00562545">
              <w:rPr>
                <w:rFonts w:ascii="Arial" w:hAnsi="Arial" w:cs="Arial"/>
                <w:b/>
                <w:sz w:val="24"/>
                <w:szCs w:val="24"/>
              </w:rPr>
              <w:t>Coordenador</w:t>
            </w:r>
            <w:r w:rsidRPr="00562545">
              <w:rPr>
                <w:rFonts w:ascii="Arial" w:hAnsi="Arial" w:cs="Arial"/>
                <w:sz w:val="24"/>
                <w:szCs w:val="24"/>
              </w:rPr>
              <w:t>, com nível superior, preferencialmente na área de Ciências Sociais ou Humanas (Psicologia, Serviço Social, Pedagogia, Sociologia, entre outros); com experiência comprovada em coordenação ou gerenciamento de programas/projetos sociais, prioritariamente, no âmbito da Política de Assistência Social, Direitos Humanos, saúde, bem como registro no Conselho da respectiva categoria profissional ou, caso não exista, registro em outro órgão que regulamente a atuação profissional.</w:t>
            </w:r>
          </w:p>
        </w:tc>
        <w:tc>
          <w:tcPr>
            <w:tcW w:w="1418" w:type="dxa"/>
            <w:shd w:val="clear" w:color="auto" w:fill="auto"/>
            <w:vAlign w:val="center"/>
          </w:tcPr>
          <w:p w14:paraId="1B2FE89A"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t>01</w:t>
            </w:r>
          </w:p>
        </w:tc>
        <w:tc>
          <w:tcPr>
            <w:tcW w:w="1275" w:type="dxa"/>
            <w:shd w:val="clear" w:color="auto" w:fill="auto"/>
            <w:vAlign w:val="center"/>
          </w:tcPr>
          <w:p w14:paraId="17FB0ADA"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t>40h</w:t>
            </w:r>
          </w:p>
        </w:tc>
      </w:tr>
      <w:tr w:rsidR="00562545" w:rsidRPr="00562545" w14:paraId="17269AD9" w14:textId="77777777" w:rsidTr="00242F35">
        <w:tc>
          <w:tcPr>
            <w:tcW w:w="6633" w:type="dxa"/>
            <w:shd w:val="clear" w:color="auto" w:fill="auto"/>
          </w:tcPr>
          <w:p w14:paraId="5B232957" w14:textId="77777777" w:rsidR="00CB31B5" w:rsidRPr="00562545" w:rsidRDefault="00CB31B5" w:rsidP="006210BC">
            <w:pPr>
              <w:pStyle w:val="PargrafodaLista"/>
              <w:spacing w:after="120" w:line="276" w:lineRule="auto"/>
              <w:ind w:left="0"/>
              <w:rPr>
                <w:rFonts w:ascii="Arial" w:hAnsi="Arial" w:cs="Arial"/>
                <w:sz w:val="24"/>
                <w:szCs w:val="24"/>
              </w:rPr>
            </w:pPr>
            <w:r w:rsidRPr="00562545">
              <w:rPr>
                <w:rFonts w:ascii="Arial" w:hAnsi="Arial" w:cs="Arial"/>
                <w:b/>
                <w:sz w:val="24"/>
                <w:szCs w:val="24"/>
              </w:rPr>
              <w:t>Psicólogo</w:t>
            </w:r>
            <w:r w:rsidRPr="00562545">
              <w:rPr>
                <w:rFonts w:ascii="Arial" w:hAnsi="Arial" w:cs="Arial"/>
                <w:sz w:val="24"/>
                <w:szCs w:val="24"/>
              </w:rPr>
              <w:t>, nível superior, preferencialmente com experiência comprovada em serviços, programas ou projetos sociais, ou população em situação de rua; bem como registro no Conselho da respectiva categoria profissional ou, caso não exista, registro em outro órgão que regulamente a atuação profissional.</w:t>
            </w:r>
          </w:p>
        </w:tc>
        <w:tc>
          <w:tcPr>
            <w:tcW w:w="1418" w:type="dxa"/>
            <w:shd w:val="clear" w:color="auto" w:fill="auto"/>
            <w:vAlign w:val="center"/>
          </w:tcPr>
          <w:p w14:paraId="6EF5CC57"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t>05</w:t>
            </w:r>
          </w:p>
        </w:tc>
        <w:tc>
          <w:tcPr>
            <w:tcW w:w="1275" w:type="dxa"/>
            <w:shd w:val="clear" w:color="auto" w:fill="auto"/>
            <w:vAlign w:val="center"/>
          </w:tcPr>
          <w:p w14:paraId="66AD085C"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t>40h</w:t>
            </w:r>
          </w:p>
        </w:tc>
      </w:tr>
      <w:tr w:rsidR="00562545" w:rsidRPr="00562545" w14:paraId="3D62F226" w14:textId="77777777" w:rsidTr="00242F35">
        <w:trPr>
          <w:trHeight w:val="1408"/>
        </w:trPr>
        <w:tc>
          <w:tcPr>
            <w:tcW w:w="6633" w:type="dxa"/>
            <w:shd w:val="clear" w:color="auto" w:fill="auto"/>
          </w:tcPr>
          <w:p w14:paraId="3F0F401D" w14:textId="77777777" w:rsidR="00CB31B5" w:rsidRPr="00562545" w:rsidRDefault="00CB31B5" w:rsidP="006210BC">
            <w:pPr>
              <w:spacing w:after="120" w:line="276" w:lineRule="auto"/>
              <w:jc w:val="both"/>
              <w:rPr>
                <w:rFonts w:ascii="Arial" w:hAnsi="Arial" w:cs="Arial"/>
                <w:sz w:val="24"/>
                <w:szCs w:val="24"/>
              </w:rPr>
            </w:pPr>
            <w:r w:rsidRPr="00562545">
              <w:rPr>
                <w:rFonts w:ascii="Arial" w:hAnsi="Arial" w:cs="Arial"/>
                <w:b/>
                <w:sz w:val="24"/>
                <w:szCs w:val="24"/>
              </w:rPr>
              <w:t>Assistente Social</w:t>
            </w:r>
            <w:r w:rsidRPr="00562545">
              <w:rPr>
                <w:rFonts w:ascii="Arial" w:hAnsi="Arial" w:cs="Arial"/>
                <w:sz w:val="24"/>
                <w:szCs w:val="24"/>
              </w:rPr>
              <w:t>, nível superior, preferencialmente com experiência comprovada em serviços, programas ou projetos sociais ou população em situação de rua, bem como registro no Conselho da respectiva categoria profissional ou, caso não exista, registro em outro órgão que regulamente a atuação profissional.</w:t>
            </w:r>
          </w:p>
        </w:tc>
        <w:tc>
          <w:tcPr>
            <w:tcW w:w="1418" w:type="dxa"/>
            <w:shd w:val="clear" w:color="auto" w:fill="auto"/>
            <w:vAlign w:val="center"/>
          </w:tcPr>
          <w:p w14:paraId="471B64BD"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t>08</w:t>
            </w:r>
          </w:p>
        </w:tc>
        <w:tc>
          <w:tcPr>
            <w:tcW w:w="1275" w:type="dxa"/>
            <w:shd w:val="clear" w:color="auto" w:fill="auto"/>
            <w:vAlign w:val="center"/>
          </w:tcPr>
          <w:p w14:paraId="00F47617"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t>30h</w:t>
            </w:r>
          </w:p>
        </w:tc>
      </w:tr>
      <w:tr w:rsidR="00CB31B5" w:rsidRPr="00562545" w14:paraId="3DA3E0DB" w14:textId="77777777" w:rsidTr="00242F35">
        <w:tc>
          <w:tcPr>
            <w:tcW w:w="6633" w:type="dxa"/>
            <w:shd w:val="clear" w:color="auto" w:fill="auto"/>
          </w:tcPr>
          <w:p w14:paraId="17F07293" w14:textId="77777777" w:rsidR="00CB31B5" w:rsidRPr="00562545" w:rsidRDefault="00CB31B5" w:rsidP="006210BC">
            <w:pPr>
              <w:pStyle w:val="PargrafodaLista"/>
              <w:spacing w:line="276" w:lineRule="auto"/>
              <w:ind w:left="0"/>
              <w:rPr>
                <w:rFonts w:ascii="Arial" w:hAnsi="Arial" w:cs="Arial"/>
                <w:sz w:val="24"/>
                <w:szCs w:val="24"/>
              </w:rPr>
            </w:pPr>
            <w:r w:rsidRPr="00562545">
              <w:rPr>
                <w:rFonts w:ascii="Arial" w:hAnsi="Arial" w:cs="Arial"/>
                <w:b/>
                <w:sz w:val="24"/>
                <w:szCs w:val="24"/>
              </w:rPr>
              <w:t>Analista de Desenvolvimento Humano,</w:t>
            </w:r>
            <w:r w:rsidRPr="00562545">
              <w:rPr>
                <w:rFonts w:ascii="Arial" w:hAnsi="Arial" w:cs="Arial"/>
                <w:sz w:val="24"/>
                <w:szCs w:val="24"/>
              </w:rPr>
              <w:t xml:space="preserve"> nível superior, </w:t>
            </w:r>
            <w:r w:rsidRPr="00562545">
              <w:rPr>
                <w:rFonts w:ascii="Arial" w:hAnsi="Arial" w:cs="Arial"/>
                <w:sz w:val="24"/>
                <w:szCs w:val="24"/>
              </w:rPr>
              <w:lastRenderedPageBreak/>
              <w:t>preferencialmente com experiência comprovada em serviços, programas ou projetos sociais.</w:t>
            </w:r>
          </w:p>
        </w:tc>
        <w:tc>
          <w:tcPr>
            <w:tcW w:w="1418" w:type="dxa"/>
            <w:shd w:val="clear" w:color="auto" w:fill="auto"/>
            <w:vAlign w:val="center"/>
          </w:tcPr>
          <w:p w14:paraId="7E683D60"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lastRenderedPageBreak/>
              <w:t>01</w:t>
            </w:r>
          </w:p>
        </w:tc>
        <w:tc>
          <w:tcPr>
            <w:tcW w:w="1275" w:type="dxa"/>
            <w:shd w:val="clear" w:color="auto" w:fill="auto"/>
            <w:vAlign w:val="center"/>
          </w:tcPr>
          <w:p w14:paraId="00079320" w14:textId="77777777" w:rsidR="00CB31B5" w:rsidRPr="00562545" w:rsidRDefault="00CB31B5" w:rsidP="000C1E0F">
            <w:pPr>
              <w:pStyle w:val="PargrafodaLista"/>
              <w:spacing w:line="276" w:lineRule="auto"/>
              <w:ind w:left="0"/>
              <w:jc w:val="center"/>
              <w:rPr>
                <w:rFonts w:ascii="Arial" w:hAnsi="Arial" w:cs="Arial"/>
                <w:sz w:val="24"/>
                <w:szCs w:val="24"/>
              </w:rPr>
            </w:pPr>
            <w:r w:rsidRPr="00562545">
              <w:rPr>
                <w:rFonts w:ascii="Arial" w:hAnsi="Arial" w:cs="Arial"/>
                <w:sz w:val="24"/>
                <w:szCs w:val="24"/>
              </w:rPr>
              <w:t>40h</w:t>
            </w:r>
          </w:p>
        </w:tc>
      </w:tr>
    </w:tbl>
    <w:p w14:paraId="52F60E2C" w14:textId="77777777" w:rsidR="00CB31B5" w:rsidRPr="00562545" w:rsidRDefault="00CB31B5" w:rsidP="006210BC">
      <w:pPr>
        <w:pStyle w:val="PargrafodaLista"/>
        <w:spacing w:line="276" w:lineRule="auto"/>
        <w:ind w:left="1932"/>
        <w:rPr>
          <w:rFonts w:ascii="Arial" w:hAnsi="Arial" w:cs="Arial"/>
          <w:sz w:val="24"/>
          <w:szCs w:val="24"/>
        </w:rPr>
      </w:pPr>
    </w:p>
    <w:p w14:paraId="448A8294" w14:textId="3129D228" w:rsidR="00CB31B5" w:rsidRPr="00562545" w:rsidRDefault="00CB31B5" w:rsidP="00D36DF9">
      <w:pPr>
        <w:pStyle w:val="PargrafodaLista"/>
        <w:widowControl/>
        <w:numPr>
          <w:ilvl w:val="0"/>
          <w:numId w:val="48"/>
        </w:numPr>
        <w:pBdr>
          <w:top w:val="nil"/>
          <w:left w:val="nil"/>
          <w:bottom w:val="nil"/>
          <w:right w:val="nil"/>
          <w:between w:val="nil"/>
        </w:pBdr>
        <w:autoSpaceDE/>
        <w:autoSpaceDN/>
        <w:spacing w:after="120" w:line="276" w:lineRule="auto"/>
        <w:ind w:left="1134" w:hanging="567"/>
        <w:rPr>
          <w:rFonts w:ascii="Arial" w:hAnsi="Arial" w:cs="Arial"/>
          <w:sz w:val="24"/>
          <w:szCs w:val="24"/>
        </w:rPr>
      </w:pPr>
      <w:r w:rsidRPr="00562545">
        <w:rPr>
          <w:rFonts w:ascii="Arial" w:hAnsi="Arial" w:cs="Arial"/>
          <w:sz w:val="24"/>
          <w:szCs w:val="24"/>
        </w:rPr>
        <w:t xml:space="preserve">Os profissionais de nível superior devem ter registro </w:t>
      </w:r>
      <w:r w:rsidR="00E42644" w:rsidRPr="00562545">
        <w:rPr>
          <w:rFonts w:ascii="Arial" w:hAnsi="Arial" w:cs="Arial"/>
          <w:sz w:val="24"/>
          <w:szCs w:val="24"/>
        </w:rPr>
        <w:t>no respectivo Conselho Regional;</w:t>
      </w:r>
    </w:p>
    <w:p w14:paraId="10C04461" w14:textId="57F2D2E2" w:rsidR="00CB31B5" w:rsidRPr="00562545" w:rsidRDefault="00CB31B5" w:rsidP="00D36DF9">
      <w:pPr>
        <w:pStyle w:val="PargrafodaLista"/>
        <w:widowControl/>
        <w:numPr>
          <w:ilvl w:val="0"/>
          <w:numId w:val="48"/>
        </w:numPr>
        <w:pBdr>
          <w:top w:val="nil"/>
          <w:left w:val="nil"/>
          <w:bottom w:val="nil"/>
          <w:right w:val="nil"/>
          <w:between w:val="nil"/>
        </w:pBdr>
        <w:autoSpaceDE/>
        <w:autoSpaceDN/>
        <w:spacing w:after="120" w:line="276" w:lineRule="auto"/>
        <w:ind w:left="1134" w:hanging="567"/>
        <w:rPr>
          <w:rFonts w:ascii="Arial" w:hAnsi="Arial" w:cs="Arial"/>
          <w:sz w:val="24"/>
          <w:szCs w:val="24"/>
        </w:rPr>
      </w:pPr>
      <w:r w:rsidRPr="00562545">
        <w:rPr>
          <w:rFonts w:ascii="Arial" w:hAnsi="Arial" w:cs="Arial"/>
          <w:sz w:val="24"/>
          <w:szCs w:val="24"/>
        </w:rPr>
        <w:t>Os profissionais do projeto deverão realizar um curso de capacitação sobre a Política Nacional de Assistência Social, Política Nacional para a População em Situação de Rua, bem como temas transversais ao público alvo, por tratar-se de um modelo de atuação na área da empregabilidade, diferente</w:t>
      </w:r>
      <w:r w:rsidR="00E42644" w:rsidRPr="00562545">
        <w:rPr>
          <w:rFonts w:ascii="Arial" w:hAnsi="Arial" w:cs="Arial"/>
          <w:sz w:val="24"/>
          <w:szCs w:val="24"/>
        </w:rPr>
        <w:t xml:space="preserve"> do modelo tradicional/habitual.</w:t>
      </w:r>
      <w:r w:rsidRPr="00562545">
        <w:rPr>
          <w:rFonts w:ascii="Arial" w:hAnsi="Arial" w:cs="Arial"/>
          <w:sz w:val="24"/>
          <w:szCs w:val="24"/>
        </w:rPr>
        <w:t xml:space="preserve"> </w:t>
      </w:r>
    </w:p>
    <w:p w14:paraId="3B0C0432" w14:textId="77777777" w:rsidR="00CB31B5" w:rsidRPr="00562545" w:rsidRDefault="00CB31B5" w:rsidP="006210BC">
      <w:pPr>
        <w:spacing w:line="276" w:lineRule="auto"/>
        <w:ind w:left="454" w:hanging="454"/>
        <w:jc w:val="both"/>
        <w:rPr>
          <w:rFonts w:ascii="Arial" w:hAnsi="Arial" w:cs="Arial"/>
          <w:sz w:val="24"/>
          <w:szCs w:val="24"/>
        </w:rPr>
      </w:pPr>
    </w:p>
    <w:p w14:paraId="5709CC87" w14:textId="77777777" w:rsidR="00CB31B5" w:rsidRPr="00562545" w:rsidRDefault="00CB31B5" w:rsidP="00D36DF9">
      <w:pPr>
        <w:pStyle w:val="PargrafodaLista"/>
        <w:widowControl/>
        <w:numPr>
          <w:ilvl w:val="0"/>
          <w:numId w:val="22"/>
        </w:numPr>
        <w:pBdr>
          <w:top w:val="nil"/>
          <w:left w:val="nil"/>
          <w:bottom w:val="nil"/>
          <w:right w:val="nil"/>
          <w:between w:val="nil"/>
        </w:pBdr>
        <w:autoSpaceDE/>
        <w:autoSpaceDN/>
        <w:spacing w:line="276" w:lineRule="auto"/>
        <w:ind w:left="454" w:hanging="454"/>
        <w:contextualSpacing/>
        <w:rPr>
          <w:rFonts w:ascii="Arial" w:hAnsi="Arial" w:cs="Arial"/>
          <w:vanish/>
          <w:sz w:val="24"/>
          <w:szCs w:val="24"/>
        </w:rPr>
      </w:pPr>
    </w:p>
    <w:p w14:paraId="2DF83322" w14:textId="77777777" w:rsidR="00CB31B5" w:rsidRPr="00562545" w:rsidRDefault="00CB31B5" w:rsidP="00D36DF9">
      <w:pPr>
        <w:pStyle w:val="PargrafodaLista"/>
        <w:widowControl/>
        <w:numPr>
          <w:ilvl w:val="0"/>
          <w:numId w:val="22"/>
        </w:numPr>
        <w:pBdr>
          <w:top w:val="nil"/>
          <w:left w:val="nil"/>
          <w:bottom w:val="nil"/>
          <w:right w:val="nil"/>
          <w:between w:val="nil"/>
        </w:pBdr>
        <w:autoSpaceDE/>
        <w:autoSpaceDN/>
        <w:spacing w:line="276" w:lineRule="auto"/>
        <w:ind w:left="454" w:hanging="454"/>
        <w:contextualSpacing/>
        <w:rPr>
          <w:rFonts w:ascii="Arial" w:hAnsi="Arial" w:cs="Arial"/>
          <w:vanish/>
          <w:sz w:val="24"/>
          <w:szCs w:val="24"/>
        </w:rPr>
      </w:pPr>
    </w:p>
    <w:p w14:paraId="25CE5BE5" w14:textId="77777777" w:rsidR="00CB31B5" w:rsidRPr="00562545" w:rsidRDefault="00CB31B5" w:rsidP="00D36DF9">
      <w:pPr>
        <w:pStyle w:val="PargrafodaLista"/>
        <w:widowControl/>
        <w:numPr>
          <w:ilvl w:val="1"/>
          <w:numId w:val="22"/>
        </w:numPr>
        <w:pBdr>
          <w:top w:val="nil"/>
          <w:left w:val="nil"/>
          <w:bottom w:val="nil"/>
          <w:right w:val="nil"/>
          <w:between w:val="nil"/>
        </w:pBdr>
        <w:autoSpaceDE/>
        <w:autoSpaceDN/>
        <w:spacing w:line="276" w:lineRule="auto"/>
        <w:ind w:left="454" w:hanging="454"/>
        <w:contextualSpacing/>
        <w:rPr>
          <w:rFonts w:ascii="Arial" w:hAnsi="Arial" w:cs="Arial"/>
          <w:vanish/>
          <w:sz w:val="24"/>
          <w:szCs w:val="24"/>
        </w:rPr>
      </w:pPr>
    </w:p>
    <w:p w14:paraId="78A83109" w14:textId="0FA5BED8" w:rsidR="00CB31B5" w:rsidRPr="00562545" w:rsidRDefault="005F38C8" w:rsidP="00D36DF9">
      <w:pPr>
        <w:pStyle w:val="PargrafodaLista"/>
        <w:widowControl/>
        <w:numPr>
          <w:ilvl w:val="1"/>
          <w:numId w:val="23"/>
        </w:numPr>
        <w:pBdr>
          <w:top w:val="nil"/>
          <w:left w:val="nil"/>
          <w:bottom w:val="nil"/>
          <w:right w:val="nil"/>
          <w:between w:val="nil"/>
        </w:pBdr>
        <w:tabs>
          <w:tab w:val="left" w:pos="426"/>
        </w:tabs>
        <w:autoSpaceDE/>
        <w:autoSpaceDN/>
        <w:spacing w:after="240" w:line="276" w:lineRule="auto"/>
        <w:rPr>
          <w:rFonts w:ascii="Arial" w:hAnsi="Arial" w:cs="Arial"/>
          <w:sz w:val="24"/>
          <w:szCs w:val="24"/>
        </w:rPr>
      </w:pPr>
      <w:r w:rsidRPr="00562545">
        <w:rPr>
          <w:rFonts w:ascii="Arial" w:hAnsi="Arial" w:cs="Arial"/>
          <w:sz w:val="24"/>
          <w:szCs w:val="24"/>
        </w:rPr>
        <w:t xml:space="preserve">. </w:t>
      </w:r>
      <w:r w:rsidR="00CB31B5" w:rsidRPr="00562545">
        <w:rPr>
          <w:rFonts w:ascii="Arial" w:hAnsi="Arial" w:cs="Arial"/>
          <w:sz w:val="24"/>
          <w:szCs w:val="24"/>
        </w:rPr>
        <w:t>A OSC, durante a execução do projeto, deverá estar apta a ofertar as sensibilizações e a formação socioemocional para população em situação de rua, servidores, e colaboradores das empresas contratantes, envolvidos com o projeto, desde a assinatura do Termo de Colaboração.</w:t>
      </w:r>
    </w:p>
    <w:p w14:paraId="1957F0F4" w14:textId="4E93B0E0" w:rsidR="00F20934" w:rsidRPr="00562545" w:rsidRDefault="00336DD0" w:rsidP="006210BC">
      <w:pPr>
        <w:spacing w:before="100" w:beforeAutospacing="1" w:after="100" w:afterAutospacing="1" w:line="276" w:lineRule="auto"/>
        <w:ind w:right="-7"/>
        <w:jc w:val="both"/>
        <w:rPr>
          <w:rFonts w:ascii="Arial" w:hAnsi="Arial" w:cs="Arial"/>
          <w:sz w:val="24"/>
          <w:szCs w:val="24"/>
        </w:rPr>
      </w:pPr>
      <w:r w:rsidRPr="00562545">
        <w:rPr>
          <w:rFonts w:ascii="Arial" w:hAnsi="Arial" w:cs="Arial"/>
          <w:b/>
          <w:sz w:val="24"/>
          <w:szCs w:val="24"/>
        </w:rPr>
        <w:t>8</w:t>
      </w:r>
      <w:r w:rsidR="00F20934" w:rsidRPr="00562545">
        <w:rPr>
          <w:rFonts w:ascii="Arial" w:hAnsi="Arial" w:cs="Arial"/>
          <w:b/>
          <w:sz w:val="24"/>
          <w:szCs w:val="24"/>
        </w:rPr>
        <w:t xml:space="preserve">.  </w:t>
      </w:r>
      <w:r w:rsidR="004C7CC9" w:rsidRPr="00562545">
        <w:rPr>
          <w:rFonts w:ascii="Arial" w:hAnsi="Arial" w:cs="Arial"/>
          <w:b/>
          <w:sz w:val="24"/>
          <w:szCs w:val="24"/>
        </w:rPr>
        <w:t xml:space="preserve">DO </w:t>
      </w:r>
      <w:r w:rsidR="00F20934" w:rsidRPr="00562545">
        <w:rPr>
          <w:rFonts w:ascii="Arial" w:hAnsi="Arial" w:cs="Arial"/>
          <w:b/>
          <w:sz w:val="24"/>
          <w:szCs w:val="24"/>
        </w:rPr>
        <w:t xml:space="preserve">PRAZO DE EXECUÇÃO </w:t>
      </w:r>
    </w:p>
    <w:p w14:paraId="5DC37FE1" w14:textId="0E770AEA" w:rsidR="00194C2A" w:rsidRPr="00562545" w:rsidRDefault="00336DD0" w:rsidP="006210BC">
      <w:pPr>
        <w:pStyle w:val="Corpodetexto"/>
        <w:tabs>
          <w:tab w:val="left" w:pos="8789"/>
        </w:tabs>
        <w:spacing w:before="100" w:beforeAutospacing="1" w:after="100" w:afterAutospacing="1" w:line="276" w:lineRule="auto"/>
        <w:ind w:right="-7"/>
        <w:jc w:val="both"/>
        <w:rPr>
          <w:rFonts w:ascii="Arial" w:hAnsi="Arial" w:cs="Arial"/>
        </w:rPr>
      </w:pPr>
      <w:r w:rsidRPr="00562545">
        <w:rPr>
          <w:rFonts w:ascii="Arial" w:hAnsi="Arial" w:cs="Arial"/>
        </w:rPr>
        <w:t>8</w:t>
      </w:r>
      <w:r w:rsidR="0087345B" w:rsidRPr="00562545">
        <w:rPr>
          <w:rFonts w:ascii="Arial" w:hAnsi="Arial" w:cs="Arial"/>
        </w:rPr>
        <w:t>.1</w:t>
      </w:r>
      <w:r w:rsidR="005F38C8" w:rsidRPr="00562545">
        <w:rPr>
          <w:rFonts w:ascii="Arial" w:hAnsi="Arial" w:cs="Arial"/>
        </w:rPr>
        <w:t xml:space="preserve">. </w:t>
      </w:r>
      <w:r w:rsidR="0087345B" w:rsidRPr="00562545">
        <w:rPr>
          <w:rFonts w:ascii="Arial" w:hAnsi="Arial" w:cs="Arial"/>
        </w:rPr>
        <w:t xml:space="preserve"> </w:t>
      </w:r>
      <w:r w:rsidR="00026AA9" w:rsidRPr="00562545">
        <w:rPr>
          <w:rFonts w:ascii="Arial" w:hAnsi="Arial" w:cs="Arial"/>
        </w:rPr>
        <w:t xml:space="preserve">A </w:t>
      </w:r>
      <w:r w:rsidR="00FB09D4" w:rsidRPr="00562545">
        <w:rPr>
          <w:rFonts w:ascii="Arial" w:hAnsi="Arial" w:cs="Arial"/>
        </w:rPr>
        <w:t>p</w:t>
      </w:r>
      <w:r w:rsidR="00026AA9" w:rsidRPr="00562545">
        <w:rPr>
          <w:rFonts w:ascii="Arial" w:hAnsi="Arial" w:cs="Arial"/>
        </w:rPr>
        <w:t xml:space="preserve">restação dos </w:t>
      </w:r>
      <w:r w:rsidR="00FB09D4" w:rsidRPr="00562545">
        <w:rPr>
          <w:rFonts w:ascii="Arial" w:hAnsi="Arial" w:cs="Arial"/>
        </w:rPr>
        <w:t>s</w:t>
      </w:r>
      <w:r w:rsidR="00026AA9" w:rsidRPr="00562545">
        <w:rPr>
          <w:rFonts w:ascii="Arial" w:hAnsi="Arial" w:cs="Arial"/>
        </w:rPr>
        <w:t xml:space="preserve">erviços terá o prazo de execução pelo período de </w:t>
      </w:r>
      <w:r w:rsidR="00CB31B5" w:rsidRPr="002B34A5">
        <w:rPr>
          <w:rFonts w:ascii="Arial" w:hAnsi="Arial" w:cs="Arial"/>
        </w:rPr>
        <w:t>12 (meses),</w:t>
      </w:r>
      <w:r w:rsidR="00C476FF" w:rsidRPr="00562545">
        <w:rPr>
          <w:rFonts w:ascii="Arial" w:hAnsi="Arial" w:cs="Arial"/>
        </w:rPr>
        <w:t xml:space="preserve"> </w:t>
      </w:r>
      <w:r w:rsidR="00026AA9" w:rsidRPr="00562545">
        <w:rPr>
          <w:rFonts w:ascii="Arial" w:hAnsi="Arial" w:cs="Arial"/>
        </w:rPr>
        <w:t xml:space="preserve">contados a partir da data de assinatura do </w:t>
      </w:r>
      <w:r w:rsidR="00026AA9" w:rsidRPr="002B34A5">
        <w:rPr>
          <w:rFonts w:ascii="Arial" w:hAnsi="Arial" w:cs="Arial"/>
        </w:rPr>
        <w:t>Termo de</w:t>
      </w:r>
      <w:r w:rsidR="002E55A5" w:rsidRPr="002B34A5">
        <w:rPr>
          <w:rFonts w:ascii="Arial" w:hAnsi="Arial" w:cs="Arial"/>
        </w:rPr>
        <w:t xml:space="preserve"> </w:t>
      </w:r>
      <w:r w:rsidR="00026AA9" w:rsidRPr="002B34A5">
        <w:rPr>
          <w:rFonts w:ascii="Arial" w:hAnsi="Arial" w:cs="Arial"/>
        </w:rPr>
        <w:t>Colaboração</w:t>
      </w:r>
      <w:r w:rsidR="0039580F" w:rsidRPr="002B34A5">
        <w:rPr>
          <w:rFonts w:ascii="Arial" w:hAnsi="Arial" w:cs="Arial"/>
        </w:rPr>
        <w:t>.</w:t>
      </w:r>
    </w:p>
    <w:p w14:paraId="300DC044" w14:textId="07EA619E" w:rsidR="00FB09D4" w:rsidRPr="00562545" w:rsidRDefault="00336DD0" w:rsidP="006210BC">
      <w:pPr>
        <w:pStyle w:val="Corpodetexto"/>
        <w:tabs>
          <w:tab w:val="left" w:pos="8789"/>
        </w:tabs>
        <w:spacing w:before="100" w:beforeAutospacing="1" w:after="100" w:afterAutospacing="1" w:line="276" w:lineRule="auto"/>
        <w:ind w:right="-7"/>
        <w:jc w:val="both"/>
        <w:rPr>
          <w:rFonts w:ascii="Arial" w:hAnsi="Arial" w:cs="Arial"/>
        </w:rPr>
      </w:pPr>
      <w:r w:rsidRPr="00562545">
        <w:rPr>
          <w:rFonts w:ascii="Arial" w:hAnsi="Arial" w:cs="Arial"/>
        </w:rPr>
        <w:t>8</w:t>
      </w:r>
      <w:r w:rsidR="00FB09D4" w:rsidRPr="00562545">
        <w:rPr>
          <w:rFonts w:ascii="Arial" w:hAnsi="Arial" w:cs="Arial"/>
        </w:rPr>
        <w:t>.2</w:t>
      </w:r>
      <w:r w:rsidR="005F38C8" w:rsidRPr="00562545">
        <w:rPr>
          <w:rFonts w:ascii="Arial" w:hAnsi="Arial" w:cs="Arial"/>
        </w:rPr>
        <w:t>.</w:t>
      </w:r>
      <w:r w:rsidR="00FB09D4" w:rsidRPr="00562545">
        <w:rPr>
          <w:rFonts w:ascii="Arial" w:hAnsi="Arial" w:cs="Arial"/>
        </w:rPr>
        <w:t xml:space="preserve"> A Organização da Sociedade Civil poderá solicitar, sem prejuízo do recebimento do repasse da primeira parcela dos recursos da parceria, prazo de até 30 (trinta) dias para realização de atividades de </w:t>
      </w:r>
      <w:r w:rsidR="00FB09D4" w:rsidRPr="00562545">
        <w:rPr>
          <w:rStyle w:val="highlight"/>
          <w:rFonts w:ascii="Arial" w:hAnsi="Arial" w:cs="Arial"/>
        </w:rPr>
        <w:t>impla</w:t>
      </w:r>
      <w:r w:rsidR="00FB09D4" w:rsidRPr="00562545">
        <w:rPr>
          <w:rFonts w:ascii="Arial" w:hAnsi="Arial" w:cs="Arial"/>
        </w:rPr>
        <w:t>ntação do serviço, período em que não haverá atendimento de usuários.</w:t>
      </w:r>
    </w:p>
    <w:p w14:paraId="1A95CF44" w14:textId="77777777" w:rsidR="0032672A" w:rsidRPr="00562545" w:rsidRDefault="00336DD0" w:rsidP="006210BC">
      <w:pPr>
        <w:pStyle w:val="PargrafodaLista"/>
        <w:spacing w:before="100" w:beforeAutospacing="1" w:after="100" w:afterAutospacing="1" w:line="276" w:lineRule="auto"/>
        <w:ind w:left="0" w:right="674"/>
        <w:rPr>
          <w:rFonts w:ascii="Arial" w:hAnsi="Arial" w:cs="Arial"/>
          <w:b/>
          <w:sz w:val="24"/>
          <w:szCs w:val="24"/>
        </w:rPr>
      </w:pPr>
      <w:r w:rsidRPr="00562545">
        <w:rPr>
          <w:rFonts w:ascii="Arial" w:hAnsi="Arial" w:cs="Arial"/>
          <w:b/>
          <w:sz w:val="24"/>
          <w:szCs w:val="24"/>
        </w:rPr>
        <w:t>9</w:t>
      </w:r>
      <w:r w:rsidR="00452A97" w:rsidRPr="00562545">
        <w:rPr>
          <w:rFonts w:ascii="Arial" w:hAnsi="Arial" w:cs="Arial"/>
          <w:b/>
          <w:sz w:val="24"/>
          <w:szCs w:val="24"/>
        </w:rPr>
        <w:t>.</w:t>
      </w:r>
      <w:r w:rsidR="00A02081" w:rsidRPr="00562545">
        <w:rPr>
          <w:rFonts w:ascii="Arial" w:hAnsi="Arial" w:cs="Arial"/>
          <w:b/>
          <w:sz w:val="24"/>
          <w:szCs w:val="24"/>
        </w:rPr>
        <w:t xml:space="preserve"> </w:t>
      </w:r>
      <w:r w:rsidR="00277455" w:rsidRPr="00562545">
        <w:rPr>
          <w:rFonts w:ascii="Arial" w:hAnsi="Arial" w:cs="Arial"/>
          <w:b/>
          <w:sz w:val="24"/>
          <w:szCs w:val="24"/>
        </w:rPr>
        <w:t xml:space="preserve">DA </w:t>
      </w:r>
      <w:r w:rsidR="00277455" w:rsidRPr="00562545">
        <w:rPr>
          <w:rFonts w:ascii="Arial" w:hAnsi="Arial" w:cs="Arial"/>
          <w:b/>
          <w:spacing w:val="-5"/>
          <w:sz w:val="24"/>
          <w:szCs w:val="24"/>
        </w:rPr>
        <w:t xml:space="preserve">PARTICIPAÇÃO </w:t>
      </w:r>
      <w:r w:rsidR="00277455" w:rsidRPr="00562545">
        <w:rPr>
          <w:rFonts w:ascii="Arial" w:hAnsi="Arial" w:cs="Arial"/>
          <w:b/>
          <w:sz w:val="24"/>
          <w:szCs w:val="24"/>
        </w:rPr>
        <w:t>NO CHAMAMENTO</w:t>
      </w:r>
      <w:r w:rsidR="00271DB9" w:rsidRPr="00562545">
        <w:rPr>
          <w:rFonts w:ascii="Arial" w:hAnsi="Arial" w:cs="Arial"/>
          <w:b/>
          <w:sz w:val="24"/>
          <w:szCs w:val="24"/>
        </w:rPr>
        <w:t xml:space="preserve"> </w:t>
      </w:r>
      <w:r w:rsidR="00277455" w:rsidRPr="00562545">
        <w:rPr>
          <w:rFonts w:ascii="Arial" w:hAnsi="Arial" w:cs="Arial"/>
          <w:b/>
          <w:sz w:val="24"/>
          <w:szCs w:val="24"/>
        </w:rPr>
        <w:t>PÚBLICO</w:t>
      </w:r>
    </w:p>
    <w:p w14:paraId="003D2006" w14:textId="6FE799D1" w:rsidR="00A931E7" w:rsidRPr="00562545" w:rsidRDefault="005F38C8" w:rsidP="006210BC">
      <w:pPr>
        <w:pStyle w:val="Corpodetexto"/>
        <w:spacing w:before="100" w:beforeAutospacing="1" w:after="100" w:afterAutospacing="1" w:line="276" w:lineRule="auto"/>
        <w:ind w:right="-7"/>
        <w:jc w:val="both"/>
        <w:rPr>
          <w:rFonts w:ascii="Arial" w:hAnsi="Arial" w:cs="Arial"/>
        </w:rPr>
      </w:pPr>
      <w:r w:rsidRPr="00562545">
        <w:rPr>
          <w:rFonts w:ascii="Arial" w:hAnsi="Arial" w:cs="Arial"/>
        </w:rPr>
        <w:t>9.1. Poderão</w:t>
      </w:r>
      <w:r w:rsidR="0061764E" w:rsidRPr="00562545">
        <w:rPr>
          <w:rFonts w:ascii="Arial" w:hAnsi="Arial" w:cs="Arial"/>
        </w:rPr>
        <w:t xml:space="preserve"> participar deste e</w:t>
      </w:r>
      <w:r w:rsidR="006F3F32" w:rsidRPr="00562545">
        <w:rPr>
          <w:rFonts w:ascii="Arial" w:hAnsi="Arial" w:cs="Arial"/>
        </w:rPr>
        <w:t xml:space="preserve">dital as </w:t>
      </w:r>
      <w:r w:rsidR="00F855AA" w:rsidRPr="00562545">
        <w:rPr>
          <w:rFonts w:ascii="Arial" w:hAnsi="Arial" w:cs="Arial"/>
        </w:rPr>
        <w:t>Organizações da Sociedade Civil</w:t>
      </w:r>
      <w:r w:rsidR="00A931E7" w:rsidRPr="00562545">
        <w:rPr>
          <w:rFonts w:ascii="Arial" w:hAnsi="Arial" w:cs="Arial"/>
        </w:rPr>
        <w:t>, assim consideradas aq</w:t>
      </w:r>
      <w:r w:rsidR="003D165D" w:rsidRPr="00562545">
        <w:rPr>
          <w:rFonts w:ascii="Arial" w:hAnsi="Arial" w:cs="Arial"/>
        </w:rPr>
        <w:t>uelas definidas pelo art. 2º, I</w:t>
      </w:r>
      <w:r w:rsidR="000B21FB" w:rsidRPr="00562545">
        <w:rPr>
          <w:rFonts w:ascii="Arial" w:hAnsi="Arial" w:cs="Arial"/>
        </w:rPr>
        <w:t>da Lei nº 13.019/</w:t>
      </w:r>
      <w:r w:rsidR="003D165D" w:rsidRPr="00562545">
        <w:rPr>
          <w:rFonts w:ascii="Arial" w:hAnsi="Arial" w:cs="Arial"/>
        </w:rPr>
        <w:t>2014, a saber:</w:t>
      </w:r>
    </w:p>
    <w:p w14:paraId="4402421F" w14:textId="77777777" w:rsidR="00A931E7" w:rsidRPr="00562545" w:rsidRDefault="006332F9" w:rsidP="00EB28D4">
      <w:pPr>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w:t>
      </w:r>
      <w:r w:rsidR="002E55A5" w:rsidRPr="00562545">
        <w:rPr>
          <w:rFonts w:ascii="Arial" w:hAnsi="Arial" w:cs="Arial"/>
          <w:sz w:val="24"/>
          <w:szCs w:val="24"/>
        </w:rPr>
        <w:t xml:space="preserve"> </w:t>
      </w:r>
      <w:r w:rsidR="003D165D" w:rsidRPr="00562545">
        <w:rPr>
          <w:rFonts w:ascii="Arial" w:hAnsi="Arial" w:cs="Arial"/>
          <w:sz w:val="24"/>
          <w:szCs w:val="24"/>
        </w:rPr>
        <w:t>–</w:t>
      </w:r>
      <w:r w:rsidR="002E55A5" w:rsidRPr="00562545">
        <w:rPr>
          <w:rFonts w:ascii="Arial" w:hAnsi="Arial" w:cs="Arial"/>
          <w:sz w:val="24"/>
          <w:szCs w:val="24"/>
        </w:rPr>
        <w:t xml:space="preserve"> </w:t>
      </w:r>
      <w:r w:rsidR="00FF64AE" w:rsidRPr="00562545">
        <w:rPr>
          <w:rFonts w:ascii="Arial" w:hAnsi="Arial" w:cs="Arial"/>
          <w:sz w:val="24"/>
          <w:szCs w:val="24"/>
        </w:rPr>
        <w:t>entidade</w:t>
      </w:r>
      <w:r w:rsidR="002E55A5" w:rsidRPr="00562545">
        <w:rPr>
          <w:rFonts w:ascii="Arial" w:hAnsi="Arial" w:cs="Arial"/>
          <w:sz w:val="24"/>
          <w:szCs w:val="24"/>
        </w:rPr>
        <w:t xml:space="preserve"> </w:t>
      </w:r>
      <w:r w:rsidR="00A931E7" w:rsidRPr="00562545">
        <w:rPr>
          <w:rFonts w:ascii="Arial" w:hAnsi="Arial" w:cs="Arial"/>
          <w:sz w:val="24"/>
          <w:szCs w:val="24"/>
        </w:rPr>
        <w:t>privada sem fins lucrativos (associação ou fundação)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w:t>
      </w:r>
      <w:r w:rsidR="0098446A" w:rsidRPr="00562545">
        <w:rPr>
          <w:rFonts w:ascii="Arial" w:hAnsi="Arial" w:cs="Arial"/>
          <w:sz w:val="24"/>
          <w:szCs w:val="24"/>
        </w:rPr>
        <w:t>cio de suas atividades, e que</w:t>
      </w:r>
      <w:r w:rsidR="00281909" w:rsidRPr="00562545">
        <w:rPr>
          <w:rFonts w:ascii="Arial" w:hAnsi="Arial" w:cs="Arial"/>
          <w:sz w:val="24"/>
          <w:szCs w:val="24"/>
        </w:rPr>
        <w:t xml:space="preserve"> </w:t>
      </w:r>
      <w:r w:rsidR="0098446A" w:rsidRPr="00562545">
        <w:rPr>
          <w:rFonts w:ascii="Arial" w:hAnsi="Arial" w:cs="Arial"/>
          <w:sz w:val="24"/>
          <w:szCs w:val="24"/>
        </w:rPr>
        <w:t>os aplique</w:t>
      </w:r>
      <w:r w:rsidR="00A931E7" w:rsidRPr="00562545">
        <w:rPr>
          <w:rFonts w:ascii="Arial" w:hAnsi="Arial" w:cs="Arial"/>
          <w:sz w:val="24"/>
          <w:szCs w:val="24"/>
        </w:rPr>
        <w:t xml:space="preserve"> integralmente na consecução do respectivo objeto social, de forma imediata ou por meio da constituição de fundo patrimonial ou fundo de reserva;</w:t>
      </w:r>
    </w:p>
    <w:p w14:paraId="25AF8518" w14:textId="77777777" w:rsidR="00A931E7" w:rsidRPr="00562545" w:rsidRDefault="006332F9" w:rsidP="00EB28D4">
      <w:pPr>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II</w:t>
      </w:r>
      <w:r w:rsidR="002E55A5" w:rsidRPr="00562545">
        <w:rPr>
          <w:rFonts w:ascii="Arial" w:hAnsi="Arial" w:cs="Arial"/>
          <w:sz w:val="24"/>
          <w:szCs w:val="24"/>
        </w:rPr>
        <w:t xml:space="preserve"> </w:t>
      </w:r>
      <w:r w:rsidR="003D165D" w:rsidRPr="00562545">
        <w:rPr>
          <w:rFonts w:ascii="Arial" w:hAnsi="Arial" w:cs="Arial"/>
          <w:sz w:val="24"/>
          <w:szCs w:val="24"/>
        </w:rPr>
        <w:t>–</w:t>
      </w:r>
      <w:r w:rsidR="002E55A5" w:rsidRPr="00562545">
        <w:rPr>
          <w:rFonts w:ascii="Arial" w:hAnsi="Arial" w:cs="Arial"/>
          <w:sz w:val="24"/>
          <w:szCs w:val="24"/>
        </w:rPr>
        <w:t xml:space="preserve"> </w:t>
      </w:r>
      <w:r w:rsidR="00A931E7" w:rsidRPr="00562545">
        <w:rPr>
          <w:rFonts w:ascii="Arial" w:hAnsi="Arial" w:cs="Arial"/>
          <w:sz w:val="24"/>
          <w:szCs w:val="24"/>
        </w:rPr>
        <w:t>as</w:t>
      </w:r>
      <w:r w:rsidR="002E55A5" w:rsidRPr="00562545">
        <w:rPr>
          <w:rFonts w:ascii="Arial" w:hAnsi="Arial" w:cs="Arial"/>
          <w:sz w:val="24"/>
          <w:szCs w:val="24"/>
        </w:rPr>
        <w:t xml:space="preserve"> </w:t>
      </w:r>
      <w:r w:rsidR="00A931E7" w:rsidRPr="00562545">
        <w:rPr>
          <w:rFonts w:ascii="Arial" w:hAnsi="Arial" w:cs="Arial"/>
          <w:sz w:val="24"/>
          <w:szCs w:val="24"/>
        </w:rPr>
        <w:t xml:space="preserve">sociedades cooperativas previstas na Lei nº 9.867, de 10 de novembro de 1999; as integradas por pessoas em situação de risco ou vulnerabilidade pessoal ou social; as alcançadas por programas e ações de combate à pobreza e de geração de trabalho e renda; as voltadas para fomento, </w:t>
      </w:r>
      <w:r w:rsidR="00A931E7" w:rsidRPr="00562545">
        <w:rPr>
          <w:rFonts w:ascii="Arial" w:hAnsi="Arial" w:cs="Arial"/>
          <w:sz w:val="24"/>
          <w:szCs w:val="24"/>
        </w:rPr>
        <w:lastRenderedPageBreak/>
        <w:t>educação e capacitação de trabalhadores rurais ou capacitação de agentes de assistência técnica e extensão rural; e as capacitadas para execução de atividades ou de projetos de interess</w:t>
      </w:r>
      <w:r w:rsidR="00E65F3B" w:rsidRPr="00562545">
        <w:rPr>
          <w:rFonts w:ascii="Arial" w:hAnsi="Arial" w:cs="Arial"/>
          <w:sz w:val="24"/>
          <w:szCs w:val="24"/>
        </w:rPr>
        <w:t>e público e de cunho social; ou</w:t>
      </w:r>
    </w:p>
    <w:p w14:paraId="5991A5CF" w14:textId="77777777" w:rsidR="000177C8" w:rsidRPr="00562545" w:rsidRDefault="006332F9" w:rsidP="00EB28D4">
      <w:pPr>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III</w:t>
      </w:r>
      <w:r w:rsidR="00B6590E" w:rsidRPr="00562545">
        <w:rPr>
          <w:rFonts w:ascii="Arial" w:hAnsi="Arial" w:cs="Arial"/>
          <w:sz w:val="24"/>
          <w:szCs w:val="24"/>
        </w:rPr>
        <w:t xml:space="preserve"> </w:t>
      </w:r>
      <w:r w:rsidR="00E80A6B" w:rsidRPr="00562545">
        <w:rPr>
          <w:rFonts w:ascii="Arial" w:hAnsi="Arial" w:cs="Arial"/>
          <w:sz w:val="24"/>
          <w:szCs w:val="24"/>
        </w:rPr>
        <w:t xml:space="preserve">– </w:t>
      </w:r>
      <w:r w:rsidR="00A931E7" w:rsidRPr="00562545">
        <w:rPr>
          <w:rFonts w:ascii="Arial" w:hAnsi="Arial" w:cs="Arial"/>
          <w:sz w:val="24"/>
          <w:szCs w:val="24"/>
        </w:rPr>
        <w:t>as</w:t>
      </w:r>
      <w:r w:rsidR="00B6590E" w:rsidRPr="00562545">
        <w:rPr>
          <w:rFonts w:ascii="Arial" w:hAnsi="Arial" w:cs="Arial"/>
          <w:sz w:val="24"/>
          <w:szCs w:val="24"/>
        </w:rPr>
        <w:t xml:space="preserve"> </w:t>
      </w:r>
      <w:r w:rsidR="00A931E7" w:rsidRPr="00562545">
        <w:rPr>
          <w:rFonts w:ascii="Arial" w:hAnsi="Arial" w:cs="Arial"/>
          <w:sz w:val="24"/>
          <w:szCs w:val="24"/>
        </w:rPr>
        <w:t>organizações religiosas que se dediquem a atividades ou a projetos de interesse público e de cunho social distintas das destinadas a f</w:t>
      </w:r>
      <w:r w:rsidR="00123201" w:rsidRPr="00562545">
        <w:rPr>
          <w:rFonts w:ascii="Arial" w:hAnsi="Arial" w:cs="Arial"/>
          <w:sz w:val="24"/>
          <w:szCs w:val="24"/>
        </w:rPr>
        <w:t>ins exclusivamente religiosos. </w:t>
      </w:r>
    </w:p>
    <w:p w14:paraId="4392E9F7" w14:textId="21224B4B" w:rsidR="000A647A" w:rsidRPr="00562545" w:rsidRDefault="00DD6A34" w:rsidP="006210BC">
      <w:pPr>
        <w:pStyle w:val="Corpodetexto"/>
        <w:spacing w:before="100" w:beforeAutospacing="1" w:after="100" w:afterAutospacing="1" w:line="276" w:lineRule="auto"/>
        <w:ind w:right="674"/>
        <w:jc w:val="both"/>
        <w:rPr>
          <w:rFonts w:ascii="Arial" w:hAnsi="Arial" w:cs="Arial"/>
          <w:u w:val="single"/>
        </w:rPr>
      </w:pPr>
      <w:r w:rsidRPr="00562545">
        <w:rPr>
          <w:rFonts w:ascii="Arial" w:hAnsi="Arial" w:cs="Arial"/>
          <w:u w:val="single"/>
        </w:rPr>
        <w:t>9.2.  SERÁ PERMITIDA A ATUAÇÃO EM REDE:</w:t>
      </w:r>
    </w:p>
    <w:p w14:paraId="7626748E" w14:textId="346A7FD8" w:rsidR="00323F8C" w:rsidRPr="00837934"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shd w:val="clear" w:color="auto" w:fill="FFFFFF"/>
        </w:rPr>
      </w:pPr>
      <w:r w:rsidRPr="00837934">
        <w:rPr>
          <w:rFonts w:ascii="Arial" w:hAnsi="Arial" w:cs="Arial"/>
          <w:sz w:val="24"/>
          <w:szCs w:val="24"/>
          <w:shd w:val="clear" w:color="auto" w:fill="FFFFFF"/>
        </w:rPr>
        <w:t>9</w:t>
      </w:r>
      <w:r w:rsidR="001F37E9" w:rsidRPr="00837934">
        <w:rPr>
          <w:rFonts w:ascii="Arial" w:hAnsi="Arial" w:cs="Arial"/>
          <w:sz w:val="24"/>
          <w:szCs w:val="24"/>
          <w:shd w:val="clear" w:color="auto" w:fill="FFFFFF"/>
        </w:rPr>
        <w:t xml:space="preserve">.2.1 </w:t>
      </w:r>
      <w:r w:rsidR="00DD6A34" w:rsidRPr="00837934">
        <w:rPr>
          <w:rFonts w:ascii="Arial" w:hAnsi="Arial" w:cs="Arial"/>
          <w:sz w:val="24"/>
          <w:szCs w:val="24"/>
          <w:shd w:val="clear" w:color="auto" w:fill="FFFFFF"/>
        </w:rPr>
        <w:t>a</w:t>
      </w:r>
      <w:r w:rsidR="000A647A" w:rsidRPr="00837934">
        <w:rPr>
          <w:rFonts w:ascii="Arial" w:hAnsi="Arial" w:cs="Arial"/>
          <w:sz w:val="24"/>
          <w:szCs w:val="24"/>
          <w:shd w:val="clear" w:color="auto" w:fill="FFFFFF"/>
        </w:rPr>
        <w:t xml:space="preserve"> atuação em rede pode se efetivar pela realização de ações coincidentes quando há identidade de intervenções ou de ações diferentes e complementares à execução do objeto da parceria</w:t>
      </w:r>
      <w:r w:rsidR="00DD6A34" w:rsidRPr="00837934">
        <w:rPr>
          <w:rFonts w:ascii="Arial" w:hAnsi="Arial" w:cs="Arial"/>
          <w:sz w:val="24"/>
          <w:szCs w:val="24"/>
          <w:shd w:val="clear" w:color="auto" w:fill="FFFFFF"/>
        </w:rPr>
        <w:t>;</w:t>
      </w:r>
    </w:p>
    <w:p w14:paraId="3C5264E5" w14:textId="77777777" w:rsidR="000A647A" w:rsidRPr="00837934"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shd w:val="clear" w:color="auto" w:fill="FFFFFF"/>
        </w:rPr>
      </w:pPr>
      <w:r w:rsidRPr="00837934">
        <w:rPr>
          <w:rFonts w:ascii="Arial" w:hAnsi="Arial" w:cs="Arial"/>
          <w:sz w:val="24"/>
          <w:szCs w:val="24"/>
          <w:shd w:val="clear" w:color="auto" w:fill="FFFFFF"/>
        </w:rPr>
        <w:t>9</w:t>
      </w:r>
      <w:r w:rsidR="001F37E9" w:rsidRPr="00837934">
        <w:rPr>
          <w:rFonts w:ascii="Arial" w:hAnsi="Arial" w:cs="Arial"/>
          <w:sz w:val="24"/>
          <w:szCs w:val="24"/>
          <w:shd w:val="clear" w:color="auto" w:fill="FFFFFF"/>
        </w:rPr>
        <w:t xml:space="preserve">.2.2 </w:t>
      </w:r>
      <w:r w:rsidR="000A647A" w:rsidRPr="00837934">
        <w:rPr>
          <w:rFonts w:ascii="Arial" w:hAnsi="Arial" w:cs="Arial"/>
          <w:sz w:val="24"/>
          <w:szCs w:val="24"/>
          <w:shd w:val="clear" w:color="auto" w:fill="FFFFFF"/>
        </w:rPr>
        <w:t>A rede deve ser composta por:</w:t>
      </w:r>
    </w:p>
    <w:p w14:paraId="3FF58207" w14:textId="77777777" w:rsidR="000A647A" w:rsidRPr="00837934" w:rsidRDefault="00C81C11"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837934">
        <w:rPr>
          <w:rFonts w:ascii="Arial" w:hAnsi="Arial" w:cs="Arial"/>
          <w:sz w:val="24"/>
          <w:szCs w:val="24"/>
          <w:shd w:val="clear" w:color="auto" w:fill="FFFFFF"/>
        </w:rPr>
        <w:t>I</w:t>
      </w:r>
      <w:r w:rsidR="00B6590E" w:rsidRPr="00837934">
        <w:rPr>
          <w:rFonts w:ascii="Arial" w:hAnsi="Arial" w:cs="Arial"/>
          <w:sz w:val="24"/>
          <w:szCs w:val="24"/>
          <w:shd w:val="clear" w:color="auto" w:fill="FFFFFF"/>
        </w:rPr>
        <w:t xml:space="preserve"> </w:t>
      </w:r>
      <w:r w:rsidR="00871A21" w:rsidRPr="00837934">
        <w:rPr>
          <w:rFonts w:ascii="Arial" w:hAnsi="Arial" w:cs="Arial"/>
          <w:sz w:val="24"/>
          <w:szCs w:val="24"/>
          <w:shd w:val="clear" w:color="auto" w:fill="FFFFFF"/>
        </w:rPr>
        <w:t xml:space="preserve">– </w:t>
      </w:r>
      <w:r w:rsidR="00C46D08" w:rsidRPr="00837934">
        <w:rPr>
          <w:rFonts w:ascii="Arial" w:hAnsi="Arial" w:cs="Arial"/>
          <w:sz w:val="24"/>
          <w:szCs w:val="24"/>
          <w:shd w:val="clear" w:color="auto" w:fill="FFFFFF"/>
        </w:rPr>
        <w:t>u</w:t>
      </w:r>
      <w:r w:rsidR="000A647A" w:rsidRPr="00837934">
        <w:rPr>
          <w:rFonts w:ascii="Arial" w:hAnsi="Arial" w:cs="Arial"/>
          <w:sz w:val="24"/>
          <w:szCs w:val="24"/>
          <w:shd w:val="clear" w:color="auto" w:fill="FFFFFF"/>
        </w:rPr>
        <w:t>ma</w:t>
      </w:r>
      <w:r w:rsidR="00B6590E" w:rsidRPr="00837934">
        <w:rPr>
          <w:rFonts w:ascii="Arial" w:hAnsi="Arial" w:cs="Arial"/>
          <w:sz w:val="24"/>
          <w:szCs w:val="24"/>
          <w:shd w:val="clear" w:color="auto" w:fill="FFFFFF"/>
        </w:rPr>
        <w:t xml:space="preserve"> </w:t>
      </w:r>
      <w:r w:rsidR="000A647A" w:rsidRPr="00837934">
        <w:rPr>
          <w:rFonts w:ascii="Arial" w:hAnsi="Arial" w:cs="Arial"/>
          <w:sz w:val="24"/>
          <w:szCs w:val="24"/>
          <w:shd w:val="clear" w:color="auto" w:fill="FFFFFF"/>
        </w:rPr>
        <w:t xml:space="preserve">organização da sociedade civil celebrante da parceria com a </w:t>
      </w:r>
      <w:r w:rsidR="006F40C0" w:rsidRPr="00837934">
        <w:rPr>
          <w:rFonts w:ascii="Arial" w:hAnsi="Arial" w:cs="Arial"/>
          <w:sz w:val="24"/>
          <w:szCs w:val="24"/>
          <w:shd w:val="clear" w:color="auto" w:fill="FFFFFF"/>
        </w:rPr>
        <w:t>A</w:t>
      </w:r>
      <w:r w:rsidR="000A647A" w:rsidRPr="00837934">
        <w:rPr>
          <w:rFonts w:ascii="Arial" w:hAnsi="Arial" w:cs="Arial"/>
          <w:sz w:val="24"/>
          <w:szCs w:val="24"/>
          <w:shd w:val="clear" w:color="auto" w:fill="FFFFFF"/>
        </w:rPr>
        <w:t xml:space="preserve">dministração </w:t>
      </w:r>
      <w:r w:rsidR="006F40C0" w:rsidRPr="00837934">
        <w:rPr>
          <w:rFonts w:ascii="Arial" w:hAnsi="Arial" w:cs="Arial"/>
          <w:sz w:val="24"/>
          <w:szCs w:val="24"/>
          <w:shd w:val="clear" w:color="auto" w:fill="FFFFFF"/>
        </w:rPr>
        <w:t>P</w:t>
      </w:r>
      <w:r w:rsidR="000A647A" w:rsidRPr="00837934">
        <w:rPr>
          <w:rFonts w:ascii="Arial" w:hAnsi="Arial" w:cs="Arial"/>
          <w:sz w:val="24"/>
          <w:szCs w:val="24"/>
          <w:shd w:val="clear" w:color="auto" w:fill="FFFFFF"/>
        </w:rPr>
        <w:t xml:space="preserve">ública </w:t>
      </w:r>
      <w:r w:rsidR="006F40C0" w:rsidRPr="00837934">
        <w:rPr>
          <w:rFonts w:ascii="Arial" w:hAnsi="Arial" w:cs="Arial"/>
          <w:sz w:val="24"/>
          <w:szCs w:val="24"/>
          <w:shd w:val="clear" w:color="auto" w:fill="FFFFFF"/>
        </w:rPr>
        <w:t>M</w:t>
      </w:r>
      <w:r w:rsidR="000A647A" w:rsidRPr="00837934">
        <w:rPr>
          <w:rFonts w:ascii="Arial" w:hAnsi="Arial" w:cs="Arial"/>
          <w:sz w:val="24"/>
          <w:szCs w:val="24"/>
          <w:shd w:val="clear" w:color="auto" w:fill="FFFFFF"/>
        </w:rPr>
        <w:t>unicipal, que ficará responsável pela rede e atuará como sua supervisora, mobilizadora e orientadora, podendo participar diretamente ou não da execução do objeto;</w:t>
      </w:r>
      <w:r w:rsidR="00B6590E" w:rsidRPr="00837934">
        <w:rPr>
          <w:rFonts w:ascii="Arial" w:hAnsi="Arial" w:cs="Arial"/>
          <w:sz w:val="24"/>
          <w:szCs w:val="24"/>
          <w:shd w:val="clear" w:color="auto" w:fill="FFFFFF"/>
        </w:rPr>
        <w:t xml:space="preserve"> </w:t>
      </w:r>
      <w:r w:rsidR="00A5728A" w:rsidRPr="00837934">
        <w:rPr>
          <w:rFonts w:ascii="Arial" w:hAnsi="Arial" w:cs="Arial"/>
          <w:sz w:val="24"/>
          <w:szCs w:val="24"/>
          <w:shd w:val="clear" w:color="auto" w:fill="FFFFFF"/>
        </w:rPr>
        <w:t>e</w:t>
      </w:r>
    </w:p>
    <w:p w14:paraId="488A2268" w14:textId="1740BE11" w:rsidR="000A647A" w:rsidRPr="00837934" w:rsidRDefault="00454386"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shd w:val="clear" w:color="auto" w:fill="FFFFFF"/>
        </w:rPr>
      </w:pPr>
      <w:r w:rsidRPr="00837934">
        <w:rPr>
          <w:rFonts w:ascii="Arial" w:hAnsi="Arial" w:cs="Arial"/>
          <w:sz w:val="24"/>
          <w:szCs w:val="24"/>
          <w:shd w:val="clear" w:color="auto" w:fill="FFFFFF"/>
        </w:rPr>
        <w:t>II</w:t>
      </w:r>
      <w:r w:rsidR="00B6590E" w:rsidRPr="00837934">
        <w:rPr>
          <w:rFonts w:ascii="Arial" w:hAnsi="Arial" w:cs="Arial"/>
          <w:sz w:val="24"/>
          <w:szCs w:val="24"/>
          <w:shd w:val="clear" w:color="auto" w:fill="FFFFFF"/>
        </w:rPr>
        <w:t xml:space="preserve"> </w:t>
      </w:r>
      <w:r w:rsidR="00871A21" w:rsidRPr="00837934">
        <w:rPr>
          <w:rFonts w:ascii="Arial" w:hAnsi="Arial" w:cs="Arial"/>
          <w:sz w:val="24"/>
          <w:szCs w:val="24"/>
          <w:shd w:val="clear" w:color="auto" w:fill="FFFFFF"/>
        </w:rPr>
        <w:t xml:space="preserve">– </w:t>
      </w:r>
      <w:r w:rsidR="00C46D08" w:rsidRPr="00837934">
        <w:rPr>
          <w:rFonts w:ascii="Arial" w:hAnsi="Arial" w:cs="Arial"/>
          <w:sz w:val="24"/>
          <w:szCs w:val="24"/>
          <w:shd w:val="clear" w:color="auto" w:fill="FFFFFF"/>
        </w:rPr>
        <w:t>u</w:t>
      </w:r>
      <w:r w:rsidR="000A647A" w:rsidRPr="00837934">
        <w:rPr>
          <w:rFonts w:ascii="Arial" w:hAnsi="Arial" w:cs="Arial"/>
          <w:sz w:val="24"/>
          <w:szCs w:val="24"/>
          <w:shd w:val="clear" w:color="auto" w:fill="FFFFFF"/>
        </w:rPr>
        <w:t>ma</w:t>
      </w:r>
      <w:r w:rsidR="00B6590E" w:rsidRPr="00837934">
        <w:rPr>
          <w:rFonts w:ascii="Arial" w:hAnsi="Arial" w:cs="Arial"/>
          <w:sz w:val="24"/>
          <w:szCs w:val="24"/>
          <w:shd w:val="clear" w:color="auto" w:fill="FFFFFF"/>
        </w:rPr>
        <w:t xml:space="preserve"> </w:t>
      </w:r>
      <w:r w:rsidR="000A647A" w:rsidRPr="00837934">
        <w:rPr>
          <w:rFonts w:ascii="Arial" w:hAnsi="Arial" w:cs="Arial"/>
          <w:sz w:val="24"/>
          <w:szCs w:val="24"/>
          <w:shd w:val="clear" w:color="auto" w:fill="FFFFFF"/>
        </w:rPr>
        <w:t xml:space="preserve">ou mais organizações da sociedade </w:t>
      </w:r>
      <w:r w:rsidR="00CD70CE" w:rsidRPr="00837934">
        <w:rPr>
          <w:rFonts w:ascii="Arial" w:hAnsi="Arial" w:cs="Arial"/>
          <w:sz w:val="24"/>
          <w:szCs w:val="24"/>
          <w:shd w:val="clear" w:color="auto" w:fill="FFFFFF"/>
        </w:rPr>
        <w:t>civil</w:t>
      </w:r>
      <w:r w:rsidR="00B6590E" w:rsidRPr="00837934">
        <w:rPr>
          <w:rFonts w:ascii="Arial" w:hAnsi="Arial" w:cs="Arial"/>
          <w:sz w:val="24"/>
          <w:szCs w:val="24"/>
          <w:shd w:val="clear" w:color="auto" w:fill="FFFFFF"/>
        </w:rPr>
        <w:t xml:space="preserve"> </w:t>
      </w:r>
      <w:r w:rsidR="00CD70CE" w:rsidRPr="00837934">
        <w:rPr>
          <w:rFonts w:ascii="Arial" w:hAnsi="Arial" w:cs="Arial"/>
          <w:sz w:val="24"/>
          <w:szCs w:val="24"/>
          <w:shd w:val="clear" w:color="auto" w:fill="FFFFFF"/>
        </w:rPr>
        <w:t>executantes</w:t>
      </w:r>
      <w:r w:rsidR="000A647A" w:rsidRPr="00837934">
        <w:rPr>
          <w:rFonts w:ascii="Arial" w:hAnsi="Arial" w:cs="Arial"/>
          <w:sz w:val="24"/>
          <w:szCs w:val="24"/>
          <w:shd w:val="clear" w:color="auto" w:fill="FFFFFF"/>
        </w:rPr>
        <w:t xml:space="preserve"> e não celebrantes da parceria com a </w:t>
      </w:r>
      <w:r w:rsidR="006F40C0" w:rsidRPr="00837934">
        <w:rPr>
          <w:rFonts w:ascii="Arial" w:hAnsi="Arial" w:cs="Arial"/>
          <w:sz w:val="24"/>
          <w:szCs w:val="24"/>
          <w:shd w:val="clear" w:color="auto" w:fill="FFFFFF"/>
        </w:rPr>
        <w:t>Administração Pública Municipal</w:t>
      </w:r>
      <w:r w:rsidR="000A647A" w:rsidRPr="00837934">
        <w:rPr>
          <w:rFonts w:ascii="Arial" w:hAnsi="Arial" w:cs="Arial"/>
          <w:sz w:val="24"/>
          <w:szCs w:val="24"/>
          <w:shd w:val="clear" w:color="auto" w:fill="FFFFFF"/>
        </w:rPr>
        <w:t>, que deverão executar ações relacionadas ao objeto da parceria definidas em comum acordo com a organização da sociedade civil celebrante.</w:t>
      </w:r>
    </w:p>
    <w:p w14:paraId="7656BDC7" w14:textId="5D72FAE2" w:rsidR="000A647A" w:rsidRPr="00837934"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837934">
        <w:rPr>
          <w:rFonts w:ascii="Arial" w:hAnsi="Arial" w:cs="Arial"/>
          <w:sz w:val="24"/>
          <w:szCs w:val="24"/>
          <w:shd w:val="clear" w:color="auto" w:fill="FFFFFF"/>
        </w:rPr>
        <w:t>9</w:t>
      </w:r>
      <w:r w:rsidR="00C46D08" w:rsidRPr="00837934">
        <w:rPr>
          <w:rFonts w:ascii="Arial" w:hAnsi="Arial" w:cs="Arial"/>
          <w:sz w:val="24"/>
          <w:szCs w:val="24"/>
          <w:shd w:val="clear" w:color="auto" w:fill="FFFFFF"/>
        </w:rPr>
        <w:t xml:space="preserve">.2.3 </w:t>
      </w:r>
      <w:r w:rsidR="00DD6A34" w:rsidRPr="00837934">
        <w:rPr>
          <w:rFonts w:ascii="Arial" w:hAnsi="Arial" w:cs="Arial"/>
          <w:sz w:val="24"/>
          <w:szCs w:val="24"/>
          <w:shd w:val="clear" w:color="auto" w:fill="FFFFFF"/>
        </w:rPr>
        <w:t>a</w:t>
      </w:r>
      <w:r w:rsidR="000A647A" w:rsidRPr="00837934">
        <w:rPr>
          <w:rFonts w:ascii="Arial" w:hAnsi="Arial" w:cs="Arial"/>
          <w:sz w:val="24"/>
          <w:szCs w:val="24"/>
          <w:shd w:val="clear" w:color="auto" w:fill="FFFFFF"/>
        </w:rPr>
        <w:t xml:space="preserve"> atuação em rede não caracteriza subcontratação de serviços nem descaracteriza a capacidade técnica e operacional da organização da sociedade civil celebrante, sendo vedado à organização da sociedade civil transferir a execução</w:t>
      </w:r>
      <w:r w:rsidR="00A5728A" w:rsidRPr="00837934">
        <w:rPr>
          <w:rFonts w:ascii="Arial" w:hAnsi="Arial" w:cs="Arial"/>
          <w:sz w:val="24"/>
          <w:szCs w:val="24"/>
          <w:shd w:val="clear" w:color="auto" w:fill="FFFFFF"/>
        </w:rPr>
        <w:t>,</w:t>
      </w:r>
      <w:r w:rsidR="000A647A" w:rsidRPr="00837934">
        <w:rPr>
          <w:rFonts w:ascii="Arial" w:hAnsi="Arial" w:cs="Arial"/>
          <w:sz w:val="24"/>
          <w:szCs w:val="24"/>
          <w:shd w:val="clear" w:color="auto" w:fill="FFFFFF"/>
        </w:rPr>
        <w:t xml:space="preserve"> no todo ou em parte</w:t>
      </w:r>
      <w:r w:rsidR="00A5728A" w:rsidRPr="00837934">
        <w:rPr>
          <w:rFonts w:ascii="Arial" w:hAnsi="Arial" w:cs="Arial"/>
          <w:sz w:val="24"/>
          <w:szCs w:val="24"/>
          <w:shd w:val="clear" w:color="auto" w:fill="FFFFFF"/>
        </w:rPr>
        <w:t>,</w:t>
      </w:r>
      <w:r w:rsidR="000A647A" w:rsidRPr="00837934">
        <w:rPr>
          <w:rFonts w:ascii="Arial" w:hAnsi="Arial" w:cs="Arial"/>
          <w:sz w:val="24"/>
          <w:szCs w:val="24"/>
          <w:shd w:val="clear" w:color="auto" w:fill="FFFFFF"/>
        </w:rPr>
        <w:t xml:space="preserve"> do objeto da parceria</w:t>
      </w:r>
      <w:r w:rsidR="00DD6A34" w:rsidRPr="00837934">
        <w:rPr>
          <w:rFonts w:ascii="Arial" w:hAnsi="Arial" w:cs="Arial"/>
          <w:sz w:val="24"/>
          <w:szCs w:val="24"/>
          <w:shd w:val="clear" w:color="auto" w:fill="FFFFFF"/>
        </w:rPr>
        <w:t>;</w:t>
      </w:r>
    </w:p>
    <w:p w14:paraId="78BB7EDD" w14:textId="0541FC6F"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C46D08" w:rsidRPr="00562545">
        <w:rPr>
          <w:rFonts w:ascii="Arial" w:hAnsi="Arial" w:cs="Arial"/>
          <w:sz w:val="24"/>
          <w:szCs w:val="24"/>
          <w:shd w:val="clear" w:color="auto" w:fill="FFFFFF"/>
        </w:rPr>
        <w:t xml:space="preserve">.2.4 </w:t>
      </w:r>
      <w:r w:rsidR="00DD6A34" w:rsidRPr="00562545">
        <w:rPr>
          <w:rFonts w:ascii="Arial" w:hAnsi="Arial" w:cs="Arial"/>
          <w:sz w:val="24"/>
          <w:szCs w:val="24"/>
          <w:shd w:val="clear" w:color="auto" w:fill="FFFFFF"/>
        </w:rPr>
        <w:t>a</w:t>
      </w:r>
      <w:r w:rsidR="000A647A" w:rsidRPr="00562545">
        <w:rPr>
          <w:rFonts w:ascii="Arial" w:hAnsi="Arial" w:cs="Arial"/>
          <w:sz w:val="24"/>
          <w:szCs w:val="24"/>
          <w:shd w:val="clear" w:color="auto" w:fill="FFFFFF"/>
        </w:rPr>
        <w:t xml:space="preserve"> atuação em rede será formalizada entre a organização da sociedade civil celebrante e cada uma das organizações da sociedade civil executantes e não celebrantes por meio de </w:t>
      </w:r>
      <w:r w:rsidR="000A647A" w:rsidRPr="00562545">
        <w:rPr>
          <w:rFonts w:ascii="Arial" w:hAnsi="Arial" w:cs="Arial"/>
          <w:bCs/>
          <w:sz w:val="24"/>
          <w:szCs w:val="24"/>
          <w:shd w:val="clear" w:color="auto" w:fill="FFFFFF"/>
        </w:rPr>
        <w:t>termo de atuação em rede</w:t>
      </w:r>
      <w:r w:rsidR="00DD6A34" w:rsidRPr="00562545">
        <w:rPr>
          <w:rFonts w:ascii="Arial" w:hAnsi="Arial" w:cs="Arial"/>
          <w:bCs/>
          <w:sz w:val="24"/>
          <w:szCs w:val="24"/>
          <w:shd w:val="clear" w:color="auto" w:fill="FFFFFF"/>
        </w:rPr>
        <w:t>;</w:t>
      </w:r>
    </w:p>
    <w:p w14:paraId="4BFEE2FD" w14:textId="633BC399"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C46D08" w:rsidRPr="00562545">
        <w:rPr>
          <w:rFonts w:ascii="Arial" w:hAnsi="Arial" w:cs="Arial"/>
          <w:sz w:val="24"/>
          <w:szCs w:val="24"/>
          <w:shd w:val="clear" w:color="auto" w:fill="FFFFFF"/>
        </w:rPr>
        <w:t xml:space="preserve">.2.5 </w:t>
      </w:r>
      <w:r w:rsidR="00DD6A34" w:rsidRPr="00562545">
        <w:rPr>
          <w:rFonts w:ascii="Arial" w:hAnsi="Arial" w:cs="Arial"/>
          <w:sz w:val="24"/>
          <w:szCs w:val="24"/>
          <w:shd w:val="clear" w:color="auto" w:fill="FFFFFF"/>
        </w:rPr>
        <w:t>o</w:t>
      </w:r>
      <w:r w:rsidR="000A647A" w:rsidRPr="00562545">
        <w:rPr>
          <w:rFonts w:ascii="Arial" w:hAnsi="Arial" w:cs="Arial"/>
          <w:sz w:val="24"/>
          <w:szCs w:val="24"/>
          <w:shd w:val="clear" w:color="auto" w:fill="FFFFFF"/>
        </w:rPr>
        <w:t xml:space="preserve"> termo de atuação em rede especificará direitos e obrigações recíproc</w:t>
      </w:r>
      <w:r w:rsidR="007F6DA5" w:rsidRPr="00562545">
        <w:rPr>
          <w:rFonts w:ascii="Arial" w:hAnsi="Arial" w:cs="Arial"/>
          <w:sz w:val="24"/>
          <w:szCs w:val="24"/>
          <w:shd w:val="clear" w:color="auto" w:fill="FFFFFF"/>
        </w:rPr>
        <w:t>o</w:t>
      </w:r>
      <w:r w:rsidR="000A647A" w:rsidRPr="00562545">
        <w:rPr>
          <w:rFonts w:ascii="Arial" w:hAnsi="Arial" w:cs="Arial"/>
          <w:sz w:val="24"/>
          <w:szCs w:val="24"/>
          <w:shd w:val="clear" w:color="auto" w:fill="FFFFFF"/>
        </w:rPr>
        <w:t>s, estabelecendo, no mínimo, as ações, metas e prazos que serão desenvolvid</w:t>
      </w:r>
      <w:r w:rsidR="007F6DA5" w:rsidRPr="00562545">
        <w:rPr>
          <w:rFonts w:ascii="Arial" w:hAnsi="Arial" w:cs="Arial"/>
          <w:sz w:val="24"/>
          <w:szCs w:val="24"/>
          <w:shd w:val="clear" w:color="auto" w:fill="FFFFFF"/>
        </w:rPr>
        <w:t>o</w:t>
      </w:r>
      <w:r w:rsidR="000A647A" w:rsidRPr="00562545">
        <w:rPr>
          <w:rFonts w:ascii="Arial" w:hAnsi="Arial" w:cs="Arial"/>
          <w:sz w:val="24"/>
          <w:szCs w:val="24"/>
          <w:shd w:val="clear" w:color="auto" w:fill="FFFFFF"/>
        </w:rPr>
        <w:t>s pela organização da sociedade civil executante e o valor a ser repassado pela organização da sociedade civil celebrante</w:t>
      </w:r>
      <w:r w:rsidR="00DD6A34" w:rsidRPr="00562545">
        <w:rPr>
          <w:rFonts w:ascii="Arial" w:hAnsi="Arial" w:cs="Arial"/>
          <w:sz w:val="24"/>
          <w:szCs w:val="24"/>
          <w:shd w:val="clear" w:color="auto" w:fill="FFFFFF"/>
        </w:rPr>
        <w:t>;</w:t>
      </w:r>
    </w:p>
    <w:p w14:paraId="0C56E3BF" w14:textId="1369D412"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C46D08" w:rsidRPr="00562545">
        <w:rPr>
          <w:rFonts w:ascii="Arial" w:hAnsi="Arial" w:cs="Arial"/>
          <w:sz w:val="24"/>
          <w:szCs w:val="24"/>
          <w:shd w:val="clear" w:color="auto" w:fill="FFFFFF"/>
        </w:rPr>
        <w:t xml:space="preserve">.2.6 </w:t>
      </w:r>
      <w:r w:rsidR="00DD6A34" w:rsidRPr="00562545">
        <w:rPr>
          <w:rFonts w:ascii="Arial" w:hAnsi="Arial" w:cs="Arial"/>
          <w:sz w:val="24"/>
          <w:szCs w:val="24"/>
          <w:shd w:val="clear" w:color="auto" w:fill="FFFFFF"/>
        </w:rPr>
        <w:t>a</w:t>
      </w:r>
      <w:r w:rsidR="000A647A" w:rsidRPr="00562545">
        <w:rPr>
          <w:rFonts w:ascii="Arial" w:hAnsi="Arial" w:cs="Arial"/>
          <w:sz w:val="24"/>
          <w:szCs w:val="24"/>
          <w:shd w:val="clear" w:color="auto" w:fill="FFFFFF"/>
        </w:rPr>
        <w:t xml:space="preserve"> organização da sociedade civil celebrante deverá comunicar à </w:t>
      </w:r>
      <w:r w:rsidR="006F40C0" w:rsidRPr="00562545">
        <w:rPr>
          <w:rFonts w:ascii="Arial" w:hAnsi="Arial" w:cs="Arial"/>
          <w:sz w:val="24"/>
          <w:szCs w:val="24"/>
          <w:shd w:val="clear" w:color="auto" w:fill="FFFFFF"/>
        </w:rPr>
        <w:t>Administração Pública Municipal</w:t>
      </w:r>
      <w:r w:rsidR="000A647A" w:rsidRPr="00562545">
        <w:rPr>
          <w:rFonts w:ascii="Arial" w:hAnsi="Arial" w:cs="Arial"/>
          <w:sz w:val="24"/>
          <w:szCs w:val="24"/>
          <w:shd w:val="clear" w:color="auto" w:fill="FFFFFF"/>
        </w:rPr>
        <w:t xml:space="preserve"> a assinatura do termo de atuação em rede no prazo de até 60 (sessenta) dias, co</w:t>
      </w:r>
      <w:r w:rsidR="00E61533" w:rsidRPr="00562545">
        <w:rPr>
          <w:rFonts w:ascii="Arial" w:hAnsi="Arial" w:cs="Arial"/>
          <w:sz w:val="24"/>
          <w:szCs w:val="24"/>
          <w:shd w:val="clear" w:color="auto" w:fill="FFFFFF"/>
        </w:rPr>
        <w:t>ntado da data de sua assinatura</w:t>
      </w:r>
      <w:r w:rsidR="00DD6A34" w:rsidRPr="00562545">
        <w:rPr>
          <w:rFonts w:ascii="Arial" w:hAnsi="Arial" w:cs="Arial"/>
          <w:sz w:val="24"/>
          <w:szCs w:val="24"/>
          <w:shd w:val="clear" w:color="auto" w:fill="FFFFFF"/>
        </w:rPr>
        <w:t>;</w:t>
      </w:r>
    </w:p>
    <w:p w14:paraId="7C6BD613" w14:textId="0334852B"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lastRenderedPageBreak/>
        <w:t>9</w:t>
      </w:r>
      <w:r w:rsidR="00C46D08" w:rsidRPr="00562545">
        <w:rPr>
          <w:rFonts w:ascii="Arial" w:hAnsi="Arial" w:cs="Arial"/>
          <w:sz w:val="24"/>
          <w:szCs w:val="24"/>
          <w:shd w:val="clear" w:color="auto" w:fill="FFFFFF"/>
        </w:rPr>
        <w:t xml:space="preserve">.2.7 </w:t>
      </w:r>
      <w:r w:rsidR="00DD6A34" w:rsidRPr="00562545">
        <w:rPr>
          <w:rFonts w:ascii="Arial" w:hAnsi="Arial" w:cs="Arial"/>
          <w:sz w:val="24"/>
          <w:szCs w:val="24"/>
          <w:shd w:val="clear" w:color="auto" w:fill="FFFFFF"/>
        </w:rPr>
        <w:t>n</w:t>
      </w:r>
      <w:r w:rsidR="000A647A" w:rsidRPr="00562545">
        <w:rPr>
          <w:rFonts w:ascii="Arial" w:hAnsi="Arial" w:cs="Arial"/>
          <w:sz w:val="24"/>
          <w:szCs w:val="24"/>
          <w:shd w:val="clear" w:color="auto" w:fill="FFFFFF"/>
        </w:rPr>
        <w:t xml:space="preserve">a hipótese do termo de atuação em rede ser rescindido, a organização da sociedade civil celebrante deverá comunicar o fato à </w:t>
      </w:r>
      <w:r w:rsidR="006F40C0" w:rsidRPr="00562545">
        <w:rPr>
          <w:rFonts w:ascii="Arial" w:hAnsi="Arial" w:cs="Arial"/>
          <w:sz w:val="24"/>
          <w:szCs w:val="24"/>
          <w:shd w:val="clear" w:color="auto" w:fill="FFFFFF"/>
        </w:rPr>
        <w:t>Administração Pública Municipal</w:t>
      </w:r>
      <w:r w:rsidR="000A647A" w:rsidRPr="00562545">
        <w:rPr>
          <w:rFonts w:ascii="Arial" w:hAnsi="Arial" w:cs="Arial"/>
          <w:sz w:val="24"/>
          <w:szCs w:val="24"/>
          <w:shd w:val="clear" w:color="auto" w:fill="FFFFFF"/>
        </w:rPr>
        <w:t xml:space="preserve"> no prazo de 15 (quinze) dias, contado da data da res</w:t>
      </w:r>
      <w:r w:rsidR="00DD6A34" w:rsidRPr="00562545">
        <w:rPr>
          <w:rFonts w:ascii="Arial" w:hAnsi="Arial" w:cs="Arial"/>
          <w:sz w:val="24"/>
          <w:szCs w:val="24"/>
          <w:shd w:val="clear" w:color="auto" w:fill="FFFFFF"/>
        </w:rPr>
        <w:t>cisão;</w:t>
      </w:r>
    </w:p>
    <w:p w14:paraId="50007FE0" w14:textId="349BB738"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DD6A34" w:rsidRPr="00562545">
        <w:rPr>
          <w:rFonts w:ascii="Arial" w:hAnsi="Arial" w:cs="Arial"/>
          <w:sz w:val="24"/>
          <w:szCs w:val="24"/>
          <w:shd w:val="clear" w:color="auto" w:fill="FFFFFF"/>
        </w:rPr>
        <w:t>.2.8 a</w:t>
      </w:r>
      <w:r w:rsidR="000A647A" w:rsidRPr="00562545">
        <w:rPr>
          <w:rFonts w:ascii="Arial" w:hAnsi="Arial" w:cs="Arial"/>
          <w:sz w:val="24"/>
          <w:szCs w:val="24"/>
          <w:shd w:val="clear" w:color="auto" w:fill="FFFFFF"/>
        </w:rPr>
        <w:t xml:space="preserve"> organização da sociedade civil celebrante deverá assegurar, no momento da celebração do termo de atuação em rede, a regularidade jurídica e fiscal da organização da sociedade civil executante e não celebrante, a ser verificada por meio dos seguintes documentos:</w:t>
      </w:r>
    </w:p>
    <w:p w14:paraId="3E36A0A6" w14:textId="77777777" w:rsidR="000A647A" w:rsidRPr="00562545" w:rsidRDefault="004E0155"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562545">
        <w:rPr>
          <w:rFonts w:ascii="Arial" w:hAnsi="Arial" w:cs="Arial"/>
          <w:sz w:val="24"/>
          <w:szCs w:val="24"/>
          <w:shd w:val="clear" w:color="auto" w:fill="FFFFFF"/>
        </w:rPr>
        <w:t>I</w:t>
      </w:r>
      <w:r w:rsidR="00B6590E" w:rsidRPr="00562545">
        <w:rPr>
          <w:rFonts w:ascii="Arial" w:hAnsi="Arial" w:cs="Arial"/>
          <w:sz w:val="24"/>
          <w:szCs w:val="24"/>
          <w:shd w:val="clear" w:color="auto" w:fill="FFFFFF"/>
        </w:rPr>
        <w:t xml:space="preserve"> </w:t>
      </w:r>
      <w:r w:rsidR="001B14CF" w:rsidRPr="00562545">
        <w:rPr>
          <w:rFonts w:ascii="Arial" w:hAnsi="Arial" w:cs="Arial"/>
          <w:sz w:val="24"/>
          <w:szCs w:val="24"/>
          <w:shd w:val="clear" w:color="auto" w:fill="FFFFFF"/>
        </w:rPr>
        <w:t>–</w:t>
      </w:r>
      <w:r w:rsidRPr="00562545">
        <w:rPr>
          <w:rFonts w:ascii="Arial" w:hAnsi="Arial" w:cs="Arial"/>
          <w:sz w:val="24"/>
          <w:szCs w:val="24"/>
          <w:shd w:val="clear" w:color="auto" w:fill="FFFFFF"/>
        </w:rPr>
        <w:t xml:space="preserve"> c</w:t>
      </w:r>
      <w:r w:rsidR="000A647A" w:rsidRPr="00562545">
        <w:rPr>
          <w:rFonts w:ascii="Arial" w:hAnsi="Arial" w:cs="Arial"/>
          <w:sz w:val="24"/>
          <w:szCs w:val="24"/>
          <w:shd w:val="clear" w:color="auto" w:fill="FFFFFF"/>
        </w:rPr>
        <w:t>omprovante</w:t>
      </w:r>
      <w:r w:rsidR="00B6590E" w:rsidRPr="00562545">
        <w:rPr>
          <w:rFonts w:ascii="Arial" w:hAnsi="Arial" w:cs="Arial"/>
          <w:sz w:val="24"/>
          <w:szCs w:val="24"/>
          <w:shd w:val="clear" w:color="auto" w:fill="FFFFFF"/>
        </w:rPr>
        <w:t xml:space="preserve"> </w:t>
      </w:r>
      <w:r w:rsidR="000A647A" w:rsidRPr="00562545">
        <w:rPr>
          <w:rFonts w:ascii="Arial" w:hAnsi="Arial" w:cs="Arial"/>
          <w:sz w:val="24"/>
          <w:szCs w:val="24"/>
          <w:shd w:val="clear" w:color="auto" w:fill="FFFFFF"/>
        </w:rPr>
        <w:t>de inscrição no CNPJ;</w:t>
      </w:r>
    </w:p>
    <w:p w14:paraId="50BDC5D6" w14:textId="77777777" w:rsidR="000A647A" w:rsidRPr="00562545" w:rsidRDefault="000A647A"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562545">
        <w:rPr>
          <w:rFonts w:ascii="Arial" w:hAnsi="Arial" w:cs="Arial"/>
          <w:sz w:val="24"/>
          <w:szCs w:val="24"/>
          <w:shd w:val="clear" w:color="auto" w:fill="FFFFFF"/>
        </w:rPr>
        <w:t>II</w:t>
      </w:r>
      <w:r w:rsidR="00B6590E" w:rsidRPr="00562545">
        <w:rPr>
          <w:rFonts w:ascii="Arial" w:hAnsi="Arial" w:cs="Arial"/>
          <w:sz w:val="24"/>
          <w:szCs w:val="24"/>
          <w:shd w:val="clear" w:color="auto" w:fill="FFFFFF"/>
        </w:rPr>
        <w:t xml:space="preserve"> </w:t>
      </w:r>
      <w:r w:rsidR="001B14CF" w:rsidRPr="00562545">
        <w:rPr>
          <w:rFonts w:ascii="Arial" w:hAnsi="Arial" w:cs="Arial"/>
          <w:sz w:val="24"/>
          <w:szCs w:val="24"/>
          <w:shd w:val="clear" w:color="auto" w:fill="FFFFFF"/>
        </w:rPr>
        <w:t xml:space="preserve">– </w:t>
      </w:r>
      <w:r w:rsidR="004E0155" w:rsidRPr="00562545">
        <w:rPr>
          <w:rFonts w:ascii="Arial" w:hAnsi="Arial" w:cs="Arial"/>
          <w:sz w:val="24"/>
          <w:szCs w:val="24"/>
          <w:shd w:val="clear" w:color="auto" w:fill="FFFFFF"/>
        </w:rPr>
        <w:t>c</w:t>
      </w:r>
      <w:r w:rsidRPr="00562545">
        <w:rPr>
          <w:rFonts w:ascii="Arial" w:hAnsi="Arial" w:cs="Arial"/>
          <w:sz w:val="24"/>
          <w:szCs w:val="24"/>
          <w:shd w:val="clear" w:color="auto" w:fill="FFFFFF"/>
        </w:rPr>
        <w:t>ópia</w:t>
      </w:r>
      <w:r w:rsidR="00B6590E" w:rsidRPr="00562545">
        <w:rPr>
          <w:rFonts w:ascii="Arial" w:hAnsi="Arial" w:cs="Arial"/>
          <w:sz w:val="24"/>
          <w:szCs w:val="24"/>
          <w:shd w:val="clear" w:color="auto" w:fill="FFFFFF"/>
        </w:rPr>
        <w:t xml:space="preserve"> </w:t>
      </w:r>
      <w:r w:rsidRPr="00562545">
        <w:rPr>
          <w:rFonts w:ascii="Arial" w:hAnsi="Arial" w:cs="Arial"/>
          <w:sz w:val="24"/>
          <w:szCs w:val="24"/>
          <w:shd w:val="clear" w:color="auto" w:fill="FFFFFF"/>
        </w:rPr>
        <w:t>do estatuto e eventuais alterações registradas;</w:t>
      </w:r>
    </w:p>
    <w:p w14:paraId="1B5B922A" w14:textId="77777777" w:rsidR="000A647A" w:rsidRPr="00562545" w:rsidRDefault="00454386"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562545">
        <w:rPr>
          <w:rFonts w:ascii="Arial" w:hAnsi="Arial" w:cs="Arial"/>
          <w:sz w:val="24"/>
          <w:szCs w:val="24"/>
          <w:shd w:val="clear" w:color="auto" w:fill="FFFFFF"/>
        </w:rPr>
        <w:t>III</w:t>
      </w:r>
      <w:r w:rsidR="00B6590E" w:rsidRPr="00562545">
        <w:rPr>
          <w:rFonts w:ascii="Arial" w:hAnsi="Arial" w:cs="Arial"/>
          <w:sz w:val="24"/>
          <w:szCs w:val="24"/>
          <w:shd w:val="clear" w:color="auto" w:fill="FFFFFF"/>
        </w:rPr>
        <w:t xml:space="preserve"> </w:t>
      </w:r>
      <w:r w:rsidR="001B14CF" w:rsidRPr="00562545">
        <w:rPr>
          <w:rFonts w:ascii="Arial" w:hAnsi="Arial" w:cs="Arial"/>
          <w:sz w:val="24"/>
          <w:szCs w:val="24"/>
          <w:shd w:val="clear" w:color="auto" w:fill="FFFFFF"/>
        </w:rPr>
        <w:t xml:space="preserve">– </w:t>
      </w:r>
      <w:r w:rsidR="004E0155" w:rsidRPr="00562545">
        <w:rPr>
          <w:rFonts w:ascii="Arial" w:hAnsi="Arial" w:cs="Arial"/>
          <w:sz w:val="24"/>
          <w:szCs w:val="24"/>
          <w:shd w:val="clear" w:color="auto" w:fill="FFFFFF"/>
        </w:rPr>
        <w:t>c</w:t>
      </w:r>
      <w:r w:rsidR="000A647A" w:rsidRPr="00562545">
        <w:rPr>
          <w:rFonts w:ascii="Arial" w:hAnsi="Arial" w:cs="Arial"/>
          <w:sz w:val="24"/>
          <w:szCs w:val="24"/>
          <w:shd w:val="clear" w:color="auto" w:fill="FFFFFF"/>
        </w:rPr>
        <w:t>ertidões</w:t>
      </w:r>
      <w:r w:rsidR="00B6590E" w:rsidRPr="00562545">
        <w:rPr>
          <w:rFonts w:ascii="Arial" w:hAnsi="Arial" w:cs="Arial"/>
          <w:sz w:val="24"/>
          <w:szCs w:val="24"/>
          <w:shd w:val="clear" w:color="auto" w:fill="FFFFFF"/>
        </w:rPr>
        <w:t xml:space="preserve"> </w:t>
      </w:r>
      <w:r w:rsidR="000A647A" w:rsidRPr="00562545">
        <w:rPr>
          <w:rFonts w:ascii="Arial" w:hAnsi="Arial" w:cs="Arial"/>
          <w:sz w:val="24"/>
          <w:szCs w:val="24"/>
          <w:shd w:val="clear" w:color="auto" w:fill="FFFFFF"/>
        </w:rPr>
        <w:t>previstas no inciso II do art. 34 da Lei Federal nº 13.019/2014; e</w:t>
      </w:r>
    </w:p>
    <w:p w14:paraId="23030C8F" w14:textId="77777777" w:rsidR="000A647A" w:rsidRPr="00562545" w:rsidRDefault="00454386"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562545">
        <w:rPr>
          <w:rFonts w:ascii="Arial" w:hAnsi="Arial" w:cs="Arial"/>
          <w:sz w:val="24"/>
          <w:szCs w:val="24"/>
          <w:shd w:val="clear" w:color="auto" w:fill="FFFFFF"/>
        </w:rPr>
        <w:t>IV</w:t>
      </w:r>
      <w:r w:rsidR="001B14CF" w:rsidRPr="00562545">
        <w:rPr>
          <w:rFonts w:ascii="Arial" w:hAnsi="Arial" w:cs="Arial"/>
          <w:sz w:val="24"/>
          <w:szCs w:val="24"/>
          <w:shd w:val="clear" w:color="auto" w:fill="FFFFFF"/>
        </w:rPr>
        <w:t xml:space="preserve">– </w:t>
      </w:r>
      <w:r w:rsidR="00A93C00" w:rsidRPr="00562545">
        <w:rPr>
          <w:rFonts w:ascii="Arial" w:hAnsi="Arial" w:cs="Arial"/>
          <w:sz w:val="24"/>
          <w:szCs w:val="24"/>
          <w:shd w:val="clear" w:color="auto" w:fill="FFFFFF"/>
        </w:rPr>
        <w:t>d</w:t>
      </w:r>
      <w:r w:rsidR="000A647A" w:rsidRPr="00562545">
        <w:rPr>
          <w:rFonts w:ascii="Arial" w:hAnsi="Arial" w:cs="Arial"/>
          <w:sz w:val="24"/>
          <w:szCs w:val="24"/>
          <w:shd w:val="clear" w:color="auto" w:fill="FFFFFF"/>
        </w:rPr>
        <w:t>eclaração</w:t>
      </w:r>
      <w:r w:rsidR="00B6590E" w:rsidRPr="00562545">
        <w:rPr>
          <w:rFonts w:ascii="Arial" w:hAnsi="Arial" w:cs="Arial"/>
          <w:sz w:val="24"/>
          <w:szCs w:val="24"/>
          <w:shd w:val="clear" w:color="auto" w:fill="FFFFFF"/>
        </w:rPr>
        <w:t xml:space="preserve"> </w:t>
      </w:r>
      <w:r w:rsidR="000A647A" w:rsidRPr="00562545">
        <w:rPr>
          <w:rFonts w:ascii="Arial" w:hAnsi="Arial" w:cs="Arial"/>
          <w:sz w:val="24"/>
          <w:szCs w:val="24"/>
          <w:shd w:val="clear" w:color="auto" w:fill="FFFFFF"/>
        </w:rPr>
        <w:t>do representante legal da organização da sociedade civil executante e não celebrante de que não possui impedimento no Cadin Municipal.</w:t>
      </w:r>
    </w:p>
    <w:p w14:paraId="47057F5F" w14:textId="1B5E33A5"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AC4D58" w:rsidRPr="00562545">
        <w:rPr>
          <w:rFonts w:ascii="Arial" w:hAnsi="Arial" w:cs="Arial"/>
          <w:sz w:val="24"/>
          <w:szCs w:val="24"/>
          <w:shd w:val="clear" w:color="auto" w:fill="FFFFFF"/>
        </w:rPr>
        <w:t xml:space="preserve">.2.9 </w:t>
      </w:r>
      <w:r w:rsidR="00DD6A34" w:rsidRPr="00562545">
        <w:rPr>
          <w:rFonts w:ascii="Arial" w:hAnsi="Arial" w:cs="Arial"/>
          <w:sz w:val="24"/>
          <w:szCs w:val="24"/>
          <w:shd w:val="clear" w:color="auto" w:fill="FFFFFF"/>
        </w:rPr>
        <w:t>a</w:t>
      </w:r>
      <w:r w:rsidR="000A647A" w:rsidRPr="00562545">
        <w:rPr>
          <w:rFonts w:ascii="Arial" w:hAnsi="Arial" w:cs="Arial"/>
          <w:sz w:val="24"/>
          <w:szCs w:val="24"/>
          <w:shd w:val="clear" w:color="auto" w:fill="FFFFFF"/>
        </w:rPr>
        <w:t xml:space="preserve"> organização da sociedade civil celebrante deve guardar os documentos previstos acima e apresentá-los na prestação de contas</w:t>
      </w:r>
      <w:r w:rsidR="00A93C00" w:rsidRPr="00562545">
        <w:rPr>
          <w:rFonts w:ascii="Arial" w:hAnsi="Arial" w:cs="Arial"/>
          <w:sz w:val="24"/>
          <w:szCs w:val="24"/>
          <w:shd w:val="clear" w:color="auto" w:fill="FFFFFF"/>
        </w:rPr>
        <w:t>,</w:t>
      </w:r>
      <w:r w:rsidR="000A647A" w:rsidRPr="00562545">
        <w:rPr>
          <w:rFonts w:ascii="Arial" w:hAnsi="Arial" w:cs="Arial"/>
          <w:sz w:val="24"/>
          <w:szCs w:val="24"/>
          <w:shd w:val="clear" w:color="auto" w:fill="FFFFFF"/>
        </w:rPr>
        <w:t xml:space="preserve"> nos termos do art. 75 do Decreto</w:t>
      </w:r>
      <w:r w:rsidR="00A93C00" w:rsidRPr="00562545">
        <w:rPr>
          <w:rFonts w:ascii="Arial" w:hAnsi="Arial" w:cs="Arial"/>
          <w:sz w:val="24"/>
          <w:szCs w:val="24"/>
          <w:shd w:val="clear" w:color="auto" w:fill="FFFFFF"/>
        </w:rPr>
        <w:t xml:space="preserve"> nº 29.129/2017.</w:t>
      </w:r>
    </w:p>
    <w:p w14:paraId="38F44CE8" w14:textId="1CFC145F"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AC4D58" w:rsidRPr="00562545">
        <w:rPr>
          <w:rFonts w:ascii="Arial" w:hAnsi="Arial" w:cs="Arial"/>
          <w:sz w:val="24"/>
          <w:szCs w:val="24"/>
          <w:shd w:val="clear" w:color="auto" w:fill="FFFFFF"/>
        </w:rPr>
        <w:t xml:space="preserve">.2.10 </w:t>
      </w:r>
      <w:r w:rsidR="00DD6A34" w:rsidRPr="00562545">
        <w:rPr>
          <w:rFonts w:ascii="Arial" w:hAnsi="Arial" w:cs="Arial"/>
          <w:sz w:val="24"/>
          <w:szCs w:val="24"/>
          <w:shd w:val="clear" w:color="auto" w:fill="FFFFFF"/>
        </w:rPr>
        <w:t>f</w:t>
      </w:r>
      <w:r w:rsidR="000A647A" w:rsidRPr="00562545">
        <w:rPr>
          <w:rFonts w:ascii="Arial" w:hAnsi="Arial" w:cs="Arial"/>
          <w:sz w:val="24"/>
          <w:szCs w:val="24"/>
          <w:shd w:val="clear" w:color="auto" w:fill="FFFFFF"/>
        </w:rPr>
        <w:t>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0F37419E" w14:textId="48B5D4D4" w:rsidR="000A647A" w:rsidRPr="003B59D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3B59D5">
        <w:rPr>
          <w:rFonts w:ascii="Arial" w:hAnsi="Arial" w:cs="Arial"/>
          <w:sz w:val="24"/>
          <w:szCs w:val="24"/>
          <w:shd w:val="clear" w:color="auto" w:fill="FFFFFF"/>
        </w:rPr>
        <w:t>9</w:t>
      </w:r>
      <w:r w:rsidR="00AC4D58" w:rsidRPr="003B59D5">
        <w:rPr>
          <w:rFonts w:ascii="Arial" w:hAnsi="Arial" w:cs="Arial"/>
          <w:sz w:val="24"/>
          <w:szCs w:val="24"/>
          <w:shd w:val="clear" w:color="auto" w:fill="FFFFFF"/>
        </w:rPr>
        <w:t xml:space="preserve">.2.11 </w:t>
      </w:r>
      <w:r w:rsidR="00DD6A34" w:rsidRPr="003B59D5">
        <w:rPr>
          <w:rFonts w:ascii="Arial" w:hAnsi="Arial" w:cs="Arial"/>
          <w:sz w:val="24"/>
          <w:szCs w:val="24"/>
          <w:shd w:val="clear" w:color="auto" w:fill="FFFFFF"/>
        </w:rPr>
        <w:t>p</w:t>
      </w:r>
      <w:r w:rsidR="000A647A" w:rsidRPr="003B59D5">
        <w:rPr>
          <w:rFonts w:ascii="Arial" w:hAnsi="Arial" w:cs="Arial"/>
          <w:sz w:val="24"/>
          <w:szCs w:val="24"/>
          <w:shd w:val="clear" w:color="auto" w:fill="FFFFFF"/>
        </w:rPr>
        <w:t>ara comprovação do atendimento dos requisitos previstos no art. 35-</w:t>
      </w:r>
      <w:r w:rsidR="00A85DC4" w:rsidRPr="003B59D5">
        <w:rPr>
          <w:rFonts w:ascii="Arial" w:hAnsi="Arial" w:cs="Arial"/>
          <w:sz w:val="24"/>
          <w:szCs w:val="24"/>
          <w:shd w:val="clear" w:color="auto" w:fill="FFFFFF"/>
        </w:rPr>
        <w:t>A da Lei Federal nº 13.019/</w:t>
      </w:r>
      <w:r w:rsidR="000A647A" w:rsidRPr="003B59D5">
        <w:rPr>
          <w:rFonts w:ascii="Arial" w:hAnsi="Arial" w:cs="Arial"/>
          <w:sz w:val="24"/>
          <w:szCs w:val="24"/>
          <w:shd w:val="clear" w:color="auto" w:fill="FFFFFF"/>
        </w:rPr>
        <w:t>2014, a organização da sociedade civil celebrante deverá apresentar os seguintes documentos:</w:t>
      </w:r>
    </w:p>
    <w:p w14:paraId="55DCFC00" w14:textId="77777777" w:rsidR="000A647A" w:rsidRPr="00562545" w:rsidRDefault="00265B31"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562545">
        <w:rPr>
          <w:rFonts w:ascii="Arial" w:hAnsi="Arial" w:cs="Arial"/>
          <w:sz w:val="24"/>
          <w:szCs w:val="24"/>
          <w:shd w:val="clear" w:color="auto" w:fill="FFFFFF"/>
        </w:rPr>
        <w:t>I</w:t>
      </w:r>
      <w:r w:rsidR="00B6590E" w:rsidRPr="00562545">
        <w:rPr>
          <w:rFonts w:ascii="Arial" w:hAnsi="Arial" w:cs="Arial"/>
          <w:sz w:val="24"/>
          <w:szCs w:val="24"/>
          <w:shd w:val="clear" w:color="auto" w:fill="FFFFFF"/>
        </w:rPr>
        <w:t xml:space="preserve"> </w:t>
      </w:r>
      <w:r w:rsidR="001B14CF" w:rsidRPr="00562545">
        <w:rPr>
          <w:rFonts w:ascii="Arial" w:hAnsi="Arial" w:cs="Arial"/>
          <w:sz w:val="24"/>
          <w:szCs w:val="24"/>
          <w:shd w:val="clear" w:color="auto" w:fill="FFFFFF"/>
        </w:rPr>
        <w:t>–</w:t>
      </w:r>
      <w:r w:rsidRPr="00562545">
        <w:rPr>
          <w:rFonts w:ascii="Arial" w:hAnsi="Arial" w:cs="Arial"/>
          <w:sz w:val="24"/>
          <w:szCs w:val="24"/>
          <w:shd w:val="clear" w:color="auto" w:fill="FFFFFF"/>
        </w:rPr>
        <w:t xml:space="preserve"> c</w:t>
      </w:r>
      <w:r w:rsidR="000A647A" w:rsidRPr="00562545">
        <w:rPr>
          <w:rFonts w:ascii="Arial" w:hAnsi="Arial" w:cs="Arial"/>
          <w:sz w:val="24"/>
          <w:szCs w:val="24"/>
          <w:shd w:val="clear" w:color="auto" w:fill="FFFFFF"/>
        </w:rPr>
        <w:t>omprovante</w:t>
      </w:r>
      <w:r w:rsidR="00B6590E" w:rsidRPr="00562545">
        <w:rPr>
          <w:rFonts w:ascii="Arial" w:hAnsi="Arial" w:cs="Arial"/>
          <w:sz w:val="24"/>
          <w:szCs w:val="24"/>
          <w:shd w:val="clear" w:color="auto" w:fill="FFFFFF"/>
        </w:rPr>
        <w:t xml:space="preserve"> </w:t>
      </w:r>
      <w:r w:rsidR="000A647A" w:rsidRPr="00562545">
        <w:rPr>
          <w:rFonts w:ascii="Arial" w:hAnsi="Arial" w:cs="Arial"/>
          <w:sz w:val="24"/>
          <w:szCs w:val="24"/>
          <w:shd w:val="clear" w:color="auto" w:fill="FFFFFF"/>
        </w:rPr>
        <w:t xml:space="preserve">de inscrição no CNPJ, para demonstrar que a organização da sociedade civil celebrante existe há, no mínimo, </w:t>
      </w:r>
      <w:r w:rsidR="00DD4A28" w:rsidRPr="00562545">
        <w:rPr>
          <w:rFonts w:ascii="Arial" w:hAnsi="Arial" w:cs="Arial"/>
          <w:sz w:val="24"/>
          <w:szCs w:val="24"/>
          <w:shd w:val="clear" w:color="auto" w:fill="FFFFFF"/>
        </w:rPr>
        <w:t>05 (</w:t>
      </w:r>
      <w:r w:rsidR="000A647A" w:rsidRPr="00562545">
        <w:rPr>
          <w:rFonts w:ascii="Arial" w:hAnsi="Arial" w:cs="Arial"/>
          <w:sz w:val="24"/>
          <w:szCs w:val="24"/>
          <w:shd w:val="clear" w:color="auto" w:fill="FFFFFF"/>
        </w:rPr>
        <w:t>cinco</w:t>
      </w:r>
      <w:r w:rsidR="00DD4A28" w:rsidRPr="00562545">
        <w:rPr>
          <w:rFonts w:ascii="Arial" w:hAnsi="Arial" w:cs="Arial"/>
          <w:sz w:val="24"/>
          <w:szCs w:val="24"/>
          <w:shd w:val="clear" w:color="auto" w:fill="FFFFFF"/>
        </w:rPr>
        <w:t>)</w:t>
      </w:r>
      <w:r w:rsidR="000A647A" w:rsidRPr="00562545">
        <w:rPr>
          <w:rFonts w:ascii="Arial" w:hAnsi="Arial" w:cs="Arial"/>
          <w:sz w:val="24"/>
          <w:szCs w:val="24"/>
          <w:shd w:val="clear" w:color="auto" w:fill="FFFFFF"/>
        </w:rPr>
        <w:t xml:space="preserve"> anos com cadastro ativo;</w:t>
      </w:r>
    </w:p>
    <w:p w14:paraId="19BC6F48" w14:textId="77777777" w:rsidR="000A647A" w:rsidRPr="00562545" w:rsidRDefault="00454386"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562545">
        <w:rPr>
          <w:rFonts w:ascii="Arial" w:hAnsi="Arial" w:cs="Arial"/>
          <w:sz w:val="24"/>
          <w:szCs w:val="24"/>
          <w:shd w:val="clear" w:color="auto" w:fill="FFFFFF"/>
        </w:rPr>
        <w:t>II</w:t>
      </w:r>
      <w:r w:rsidR="00B6590E" w:rsidRPr="00562545">
        <w:rPr>
          <w:rFonts w:ascii="Arial" w:hAnsi="Arial" w:cs="Arial"/>
          <w:sz w:val="24"/>
          <w:szCs w:val="24"/>
          <w:shd w:val="clear" w:color="auto" w:fill="FFFFFF"/>
        </w:rPr>
        <w:t xml:space="preserve"> </w:t>
      </w:r>
      <w:r w:rsidR="001B14CF" w:rsidRPr="00562545">
        <w:rPr>
          <w:rFonts w:ascii="Arial" w:hAnsi="Arial" w:cs="Arial"/>
          <w:sz w:val="24"/>
          <w:szCs w:val="24"/>
          <w:shd w:val="clear" w:color="auto" w:fill="FFFFFF"/>
        </w:rPr>
        <w:t>–</w:t>
      </w:r>
      <w:r w:rsidR="00265B31" w:rsidRPr="00562545">
        <w:rPr>
          <w:rFonts w:ascii="Arial" w:hAnsi="Arial" w:cs="Arial"/>
          <w:sz w:val="24"/>
          <w:szCs w:val="24"/>
          <w:shd w:val="clear" w:color="auto" w:fill="FFFFFF"/>
        </w:rPr>
        <w:t xml:space="preserve"> c</w:t>
      </w:r>
      <w:r w:rsidR="000A647A" w:rsidRPr="00562545">
        <w:rPr>
          <w:rFonts w:ascii="Arial" w:hAnsi="Arial" w:cs="Arial"/>
          <w:sz w:val="24"/>
          <w:szCs w:val="24"/>
          <w:shd w:val="clear" w:color="auto" w:fill="FFFFFF"/>
        </w:rPr>
        <w:t>omprovantes</w:t>
      </w:r>
      <w:r w:rsidR="00B6590E" w:rsidRPr="00562545">
        <w:rPr>
          <w:rFonts w:ascii="Arial" w:hAnsi="Arial" w:cs="Arial"/>
          <w:sz w:val="24"/>
          <w:szCs w:val="24"/>
          <w:shd w:val="clear" w:color="auto" w:fill="FFFFFF"/>
        </w:rPr>
        <w:t xml:space="preserve"> </w:t>
      </w:r>
      <w:r w:rsidR="000A647A" w:rsidRPr="00562545">
        <w:rPr>
          <w:rFonts w:ascii="Arial" w:hAnsi="Arial" w:cs="Arial"/>
          <w:sz w:val="24"/>
          <w:szCs w:val="24"/>
          <w:shd w:val="clear" w:color="auto" w:fill="FFFFFF"/>
        </w:rPr>
        <w:t>de capacidade técnica e operacional para supervisionar e orientar diretamente a atuação da organização que com ela estiver atuando em rede, podendo ser admitidos:</w:t>
      </w:r>
    </w:p>
    <w:p w14:paraId="6D05EA7B" w14:textId="14A3AD9C" w:rsidR="000A647A" w:rsidRPr="00562545" w:rsidRDefault="000A647A" w:rsidP="00D36DF9">
      <w:pPr>
        <w:pStyle w:val="PargrafodaLista"/>
        <w:widowControl/>
        <w:numPr>
          <w:ilvl w:val="1"/>
          <w:numId w:val="51"/>
        </w:numPr>
        <w:suppressAutoHyphens/>
        <w:autoSpaceDE/>
        <w:autoSpaceDN/>
        <w:spacing w:before="100" w:beforeAutospacing="1" w:after="100" w:afterAutospacing="1" w:line="276" w:lineRule="auto"/>
        <w:ind w:left="1134" w:right="-6" w:hanging="567"/>
        <w:rPr>
          <w:rFonts w:ascii="Arial" w:hAnsi="Arial" w:cs="Arial"/>
          <w:sz w:val="24"/>
          <w:szCs w:val="24"/>
        </w:rPr>
      </w:pPr>
      <w:r w:rsidRPr="00562545">
        <w:rPr>
          <w:rFonts w:ascii="Arial" w:hAnsi="Arial" w:cs="Arial"/>
          <w:sz w:val="24"/>
          <w:szCs w:val="24"/>
          <w:shd w:val="clear" w:color="auto" w:fill="FFFFFF"/>
        </w:rPr>
        <w:t>declarações de organizações da sociedade civil ou de secretarias executivas, ou estruturas equivalentes, que compõem rede de que a celebrante participa ou participou;</w:t>
      </w:r>
    </w:p>
    <w:p w14:paraId="17015BE9" w14:textId="0A37B1BB" w:rsidR="0076616F" w:rsidRPr="00562545" w:rsidRDefault="000A647A" w:rsidP="00D36DF9">
      <w:pPr>
        <w:pStyle w:val="PargrafodaLista"/>
        <w:widowControl/>
        <w:numPr>
          <w:ilvl w:val="1"/>
          <w:numId w:val="51"/>
        </w:numPr>
        <w:suppressAutoHyphens/>
        <w:autoSpaceDE/>
        <w:autoSpaceDN/>
        <w:spacing w:before="100" w:beforeAutospacing="1" w:after="100" w:afterAutospacing="1" w:line="276" w:lineRule="auto"/>
        <w:ind w:left="1134" w:right="-6" w:hanging="567"/>
        <w:rPr>
          <w:rFonts w:ascii="Arial" w:hAnsi="Arial" w:cs="Arial"/>
          <w:sz w:val="24"/>
          <w:szCs w:val="24"/>
          <w:shd w:val="clear" w:color="auto" w:fill="FFFFFF"/>
        </w:rPr>
      </w:pPr>
      <w:r w:rsidRPr="00562545">
        <w:rPr>
          <w:rFonts w:ascii="Arial" w:hAnsi="Arial" w:cs="Arial"/>
          <w:sz w:val="24"/>
          <w:szCs w:val="24"/>
          <w:shd w:val="clear" w:color="auto" w:fill="FFFFFF"/>
        </w:rPr>
        <w:lastRenderedPageBreak/>
        <w:t>cartas de princípios, registros de reuniões ou eventos e outros documentos públicos da rede proponente ou de outras redes de que a celebrante participa ou participou;</w:t>
      </w:r>
      <w:r w:rsidR="00B6590E" w:rsidRPr="00562545">
        <w:rPr>
          <w:rFonts w:ascii="Arial" w:hAnsi="Arial" w:cs="Arial"/>
          <w:sz w:val="24"/>
          <w:szCs w:val="24"/>
          <w:shd w:val="clear" w:color="auto" w:fill="FFFFFF"/>
        </w:rPr>
        <w:t xml:space="preserve"> </w:t>
      </w:r>
      <w:r w:rsidR="001B14CF" w:rsidRPr="00562545">
        <w:rPr>
          <w:rFonts w:ascii="Arial" w:hAnsi="Arial" w:cs="Arial"/>
          <w:sz w:val="24"/>
          <w:szCs w:val="24"/>
          <w:shd w:val="clear" w:color="auto" w:fill="FFFFFF"/>
        </w:rPr>
        <w:t>e</w:t>
      </w:r>
    </w:p>
    <w:p w14:paraId="2A2FAA6D" w14:textId="6D4008FD" w:rsidR="000A647A" w:rsidRPr="00562545" w:rsidRDefault="000A647A" w:rsidP="00D36DF9">
      <w:pPr>
        <w:pStyle w:val="PargrafodaLista"/>
        <w:widowControl/>
        <w:numPr>
          <w:ilvl w:val="1"/>
          <w:numId w:val="51"/>
        </w:numPr>
        <w:suppressAutoHyphens/>
        <w:autoSpaceDE/>
        <w:autoSpaceDN/>
        <w:spacing w:before="100" w:beforeAutospacing="1" w:after="100" w:afterAutospacing="1" w:line="276" w:lineRule="auto"/>
        <w:ind w:left="1134" w:right="-6" w:hanging="567"/>
        <w:rPr>
          <w:rFonts w:ascii="Arial" w:hAnsi="Arial" w:cs="Arial"/>
          <w:sz w:val="24"/>
          <w:szCs w:val="24"/>
        </w:rPr>
      </w:pPr>
      <w:r w:rsidRPr="00562545">
        <w:rPr>
          <w:rFonts w:ascii="Arial" w:hAnsi="Arial" w:cs="Arial"/>
          <w:sz w:val="24"/>
          <w:szCs w:val="24"/>
          <w:shd w:val="clear" w:color="auto" w:fill="FFFFFF"/>
        </w:rPr>
        <w:t>relatórios de atividades com comprovação das ações desenvolvidas em rede.</w:t>
      </w:r>
    </w:p>
    <w:p w14:paraId="01A9D498" w14:textId="7CA2C1C8"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3F52E8" w:rsidRPr="00562545">
        <w:rPr>
          <w:rFonts w:ascii="Arial" w:hAnsi="Arial" w:cs="Arial"/>
          <w:sz w:val="24"/>
          <w:szCs w:val="24"/>
          <w:shd w:val="clear" w:color="auto" w:fill="FFFFFF"/>
        </w:rPr>
        <w:t xml:space="preserve">.2.12 </w:t>
      </w:r>
      <w:r w:rsidR="00DD6A34" w:rsidRPr="00562545">
        <w:rPr>
          <w:rFonts w:ascii="Arial" w:hAnsi="Arial" w:cs="Arial"/>
          <w:sz w:val="24"/>
          <w:szCs w:val="24"/>
          <w:shd w:val="clear" w:color="auto" w:fill="FFFFFF"/>
        </w:rPr>
        <w:t>o</w:t>
      </w:r>
      <w:r w:rsidR="000A647A" w:rsidRPr="00562545">
        <w:rPr>
          <w:rFonts w:ascii="Arial" w:hAnsi="Arial" w:cs="Arial"/>
          <w:sz w:val="24"/>
          <w:szCs w:val="24"/>
          <w:shd w:val="clear" w:color="auto" w:fill="FFFFFF"/>
        </w:rPr>
        <w:t xml:space="preserve"> órgão ou entidade municipal deverá verificar se a organização da sociedade civil celebrante cumpre os requisitos no momento da celebração da parceria</w:t>
      </w:r>
      <w:r w:rsidR="00DD6A34" w:rsidRPr="00562545">
        <w:rPr>
          <w:rFonts w:ascii="Arial" w:hAnsi="Arial" w:cs="Arial"/>
          <w:sz w:val="24"/>
          <w:szCs w:val="24"/>
          <w:shd w:val="clear" w:color="auto" w:fill="FFFFFF"/>
        </w:rPr>
        <w:t>;</w:t>
      </w:r>
    </w:p>
    <w:p w14:paraId="6B4D7926" w14:textId="5B53E7F3"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3F52E8" w:rsidRPr="00562545">
        <w:rPr>
          <w:rFonts w:ascii="Arial" w:hAnsi="Arial" w:cs="Arial"/>
          <w:sz w:val="24"/>
          <w:szCs w:val="24"/>
          <w:shd w:val="clear" w:color="auto" w:fill="FFFFFF"/>
        </w:rPr>
        <w:t>.2.13</w:t>
      </w:r>
      <w:r w:rsidR="00DD6A34" w:rsidRPr="00562545">
        <w:rPr>
          <w:rFonts w:ascii="Arial" w:hAnsi="Arial" w:cs="Arial"/>
          <w:sz w:val="24"/>
          <w:szCs w:val="24"/>
          <w:shd w:val="clear" w:color="auto" w:fill="FFFFFF"/>
        </w:rPr>
        <w:t xml:space="preserve"> a </w:t>
      </w:r>
      <w:r w:rsidR="000A647A" w:rsidRPr="00562545">
        <w:rPr>
          <w:rFonts w:ascii="Arial" w:hAnsi="Arial" w:cs="Arial"/>
          <w:sz w:val="24"/>
          <w:szCs w:val="24"/>
          <w:shd w:val="clear" w:color="auto" w:fill="FFFFFF"/>
        </w:rPr>
        <w:t>organização da sociedade civil celebrante da parceria é responsável pelos atos realizados pela rede</w:t>
      </w:r>
      <w:r w:rsidR="00DD6A34" w:rsidRPr="00562545">
        <w:rPr>
          <w:rFonts w:ascii="Arial" w:hAnsi="Arial" w:cs="Arial"/>
          <w:sz w:val="24"/>
          <w:szCs w:val="24"/>
          <w:shd w:val="clear" w:color="auto" w:fill="FFFFFF"/>
        </w:rPr>
        <w:t>;</w:t>
      </w:r>
    </w:p>
    <w:p w14:paraId="162D8DE9" w14:textId="77D3B28B"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3F52E8" w:rsidRPr="00562545">
        <w:rPr>
          <w:rFonts w:ascii="Arial" w:hAnsi="Arial" w:cs="Arial"/>
          <w:sz w:val="24"/>
          <w:szCs w:val="24"/>
          <w:shd w:val="clear" w:color="auto" w:fill="FFFFFF"/>
        </w:rPr>
        <w:t xml:space="preserve">.2.14 </w:t>
      </w:r>
      <w:r w:rsidR="00DD6A34" w:rsidRPr="00562545">
        <w:rPr>
          <w:rFonts w:ascii="Arial" w:hAnsi="Arial" w:cs="Arial"/>
          <w:sz w:val="24"/>
          <w:szCs w:val="24"/>
          <w:shd w:val="clear" w:color="auto" w:fill="FFFFFF"/>
        </w:rPr>
        <w:t>o</w:t>
      </w:r>
      <w:r w:rsidR="000A647A" w:rsidRPr="00562545">
        <w:rPr>
          <w:rFonts w:ascii="Arial" w:hAnsi="Arial" w:cs="Arial"/>
          <w:sz w:val="24"/>
          <w:szCs w:val="24"/>
          <w:shd w:val="clear" w:color="auto" w:fill="FFFFFF"/>
        </w:rPr>
        <w:t xml:space="preserve">s direitos e as obrigações da organização da sociedade civil celebrante perante a </w:t>
      </w:r>
      <w:r w:rsidR="006F40C0" w:rsidRPr="00562545">
        <w:rPr>
          <w:rFonts w:ascii="Arial" w:hAnsi="Arial" w:cs="Arial"/>
          <w:sz w:val="24"/>
          <w:szCs w:val="24"/>
          <w:shd w:val="clear" w:color="auto" w:fill="FFFFFF"/>
        </w:rPr>
        <w:t xml:space="preserve">Administração Pública </w:t>
      </w:r>
      <w:r w:rsidR="000A647A" w:rsidRPr="00562545">
        <w:rPr>
          <w:rFonts w:ascii="Arial" w:hAnsi="Arial" w:cs="Arial"/>
          <w:sz w:val="24"/>
          <w:szCs w:val="24"/>
          <w:shd w:val="clear" w:color="auto" w:fill="FFFFFF"/>
        </w:rPr>
        <w:t>do Poder Executivo municipal não podem ser sub-rogados à organização da sociedade ci</w:t>
      </w:r>
      <w:r w:rsidR="00DD6A34" w:rsidRPr="00562545">
        <w:rPr>
          <w:rFonts w:ascii="Arial" w:hAnsi="Arial" w:cs="Arial"/>
          <w:sz w:val="24"/>
          <w:szCs w:val="24"/>
          <w:shd w:val="clear" w:color="auto" w:fill="FFFFFF"/>
        </w:rPr>
        <w:t>vil executante e não celebrante;</w:t>
      </w:r>
    </w:p>
    <w:p w14:paraId="6CA9E042" w14:textId="33FE010C"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3F52E8" w:rsidRPr="00562545">
        <w:rPr>
          <w:rFonts w:ascii="Arial" w:hAnsi="Arial" w:cs="Arial"/>
          <w:sz w:val="24"/>
          <w:szCs w:val="24"/>
          <w:shd w:val="clear" w:color="auto" w:fill="FFFFFF"/>
        </w:rPr>
        <w:t xml:space="preserve">.2.15 </w:t>
      </w:r>
      <w:r w:rsidR="00DD6A34" w:rsidRPr="00562545">
        <w:rPr>
          <w:rFonts w:ascii="Arial" w:hAnsi="Arial" w:cs="Arial"/>
          <w:sz w:val="24"/>
          <w:szCs w:val="24"/>
          <w:shd w:val="clear" w:color="auto" w:fill="FFFFFF"/>
        </w:rPr>
        <w:t>a</w:t>
      </w:r>
      <w:r w:rsidR="00B6590E" w:rsidRPr="00562545">
        <w:rPr>
          <w:rFonts w:ascii="Arial" w:hAnsi="Arial" w:cs="Arial"/>
          <w:sz w:val="24"/>
          <w:szCs w:val="24"/>
          <w:shd w:val="clear" w:color="auto" w:fill="FFFFFF"/>
        </w:rPr>
        <w:t xml:space="preserve"> </w:t>
      </w:r>
      <w:r w:rsidR="00427951" w:rsidRPr="00562545">
        <w:rPr>
          <w:rFonts w:ascii="Arial" w:hAnsi="Arial" w:cs="Arial"/>
          <w:sz w:val="24"/>
          <w:szCs w:val="24"/>
          <w:shd w:val="clear" w:color="auto" w:fill="FFFFFF"/>
        </w:rPr>
        <w:t>Administração Pública Municipal</w:t>
      </w:r>
      <w:r w:rsidR="000A647A" w:rsidRPr="00562545">
        <w:rPr>
          <w:rFonts w:ascii="Arial" w:hAnsi="Arial" w:cs="Arial"/>
          <w:sz w:val="24"/>
          <w:szCs w:val="24"/>
          <w:shd w:val="clear" w:color="auto" w:fill="FFFFFF"/>
        </w:rPr>
        <w:t xml:space="preserve"> avaliará e monitorará a organização da sociedade civil celebrante, que prestará informações sobre as ações, metas e prazos em execução realizados pelas organizações da sociedade civi</w:t>
      </w:r>
      <w:r w:rsidR="00602A30" w:rsidRPr="00562545">
        <w:rPr>
          <w:rFonts w:ascii="Arial" w:hAnsi="Arial" w:cs="Arial"/>
          <w:sz w:val="24"/>
          <w:szCs w:val="24"/>
          <w:shd w:val="clear" w:color="auto" w:fill="FFFFFF"/>
        </w:rPr>
        <w:t>l</w:t>
      </w:r>
      <w:r w:rsidR="00B6590E" w:rsidRPr="00562545">
        <w:rPr>
          <w:rFonts w:ascii="Arial" w:hAnsi="Arial" w:cs="Arial"/>
          <w:sz w:val="24"/>
          <w:szCs w:val="24"/>
          <w:shd w:val="clear" w:color="auto" w:fill="FFFFFF"/>
        </w:rPr>
        <w:t xml:space="preserve"> </w:t>
      </w:r>
      <w:r w:rsidR="00DD6A34" w:rsidRPr="00562545">
        <w:rPr>
          <w:rFonts w:ascii="Arial" w:hAnsi="Arial" w:cs="Arial"/>
          <w:sz w:val="24"/>
          <w:szCs w:val="24"/>
          <w:shd w:val="clear" w:color="auto" w:fill="FFFFFF"/>
        </w:rPr>
        <w:t>executantes e não celebrantes;</w:t>
      </w:r>
    </w:p>
    <w:p w14:paraId="4C0D4228" w14:textId="6BBF4E07"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3F52E8" w:rsidRPr="00562545">
        <w:rPr>
          <w:rFonts w:ascii="Arial" w:hAnsi="Arial" w:cs="Arial"/>
          <w:sz w:val="24"/>
          <w:szCs w:val="24"/>
          <w:shd w:val="clear" w:color="auto" w:fill="FFFFFF"/>
        </w:rPr>
        <w:t xml:space="preserve">.2.16 </w:t>
      </w:r>
      <w:r w:rsidR="00DD6A34" w:rsidRPr="00562545">
        <w:rPr>
          <w:rFonts w:ascii="Arial" w:hAnsi="Arial" w:cs="Arial"/>
          <w:sz w:val="24"/>
          <w:szCs w:val="24"/>
          <w:shd w:val="clear" w:color="auto" w:fill="FFFFFF"/>
        </w:rPr>
        <w:t>a</w:t>
      </w:r>
      <w:r w:rsidR="000A647A" w:rsidRPr="00562545">
        <w:rPr>
          <w:rFonts w:ascii="Arial" w:hAnsi="Arial" w:cs="Arial"/>
          <w:sz w:val="24"/>
          <w:szCs w:val="24"/>
          <w:shd w:val="clear" w:color="auto" w:fill="FFFFFF"/>
        </w:rPr>
        <w:t xml:space="preserve">s organizações </w:t>
      </w:r>
      <w:r w:rsidR="0083008A" w:rsidRPr="00562545">
        <w:rPr>
          <w:rFonts w:ascii="Arial" w:hAnsi="Arial" w:cs="Arial"/>
          <w:sz w:val="24"/>
          <w:szCs w:val="24"/>
          <w:shd w:val="clear" w:color="auto" w:fill="FFFFFF"/>
        </w:rPr>
        <w:t>da</w:t>
      </w:r>
      <w:r w:rsidR="0034707F" w:rsidRPr="00562545">
        <w:rPr>
          <w:rFonts w:ascii="Arial" w:hAnsi="Arial" w:cs="Arial"/>
          <w:sz w:val="24"/>
          <w:szCs w:val="24"/>
          <w:shd w:val="clear" w:color="auto" w:fill="FFFFFF"/>
        </w:rPr>
        <w:t xml:space="preserve"> sociedade</w:t>
      </w:r>
      <w:r w:rsidR="00B6590E" w:rsidRPr="00562545">
        <w:rPr>
          <w:rFonts w:ascii="Arial" w:hAnsi="Arial" w:cs="Arial"/>
          <w:sz w:val="24"/>
          <w:szCs w:val="24"/>
          <w:shd w:val="clear" w:color="auto" w:fill="FFFFFF"/>
        </w:rPr>
        <w:t xml:space="preserve"> </w:t>
      </w:r>
      <w:r w:rsidR="0083008A" w:rsidRPr="00562545">
        <w:rPr>
          <w:rFonts w:ascii="Arial" w:hAnsi="Arial" w:cs="Arial"/>
          <w:sz w:val="24"/>
          <w:szCs w:val="24"/>
          <w:shd w:val="clear" w:color="auto" w:fill="FFFFFF"/>
        </w:rPr>
        <w:t>civil</w:t>
      </w:r>
      <w:r w:rsidR="0076616F" w:rsidRPr="00562545">
        <w:rPr>
          <w:rFonts w:ascii="Arial" w:hAnsi="Arial" w:cs="Arial"/>
          <w:sz w:val="24"/>
          <w:szCs w:val="24"/>
          <w:shd w:val="clear" w:color="auto" w:fill="FFFFFF"/>
        </w:rPr>
        <w:t xml:space="preserve"> executantes</w:t>
      </w:r>
      <w:r w:rsidR="000A647A" w:rsidRPr="00562545">
        <w:rPr>
          <w:rFonts w:ascii="Arial" w:hAnsi="Arial" w:cs="Arial"/>
          <w:sz w:val="24"/>
          <w:szCs w:val="24"/>
          <w:shd w:val="clear" w:color="auto" w:fill="FFFFFF"/>
        </w:rPr>
        <w:t xml:space="preserve"> e não celebrantes deverão apresentar informações sobre a execução de ações, prazos, metas e demais documentos e comprovantes de despesas necessários à prestação de contas pela organização da sociedade civil celebrante da parceria, conforme descrito no termo de atuação em rede e no inciso I do parágrafo único do art. 35-A da Lei </w:t>
      </w:r>
      <w:r w:rsidR="00DD6A34" w:rsidRPr="00562545">
        <w:rPr>
          <w:rFonts w:ascii="Arial" w:hAnsi="Arial" w:cs="Arial"/>
          <w:sz w:val="24"/>
          <w:szCs w:val="24"/>
          <w:shd w:val="clear" w:color="auto" w:fill="FFFFFF"/>
        </w:rPr>
        <w:t>Federal nº 13.019, de 2014;</w:t>
      </w:r>
    </w:p>
    <w:p w14:paraId="33AFCDE0" w14:textId="5DE74632" w:rsidR="000A647A" w:rsidRPr="00562545" w:rsidRDefault="00336DD0" w:rsidP="006210BC">
      <w:pPr>
        <w:widowControl/>
        <w:suppressAutoHyphens/>
        <w:autoSpaceDE/>
        <w:autoSpaceDN/>
        <w:spacing w:before="100" w:beforeAutospacing="1" w:after="100" w:afterAutospacing="1" w:line="276" w:lineRule="auto"/>
        <w:ind w:right="-6"/>
        <w:jc w:val="both"/>
        <w:rPr>
          <w:rFonts w:ascii="Arial" w:hAnsi="Arial" w:cs="Arial"/>
          <w:sz w:val="24"/>
          <w:szCs w:val="24"/>
        </w:rPr>
      </w:pPr>
      <w:r w:rsidRPr="00562545">
        <w:rPr>
          <w:rFonts w:ascii="Arial" w:hAnsi="Arial" w:cs="Arial"/>
          <w:sz w:val="24"/>
          <w:szCs w:val="24"/>
          <w:shd w:val="clear" w:color="auto" w:fill="FFFFFF"/>
        </w:rPr>
        <w:t>9</w:t>
      </w:r>
      <w:r w:rsidR="003F52E8" w:rsidRPr="00562545">
        <w:rPr>
          <w:rFonts w:ascii="Arial" w:hAnsi="Arial" w:cs="Arial"/>
          <w:sz w:val="24"/>
          <w:szCs w:val="24"/>
          <w:shd w:val="clear" w:color="auto" w:fill="FFFFFF"/>
        </w:rPr>
        <w:t xml:space="preserve">.2.17 </w:t>
      </w:r>
      <w:r w:rsidR="00DD6A34" w:rsidRPr="00562545">
        <w:rPr>
          <w:rFonts w:ascii="Arial" w:hAnsi="Arial" w:cs="Arial"/>
          <w:sz w:val="24"/>
          <w:szCs w:val="24"/>
          <w:shd w:val="clear" w:color="auto" w:fill="FFFFFF"/>
        </w:rPr>
        <w:t>o</w:t>
      </w:r>
      <w:r w:rsidR="000A647A" w:rsidRPr="00562545">
        <w:rPr>
          <w:rFonts w:ascii="Arial" w:hAnsi="Arial" w:cs="Arial"/>
          <w:sz w:val="24"/>
          <w:szCs w:val="24"/>
          <w:shd w:val="clear" w:color="auto" w:fill="FFFFFF"/>
        </w:rPr>
        <w:t xml:space="preserve"> ressarcimento ao erário realizado pela organização da sociedade civil celebrante não afasta o seu direito de regresso contra as organizações da sociedade civil</w:t>
      </w:r>
      <w:r w:rsidR="00B6590E" w:rsidRPr="00562545">
        <w:rPr>
          <w:rFonts w:ascii="Arial" w:hAnsi="Arial" w:cs="Arial"/>
          <w:sz w:val="24"/>
          <w:szCs w:val="24"/>
          <w:shd w:val="clear" w:color="auto" w:fill="FFFFFF"/>
        </w:rPr>
        <w:t xml:space="preserve"> </w:t>
      </w:r>
      <w:r w:rsidR="000A647A" w:rsidRPr="00562545">
        <w:rPr>
          <w:rFonts w:ascii="Arial" w:hAnsi="Arial" w:cs="Arial"/>
          <w:sz w:val="24"/>
          <w:szCs w:val="24"/>
          <w:shd w:val="clear" w:color="auto" w:fill="FFFFFF"/>
        </w:rPr>
        <w:t>executantes e não celebrantes</w:t>
      </w:r>
      <w:r w:rsidR="00DD6A34" w:rsidRPr="00562545">
        <w:rPr>
          <w:rFonts w:ascii="Arial" w:hAnsi="Arial" w:cs="Arial"/>
          <w:sz w:val="24"/>
          <w:szCs w:val="24"/>
          <w:shd w:val="clear" w:color="auto" w:fill="FFFFFF"/>
        </w:rPr>
        <w:t>;</w:t>
      </w:r>
    </w:p>
    <w:p w14:paraId="7A79DFF1" w14:textId="6AB3CFD7" w:rsidR="000A647A" w:rsidRPr="00562545" w:rsidRDefault="00336DD0" w:rsidP="006210BC">
      <w:pPr>
        <w:pStyle w:val="Ttulo2"/>
        <w:spacing w:before="100" w:beforeAutospacing="1" w:after="100" w:afterAutospacing="1" w:line="276" w:lineRule="auto"/>
        <w:ind w:left="0"/>
        <w:jc w:val="both"/>
        <w:rPr>
          <w:rFonts w:ascii="Arial" w:hAnsi="Arial" w:cs="Arial"/>
          <w:b w:val="0"/>
          <w:i w:val="0"/>
          <w:shd w:val="clear" w:color="auto" w:fill="FFFFFF"/>
        </w:rPr>
      </w:pPr>
      <w:r w:rsidRPr="00562545">
        <w:rPr>
          <w:rFonts w:ascii="Arial" w:hAnsi="Arial" w:cs="Arial"/>
          <w:b w:val="0"/>
          <w:i w:val="0"/>
          <w:shd w:val="clear" w:color="auto" w:fill="FFFFFF"/>
        </w:rPr>
        <w:t>9</w:t>
      </w:r>
      <w:r w:rsidR="003F52E8" w:rsidRPr="00562545">
        <w:rPr>
          <w:rFonts w:ascii="Arial" w:hAnsi="Arial" w:cs="Arial"/>
          <w:b w:val="0"/>
          <w:i w:val="0"/>
          <w:shd w:val="clear" w:color="auto" w:fill="FFFFFF"/>
        </w:rPr>
        <w:t>.2.18</w:t>
      </w:r>
      <w:r w:rsidR="00E42644" w:rsidRPr="00562545">
        <w:rPr>
          <w:rFonts w:ascii="Arial" w:hAnsi="Arial" w:cs="Arial"/>
          <w:b w:val="0"/>
          <w:i w:val="0"/>
          <w:shd w:val="clear" w:color="auto" w:fill="FFFFFF"/>
        </w:rPr>
        <w:t xml:space="preserve"> </w:t>
      </w:r>
      <w:r w:rsidR="00DD6A34" w:rsidRPr="00562545">
        <w:rPr>
          <w:rFonts w:ascii="Arial" w:hAnsi="Arial" w:cs="Arial"/>
          <w:b w:val="0"/>
          <w:i w:val="0"/>
          <w:shd w:val="clear" w:color="auto" w:fill="FFFFFF"/>
        </w:rPr>
        <w:t>n</w:t>
      </w:r>
      <w:r w:rsidR="000A647A" w:rsidRPr="00562545">
        <w:rPr>
          <w:rFonts w:ascii="Arial" w:hAnsi="Arial" w:cs="Arial"/>
          <w:b w:val="0"/>
          <w:i w:val="0"/>
          <w:shd w:val="clear" w:color="auto" w:fill="FFFFFF"/>
        </w:rPr>
        <w:t>a hipótese de irregularidade ou desvio de finalidade na aplicação dos recursos da parceria, as organizações da sociedade civil executantes e não celebrantes responderão subsidiariamente até o limite do valor dos recursos recebidos ou pelo valor devido em razão de danos ao erário.</w:t>
      </w:r>
    </w:p>
    <w:p w14:paraId="30910B06" w14:textId="7CBEB495" w:rsidR="00F64CE5" w:rsidRPr="00562545" w:rsidRDefault="00336DD0"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10</w:t>
      </w:r>
      <w:r w:rsidR="00A7771A" w:rsidRPr="00562545">
        <w:rPr>
          <w:rFonts w:ascii="Arial" w:hAnsi="Arial" w:cs="Arial"/>
          <w:b/>
          <w:sz w:val="24"/>
          <w:szCs w:val="24"/>
        </w:rPr>
        <w:t xml:space="preserve">. </w:t>
      </w:r>
      <w:r w:rsidR="004C7CC9" w:rsidRPr="00562545">
        <w:rPr>
          <w:rFonts w:ascii="Arial" w:hAnsi="Arial" w:cs="Arial"/>
          <w:b/>
          <w:sz w:val="24"/>
          <w:szCs w:val="24"/>
        </w:rPr>
        <w:t xml:space="preserve">DOS </w:t>
      </w:r>
      <w:r w:rsidR="00021D7F" w:rsidRPr="00562545">
        <w:rPr>
          <w:rFonts w:ascii="Arial" w:hAnsi="Arial" w:cs="Arial"/>
          <w:b/>
          <w:sz w:val="24"/>
          <w:szCs w:val="24"/>
        </w:rPr>
        <w:t>REQUISITOS E IMPEDIMENTOS PARA A CEL</w:t>
      </w:r>
      <w:r w:rsidR="00DD6A34" w:rsidRPr="00562545">
        <w:rPr>
          <w:rFonts w:ascii="Arial" w:hAnsi="Arial" w:cs="Arial"/>
          <w:b/>
          <w:sz w:val="24"/>
          <w:szCs w:val="24"/>
        </w:rPr>
        <w:t>EBRAÇÃO DO TERMO DE COLABORAÇÃO</w:t>
      </w:r>
    </w:p>
    <w:p w14:paraId="4760C35D" w14:textId="6B996EB4" w:rsidR="0044325A" w:rsidRPr="00562545" w:rsidRDefault="00F32F3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0</w:t>
      </w:r>
      <w:r w:rsidR="0044325A" w:rsidRPr="00562545">
        <w:rPr>
          <w:rFonts w:ascii="Arial" w:hAnsi="Arial" w:cs="Arial"/>
          <w:sz w:val="24"/>
          <w:szCs w:val="24"/>
        </w:rPr>
        <w:t>.1</w:t>
      </w:r>
      <w:r w:rsidR="00DD6A34" w:rsidRPr="00562545">
        <w:rPr>
          <w:rFonts w:ascii="Arial" w:hAnsi="Arial" w:cs="Arial"/>
          <w:sz w:val="24"/>
          <w:szCs w:val="24"/>
        </w:rPr>
        <w:t>.</w:t>
      </w:r>
      <w:r w:rsidR="0044325A" w:rsidRPr="00562545">
        <w:rPr>
          <w:rFonts w:ascii="Arial" w:hAnsi="Arial" w:cs="Arial"/>
          <w:sz w:val="24"/>
          <w:szCs w:val="24"/>
        </w:rPr>
        <w:t xml:space="preserve"> Para a celebração do </w:t>
      </w:r>
      <w:r w:rsidR="003B59D5">
        <w:rPr>
          <w:rFonts w:ascii="Arial" w:hAnsi="Arial" w:cs="Arial"/>
          <w:sz w:val="24"/>
          <w:szCs w:val="24"/>
        </w:rPr>
        <w:t>Termo d</w:t>
      </w:r>
      <w:r w:rsidR="003B59D5" w:rsidRPr="00562545">
        <w:rPr>
          <w:rFonts w:ascii="Arial" w:hAnsi="Arial" w:cs="Arial"/>
          <w:sz w:val="24"/>
          <w:szCs w:val="24"/>
        </w:rPr>
        <w:t>e Colaboração</w:t>
      </w:r>
      <w:r w:rsidR="0044325A" w:rsidRPr="00562545">
        <w:rPr>
          <w:rFonts w:ascii="Arial" w:hAnsi="Arial" w:cs="Arial"/>
          <w:sz w:val="24"/>
          <w:szCs w:val="24"/>
        </w:rPr>
        <w:t>, a OSC deverá atender aos seguintes requisitos:</w:t>
      </w:r>
    </w:p>
    <w:p w14:paraId="6633ACFC" w14:textId="77777777" w:rsidR="0044325A" w:rsidRPr="00562545" w:rsidRDefault="0044325A" w:rsidP="00DD6A34">
      <w:pPr>
        <w:widowControl/>
        <w:suppressAutoHyphens/>
        <w:autoSpaceDE/>
        <w:autoSpaceDN/>
        <w:spacing w:before="100" w:beforeAutospacing="1" w:after="100" w:afterAutospacing="1" w:line="276" w:lineRule="auto"/>
        <w:ind w:left="1134" w:right="-6" w:hanging="567"/>
        <w:jc w:val="both"/>
        <w:rPr>
          <w:rFonts w:ascii="Arial" w:hAnsi="Arial" w:cs="Arial"/>
          <w:sz w:val="24"/>
          <w:szCs w:val="24"/>
        </w:rPr>
      </w:pPr>
      <w:r w:rsidRPr="00562545">
        <w:rPr>
          <w:rFonts w:ascii="Arial" w:hAnsi="Arial" w:cs="Arial"/>
          <w:sz w:val="24"/>
          <w:szCs w:val="24"/>
        </w:rPr>
        <w:t>I</w:t>
      </w:r>
      <w:r w:rsidR="00EC1255" w:rsidRPr="00562545">
        <w:rPr>
          <w:rFonts w:ascii="Arial" w:hAnsi="Arial" w:cs="Arial"/>
          <w:sz w:val="24"/>
          <w:szCs w:val="24"/>
        </w:rPr>
        <w:t xml:space="preserve"> -</w:t>
      </w:r>
      <w:r w:rsidRPr="00562545">
        <w:rPr>
          <w:rFonts w:ascii="Arial" w:hAnsi="Arial" w:cs="Arial"/>
          <w:sz w:val="24"/>
          <w:szCs w:val="24"/>
        </w:rPr>
        <w:t xml:space="preserve"> ter objetivos estatutários ou regimentais voltados à promoção de atividades e finalidades de relevância </w:t>
      </w:r>
      <w:r w:rsidRPr="00562545">
        <w:rPr>
          <w:rFonts w:ascii="Arial" w:hAnsi="Arial" w:cs="Arial"/>
          <w:sz w:val="24"/>
          <w:szCs w:val="24"/>
          <w:shd w:val="clear" w:color="auto" w:fill="FFFFFF"/>
        </w:rPr>
        <w:t>pública</w:t>
      </w:r>
      <w:r w:rsidRPr="00562545">
        <w:rPr>
          <w:rFonts w:ascii="Arial" w:hAnsi="Arial" w:cs="Arial"/>
          <w:sz w:val="24"/>
          <w:szCs w:val="24"/>
        </w:rPr>
        <w:t xml:space="preserve"> e social, bem como compatíveis com o </w:t>
      </w:r>
      <w:r w:rsidRPr="00562545">
        <w:rPr>
          <w:rFonts w:ascii="Arial" w:hAnsi="Arial" w:cs="Arial"/>
          <w:sz w:val="24"/>
          <w:szCs w:val="24"/>
        </w:rPr>
        <w:lastRenderedPageBreak/>
        <w:t>objeto do instrumento a ser pactuado. Estão dispensadas desta exigência as organizações religiosas e as sociedades cooperativas;</w:t>
      </w:r>
    </w:p>
    <w:p w14:paraId="67803675" w14:textId="77777777" w:rsidR="0044325A" w:rsidRPr="00562545" w:rsidRDefault="00454386" w:rsidP="00DD6A34">
      <w:pPr>
        <w:widowControl/>
        <w:suppressAutoHyphens/>
        <w:autoSpaceDE/>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II</w:t>
      </w:r>
      <w:r w:rsidR="00EC1255" w:rsidRPr="00562545">
        <w:rPr>
          <w:rFonts w:ascii="Arial" w:hAnsi="Arial" w:cs="Arial"/>
          <w:sz w:val="24"/>
          <w:szCs w:val="24"/>
        </w:rPr>
        <w:t xml:space="preserve"> -</w:t>
      </w:r>
      <w:r w:rsidR="0044325A" w:rsidRPr="00562545">
        <w:rPr>
          <w:rFonts w:ascii="Arial" w:hAnsi="Arial" w:cs="Arial"/>
          <w:sz w:val="24"/>
          <w:szCs w:val="24"/>
        </w:rPr>
        <w:t xml:space="preserve"> ser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w:t>
      </w:r>
      <w:r w:rsidR="001602E8" w:rsidRPr="00562545">
        <w:rPr>
          <w:rFonts w:ascii="Arial" w:hAnsi="Arial" w:cs="Arial"/>
          <w:sz w:val="24"/>
          <w:szCs w:val="24"/>
        </w:rPr>
        <w:t>te, o mesmo da entidade extinta</w:t>
      </w:r>
      <w:r w:rsidR="008216DD" w:rsidRPr="00562545">
        <w:rPr>
          <w:rFonts w:ascii="Arial" w:hAnsi="Arial" w:cs="Arial"/>
          <w:sz w:val="24"/>
          <w:szCs w:val="24"/>
        </w:rPr>
        <w:t>.</w:t>
      </w:r>
      <w:r w:rsidR="0044325A" w:rsidRPr="00562545">
        <w:rPr>
          <w:rFonts w:ascii="Arial" w:hAnsi="Arial" w:cs="Arial"/>
          <w:sz w:val="24"/>
          <w:szCs w:val="24"/>
        </w:rPr>
        <w:t xml:space="preserve"> Estão dispensadas desta exigência as organizações religiosas e as sociedades cooperativas;</w:t>
      </w:r>
    </w:p>
    <w:p w14:paraId="3CB60A75" w14:textId="77777777" w:rsidR="0044325A" w:rsidRPr="00562545" w:rsidRDefault="0044325A" w:rsidP="00DD6A34">
      <w:pPr>
        <w:widowControl/>
        <w:suppressAutoHyphens/>
        <w:autoSpaceDE/>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III</w:t>
      </w:r>
      <w:r w:rsidR="00EC1255" w:rsidRPr="00562545">
        <w:rPr>
          <w:rFonts w:ascii="Arial" w:hAnsi="Arial" w:cs="Arial"/>
          <w:sz w:val="24"/>
          <w:szCs w:val="24"/>
        </w:rPr>
        <w:t xml:space="preserve"> -</w:t>
      </w:r>
      <w:r w:rsidRPr="00562545">
        <w:rPr>
          <w:rFonts w:ascii="Arial" w:hAnsi="Arial" w:cs="Arial"/>
          <w:sz w:val="24"/>
          <w:szCs w:val="24"/>
        </w:rPr>
        <w:t xml:space="preserve"> ser regida por normas de organização interna que prevejam, expressamente, escrituração de acordo com os princípios fundamentais de contabilidade e com as Normas Brasileiras de Contabilidade;</w:t>
      </w:r>
    </w:p>
    <w:p w14:paraId="2EBC102F" w14:textId="77777777" w:rsidR="0044325A" w:rsidRPr="00562545" w:rsidRDefault="00454386" w:rsidP="00DD6A34">
      <w:pPr>
        <w:widowControl/>
        <w:suppressAutoHyphens/>
        <w:autoSpaceDE/>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IV</w:t>
      </w:r>
      <w:r w:rsidR="00EC1255" w:rsidRPr="00562545">
        <w:rPr>
          <w:rFonts w:ascii="Arial" w:hAnsi="Arial" w:cs="Arial"/>
          <w:sz w:val="24"/>
          <w:szCs w:val="24"/>
        </w:rPr>
        <w:t xml:space="preserve"> -</w:t>
      </w:r>
      <w:r w:rsidR="0044325A" w:rsidRPr="00562545">
        <w:rPr>
          <w:rFonts w:ascii="Arial" w:hAnsi="Arial" w:cs="Arial"/>
          <w:sz w:val="24"/>
          <w:szCs w:val="24"/>
        </w:rPr>
        <w:t xml:space="preserve"> possuir</w:t>
      </w:r>
      <w:r w:rsidR="00214323" w:rsidRPr="00562545">
        <w:rPr>
          <w:rFonts w:ascii="Arial" w:hAnsi="Arial" w:cs="Arial"/>
          <w:sz w:val="24"/>
          <w:szCs w:val="24"/>
        </w:rPr>
        <w:t>,</w:t>
      </w:r>
      <w:r w:rsidR="0044325A" w:rsidRPr="00562545">
        <w:rPr>
          <w:rFonts w:ascii="Arial" w:hAnsi="Arial" w:cs="Arial"/>
          <w:sz w:val="24"/>
          <w:szCs w:val="24"/>
        </w:rPr>
        <w:t xml:space="preserve"> no momento da apresentação do plano de trabalho, no mínimo </w:t>
      </w:r>
      <w:r w:rsidR="00930693" w:rsidRPr="00562545">
        <w:rPr>
          <w:rFonts w:ascii="Arial" w:hAnsi="Arial" w:cs="Arial"/>
          <w:sz w:val="24"/>
          <w:szCs w:val="24"/>
        </w:rPr>
        <w:t>0</w:t>
      </w:r>
      <w:r w:rsidR="009B1E47" w:rsidRPr="00562545">
        <w:rPr>
          <w:rFonts w:ascii="Arial" w:hAnsi="Arial" w:cs="Arial"/>
          <w:sz w:val="24"/>
          <w:szCs w:val="24"/>
        </w:rPr>
        <w:t>1</w:t>
      </w:r>
      <w:r w:rsidR="0044325A" w:rsidRPr="00562545">
        <w:rPr>
          <w:rFonts w:ascii="Arial" w:hAnsi="Arial" w:cs="Arial"/>
          <w:sz w:val="24"/>
          <w:szCs w:val="24"/>
        </w:rPr>
        <w:t xml:space="preserve"> (</w:t>
      </w:r>
      <w:r w:rsidR="009B1E47" w:rsidRPr="00562545">
        <w:rPr>
          <w:rFonts w:ascii="Arial" w:hAnsi="Arial" w:cs="Arial"/>
          <w:sz w:val="24"/>
          <w:szCs w:val="24"/>
        </w:rPr>
        <w:t>um) ano</w:t>
      </w:r>
      <w:r w:rsidR="0044325A" w:rsidRPr="00562545">
        <w:rPr>
          <w:rFonts w:ascii="Arial" w:hAnsi="Arial" w:cs="Arial"/>
          <w:sz w:val="24"/>
          <w:szCs w:val="24"/>
        </w:rPr>
        <w:t xml:space="preserve"> de existência,</w:t>
      </w:r>
      <w:r w:rsidR="00206D20" w:rsidRPr="00562545">
        <w:rPr>
          <w:rFonts w:ascii="Arial" w:hAnsi="Arial" w:cs="Arial"/>
          <w:sz w:val="24"/>
          <w:szCs w:val="24"/>
        </w:rPr>
        <w:t xml:space="preserve"> com cadastro ativo, comprovado</w:t>
      </w:r>
      <w:r w:rsidR="0044325A" w:rsidRPr="00562545">
        <w:rPr>
          <w:rFonts w:ascii="Arial" w:hAnsi="Arial" w:cs="Arial"/>
          <w:sz w:val="24"/>
          <w:szCs w:val="24"/>
        </w:rPr>
        <w:t xml:space="preserve"> por meio de documentação emitida pela Secretaria da Receita Federal do Brasil, com base no Cadastro Nacional da Pessoa Jurídica – CNPJ;</w:t>
      </w:r>
    </w:p>
    <w:p w14:paraId="7FC5A134" w14:textId="77777777" w:rsidR="0044325A" w:rsidRPr="00562545" w:rsidRDefault="0044325A" w:rsidP="00DD6A34">
      <w:pPr>
        <w:widowControl/>
        <w:suppressAutoHyphens/>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V</w:t>
      </w:r>
      <w:r w:rsidR="00EC1255" w:rsidRPr="00562545">
        <w:rPr>
          <w:rFonts w:ascii="Arial" w:hAnsi="Arial" w:cs="Arial"/>
          <w:sz w:val="24"/>
          <w:szCs w:val="24"/>
        </w:rPr>
        <w:t xml:space="preserve"> -</w:t>
      </w:r>
      <w:r w:rsidRPr="00562545">
        <w:rPr>
          <w:rFonts w:ascii="Arial" w:hAnsi="Arial" w:cs="Arial"/>
          <w:sz w:val="24"/>
          <w:szCs w:val="24"/>
        </w:rPr>
        <w:t xml:space="preserve"> possuir experiência prévia na realização, com efetividade, do objeto da parceria ou de natureza semelhante, pelo prazo mínimo de </w:t>
      </w:r>
      <w:r w:rsidR="00930693" w:rsidRPr="00562545">
        <w:rPr>
          <w:rFonts w:ascii="Arial" w:hAnsi="Arial" w:cs="Arial"/>
          <w:sz w:val="24"/>
          <w:szCs w:val="24"/>
        </w:rPr>
        <w:t>0</w:t>
      </w:r>
      <w:r w:rsidRPr="00562545">
        <w:rPr>
          <w:rFonts w:ascii="Arial" w:hAnsi="Arial" w:cs="Arial"/>
          <w:sz w:val="24"/>
          <w:szCs w:val="24"/>
        </w:rPr>
        <w:t xml:space="preserve">1 (um) ano, a ser comprovada no momento da apresentação do plano de trabalho e na forma do art. 33, V, “b”, da Lei nº 13.019, de 2014; </w:t>
      </w:r>
    </w:p>
    <w:p w14:paraId="5BC648B1" w14:textId="77777777" w:rsidR="0044325A" w:rsidRPr="00562545" w:rsidRDefault="00454386" w:rsidP="00DD6A34">
      <w:pPr>
        <w:widowControl/>
        <w:suppressAutoHyphens/>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VI</w:t>
      </w:r>
      <w:r w:rsidR="00EC1255" w:rsidRPr="00562545">
        <w:rPr>
          <w:rFonts w:ascii="Arial" w:hAnsi="Arial" w:cs="Arial"/>
          <w:sz w:val="24"/>
          <w:szCs w:val="24"/>
        </w:rPr>
        <w:t xml:space="preserve"> -</w:t>
      </w:r>
      <w:r w:rsidR="0044325A" w:rsidRPr="00562545">
        <w:rPr>
          <w:rFonts w:ascii="Arial" w:hAnsi="Arial" w:cs="Arial"/>
          <w:sz w:val="24"/>
          <w:szCs w:val="24"/>
        </w:rPr>
        <w:t xml:space="preserve"> possuir instalações, acessibilidade e outras condições materiais para o desenvolvimento do objeto da parceria e o cumprimento das metas estabelecidas ou, alternativamente, prever a sua contratação ou aquisição com recursos da parceria, a ser atestado mediante declaração do representante legal da OSC, conforme Anexo III –</w:t>
      </w:r>
      <w:r w:rsidR="003240B8" w:rsidRPr="00562545">
        <w:rPr>
          <w:rFonts w:ascii="Arial" w:hAnsi="Arial" w:cs="Arial"/>
          <w:sz w:val="24"/>
          <w:szCs w:val="24"/>
        </w:rPr>
        <w:t xml:space="preserve"> Declaração sobre Instalações, Acessibilidade,</w:t>
      </w:r>
      <w:r w:rsidR="0044325A" w:rsidRPr="00562545">
        <w:rPr>
          <w:rFonts w:ascii="Arial" w:hAnsi="Arial" w:cs="Arial"/>
          <w:sz w:val="24"/>
          <w:szCs w:val="24"/>
        </w:rPr>
        <w:t xml:space="preserve"> Condições Materiais</w:t>
      </w:r>
      <w:r w:rsidR="003240B8" w:rsidRPr="00562545">
        <w:rPr>
          <w:rFonts w:ascii="Arial" w:hAnsi="Arial" w:cs="Arial"/>
          <w:sz w:val="24"/>
          <w:szCs w:val="24"/>
        </w:rPr>
        <w:t xml:space="preserve"> e Capacidade Técnica Operacional</w:t>
      </w:r>
      <w:r w:rsidR="008216DD" w:rsidRPr="00562545">
        <w:rPr>
          <w:rFonts w:ascii="Arial" w:hAnsi="Arial" w:cs="Arial"/>
          <w:sz w:val="24"/>
          <w:szCs w:val="24"/>
        </w:rPr>
        <w:t>;</w:t>
      </w:r>
    </w:p>
    <w:p w14:paraId="60DF916E" w14:textId="77777777" w:rsidR="0044325A" w:rsidRPr="00562545" w:rsidRDefault="0044325A" w:rsidP="00DD6A34">
      <w:pPr>
        <w:widowControl/>
        <w:suppressAutoHyphens/>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VII</w:t>
      </w:r>
      <w:r w:rsidR="00EC1255" w:rsidRPr="00562545">
        <w:rPr>
          <w:rFonts w:ascii="Arial" w:hAnsi="Arial" w:cs="Arial"/>
          <w:sz w:val="24"/>
          <w:szCs w:val="24"/>
        </w:rPr>
        <w:t xml:space="preserve"> -</w:t>
      </w:r>
      <w:r w:rsidRPr="00562545">
        <w:rPr>
          <w:rFonts w:ascii="Arial" w:hAnsi="Arial" w:cs="Arial"/>
          <w:sz w:val="24"/>
          <w:szCs w:val="24"/>
        </w:rPr>
        <w:t xml:space="preserve"> deter capacidade técnica e operacional para o desenvolvimento do objeto da parceria e o cumprimento das metas</w:t>
      </w:r>
      <w:r w:rsidR="00206D20" w:rsidRPr="00562545">
        <w:rPr>
          <w:rFonts w:ascii="Arial" w:hAnsi="Arial" w:cs="Arial"/>
          <w:sz w:val="24"/>
          <w:szCs w:val="24"/>
        </w:rPr>
        <w:t xml:space="preserve"> estabelecidas, a ser comprovada</w:t>
      </w:r>
      <w:r w:rsidRPr="00562545">
        <w:rPr>
          <w:rFonts w:ascii="Arial" w:hAnsi="Arial" w:cs="Arial"/>
          <w:sz w:val="24"/>
          <w:szCs w:val="24"/>
        </w:rPr>
        <w:t xml:space="preserve"> na forma do art. 38, III do Decreto Municipal nº 29.129/2017. Não será necessária a demonstração de capacidade prévia instalada, sendo admitida a contratação de profissionais, a aquisição de bens e equipamentos ou a realização de serviços de adequação de espaço físico para o cumprimento do objeto da parceria;</w:t>
      </w:r>
    </w:p>
    <w:p w14:paraId="7BDB0EB6" w14:textId="77777777" w:rsidR="0044325A" w:rsidRPr="00562545" w:rsidRDefault="0044325A" w:rsidP="00DD6A34">
      <w:pPr>
        <w:widowControl/>
        <w:suppressAutoHyphens/>
        <w:autoSpaceDN/>
        <w:spacing w:before="100" w:beforeAutospacing="1" w:after="100" w:afterAutospacing="1" w:line="276" w:lineRule="auto"/>
        <w:ind w:left="1134" w:right="-1" w:hanging="567"/>
        <w:jc w:val="both"/>
        <w:rPr>
          <w:rFonts w:ascii="Arial" w:hAnsi="Arial" w:cs="Arial"/>
          <w:sz w:val="24"/>
          <w:szCs w:val="24"/>
        </w:rPr>
      </w:pPr>
      <w:r w:rsidRPr="00562545">
        <w:rPr>
          <w:rFonts w:ascii="Arial" w:hAnsi="Arial" w:cs="Arial"/>
          <w:sz w:val="24"/>
          <w:szCs w:val="24"/>
        </w:rPr>
        <w:t>VIII</w:t>
      </w:r>
      <w:r w:rsidR="00EC1255" w:rsidRPr="00562545">
        <w:rPr>
          <w:rFonts w:ascii="Arial" w:hAnsi="Arial" w:cs="Arial"/>
          <w:sz w:val="24"/>
          <w:szCs w:val="24"/>
        </w:rPr>
        <w:t xml:space="preserve"> -</w:t>
      </w:r>
      <w:r w:rsidRPr="00562545">
        <w:rPr>
          <w:rFonts w:ascii="Arial" w:hAnsi="Arial" w:cs="Arial"/>
          <w:sz w:val="24"/>
          <w:szCs w:val="24"/>
        </w:rPr>
        <w:t xml:space="preserve"> atender às exigências previstas na legislação específica, na hipótese de a OSC se tratar de sociedade cooperativa;</w:t>
      </w:r>
    </w:p>
    <w:p w14:paraId="1DD04F96" w14:textId="6C874D1E" w:rsidR="0044325A" w:rsidRPr="00562545" w:rsidRDefault="0044325A" w:rsidP="00DD6A34">
      <w:pPr>
        <w:pStyle w:val="PargrafodaLista"/>
        <w:spacing w:before="100" w:beforeAutospacing="1" w:after="100" w:afterAutospacing="1" w:line="276" w:lineRule="auto"/>
        <w:ind w:left="1134" w:hanging="567"/>
        <w:rPr>
          <w:rFonts w:ascii="Arial" w:hAnsi="Arial" w:cs="Arial"/>
          <w:sz w:val="24"/>
          <w:szCs w:val="24"/>
        </w:rPr>
      </w:pPr>
      <w:r w:rsidRPr="00562545">
        <w:rPr>
          <w:rFonts w:ascii="Arial" w:hAnsi="Arial" w:cs="Arial"/>
          <w:sz w:val="24"/>
          <w:szCs w:val="24"/>
        </w:rPr>
        <w:t>IX</w:t>
      </w:r>
      <w:r w:rsidR="00EC1255" w:rsidRPr="00562545">
        <w:rPr>
          <w:rFonts w:ascii="Arial" w:hAnsi="Arial" w:cs="Arial"/>
          <w:sz w:val="24"/>
          <w:szCs w:val="24"/>
        </w:rPr>
        <w:t xml:space="preserve"> -</w:t>
      </w:r>
      <w:r w:rsidRPr="00562545">
        <w:rPr>
          <w:rFonts w:ascii="Arial" w:hAnsi="Arial" w:cs="Arial"/>
          <w:sz w:val="24"/>
          <w:szCs w:val="24"/>
        </w:rPr>
        <w:t xml:space="preserve"> </w:t>
      </w:r>
      <w:r w:rsidR="00E42644" w:rsidRPr="00562545">
        <w:rPr>
          <w:rFonts w:ascii="Arial" w:hAnsi="Arial" w:cs="Arial"/>
          <w:sz w:val="24"/>
          <w:szCs w:val="24"/>
        </w:rPr>
        <w:t>e</w:t>
      </w:r>
      <w:r w:rsidR="005F7B81" w:rsidRPr="00562545">
        <w:rPr>
          <w:rFonts w:ascii="Arial" w:hAnsi="Arial" w:cs="Arial"/>
          <w:sz w:val="24"/>
          <w:szCs w:val="24"/>
        </w:rPr>
        <w:t>star</w:t>
      </w:r>
      <w:r w:rsidRPr="00562545">
        <w:rPr>
          <w:rFonts w:ascii="Arial" w:hAnsi="Arial" w:cs="Arial"/>
          <w:sz w:val="24"/>
          <w:szCs w:val="24"/>
        </w:rPr>
        <w:t xml:space="preserve"> regularmente inscrita no Conselho Municipal de Assistência Social </w:t>
      </w:r>
      <w:r w:rsidR="005F7B81" w:rsidRPr="00562545">
        <w:rPr>
          <w:rFonts w:ascii="Arial" w:hAnsi="Arial" w:cs="Arial"/>
          <w:sz w:val="24"/>
          <w:szCs w:val="24"/>
        </w:rPr>
        <w:t>– CMASS de Salvador.</w:t>
      </w:r>
    </w:p>
    <w:p w14:paraId="5B89DD85" w14:textId="39FEB0BA" w:rsidR="0044325A" w:rsidRPr="00562545" w:rsidRDefault="0044325A" w:rsidP="00DD6A34">
      <w:pPr>
        <w:widowControl/>
        <w:suppressAutoHyphens/>
        <w:autoSpaceDN/>
        <w:spacing w:before="100" w:beforeAutospacing="1" w:after="100" w:afterAutospacing="1" w:line="276" w:lineRule="auto"/>
        <w:ind w:left="1134" w:hanging="567"/>
        <w:jc w:val="both"/>
        <w:rPr>
          <w:rFonts w:ascii="Arial" w:hAnsi="Arial" w:cs="Arial"/>
          <w:strike/>
          <w:sz w:val="24"/>
          <w:szCs w:val="24"/>
        </w:rPr>
      </w:pPr>
      <w:r w:rsidRPr="00562545">
        <w:rPr>
          <w:rFonts w:ascii="Arial" w:hAnsi="Arial" w:cs="Arial"/>
          <w:sz w:val="24"/>
          <w:szCs w:val="24"/>
        </w:rPr>
        <w:lastRenderedPageBreak/>
        <w:t>X</w:t>
      </w:r>
      <w:r w:rsidR="00EC1255" w:rsidRPr="00562545">
        <w:rPr>
          <w:rFonts w:ascii="Arial" w:hAnsi="Arial" w:cs="Arial"/>
          <w:sz w:val="24"/>
          <w:szCs w:val="24"/>
        </w:rPr>
        <w:t xml:space="preserve"> -</w:t>
      </w:r>
      <w:r w:rsidRPr="00562545">
        <w:rPr>
          <w:rFonts w:ascii="Arial" w:hAnsi="Arial" w:cs="Arial"/>
          <w:sz w:val="24"/>
          <w:szCs w:val="24"/>
        </w:rPr>
        <w:t xml:space="preserve"> atender integralmente a</w:t>
      </w:r>
      <w:r w:rsidR="00FE787E" w:rsidRPr="00562545">
        <w:rPr>
          <w:rFonts w:ascii="Arial" w:hAnsi="Arial" w:cs="Arial"/>
          <w:sz w:val="24"/>
          <w:szCs w:val="24"/>
        </w:rPr>
        <w:t xml:space="preserve"> Política Nacional de Assistência Social,  </w:t>
      </w:r>
    </w:p>
    <w:p w14:paraId="530421B7" w14:textId="77777777" w:rsidR="0044325A" w:rsidRPr="00562545" w:rsidRDefault="0044325A" w:rsidP="00DD6A34">
      <w:pPr>
        <w:widowControl/>
        <w:suppressAutoHyphens/>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XI</w:t>
      </w:r>
      <w:r w:rsidR="00EC1255" w:rsidRPr="00562545">
        <w:rPr>
          <w:rFonts w:ascii="Arial" w:hAnsi="Arial" w:cs="Arial"/>
          <w:sz w:val="24"/>
          <w:szCs w:val="24"/>
        </w:rPr>
        <w:t xml:space="preserve"> -</w:t>
      </w:r>
      <w:r w:rsidRPr="00562545">
        <w:rPr>
          <w:rFonts w:ascii="Arial" w:hAnsi="Arial" w:cs="Arial"/>
          <w:sz w:val="24"/>
          <w:szCs w:val="24"/>
        </w:rPr>
        <w:t xml:space="preserve"> estar constituída de Conselho Fiscal ou órgão equivalente, dotado de atribuição para opinar sobre os relatórios de desempenho financeiro e contábil e sobre as operações patrimoniais realizadas;</w:t>
      </w:r>
    </w:p>
    <w:p w14:paraId="608E409F" w14:textId="77777777" w:rsidR="000A47B3" w:rsidRPr="00562545" w:rsidRDefault="0044325A" w:rsidP="00DD6A34">
      <w:pPr>
        <w:widowControl/>
        <w:suppressAutoHyphens/>
        <w:autoSpaceDN/>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XII</w:t>
      </w:r>
      <w:r w:rsidR="00EC1255" w:rsidRPr="00562545">
        <w:rPr>
          <w:rFonts w:ascii="Arial" w:hAnsi="Arial" w:cs="Arial"/>
          <w:sz w:val="24"/>
          <w:szCs w:val="24"/>
        </w:rPr>
        <w:t xml:space="preserve"> -</w:t>
      </w:r>
      <w:r w:rsidRPr="00562545">
        <w:rPr>
          <w:rFonts w:ascii="Arial" w:hAnsi="Arial" w:cs="Arial"/>
          <w:sz w:val="24"/>
          <w:szCs w:val="24"/>
        </w:rPr>
        <w:t xml:space="preserve"> apresentar toda documentação exigida no</w:t>
      </w:r>
      <w:r w:rsidR="00D92774" w:rsidRPr="00562545">
        <w:rPr>
          <w:rFonts w:ascii="Arial" w:hAnsi="Arial" w:cs="Arial"/>
          <w:sz w:val="24"/>
          <w:szCs w:val="24"/>
        </w:rPr>
        <w:t>s</w:t>
      </w:r>
      <w:r w:rsidR="00B6590E" w:rsidRPr="00562545">
        <w:rPr>
          <w:rFonts w:ascii="Arial" w:hAnsi="Arial" w:cs="Arial"/>
          <w:sz w:val="24"/>
          <w:szCs w:val="24"/>
        </w:rPr>
        <w:t xml:space="preserve"> </w:t>
      </w:r>
      <w:r w:rsidRPr="00562545">
        <w:rPr>
          <w:rFonts w:ascii="Arial" w:hAnsi="Arial" w:cs="Arial"/>
          <w:b/>
          <w:sz w:val="24"/>
          <w:szCs w:val="24"/>
        </w:rPr>
        <w:t>ite</w:t>
      </w:r>
      <w:r w:rsidR="00D92774" w:rsidRPr="00562545">
        <w:rPr>
          <w:rFonts w:ascii="Arial" w:hAnsi="Arial" w:cs="Arial"/>
          <w:b/>
          <w:sz w:val="24"/>
          <w:szCs w:val="24"/>
        </w:rPr>
        <w:t xml:space="preserve">ns </w:t>
      </w:r>
      <w:r w:rsidRPr="00562545">
        <w:rPr>
          <w:rFonts w:ascii="Arial" w:hAnsi="Arial" w:cs="Arial"/>
          <w:b/>
          <w:sz w:val="24"/>
          <w:szCs w:val="24"/>
        </w:rPr>
        <w:t>1</w:t>
      </w:r>
      <w:r w:rsidR="00823C71" w:rsidRPr="00562545">
        <w:rPr>
          <w:rFonts w:ascii="Arial" w:hAnsi="Arial" w:cs="Arial"/>
          <w:b/>
          <w:sz w:val="24"/>
          <w:szCs w:val="24"/>
        </w:rPr>
        <w:t>3</w:t>
      </w:r>
      <w:r w:rsidR="00D92774" w:rsidRPr="00562545">
        <w:rPr>
          <w:rFonts w:ascii="Arial" w:hAnsi="Arial" w:cs="Arial"/>
          <w:b/>
          <w:sz w:val="24"/>
          <w:szCs w:val="24"/>
        </w:rPr>
        <w:t>.2.1 e 1</w:t>
      </w:r>
      <w:r w:rsidR="00823C71" w:rsidRPr="00562545">
        <w:rPr>
          <w:rFonts w:ascii="Arial" w:hAnsi="Arial" w:cs="Arial"/>
          <w:b/>
          <w:sz w:val="24"/>
          <w:szCs w:val="24"/>
        </w:rPr>
        <w:t>3</w:t>
      </w:r>
      <w:r w:rsidR="00D92774" w:rsidRPr="00562545">
        <w:rPr>
          <w:rFonts w:ascii="Arial" w:hAnsi="Arial" w:cs="Arial"/>
          <w:b/>
          <w:sz w:val="24"/>
          <w:szCs w:val="24"/>
        </w:rPr>
        <w:t>.2.4</w:t>
      </w:r>
      <w:r w:rsidRPr="00562545">
        <w:rPr>
          <w:rFonts w:ascii="Arial" w:hAnsi="Arial" w:cs="Arial"/>
          <w:sz w:val="24"/>
          <w:szCs w:val="24"/>
        </w:rPr>
        <w:t xml:space="preserve"> do presente edital</w:t>
      </w:r>
      <w:r w:rsidR="000A47B3" w:rsidRPr="00562545">
        <w:rPr>
          <w:rFonts w:ascii="Arial" w:hAnsi="Arial" w:cs="Arial"/>
          <w:sz w:val="24"/>
          <w:szCs w:val="24"/>
        </w:rPr>
        <w:t>;</w:t>
      </w:r>
    </w:p>
    <w:p w14:paraId="440F00FE" w14:textId="77777777" w:rsidR="00466AF9" w:rsidRPr="00562545" w:rsidRDefault="000A47B3" w:rsidP="00DD6A34">
      <w:pPr>
        <w:widowControl/>
        <w:suppressAutoHyphens/>
        <w:autoSpaceDN/>
        <w:spacing w:before="100" w:beforeAutospacing="1" w:after="100" w:afterAutospacing="1" w:line="276" w:lineRule="auto"/>
        <w:ind w:left="1134" w:hanging="567"/>
        <w:jc w:val="both"/>
        <w:rPr>
          <w:rFonts w:ascii="Arial" w:hAnsi="Arial" w:cs="Arial"/>
          <w:b/>
          <w:sz w:val="24"/>
          <w:szCs w:val="24"/>
        </w:rPr>
      </w:pPr>
      <w:r w:rsidRPr="00562545">
        <w:rPr>
          <w:rFonts w:ascii="Arial" w:hAnsi="Arial" w:cs="Arial"/>
          <w:sz w:val="24"/>
          <w:szCs w:val="24"/>
        </w:rPr>
        <w:t xml:space="preserve">XIII - </w:t>
      </w:r>
      <w:r w:rsidR="0044325A" w:rsidRPr="00562545">
        <w:rPr>
          <w:rFonts w:ascii="Arial" w:hAnsi="Arial" w:cs="Arial"/>
          <w:sz w:val="24"/>
          <w:szCs w:val="24"/>
        </w:rPr>
        <w:t xml:space="preserve">atender todas as demais exigências apresentadas </w:t>
      </w:r>
      <w:r w:rsidRPr="00562545">
        <w:rPr>
          <w:rFonts w:ascii="Arial" w:hAnsi="Arial" w:cs="Arial"/>
          <w:sz w:val="24"/>
          <w:szCs w:val="24"/>
        </w:rPr>
        <w:t xml:space="preserve">neste edital, bem como nos seus anexos, </w:t>
      </w:r>
      <w:r w:rsidRPr="00562545">
        <w:rPr>
          <w:rFonts w:ascii="Arial" w:hAnsi="Arial" w:cs="Arial"/>
          <w:b/>
          <w:sz w:val="24"/>
          <w:szCs w:val="24"/>
        </w:rPr>
        <w:t>inclusive no anexo</w:t>
      </w:r>
      <w:r w:rsidR="00EB7F42" w:rsidRPr="00562545">
        <w:rPr>
          <w:rFonts w:ascii="Arial" w:hAnsi="Arial" w:cs="Arial"/>
          <w:b/>
          <w:sz w:val="24"/>
          <w:szCs w:val="24"/>
        </w:rPr>
        <w:t xml:space="preserve"> I -</w:t>
      </w:r>
      <w:r w:rsidR="00DD6A34" w:rsidRPr="00562545">
        <w:rPr>
          <w:rFonts w:ascii="Arial" w:hAnsi="Arial" w:cs="Arial"/>
          <w:b/>
          <w:sz w:val="24"/>
          <w:szCs w:val="24"/>
        </w:rPr>
        <w:t xml:space="preserve"> Termo de Referência;</w:t>
      </w:r>
    </w:p>
    <w:p w14:paraId="7F820E30" w14:textId="052A6E44" w:rsidR="00E704D7" w:rsidRPr="00562545" w:rsidRDefault="009F19D4" w:rsidP="00466AF9">
      <w:pPr>
        <w:widowControl/>
        <w:suppressAutoHyphens/>
        <w:autoSpaceDN/>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0</w:t>
      </w:r>
      <w:r w:rsidR="00E704D7" w:rsidRPr="00562545">
        <w:rPr>
          <w:rFonts w:ascii="Arial" w:hAnsi="Arial" w:cs="Arial"/>
          <w:sz w:val="24"/>
          <w:szCs w:val="24"/>
        </w:rPr>
        <w:t>.1.1</w:t>
      </w:r>
      <w:r w:rsidR="00242F35" w:rsidRPr="00562545">
        <w:rPr>
          <w:rFonts w:ascii="Arial" w:hAnsi="Arial" w:cs="Arial"/>
          <w:sz w:val="24"/>
          <w:szCs w:val="24"/>
        </w:rPr>
        <w:t xml:space="preserve"> </w:t>
      </w:r>
      <w:r w:rsidR="00DD6A34" w:rsidRPr="00562545">
        <w:rPr>
          <w:rFonts w:ascii="Arial" w:hAnsi="Arial" w:cs="Arial"/>
          <w:sz w:val="24"/>
          <w:szCs w:val="24"/>
        </w:rPr>
        <w:t>d</w:t>
      </w:r>
      <w:r w:rsidR="00E704D7" w:rsidRPr="00562545">
        <w:rPr>
          <w:rFonts w:ascii="Arial" w:hAnsi="Arial" w:cs="Arial"/>
          <w:sz w:val="24"/>
          <w:szCs w:val="24"/>
        </w:rPr>
        <w:t xml:space="preserve">estaque-se, nesse ponto, que os documentos acima enumerados devem ser apresentados em </w:t>
      </w:r>
      <w:r w:rsidR="00E704D7" w:rsidRPr="00562545">
        <w:rPr>
          <w:rFonts w:ascii="Arial" w:hAnsi="Arial" w:cs="Arial"/>
          <w:b/>
          <w:sz w:val="24"/>
          <w:szCs w:val="24"/>
        </w:rPr>
        <w:t>cópia ou em original</w:t>
      </w:r>
      <w:r w:rsidR="00E704D7" w:rsidRPr="00562545">
        <w:rPr>
          <w:rFonts w:ascii="Arial" w:hAnsi="Arial" w:cs="Arial"/>
          <w:sz w:val="24"/>
          <w:szCs w:val="24"/>
        </w:rPr>
        <w:t>.</w:t>
      </w:r>
    </w:p>
    <w:p w14:paraId="3B6754E7" w14:textId="522B26E3" w:rsidR="0032672A" w:rsidRPr="00562545" w:rsidRDefault="00336DD0" w:rsidP="006210BC">
      <w:pPr>
        <w:pStyle w:val="Ttulo1"/>
        <w:spacing w:before="100" w:beforeAutospacing="1" w:after="100" w:afterAutospacing="1" w:line="276" w:lineRule="auto"/>
        <w:ind w:left="0"/>
        <w:jc w:val="both"/>
        <w:rPr>
          <w:rFonts w:ascii="Arial" w:hAnsi="Arial" w:cs="Arial"/>
          <w:b w:val="0"/>
        </w:rPr>
      </w:pPr>
      <w:r w:rsidRPr="00562545">
        <w:rPr>
          <w:rFonts w:ascii="Arial" w:hAnsi="Arial" w:cs="Arial"/>
        </w:rPr>
        <w:t>10</w:t>
      </w:r>
      <w:r w:rsidR="001F37E9" w:rsidRPr="00562545">
        <w:rPr>
          <w:rFonts w:ascii="Arial" w:hAnsi="Arial" w:cs="Arial"/>
        </w:rPr>
        <w:t>.2</w:t>
      </w:r>
      <w:r w:rsidR="00D26BD3" w:rsidRPr="00562545">
        <w:rPr>
          <w:rFonts w:ascii="Arial" w:hAnsi="Arial" w:cs="Arial"/>
        </w:rPr>
        <w:t>.</w:t>
      </w:r>
      <w:r w:rsidR="000C1E0F" w:rsidRPr="00562545">
        <w:rPr>
          <w:rFonts w:ascii="Arial" w:hAnsi="Arial" w:cs="Arial"/>
        </w:rPr>
        <w:t xml:space="preserve"> </w:t>
      </w:r>
      <w:r w:rsidR="001F37E9" w:rsidRPr="00562545">
        <w:rPr>
          <w:rFonts w:ascii="Arial" w:hAnsi="Arial" w:cs="Arial"/>
        </w:rPr>
        <w:t xml:space="preserve"> </w:t>
      </w:r>
      <w:r w:rsidR="00222470" w:rsidRPr="00562545">
        <w:rPr>
          <w:rFonts w:ascii="Arial" w:hAnsi="Arial" w:cs="Arial"/>
        </w:rPr>
        <w:t>Ficará imp</w:t>
      </w:r>
      <w:r w:rsidR="008F4CF4" w:rsidRPr="00562545">
        <w:rPr>
          <w:rFonts w:ascii="Arial" w:hAnsi="Arial" w:cs="Arial"/>
        </w:rPr>
        <w:t>edida de celebrar o Termo de Colaboração a OSC que:</w:t>
      </w:r>
    </w:p>
    <w:p w14:paraId="0630F95D" w14:textId="77777777" w:rsidR="008B4319" w:rsidRPr="00562545" w:rsidRDefault="00E704D7" w:rsidP="00D26BD3">
      <w:pPr>
        <w:pStyle w:val="PargrafodaLista"/>
        <w:spacing w:before="100" w:beforeAutospacing="1" w:after="100" w:afterAutospacing="1" w:line="276" w:lineRule="auto"/>
        <w:ind w:left="1134" w:right="-1" w:hanging="567"/>
        <w:rPr>
          <w:rFonts w:ascii="Arial" w:hAnsi="Arial" w:cs="Arial"/>
          <w:sz w:val="24"/>
          <w:szCs w:val="24"/>
        </w:rPr>
      </w:pPr>
      <w:r w:rsidRPr="00562545">
        <w:rPr>
          <w:rFonts w:ascii="Arial" w:hAnsi="Arial" w:cs="Arial"/>
          <w:sz w:val="24"/>
          <w:szCs w:val="24"/>
        </w:rPr>
        <w:t>I</w:t>
      </w:r>
      <w:r w:rsidR="00B6590E" w:rsidRPr="00562545">
        <w:rPr>
          <w:rFonts w:ascii="Arial" w:hAnsi="Arial" w:cs="Arial"/>
          <w:sz w:val="24"/>
          <w:szCs w:val="24"/>
        </w:rPr>
        <w:t xml:space="preserve"> </w:t>
      </w:r>
      <w:r w:rsidR="00206D20" w:rsidRPr="00562545">
        <w:rPr>
          <w:rFonts w:ascii="Arial" w:hAnsi="Arial" w:cs="Arial"/>
          <w:sz w:val="24"/>
          <w:szCs w:val="24"/>
        </w:rPr>
        <w:t xml:space="preserve">– </w:t>
      </w:r>
      <w:r w:rsidR="00776F7B" w:rsidRPr="00562545">
        <w:rPr>
          <w:rFonts w:ascii="Arial" w:hAnsi="Arial" w:cs="Arial"/>
          <w:sz w:val="24"/>
          <w:szCs w:val="24"/>
        </w:rPr>
        <w:t>n</w:t>
      </w:r>
      <w:r w:rsidR="008B4319" w:rsidRPr="00562545">
        <w:rPr>
          <w:rFonts w:ascii="Arial" w:hAnsi="Arial" w:cs="Arial"/>
          <w:sz w:val="24"/>
          <w:szCs w:val="24"/>
        </w:rPr>
        <w:t>ão</w:t>
      </w:r>
      <w:r w:rsidR="00B6590E" w:rsidRPr="00562545">
        <w:rPr>
          <w:rFonts w:ascii="Arial" w:hAnsi="Arial" w:cs="Arial"/>
          <w:sz w:val="24"/>
          <w:szCs w:val="24"/>
        </w:rPr>
        <w:t xml:space="preserve"> </w:t>
      </w:r>
      <w:r w:rsidR="008B4319" w:rsidRPr="00562545">
        <w:rPr>
          <w:rFonts w:ascii="Arial" w:hAnsi="Arial" w:cs="Arial"/>
          <w:sz w:val="24"/>
          <w:szCs w:val="24"/>
        </w:rPr>
        <w:t>esteja regularmente constituída ou, se estrangeira, não esteja autorizada a funcionar no território</w:t>
      </w:r>
      <w:r w:rsidR="00B6590E" w:rsidRPr="00562545">
        <w:rPr>
          <w:rFonts w:ascii="Arial" w:hAnsi="Arial" w:cs="Arial"/>
          <w:sz w:val="24"/>
          <w:szCs w:val="24"/>
        </w:rPr>
        <w:t xml:space="preserve"> </w:t>
      </w:r>
      <w:r w:rsidR="004C7CC9" w:rsidRPr="00562545">
        <w:rPr>
          <w:rFonts w:ascii="Arial" w:hAnsi="Arial" w:cs="Arial"/>
          <w:sz w:val="24"/>
          <w:szCs w:val="24"/>
        </w:rPr>
        <w:t>nacional</w:t>
      </w:r>
      <w:r w:rsidR="008B4319" w:rsidRPr="00562545">
        <w:rPr>
          <w:rFonts w:ascii="Arial" w:hAnsi="Arial" w:cs="Arial"/>
          <w:sz w:val="24"/>
          <w:szCs w:val="24"/>
        </w:rPr>
        <w:t>;</w:t>
      </w:r>
    </w:p>
    <w:p w14:paraId="1FDB174A" w14:textId="77777777" w:rsidR="008B4319" w:rsidRPr="00562545" w:rsidRDefault="00E704D7" w:rsidP="00D26BD3">
      <w:pPr>
        <w:pStyle w:val="PargrafodaLista"/>
        <w:spacing w:before="100" w:beforeAutospacing="1" w:after="100" w:afterAutospacing="1" w:line="276" w:lineRule="auto"/>
        <w:ind w:left="1134" w:right="-1" w:hanging="567"/>
        <w:rPr>
          <w:rFonts w:ascii="Arial" w:hAnsi="Arial" w:cs="Arial"/>
          <w:sz w:val="24"/>
          <w:szCs w:val="24"/>
        </w:rPr>
      </w:pPr>
      <w:r w:rsidRPr="00562545">
        <w:rPr>
          <w:rFonts w:ascii="Arial" w:hAnsi="Arial" w:cs="Arial"/>
          <w:sz w:val="24"/>
          <w:szCs w:val="24"/>
        </w:rPr>
        <w:t>II</w:t>
      </w:r>
      <w:r w:rsidR="00B6590E" w:rsidRPr="00562545">
        <w:rPr>
          <w:rFonts w:ascii="Arial" w:hAnsi="Arial" w:cs="Arial"/>
          <w:sz w:val="24"/>
          <w:szCs w:val="24"/>
        </w:rPr>
        <w:t xml:space="preserve"> </w:t>
      </w:r>
      <w:r w:rsidR="00206D20" w:rsidRPr="00562545">
        <w:rPr>
          <w:rFonts w:ascii="Arial" w:hAnsi="Arial" w:cs="Arial"/>
          <w:sz w:val="24"/>
          <w:szCs w:val="24"/>
        </w:rPr>
        <w:t xml:space="preserve">– </w:t>
      </w:r>
      <w:r w:rsidR="00776F7B" w:rsidRPr="00562545">
        <w:rPr>
          <w:rFonts w:ascii="Arial" w:hAnsi="Arial" w:cs="Arial"/>
          <w:sz w:val="24"/>
          <w:szCs w:val="24"/>
        </w:rPr>
        <w:t>e</w:t>
      </w:r>
      <w:r w:rsidR="008B4319" w:rsidRPr="00562545">
        <w:rPr>
          <w:rFonts w:ascii="Arial" w:hAnsi="Arial" w:cs="Arial"/>
          <w:sz w:val="24"/>
          <w:szCs w:val="24"/>
        </w:rPr>
        <w:t>steja</w:t>
      </w:r>
      <w:r w:rsidR="00B6590E" w:rsidRPr="00562545">
        <w:rPr>
          <w:rFonts w:ascii="Arial" w:hAnsi="Arial" w:cs="Arial"/>
          <w:sz w:val="24"/>
          <w:szCs w:val="24"/>
        </w:rPr>
        <w:t xml:space="preserve"> </w:t>
      </w:r>
      <w:r w:rsidR="008B4319" w:rsidRPr="00562545">
        <w:rPr>
          <w:rFonts w:ascii="Arial" w:hAnsi="Arial" w:cs="Arial"/>
          <w:sz w:val="24"/>
          <w:szCs w:val="24"/>
        </w:rPr>
        <w:t>omissa no dever de prestar contas de parceria anteriormente celebrada;</w:t>
      </w:r>
    </w:p>
    <w:p w14:paraId="331935B2" w14:textId="77777777" w:rsidR="008B4319" w:rsidRPr="00562545" w:rsidRDefault="00E704D7" w:rsidP="00D26BD3">
      <w:pPr>
        <w:pStyle w:val="PargrafodaLista"/>
        <w:spacing w:before="100" w:beforeAutospacing="1" w:after="100" w:afterAutospacing="1" w:line="276" w:lineRule="auto"/>
        <w:ind w:left="1134" w:right="-1" w:hanging="567"/>
        <w:rPr>
          <w:rFonts w:ascii="Arial" w:hAnsi="Arial" w:cs="Arial"/>
          <w:sz w:val="24"/>
          <w:szCs w:val="24"/>
        </w:rPr>
      </w:pPr>
      <w:r w:rsidRPr="00562545">
        <w:rPr>
          <w:rFonts w:ascii="Arial" w:hAnsi="Arial" w:cs="Arial"/>
          <w:sz w:val="24"/>
          <w:szCs w:val="24"/>
        </w:rPr>
        <w:t>III</w:t>
      </w:r>
      <w:r w:rsidR="00B6590E" w:rsidRPr="00562545">
        <w:rPr>
          <w:rFonts w:ascii="Arial" w:hAnsi="Arial" w:cs="Arial"/>
          <w:sz w:val="24"/>
          <w:szCs w:val="24"/>
        </w:rPr>
        <w:t xml:space="preserve"> </w:t>
      </w:r>
      <w:r w:rsidR="00206D20" w:rsidRPr="00562545">
        <w:rPr>
          <w:rFonts w:ascii="Arial" w:hAnsi="Arial" w:cs="Arial"/>
          <w:sz w:val="24"/>
          <w:szCs w:val="24"/>
        </w:rPr>
        <w:t xml:space="preserve">– </w:t>
      </w:r>
      <w:r w:rsidR="00776F7B" w:rsidRPr="00562545">
        <w:rPr>
          <w:rFonts w:ascii="Arial" w:hAnsi="Arial" w:cs="Arial"/>
          <w:sz w:val="24"/>
          <w:szCs w:val="24"/>
        </w:rPr>
        <w:t>t</w:t>
      </w:r>
      <w:r w:rsidR="008B4319" w:rsidRPr="00562545">
        <w:rPr>
          <w:rFonts w:ascii="Arial" w:hAnsi="Arial" w:cs="Arial"/>
          <w:sz w:val="24"/>
          <w:szCs w:val="24"/>
        </w:rPr>
        <w:t>enha</w:t>
      </w:r>
      <w:r w:rsidR="00B6590E" w:rsidRPr="00562545">
        <w:rPr>
          <w:rFonts w:ascii="Arial" w:hAnsi="Arial" w:cs="Arial"/>
          <w:sz w:val="24"/>
          <w:szCs w:val="24"/>
        </w:rPr>
        <w:t xml:space="preserve"> </w:t>
      </w:r>
      <w:r w:rsidR="008B4319" w:rsidRPr="00562545">
        <w:rPr>
          <w:rFonts w:ascii="Arial" w:hAnsi="Arial" w:cs="Arial"/>
          <w:sz w:val="24"/>
          <w:szCs w:val="24"/>
        </w:rPr>
        <w:t xml:space="preserve">como dirigente membro de Poder ou do Ministério Público ou dirigente de órgão ou entidade da </w:t>
      </w:r>
      <w:r w:rsidR="00427951" w:rsidRPr="00562545">
        <w:rPr>
          <w:rFonts w:ascii="Arial" w:hAnsi="Arial" w:cs="Arial"/>
          <w:sz w:val="24"/>
          <w:szCs w:val="24"/>
          <w:shd w:val="clear" w:color="auto" w:fill="FFFFFF"/>
        </w:rPr>
        <w:t>Administração Pública</w:t>
      </w:r>
      <w:r w:rsidR="008B4319" w:rsidRPr="00562545">
        <w:rPr>
          <w:rFonts w:ascii="Arial" w:hAnsi="Arial" w:cs="Arial"/>
          <w:sz w:val="24"/>
          <w:szCs w:val="24"/>
        </w:rPr>
        <w:t xml:space="preserve"> da mesma esfera governamental na qual será celebrado o termo de colaboração ou de fomento, estendendo-se a vedação aos respectivos cônjuges ou companheiros, bem como parentes em linha reta, colateral ou por afinidade, até o segundo</w:t>
      </w:r>
      <w:r w:rsidR="00B6590E" w:rsidRPr="00562545">
        <w:rPr>
          <w:rFonts w:ascii="Arial" w:hAnsi="Arial" w:cs="Arial"/>
          <w:sz w:val="24"/>
          <w:szCs w:val="24"/>
        </w:rPr>
        <w:t xml:space="preserve"> </w:t>
      </w:r>
      <w:r w:rsidR="008B4319" w:rsidRPr="00562545">
        <w:rPr>
          <w:rFonts w:ascii="Arial" w:hAnsi="Arial" w:cs="Arial"/>
          <w:sz w:val="24"/>
          <w:szCs w:val="24"/>
        </w:rPr>
        <w:t xml:space="preserve">grau; </w:t>
      </w:r>
    </w:p>
    <w:p w14:paraId="692DAFE6" w14:textId="77777777" w:rsidR="008B4319" w:rsidRPr="00562545" w:rsidRDefault="00E704D7" w:rsidP="00D26BD3">
      <w:pPr>
        <w:pStyle w:val="PargrafodaLista"/>
        <w:spacing w:before="100" w:beforeAutospacing="1" w:after="100" w:afterAutospacing="1" w:line="276" w:lineRule="auto"/>
        <w:ind w:left="1134" w:right="-1" w:hanging="567"/>
        <w:rPr>
          <w:rFonts w:ascii="Arial" w:hAnsi="Arial" w:cs="Arial"/>
          <w:sz w:val="24"/>
          <w:szCs w:val="24"/>
        </w:rPr>
      </w:pPr>
      <w:r w:rsidRPr="00562545">
        <w:rPr>
          <w:rFonts w:ascii="Arial" w:hAnsi="Arial" w:cs="Arial"/>
          <w:sz w:val="24"/>
          <w:szCs w:val="24"/>
        </w:rPr>
        <w:t>IV</w:t>
      </w:r>
      <w:r w:rsidR="00B6590E" w:rsidRPr="00562545">
        <w:rPr>
          <w:rFonts w:ascii="Arial" w:hAnsi="Arial" w:cs="Arial"/>
          <w:sz w:val="24"/>
          <w:szCs w:val="24"/>
        </w:rPr>
        <w:t xml:space="preserve"> </w:t>
      </w:r>
      <w:r w:rsidR="00206D20" w:rsidRPr="00562545">
        <w:rPr>
          <w:rFonts w:ascii="Arial" w:hAnsi="Arial" w:cs="Arial"/>
          <w:sz w:val="24"/>
          <w:szCs w:val="24"/>
        </w:rPr>
        <w:t xml:space="preserve">– </w:t>
      </w:r>
      <w:r w:rsidR="008D5D28" w:rsidRPr="00562545">
        <w:rPr>
          <w:rFonts w:ascii="Arial" w:hAnsi="Arial" w:cs="Arial"/>
          <w:sz w:val="24"/>
          <w:szCs w:val="24"/>
        </w:rPr>
        <w:t>cuj</w:t>
      </w:r>
      <w:r w:rsidR="008B4319" w:rsidRPr="00562545">
        <w:rPr>
          <w:rFonts w:ascii="Arial" w:hAnsi="Arial" w:cs="Arial"/>
          <w:sz w:val="24"/>
          <w:szCs w:val="24"/>
        </w:rPr>
        <w:t>as</w:t>
      </w:r>
      <w:r w:rsidR="00B6590E" w:rsidRPr="00562545">
        <w:rPr>
          <w:rFonts w:ascii="Arial" w:hAnsi="Arial" w:cs="Arial"/>
          <w:sz w:val="24"/>
          <w:szCs w:val="24"/>
        </w:rPr>
        <w:t xml:space="preserve"> </w:t>
      </w:r>
      <w:r w:rsidR="008B4319" w:rsidRPr="00562545">
        <w:rPr>
          <w:rFonts w:ascii="Arial" w:hAnsi="Arial" w:cs="Arial"/>
          <w:sz w:val="24"/>
          <w:szCs w:val="24"/>
        </w:rPr>
        <w:t>contas</w:t>
      </w:r>
      <w:r w:rsidR="008D5D28" w:rsidRPr="00562545">
        <w:rPr>
          <w:rFonts w:ascii="Arial" w:hAnsi="Arial" w:cs="Arial"/>
          <w:sz w:val="24"/>
          <w:szCs w:val="24"/>
        </w:rPr>
        <w:t xml:space="preserve"> tenham sido</w:t>
      </w:r>
      <w:r w:rsidR="008B4319" w:rsidRPr="00562545">
        <w:rPr>
          <w:rFonts w:ascii="Arial" w:hAnsi="Arial" w:cs="Arial"/>
          <w:sz w:val="24"/>
          <w:szCs w:val="24"/>
        </w:rPr>
        <w:t xml:space="preserve"> rejeitadas pela </w:t>
      </w:r>
      <w:r w:rsidR="005C14EE" w:rsidRPr="00562545">
        <w:rPr>
          <w:rFonts w:ascii="Arial" w:hAnsi="Arial" w:cs="Arial"/>
          <w:sz w:val="24"/>
          <w:szCs w:val="24"/>
          <w:shd w:val="clear" w:color="auto" w:fill="FFFFFF"/>
        </w:rPr>
        <w:t xml:space="preserve">Administração Pública </w:t>
      </w:r>
      <w:r w:rsidR="008B4319" w:rsidRPr="00562545">
        <w:rPr>
          <w:rFonts w:ascii="Arial" w:hAnsi="Arial" w:cs="Arial"/>
          <w:sz w:val="24"/>
          <w:szCs w:val="24"/>
        </w:rPr>
        <w:t>nos últimos 5 (cinco) anos, exceto se for sanada a irregularidade que motivou a rejeição e quitados os débitos eventualmente imputados, ou for reconsiderada ou revista a decisão pela rejeição, ou, ainda, a apreciação das contas estiver pendente de decisão sobr</w:t>
      </w:r>
      <w:r w:rsidR="004C7CC9" w:rsidRPr="00562545">
        <w:rPr>
          <w:rFonts w:ascii="Arial" w:hAnsi="Arial" w:cs="Arial"/>
          <w:sz w:val="24"/>
          <w:szCs w:val="24"/>
        </w:rPr>
        <w:t>e recurso com efeito suspensivo</w:t>
      </w:r>
      <w:r w:rsidR="008B4319" w:rsidRPr="00562545">
        <w:rPr>
          <w:rFonts w:ascii="Arial" w:hAnsi="Arial" w:cs="Arial"/>
          <w:sz w:val="24"/>
          <w:szCs w:val="24"/>
        </w:rPr>
        <w:t>;</w:t>
      </w:r>
    </w:p>
    <w:p w14:paraId="18C1FA47" w14:textId="77777777" w:rsidR="008B4319" w:rsidRPr="00562545" w:rsidRDefault="00E704D7" w:rsidP="003B59D5">
      <w:pPr>
        <w:pStyle w:val="PargrafodaLista"/>
        <w:spacing w:before="100" w:beforeAutospacing="1" w:after="100" w:afterAutospacing="1" w:line="276" w:lineRule="auto"/>
        <w:ind w:left="993" w:right="-1" w:hanging="426"/>
        <w:rPr>
          <w:rFonts w:ascii="Arial" w:hAnsi="Arial" w:cs="Arial"/>
          <w:sz w:val="24"/>
          <w:szCs w:val="24"/>
        </w:rPr>
      </w:pPr>
      <w:r w:rsidRPr="00562545">
        <w:rPr>
          <w:rFonts w:ascii="Arial" w:hAnsi="Arial" w:cs="Arial"/>
          <w:sz w:val="24"/>
          <w:szCs w:val="24"/>
        </w:rPr>
        <w:t>V</w:t>
      </w:r>
      <w:r w:rsidR="00B6590E" w:rsidRPr="00562545">
        <w:rPr>
          <w:rFonts w:ascii="Arial" w:hAnsi="Arial" w:cs="Arial"/>
          <w:sz w:val="24"/>
          <w:szCs w:val="24"/>
        </w:rPr>
        <w:t xml:space="preserve"> </w:t>
      </w:r>
      <w:r w:rsidR="005D77D2" w:rsidRPr="00562545">
        <w:rPr>
          <w:rFonts w:ascii="Arial" w:hAnsi="Arial" w:cs="Arial"/>
          <w:sz w:val="24"/>
          <w:szCs w:val="24"/>
        </w:rPr>
        <w:t xml:space="preserve">– </w:t>
      </w:r>
      <w:r w:rsidR="008D5D28" w:rsidRPr="00562545">
        <w:rPr>
          <w:rFonts w:ascii="Arial" w:hAnsi="Arial" w:cs="Arial"/>
          <w:sz w:val="24"/>
          <w:szCs w:val="24"/>
        </w:rPr>
        <w:t>t</w:t>
      </w:r>
      <w:r w:rsidR="008B4319" w:rsidRPr="00562545">
        <w:rPr>
          <w:rFonts w:ascii="Arial" w:hAnsi="Arial" w:cs="Arial"/>
          <w:sz w:val="24"/>
          <w:szCs w:val="24"/>
        </w:rPr>
        <w:t>enha</w:t>
      </w:r>
      <w:r w:rsidR="00B6590E" w:rsidRPr="00562545">
        <w:rPr>
          <w:rFonts w:ascii="Arial" w:hAnsi="Arial" w:cs="Arial"/>
          <w:sz w:val="24"/>
          <w:szCs w:val="24"/>
        </w:rPr>
        <w:t xml:space="preserve"> </w:t>
      </w:r>
      <w:r w:rsidR="008B4319" w:rsidRPr="00562545">
        <w:rPr>
          <w:rFonts w:ascii="Arial" w:hAnsi="Arial" w:cs="Arial"/>
          <w:sz w:val="24"/>
          <w:szCs w:val="24"/>
        </w:rPr>
        <w:t xml:space="preserve">sido punida, pelo período que durar a penalidade, com suspensão de participação em licitação e impedimento de contratar com a </w:t>
      </w:r>
      <w:r w:rsidR="005F4C0A" w:rsidRPr="00562545">
        <w:rPr>
          <w:rFonts w:ascii="Arial" w:hAnsi="Arial" w:cs="Arial"/>
          <w:sz w:val="24"/>
          <w:szCs w:val="24"/>
        </w:rPr>
        <w:t>a</w:t>
      </w:r>
      <w:r w:rsidR="008B4319" w:rsidRPr="00562545">
        <w:rPr>
          <w:rFonts w:ascii="Arial" w:hAnsi="Arial" w:cs="Arial"/>
          <w:sz w:val="24"/>
          <w:szCs w:val="24"/>
        </w:rPr>
        <w:t xml:space="preserve">dministração, com declaração de inidoneidade para licitar ou contratar com a administração, com a sanção prevista no inciso II do art. 73 da Lei nº 13.019, de 2014 e </w:t>
      </w:r>
      <w:r w:rsidR="00836541" w:rsidRPr="00562545">
        <w:rPr>
          <w:rFonts w:ascii="Arial" w:hAnsi="Arial" w:cs="Arial"/>
          <w:sz w:val="24"/>
          <w:szCs w:val="24"/>
        </w:rPr>
        <w:t xml:space="preserve">no </w:t>
      </w:r>
      <w:r w:rsidR="008B4319" w:rsidRPr="00562545">
        <w:rPr>
          <w:rFonts w:ascii="Arial" w:hAnsi="Arial" w:cs="Arial"/>
          <w:sz w:val="24"/>
          <w:szCs w:val="24"/>
        </w:rPr>
        <w:t xml:space="preserve">art. 92 do Decreto Municipal nº 29.129/2017 ou com a sanção prevista no inciso III do art. 73 da Lei nº 13.019, de 2014, </w:t>
      </w:r>
      <w:r w:rsidR="00836541" w:rsidRPr="00562545">
        <w:rPr>
          <w:rFonts w:ascii="Arial" w:hAnsi="Arial" w:cs="Arial"/>
          <w:sz w:val="24"/>
          <w:szCs w:val="24"/>
        </w:rPr>
        <w:t xml:space="preserve">no </w:t>
      </w:r>
      <w:r w:rsidR="008B4319" w:rsidRPr="00562545">
        <w:rPr>
          <w:rFonts w:ascii="Arial" w:hAnsi="Arial" w:cs="Arial"/>
          <w:sz w:val="24"/>
          <w:szCs w:val="24"/>
        </w:rPr>
        <w:t xml:space="preserve">art. 39, </w:t>
      </w:r>
      <w:r w:rsidR="00836541" w:rsidRPr="00562545">
        <w:rPr>
          <w:rFonts w:ascii="Arial" w:hAnsi="Arial" w:cs="Arial"/>
          <w:sz w:val="24"/>
          <w:szCs w:val="24"/>
        </w:rPr>
        <w:t>V</w:t>
      </w:r>
      <w:r w:rsidR="008B4319" w:rsidRPr="00562545">
        <w:rPr>
          <w:rFonts w:ascii="Arial" w:hAnsi="Arial" w:cs="Arial"/>
          <w:sz w:val="24"/>
          <w:szCs w:val="24"/>
        </w:rPr>
        <w:t xml:space="preserve"> da Lei nº 13.019, de 2014 e </w:t>
      </w:r>
      <w:r w:rsidR="00836541" w:rsidRPr="00562545">
        <w:rPr>
          <w:rFonts w:ascii="Arial" w:hAnsi="Arial" w:cs="Arial"/>
          <w:sz w:val="24"/>
          <w:szCs w:val="24"/>
        </w:rPr>
        <w:t xml:space="preserve">no </w:t>
      </w:r>
      <w:r w:rsidR="008B4319" w:rsidRPr="00562545">
        <w:rPr>
          <w:rFonts w:ascii="Arial" w:hAnsi="Arial" w:cs="Arial"/>
          <w:sz w:val="24"/>
          <w:szCs w:val="24"/>
        </w:rPr>
        <w:t>art. 92, III do Decreto Municipal n.º 29.129/2017</w:t>
      </w:r>
      <w:r w:rsidR="005E7F66" w:rsidRPr="00562545">
        <w:rPr>
          <w:rFonts w:ascii="Arial" w:hAnsi="Arial" w:cs="Arial"/>
          <w:sz w:val="24"/>
          <w:szCs w:val="24"/>
        </w:rPr>
        <w:t>;</w:t>
      </w:r>
    </w:p>
    <w:p w14:paraId="64AB2299" w14:textId="77777777" w:rsidR="008B4319" w:rsidRPr="00562545" w:rsidRDefault="003A3FFC" w:rsidP="00D26BD3">
      <w:pPr>
        <w:pStyle w:val="PargrafodaLista"/>
        <w:spacing w:before="100" w:beforeAutospacing="1" w:after="100" w:afterAutospacing="1" w:line="276" w:lineRule="auto"/>
        <w:ind w:left="1134" w:right="-1" w:hanging="567"/>
        <w:rPr>
          <w:rFonts w:ascii="Arial" w:hAnsi="Arial" w:cs="Arial"/>
          <w:sz w:val="24"/>
          <w:szCs w:val="24"/>
        </w:rPr>
      </w:pPr>
      <w:r w:rsidRPr="00562545">
        <w:rPr>
          <w:rFonts w:ascii="Arial" w:hAnsi="Arial" w:cs="Arial"/>
          <w:sz w:val="24"/>
          <w:szCs w:val="24"/>
        </w:rPr>
        <w:t>VI</w:t>
      </w:r>
      <w:r w:rsidR="00B6590E" w:rsidRPr="00562545">
        <w:rPr>
          <w:rFonts w:ascii="Arial" w:hAnsi="Arial" w:cs="Arial"/>
          <w:sz w:val="24"/>
          <w:szCs w:val="24"/>
        </w:rPr>
        <w:t xml:space="preserve"> </w:t>
      </w:r>
      <w:r w:rsidR="005D77D2" w:rsidRPr="00562545">
        <w:rPr>
          <w:rFonts w:ascii="Arial" w:hAnsi="Arial" w:cs="Arial"/>
          <w:sz w:val="24"/>
          <w:szCs w:val="24"/>
        </w:rPr>
        <w:t xml:space="preserve">– </w:t>
      </w:r>
      <w:r w:rsidR="002B1581" w:rsidRPr="00562545">
        <w:rPr>
          <w:rFonts w:ascii="Arial" w:hAnsi="Arial" w:cs="Arial"/>
          <w:sz w:val="24"/>
          <w:szCs w:val="24"/>
        </w:rPr>
        <w:t>cujas</w:t>
      </w:r>
      <w:r w:rsidR="00B6590E" w:rsidRPr="00562545">
        <w:rPr>
          <w:rFonts w:ascii="Arial" w:hAnsi="Arial" w:cs="Arial"/>
          <w:sz w:val="24"/>
          <w:szCs w:val="24"/>
        </w:rPr>
        <w:t xml:space="preserve"> </w:t>
      </w:r>
      <w:r w:rsidR="008B4319" w:rsidRPr="00562545">
        <w:rPr>
          <w:rFonts w:ascii="Arial" w:hAnsi="Arial" w:cs="Arial"/>
          <w:sz w:val="24"/>
          <w:szCs w:val="24"/>
        </w:rPr>
        <w:t xml:space="preserve">contas de parceria </w:t>
      </w:r>
      <w:r w:rsidR="002B1581" w:rsidRPr="00562545">
        <w:rPr>
          <w:rFonts w:ascii="Arial" w:hAnsi="Arial" w:cs="Arial"/>
          <w:sz w:val="24"/>
          <w:szCs w:val="24"/>
        </w:rPr>
        <w:t xml:space="preserve">tenham sido </w:t>
      </w:r>
      <w:r w:rsidR="008B4319" w:rsidRPr="00562545">
        <w:rPr>
          <w:rFonts w:ascii="Arial" w:hAnsi="Arial" w:cs="Arial"/>
          <w:sz w:val="24"/>
          <w:szCs w:val="24"/>
        </w:rPr>
        <w:t xml:space="preserve">julgadas irregulares ou </w:t>
      </w:r>
      <w:r w:rsidR="00345AE6" w:rsidRPr="00562545">
        <w:rPr>
          <w:rFonts w:ascii="Arial" w:hAnsi="Arial" w:cs="Arial"/>
          <w:sz w:val="24"/>
          <w:szCs w:val="24"/>
        </w:rPr>
        <w:t xml:space="preserve">tenham sido </w:t>
      </w:r>
      <w:r w:rsidR="008B4319" w:rsidRPr="00562545">
        <w:rPr>
          <w:rFonts w:ascii="Arial" w:hAnsi="Arial" w:cs="Arial"/>
          <w:sz w:val="24"/>
          <w:szCs w:val="24"/>
        </w:rPr>
        <w:lastRenderedPageBreak/>
        <w:t>rejeitadas por Tribunal ou Conselho de Contas de qualquer esfera da Federação, em decisão irrecorrível nos últimos 8 (oito) anos;</w:t>
      </w:r>
    </w:p>
    <w:p w14:paraId="145B3940" w14:textId="77777777" w:rsidR="008B4319" w:rsidRPr="00562545" w:rsidRDefault="003A3FFC" w:rsidP="00D26BD3">
      <w:pPr>
        <w:pStyle w:val="PargrafodaLista"/>
        <w:spacing w:before="100" w:beforeAutospacing="1" w:after="100" w:afterAutospacing="1" w:line="276" w:lineRule="auto"/>
        <w:ind w:left="1134" w:right="-1" w:hanging="567"/>
        <w:rPr>
          <w:rFonts w:ascii="Arial" w:hAnsi="Arial" w:cs="Arial"/>
          <w:sz w:val="24"/>
          <w:szCs w:val="24"/>
        </w:rPr>
      </w:pPr>
      <w:r w:rsidRPr="00562545">
        <w:rPr>
          <w:rFonts w:ascii="Arial" w:hAnsi="Arial" w:cs="Arial"/>
          <w:sz w:val="24"/>
          <w:szCs w:val="24"/>
        </w:rPr>
        <w:t>VII</w:t>
      </w:r>
      <w:r w:rsidR="00B6590E" w:rsidRPr="00562545">
        <w:rPr>
          <w:rFonts w:ascii="Arial" w:hAnsi="Arial" w:cs="Arial"/>
          <w:sz w:val="24"/>
          <w:szCs w:val="24"/>
        </w:rPr>
        <w:t xml:space="preserve"> </w:t>
      </w:r>
      <w:r w:rsidR="005D77D2" w:rsidRPr="00562545">
        <w:rPr>
          <w:rFonts w:ascii="Arial" w:hAnsi="Arial" w:cs="Arial"/>
          <w:sz w:val="24"/>
          <w:szCs w:val="24"/>
        </w:rPr>
        <w:t xml:space="preserve">– </w:t>
      </w:r>
      <w:r w:rsidR="00754BE4" w:rsidRPr="00562545">
        <w:rPr>
          <w:rFonts w:ascii="Arial" w:hAnsi="Arial" w:cs="Arial"/>
          <w:sz w:val="24"/>
          <w:szCs w:val="24"/>
        </w:rPr>
        <w:t>t</w:t>
      </w:r>
      <w:r w:rsidR="008B4319" w:rsidRPr="00562545">
        <w:rPr>
          <w:rFonts w:ascii="Arial" w:hAnsi="Arial" w:cs="Arial"/>
          <w:sz w:val="24"/>
          <w:szCs w:val="24"/>
        </w:rPr>
        <w:t>enha</w:t>
      </w:r>
      <w:r w:rsidR="00B6590E" w:rsidRPr="00562545">
        <w:rPr>
          <w:rFonts w:ascii="Arial" w:hAnsi="Arial" w:cs="Arial"/>
          <w:sz w:val="24"/>
          <w:szCs w:val="24"/>
        </w:rPr>
        <w:t xml:space="preserve"> </w:t>
      </w:r>
      <w:r w:rsidR="008B4319" w:rsidRPr="00562545">
        <w:rPr>
          <w:rFonts w:ascii="Arial" w:hAnsi="Arial" w:cs="Arial"/>
          <w:sz w:val="24"/>
          <w:szCs w:val="24"/>
        </w:rPr>
        <w:t>entre seus dirigentes pessoa cujas contas relativas a parcerias tenham sido julgadas irregulares ou rejeitadas por Tribunal ou Conselho de Contas de qualquer esfera da Federação, em decisão irrecorrível, nos últimos 8 (oito) anos</w:t>
      </w:r>
      <w:r w:rsidR="00754BE4" w:rsidRPr="00562545">
        <w:rPr>
          <w:rFonts w:ascii="Arial" w:hAnsi="Arial" w:cs="Arial"/>
          <w:sz w:val="24"/>
          <w:szCs w:val="24"/>
        </w:rPr>
        <w:t>;</w:t>
      </w:r>
      <w:r w:rsidR="008B4319" w:rsidRPr="00562545">
        <w:rPr>
          <w:rFonts w:ascii="Arial" w:hAnsi="Arial" w:cs="Arial"/>
          <w:sz w:val="24"/>
          <w:szCs w:val="24"/>
        </w:rPr>
        <w:t xml:space="preserve">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w:t>
      </w:r>
      <w:r w:rsidR="008216DD" w:rsidRPr="00562545">
        <w:rPr>
          <w:rFonts w:ascii="Arial" w:hAnsi="Arial" w:cs="Arial"/>
          <w:sz w:val="24"/>
          <w:szCs w:val="24"/>
        </w:rPr>
        <w:t>;</w:t>
      </w:r>
    </w:p>
    <w:p w14:paraId="0AB014C9" w14:textId="77777777" w:rsidR="008216DD" w:rsidRPr="00562545" w:rsidRDefault="008216DD" w:rsidP="00D26BD3">
      <w:pPr>
        <w:pStyle w:val="PargrafodaLista"/>
        <w:spacing w:before="100" w:beforeAutospacing="1" w:after="100" w:afterAutospacing="1" w:line="276" w:lineRule="auto"/>
        <w:ind w:left="1134" w:right="-1" w:hanging="567"/>
        <w:rPr>
          <w:rFonts w:ascii="Arial" w:hAnsi="Arial" w:cs="Arial"/>
          <w:sz w:val="24"/>
          <w:szCs w:val="24"/>
        </w:rPr>
      </w:pPr>
      <w:r w:rsidRPr="00562545">
        <w:rPr>
          <w:rFonts w:ascii="Arial" w:hAnsi="Arial" w:cs="Arial"/>
          <w:sz w:val="24"/>
          <w:szCs w:val="24"/>
        </w:rPr>
        <w:t xml:space="preserve">VIII </w:t>
      </w:r>
      <w:r w:rsidR="00297DFC" w:rsidRPr="00562545">
        <w:rPr>
          <w:rFonts w:ascii="Arial" w:hAnsi="Arial" w:cs="Arial"/>
          <w:sz w:val="24"/>
          <w:szCs w:val="24"/>
        </w:rPr>
        <w:t>–</w:t>
      </w:r>
      <w:r w:rsidR="00B6590E" w:rsidRPr="00562545">
        <w:rPr>
          <w:rFonts w:ascii="Arial" w:hAnsi="Arial" w:cs="Arial"/>
          <w:sz w:val="24"/>
          <w:szCs w:val="24"/>
        </w:rPr>
        <w:t xml:space="preserve"> </w:t>
      </w:r>
      <w:r w:rsidR="00297DFC" w:rsidRPr="00562545">
        <w:rPr>
          <w:rFonts w:ascii="Arial" w:hAnsi="Arial" w:cs="Arial"/>
          <w:sz w:val="24"/>
          <w:szCs w:val="24"/>
        </w:rPr>
        <w:t>não observar qualquer das exigências previstas no art. 39 da Lei 13.019.</w:t>
      </w:r>
    </w:p>
    <w:p w14:paraId="201A0FE7" w14:textId="4F802F6E" w:rsidR="008B4319" w:rsidRPr="00562545" w:rsidRDefault="001F37E9" w:rsidP="006210BC">
      <w:pPr>
        <w:pStyle w:val="Corpodetexto"/>
        <w:spacing w:before="100" w:beforeAutospacing="1" w:after="100" w:afterAutospacing="1" w:line="276" w:lineRule="auto"/>
        <w:ind w:right="-1"/>
        <w:jc w:val="both"/>
        <w:rPr>
          <w:rFonts w:ascii="Arial" w:hAnsi="Arial" w:cs="Arial"/>
        </w:rPr>
      </w:pPr>
      <w:r w:rsidRPr="00562545">
        <w:rPr>
          <w:rFonts w:ascii="Arial" w:hAnsi="Arial" w:cs="Arial"/>
        </w:rPr>
        <w:t>1</w:t>
      </w:r>
      <w:r w:rsidR="00336DD0" w:rsidRPr="00562545">
        <w:rPr>
          <w:rFonts w:ascii="Arial" w:hAnsi="Arial" w:cs="Arial"/>
        </w:rPr>
        <w:t>0</w:t>
      </w:r>
      <w:r w:rsidR="0072281B" w:rsidRPr="00562545">
        <w:rPr>
          <w:rFonts w:ascii="Arial" w:hAnsi="Arial" w:cs="Arial"/>
        </w:rPr>
        <w:t>.2.1</w:t>
      </w:r>
      <w:r w:rsidR="00D26BD3" w:rsidRPr="00562545">
        <w:rPr>
          <w:rFonts w:ascii="Arial" w:hAnsi="Arial" w:cs="Arial"/>
        </w:rPr>
        <w:t xml:space="preserve"> </w:t>
      </w:r>
      <w:r w:rsidR="0072281B" w:rsidRPr="00562545">
        <w:rPr>
          <w:rFonts w:ascii="Arial" w:hAnsi="Arial" w:cs="Arial"/>
        </w:rPr>
        <w:t>n</w:t>
      </w:r>
      <w:r w:rsidR="008B4319" w:rsidRPr="00562545">
        <w:rPr>
          <w:rFonts w:ascii="Arial" w:hAnsi="Arial" w:cs="Arial"/>
        </w:rPr>
        <w:t>as hipóteses desta cláusula, é igualmente vedada transferência de novos recursos no âmbito de parcerias em execução, excetuando-se os casos de serviços essenciais que não podem ser adiados</w:t>
      </w:r>
      <w:r w:rsidR="00B6590E" w:rsidRPr="00562545">
        <w:rPr>
          <w:rFonts w:ascii="Arial" w:hAnsi="Arial" w:cs="Arial"/>
        </w:rPr>
        <w:t xml:space="preserve"> </w:t>
      </w:r>
      <w:r w:rsidR="008B4319" w:rsidRPr="00562545">
        <w:rPr>
          <w:rFonts w:ascii="Arial" w:hAnsi="Arial" w:cs="Arial"/>
        </w:rPr>
        <w:t xml:space="preserve">sob pena de prejuízo ao erário ou à população, desde que precedida de expressa e fundamentada autorização do dirigente máximo do órgão ou entidade da </w:t>
      </w:r>
      <w:r w:rsidR="005F4C0A" w:rsidRPr="00562545">
        <w:rPr>
          <w:rFonts w:ascii="Arial" w:hAnsi="Arial" w:cs="Arial"/>
          <w:shd w:val="clear" w:color="auto" w:fill="FFFFFF"/>
        </w:rPr>
        <w:t>Administração Pública</w:t>
      </w:r>
      <w:r w:rsidR="008B4319" w:rsidRPr="00562545">
        <w:rPr>
          <w:rFonts w:ascii="Arial" w:hAnsi="Arial" w:cs="Arial"/>
        </w:rPr>
        <w:t>, sob pena de responsabilidade solidária.</w:t>
      </w:r>
    </w:p>
    <w:p w14:paraId="22E0E331" w14:textId="6805C3AF" w:rsidR="008B4319" w:rsidRPr="00562545" w:rsidRDefault="009F19D4" w:rsidP="006210BC">
      <w:pPr>
        <w:pStyle w:val="Corpodetexto"/>
        <w:spacing w:before="100" w:beforeAutospacing="1" w:after="100" w:afterAutospacing="1" w:line="276" w:lineRule="auto"/>
        <w:ind w:right="-1"/>
        <w:jc w:val="both"/>
        <w:rPr>
          <w:rFonts w:ascii="Arial" w:hAnsi="Arial" w:cs="Arial"/>
        </w:rPr>
      </w:pPr>
      <w:r w:rsidRPr="00562545">
        <w:rPr>
          <w:rFonts w:ascii="Arial" w:hAnsi="Arial" w:cs="Arial"/>
        </w:rPr>
        <w:t>1</w:t>
      </w:r>
      <w:r w:rsidR="00336DD0" w:rsidRPr="00562545">
        <w:rPr>
          <w:rFonts w:ascii="Arial" w:hAnsi="Arial" w:cs="Arial"/>
        </w:rPr>
        <w:t>0</w:t>
      </w:r>
      <w:r w:rsidR="00EE25B4" w:rsidRPr="00562545">
        <w:rPr>
          <w:rFonts w:ascii="Arial" w:hAnsi="Arial" w:cs="Arial"/>
        </w:rPr>
        <w:t>.2.2</w:t>
      </w:r>
      <w:r w:rsidR="0072281B" w:rsidRPr="00562545">
        <w:rPr>
          <w:rFonts w:ascii="Arial" w:hAnsi="Arial" w:cs="Arial"/>
        </w:rPr>
        <w:t xml:space="preserve"> e</w:t>
      </w:r>
      <w:r w:rsidR="008B4319" w:rsidRPr="00562545">
        <w:rPr>
          <w:rFonts w:ascii="Arial" w:hAnsi="Arial" w:cs="Arial"/>
        </w:rPr>
        <w:t>m qua</w:t>
      </w:r>
      <w:r w:rsidR="00EE25B4" w:rsidRPr="00562545">
        <w:rPr>
          <w:rFonts w:ascii="Arial" w:hAnsi="Arial" w:cs="Arial"/>
        </w:rPr>
        <w:t>lquer das hipóteses previstas nesta cláusula</w:t>
      </w:r>
      <w:r w:rsidR="008B4319" w:rsidRPr="00562545">
        <w:rPr>
          <w:rFonts w:ascii="Arial" w:hAnsi="Arial" w:cs="Arial"/>
        </w:rPr>
        <w:t>, persiste o impedimento para celebrar parceria</w:t>
      </w:r>
      <w:r w:rsidR="00EE25B4" w:rsidRPr="00562545">
        <w:rPr>
          <w:rFonts w:ascii="Arial" w:hAnsi="Arial" w:cs="Arial"/>
        </w:rPr>
        <w:t>,</w:t>
      </w:r>
      <w:r w:rsidR="008B4319" w:rsidRPr="00562545">
        <w:rPr>
          <w:rFonts w:ascii="Arial" w:hAnsi="Arial" w:cs="Arial"/>
        </w:rPr>
        <w:t xml:space="preserve"> enquanto não houver o </w:t>
      </w:r>
      <w:r w:rsidR="005D77D2" w:rsidRPr="00562545">
        <w:rPr>
          <w:rFonts w:ascii="Arial" w:hAnsi="Arial" w:cs="Arial"/>
        </w:rPr>
        <w:t>ressarcimento do dano ao erário</w:t>
      </w:r>
      <w:r w:rsidR="008B4319" w:rsidRPr="00562545">
        <w:rPr>
          <w:rFonts w:ascii="Arial" w:hAnsi="Arial" w:cs="Arial"/>
        </w:rPr>
        <w:t xml:space="preserve"> pelo qual seja responsável a Organização da Sociedade Civil ou seu</w:t>
      </w:r>
      <w:r w:rsidR="00B6590E" w:rsidRPr="00562545">
        <w:rPr>
          <w:rFonts w:ascii="Arial" w:hAnsi="Arial" w:cs="Arial"/>
        </w:rPr>
        <w:t xml:space="preserve"> </w:t>
      </w:r>
      <w:r w:rsidR="00D26BD3" w:rsidRPr="00562545">
        <w:rPr>
          <w:rFonts w:ascii="Arial" w:hAnsi="Arial" w:cs="Arial"/>
        </w:rPr>
        <w:t>dirigente.</w:t>
      </w:r>
    </w:p>
    <w:p w14:paraId="28789336" w14:textId="605BDF94" w:rsidR="008B4319" w:rsidRPr="00562545" w:rsidRDefault="009F19D4" w:rsidP="006210BC">
      <w:pPr>
        <w:pStyle w:val="Corpodetexto"/>
        <w:spacing w:before="100" w:beforeAutospacing="1" w:after="100" w:afterAutospacing="1" w:line="276" w:lineRule="auto"/>
        <w:ind w:right="-1"/>
        <w:jc w:val="both"/>
        <w:rPr>
          <w:rFonts w:ascii="Arial" w:hAnsi="Arial" w:cs="Arial"/>
        </w:rPr>
      </w:pPr>
      <w:r w:rsidRPr="00562545">
        <w:rPr>
          <w:rFonts w:ascii="Arial" w:hAnsi="Arial" w:cs="Arial"/>
        </w:rPr>
        <w:t>1</w:t>
      </w:r>
      <w:r w:rsidR="00336DD0" w:rsidRPr="00562545">
        <w:rPr>
          <w:rFonts w:ascii="Arial" w:hAnsi="Arial" w:cs="Arial"/>
        </w:rPr>
        <w:t>0</w:t>
      </w:r>
      <w:r w:rsidR="00B67D17" w:rsidRPr="00562545">
        <w:rPr>
          <w:rFonts w:ascii="Arial" w:hAnsi="Arial" w:cs="Arial"/>
        </w:rPr>
        <w:t>.2.3</w:t>
      </w:r>
      <w:r w:rsidR="0072281B" w:rsidRPr="00562545">
        <w:rPr>
          <w:rFonts w:ascii="Arial" w:hAnsi="Arial" w:cs="Arial"/>
        </w:rPr>
        <w:t xml:space="preserve"> n</w:t>
      </w:r>
      <w:r w:rsidR="008B4319" w:rsidRPr="00562545">
        <w:rPr>
          <w:rFonts w:ascii="Arial" w:hAnsi="Arial" w:cs="Arial"/>
        </w:rPr>
        <w:t>ão serão considerados débitos</w:t>
      </w:r>
      <w:r w:rsidR="00D44118" w:rsidRPr="00562545">
        <w:rPr>
          <w:rFonts w:ascii="Arial" w:hAnsi="Arial" w:cs="Arial"/>
        </w:rPr>
        <w:t xml:space="preserve"> os valores</w:t>
      </w:r>
      <w:r w:rsidR="008B4319" w:rsidRPr="00562545">
        <w:rPr>
          <w:rFonts w:ascii="Arial" w:hAnsi="Arial" w:cs="Arial"/>
        </w:rPr>
        <w:t xml:space="preserve"> que decorram de atrasos na liberação de repasses pela </w:t>
      </w:r>
      <w:r w:rsidR="005F4C0A" w:rsidRPr="00562545">
        <w:rPr>
          <w:rFonts w:ascii="Arial" w:hAnsi="Arial" w:cs="Arial"/>
          <w:shd w:val="clear" w:color="auto" w:fill="FFFFFF"/>
        </w:rPr>
        <w:t xml:space="preserve">Administração Pública </w:t>
      </w:r>
      <w:r w:rsidR="008B4319" w:rsidRPr="00562545">
        <w:rPr>
          <w:rFonts w:ascii="Arial" w:hAnsi="Arial" w:cs="Arial"/>
        </w:rPr>
        <w:t>ou que ten</w:t>
      </w:r>
      <w:r w:rsidR="00481FC1" w:rsidRPr="00562545">
        <w:rPr>
          <w:rFonts w:ascii="Arial" w:hAnsi="Arial" w:cs="Arial"/>
        </w:rPr>
        <w:t>ham sido objeto de parcelamento</w:t>
      </w:r>
      <w:r w:rsidR="008B4319" w:rsidRPr="00562545">
        <w:rPr>
          <w:rFonts w:ascii="Arial" w:hAnsi="Arial" w:cs="Arial"/>
        </w:rPr>
        <w:t xml:space="preserve"> se a Organização da Sociedade Civil estiver em situação regular no parcelamento</w:t>
      </w:r>
      <w:r w:rsidR="00B67D17" w:rsidRPr="00562545">
        <w:rPr>
          <w:rFonts w:ascii="Arial" w:hAnsi="Arial" w:cs="Arial"/>
        </w:rPr>
        <w:t>, para os fins do disposto no art. 39, IV, “a” e §2º da Lei 13.019/2014.</w:t>
      </w:r>
    </w:p>
    <w:p w14:paraId="34B4523D" w14:textId="229844C8" w:rsidR="008B4319" w:rsidRPr="00562545" w:rsidRDefault="001F37E9" w:rsidP="006210BC">
      <w:pPr>
        <w:pStyle w:val="Corpodetexto"/>
        <w:spacing w:before="100" w:beforeAutospacing="1" w:after="100" w:afterAutospacing="1" w:line="276" w:lineRule="auto"/>
        <w:ind w:right="-1"/>
        <w:jc w:val="both"/>
        <w:rPr>
          <w:rFonts w:ascii="Arial" w:hAnsi="Arial" w:cs="Arial"/>
        </w:rPr>
      </w:pPr>
      <w:r w:rsidRPr="00562545">
        <w:rPr>
          <w:rFonts w:ascii="Arial" w:hAnsi="Arial" w:cs="Arial"/>
        </w:rPr>
        <w:t>1</w:t>
      </w:r>
      <w:r w:rsidR="00336DD0" w:rsidRPr="00562545">
        <w:rPr>
          <w:rFonts w:ascii="Arial" w:hAnsi="Arial" w:cs="Arial"/>
        </w:rPr>
        <w:t>0</w:t>
      </w:r>
      <w:r w:rsidR="00CC2BA3" w:rsidRPr="00562545">
        <w:rPr>
          <w:rFonts w:ascii="Arial" w:hAnsi="Arial" w:cs="Arial"/>
        </w:rPr>
        <w:t>.2.4</w:t>
      </w:r>
      <w:r w:rsidR="0072281B" w:rsidRPr="00562545">
        <w:rPr>
          <w:rFonts w:ascii="Arial" w:hAnsi="Arial" w:cs="Arial"/>
        </w:rPr>
        <w:t xml:space="preserve"> a</w:t>
      </w:r>
      <w:r w:rsidR="001547E4" w:rsidRPr="00562545">
        <w:rPr>
          <w:rFonts w:ascii="Arial" w:hAnsi="Arial" w:cs="Arial"/>
        </w:rPr>
        <w:t xml:space="preserve"> </w:t>
      </w:r>
      <w:r w:rsidR="008B4319" w:rsidRPr="00562545">
        <w:rPr>
          <w:rFonts w:ascii="Arial" w:hAnsi="Arial" w:cs="Arial"/>
        </w:rPr>
        <w:t>vedação</w:t>
      </w:r>
      <w:r w:rsidR="001547E4" w:rsidRPr="00562545">
        <w:rPr>
          <w:rFonts w:ascii="Arial" w:hAnsi="Arial" w:cs="Arial"/>
        </w:rPr>
        <w:t xml:space="preserve"> </w:t>
      </w:r>
      <w:r w:rsidR="008B4319" w:rsidRPr="00562545">
        <w:rPr>
          <w:rFonts w:ascii="Arial" w:hAnsi="Arial" w:cs="Arial"/>
        </w:rPr>
        <w:t>prevista</w:t>
      </w:r>
      <w:r w:rsidR="001547E4" w:rsidRPr="00562545">
        <w:rPr>
          <w:rFonts w:ascii="Arial" w:hAnsi="Arial" w:cs="Arial"/>
        </w:rPr>
        <w:t xml:space="preserve"> </w:t>
      </w:r>
      <w:r w:rsidR="008B4319" w:rsidRPr="00562545">
        <w:rPr>
          <w:rFonts w:ascii="Arial" w:hAnsi="Arial" w:cs="Arial"/>
        </w:rPr>
        <w:t>no</w:t>
      </w:r>
      <w:r w:rsidR="001547E4" w:rsidRPr="00562545">
        <w:rPr>
          <w:rFonts w:ascii="Arial" w:hAnsi="Arial" w:cs="Arial"/>
        </w:rPr>
        <w:t xml:space="preserve"> </w:t>
      </w:r>
      <w:r w:rsidR="008B4319" w:rsidRPr="00562545">
        <w:rPr>
          <w:rFonts w:ascii="Arial" w:hAnsi="Arial" w:cs="Arial"/>
        </w:rPr>
        <w:t>inciso</w:t>
      </w:r>
      <w:r w:rsidR="001547E4" w:rsidRPr="00562545">
        <w:rPr>
          <w:rFonts w:ascii="Arial" w:hAnsi="Arial" w:cs="Arial"/>
        </w:rPr>
        <w:t xml:space="preserve"> </w:t>
      </w:r>
      <w:r w:rsidR="008B4319" w:rsidRPr="00562545">
        <w:rPr>
          <w:rFonts w:ascii="Arial" w:hAnsi="Arial" w:cs="Arial"/>
        </w:rPr>
        <w:t>III</w:t>
      </w:r>
      <w:r w:rsidR="005147AE" w:rsidRPr="00562545">
        <w:rPr>
          <w:rFonts w:ascii="Arial" w:hAnsi="Arial" w:cs="Arial"/>
        </w:rPr>
        <w:t xml:space="preserve"> do ponto 1</w:t>
      </w:r>
      <w:r w:rsidR="00464DBE" w:rsidRPr="00562545">
        <w:rPr>
          <w:rFonts w:ascii="Arial" w:hAnsi="Arial" w:cs="Arial"/>
        </w:rPr>
        <w:t>0</w:t>
      </w:r>
      <w:r w:rsidR="005147AE" w:rsidRPr="00562545">
        <w:rPr>
          <w:rFonts w:ascii="Arial" w:hAnsi="Arial" w:cs="Arial"/>
        </w:rPr>
        <w:t>.2</w:t>
      </w:r>
      <w:r w:rsidR="001547E4" w:rsidRPr="00562545">
        <w:rPr>
          <w:rFonts w:ascii="Arial" w:hAnsi="Arial" w:cs="Arial"/>
        </w:rPr>
        <w:t xml:space="preserve"> </w:t>
      </w:r>
      <w:r w:rsidR="008B4319" w:rsidRPr="00562545">
        <w:rPr>
          <w:rFonts w:ascii="Arial" w:hAnsi="Arial" w:cs="Arial"/>
        </w:rPr>
        <w:t>não</w:t>
      </w:r>
      <w:r w:rsidR="001547E4" w:rsidRPr="00562545">
        <w:rPr>
          <w:rFonts w:ascii="Arial" w:hAnsi="Arial" w:cs="Arial"/>
        </w:rPr>
        <w:t xml:space="preserve"> </w:t>
      </w:r>
      <w:r w:rsidR="008B4319" w:rsidRPr="00562545">
        <w:rPr>
          <w:rFonts w:ascii="Arial" w:hAnsi="Arial" w:cs="Arial"/>
        </w:rPr>
        <w:t>se</w:t>
      </w:r>
      <w:r w:rsidR="001547E4" w:rsidRPr="00562545">
        <w:rPr>
          <w:rFonts w:ascii="Arial" w:hAnsi="Arial" w:cs="Arial"/>
        </w:rPr>
        <w:t xml:space="preserve"> </w:t>
      </w:r>
      <w:r w:rsidR="008B4319" w:rsidRPr="00562545">
        <w:rPr>
          <w:rFonts w:ascii="Arial" w:hAnsi="Arial" w:cs="Arial"/>
        </w:rPr>
        <w:t>aplica</w:t>
      </w:r>
      <w:r w:rsidR="001547E4" w:rsidRPr="00562545">
        <w:rPr>
          <w:rFonts w:ascii="Arial" w:hAnsi="Arial" w:cs="Arial"/>
        </w:rPr>
        <w:t xml:space="preserve"> </w:t>
      </w:r>
      <w:r w:rsidR="008B4319" w:rsidRPr="00562545">
        <w:rPr>
          <w:rFonts w:ascii="Arial" w:hAnsi="Arial" w:cs="Arial"/>
        </w:rPr>
        <w:t>à</w:t>
      </w:r>
      <w:r w:rsidR="001547E4" w:rsidRPr="00562545">
        <w:rPr>
          <w:rFonts w:ascii="Arial" w:hAnsi="Arial" w:cs="Arial"/>
        </w:rPr>
        <w:t xml:space="preserve"> </w:t>
      </w:r>
      <w:r w:rsidR="008B4319" w:rsidRPr="00562545">
        <w:rPr>
          <w:rFonts w:ascii="Arial" w:hAnsi="Arial" w:cs="Arial"/>
        </w:rPr>
        <w:t>celebração</w:t>
      </w:r>
      <w:r w:rsidR="001547E4" w:rsidRPr="00562545">
        <w:rPr>
          <w:rFonts w:ascii="Arial" w:hAnsi="Arial" w:cs="Arial"/>
        </w:rPr>
        <w:t xml:space="preserve"> </w:t>
      </w:r>
      <w:r w:rsidR="008B4319" w:rsidRPr="00562545">
        <w:rPr>
          <w:rFonts w:ascii="Arial" w:hAnsi="Arial" w:cs="Arial"/>
        </w:rPr>
        <w:t>de</w:t>
      </w:r>
      <w:r w:rsidR="001547E4" w:rsidRPr="00562545">
        <w:rPr>
          <w:rFonts w:ascii="Arial" w:hAnsi="Arial" w:cs="Arial"/>
        </w:rPr>
        <w:t xml:space="preserve"> </w:t>
      </w:r>
      <w:r w:rsidR="008B4319" w:rsidRPr="00562545">
        <w:rPr>
          <w:rFonts w:ascii="Arial" w:hAnsi="Arial" w:cs="Arial"/>
        </w:rPr>
        <w:t>parcerias</w:t>
      </w:r>
      <w:r w:rsidR="001547E4" w:rsidRPr="00562545">
        <w:rPr>
          <w:rFonts w:ascii="Arial" w:hAnsi="Arial" w:cs="Arial"/>
        </w:rPr>
        <w:t xml:space="preserve"> </w:t>
      </w:r>
      <w:r w:rsidR="008B4319" w:rsidRPr="00562545">
        <w:rPr>
          <w:rFonts w:ascii="Arial" w:hAnsi="Arial" w:cs="Arial"/>
        </w:rPr>
        <w:t>com</w:t>
      </w:r>
      <w:r w:rsidR="001547E4" w:rsidRPr="00562545">
        <w:rPr>
          <w:rFonts w:ascii="Arial" w:hAnsi="Arial" w:cs="Arial"/>
        </w:rPr>
        <w:t xml:space="preserve"> </w:t>
      </w:r>
      <w:r w:rsidR="008B4319" w:rsidRPr="00562545">
        <w:rPr>
          <w:rFonts w:ascii="Arial" w:hAnsi="Arial" w:cs="Arial"/>
        </w:rPr>
        <w:t>OCS’s</w:t>
      </w:r>
      <w:r w:rsidR="001547E4" w:rsidRPr="00562545">
        <w:rPr>
          <w:rFonts w:ascii="Arial" w:hAnsi="Arial" w:cs="Arial"/>
        </w:rPr>
        <w:t xml:space="preserve"> </w:t>
      </w:r>
      <w:r w:rsidR="008B4319" w:rsidRPr="00562545">
        <w:rPr>
          <w:rFonts w:ascii="Arial" w:hAnsi="Arial" w:cs="Arial"/>
        </w:rPr>
        <w:t>que,</w:t>
      </w:r>
      <w:r w:rsidR="001547E4" w:rsidRPr="00562545">
        <w:rPr>
          <w:rFonts w:ascii="Arial" w:hAnsi="Arial" w:cs="Arial"/>
        </w:rPr>
        <w:t xml:space="preserve"> </w:t>
      </w:r>
      <w:r w:rsidR="008B4319" w:rsidRPr="00562545">
        <w:rPr>
          <w:rFonts w:ascii="Arial" w:hAnsi="Arial" w:cs="Arial"/>
        </w:rPr>
        <w:t>pela</w:t>
      </w:r>
      <w:r w:rsidR="00067736" w:rsidRPr="00562545">
        <w:rPr>
          <w:rFonts w:ascii="Arial" w:hAnsi="Arial" w:cs="Arial"/>
        </w:rPr>
        <w:t xml:space="preserve"> </w:t>
      </w:r>
      <w:r w:rsidR="008B4319" w:rsidRPr="00562545">
        <w:rPr>
          <w:rFonts w:ascii="Arial" w:hAnsi="Arial" w:cs="Arial"/>
        </w:rPr>
        <w:t>sua própria natureza, sejam constituídas pelas autoridades referidas naquele inciso, sendo vedado que a mesma pessoa figure no termo de colaboração, no termo de fomento ou no acordo de cooperação simultaneamente como dirigente e administrador público.</w:t>
      </w:r>
    </w:p>
    <w:p w14:paraId="04C3BCEA" w14:textId="3370E265" w:rsidR="008B4319" w:rsidRPr="00562545" w:rsidRDefault="009F19D4" w:rsidP="006210BC">
      <w:pPr>
        <w:pStyle w:val="Corpodetexto"/>
        <w:spacing w:before="100" w:beforeAutospacing="1" w:after="100" w:afterAutospacing="1" w:line="276" w:lineRule="auto"/>
        <w:ind w:right="-1"/>
        <w:jc w:val="both"/>
        <w:rPr>
          <w:rFonts w:ascii="Arial" w:hAnsi="Arial" w:cs="Arial"/>
        </w:rPr>
      </w:pPr>
      <w:r w:rsidRPr="00562545">
        <w:rPr>
          <w:rFonts w:ascii="Arial" w:hAnsi="Arial" w:cs="Arial"/>
        </w:rPr>
        <w:t>1</w:t>
      </w:r>
      <w:r w:rsidR="00336DD0" w:rsidRPr="00562545">
        <w:rPr>
          <w:rFonts w:ascii="Arial" w:hAnsi="Arial" w:cs="Arial"/>
        </w:rPr>
        <w:t>0</w:t>
      </w:r>
      <w:r w:rsidR="005147AE" w:rsidRPr="00562545">
        <w:rPr>
          <w:rFonts w:ascii="Arial" w:hAnsi="Arial" w:cs="Arial"/>
        </w:rPr>
        <w:t>.2.5</w:t>
      </w:r>
      <w:r w:rsidR="0072281B" w:rsidRPr="00562545">
        <w:rPr>
          <w:rFonts w:ascii="Arial" w:hAnsi="Arial" w:cs="Arial"/>
        </w:rPr>
        <w:t xml:space="preserve"> n</w:t>
      </w:r>
      <w:r w:rsidR="008B4319" w:rsidRPr="00562545">
        <w:rPr>
          <w:rFonts w:ascii="Arial" w:hAnsi="Arial" w:cs="Arial"/>
        </w:rPr>
        <w:t>ão são considerados membros de Poder os integrantes de Conselhos de Direitos e de Políticas Públicas.</w:t>
      </w:r>
    </w:p>
    <w:p w14:paraId="64330CCF" w14:textId="77777777" w:rsidR="007B19BB" w:rsidRPr="00562545" w:rsidRDefault="00C60500" w:rsidP="006210BC">
      <w:pPr>
        <w:pStyle w:val="Ttulo1"/>
        <w:spacing w:before="100" w:beforeAutospacing="1" w:after="100" w:afterAutospacing="1" w:line="276" w:lineRule="auto"/>
        <w:ind w:left="0"/>
        <w:jc w:val="both"/>
        <w:rPr>
          <w:rFonts w:ascii="Arial" w:hAnsi="Arial" w:cs="Arial"/>
        </w:rPr>
      </w:pPr>
      <w:r w:rsidRPr="00562545">
        <w:rPr>
          <w:rFonts w:ascii="Arial" w:hAnsi="Arial" w:cs="Arial"/>
        </w:rPr>
        <w:t>1</w:t>
      </w:r>
      <w:r w:rsidR="00336DD0" w:rsidRPr="00562545">
        <w:rPr>
          <w:rFonts w:ascii="Arial" w:hAnsi="Arial" w:cs="Arial"/>
        </w:rPr>
        <w:t>1</w:t>
      </w:r>
      <w:r w:rsidR="00D90ADF" w:rsidRPr="00562545">
        <w:rPr>
          <w:rFonts w:ascii="Arial" w:hAnsi="Arial" w:cs="Arial"/>
        </w:rPr>
        <w:t xml:space="preserve">. </w:t>
      </w:r>
      <w:r w:rsidR="00C052D6" w:rsidRPr="00562545">
        <w:rPr>
          <w:rFonts w:ascii="Arial" w:hAnsi="Arial" w:cs="Arial"/>
        </w:rPr>
        <w:t xml:space="preserve">DA </w:t>
      </w:r>
      <w:r w:rsidR="007B19BB" w:rsidRPr="00562545">
        <w:rPr>
          <w:rFonts w:ascii="Arial" w:hAnsi="Arial" w:cs="Arial"/>
        </w:rPr>
        <w:t>COMISSÃO DE SELEÇÃO</w:t>
      </w:r>
    </w:p>
    <w:p w14:paraId="157F5D0F" w14:textId="71E69D24" w:rsidR="007B19BB" w:rsidRPr="00562545" w:rsidRDefault="00F2326E" w:rsidP="006210BC">
      <w:pPr>
        <w:pStyle w:val="Ttulo1"/>
        <w:spacing w:before="100" w:beforeAutospacing="1" w:after="100" w:afterAutospacing="1" w:line="276" w:lineRule="auto"/>
        <w:ind w:left="0"/>
        <w:jc w:val="both"/>
        <w:rPr>
          <w:rFonts w:ascii="Arial" w:hAnsi="Arial" w:cs="Arial"/>
          <w:b w:val="0"/>
        </w:rPr>
      </w:pPr>
      <w:r w:rsidRPr="00562545">
        <w:rPr>
          <w:rFonts w:ascii="Arial" w:hAnsi="Arial" w:cs="Arial"/>
          <w:b w:val="0"/>
        </w:rPr>
        <w:t>1</w:t>
      </w:r>
      <w:r w:rsidR="00336DD0" w:rsidRPr="00562545">
        <w:rPr>
          <w:rFonts w:ascii="Arial" w:hAnsi="Arial" w:cs="Arial"/>
          <w:b w:val="0"/>
        </w:rPr>
        <w:t>1</w:t>
      </w:r>
      <w:r w:rsidR="008B4319" w:rsidRPr="00562545">
        <w:rPr>
          <w:rFonts w:ascii="Arial" w:hAnsi="Arial" w:cs="Arial"/>
          <w:b w:val="0"/>
        </w:rPr>
        <w:t>.</w:t>
      </w:r>
      <w:r w:rsidR="00E65F3B" w:rsidRPr="00562545">
        <w:rPr>
          <w:rFonts w:ascii="Arial" w:hAnsi="Arial" w:cs="Arial"/>
          <w:b w:val="0"/>
        </w:rPr>
        <w:t>1</w:t>
      </w:r>
      <w:r w:rsidR="00143E3A" w:rsidRPr="00562545">
        <w:rPr>
          <w:rFonts w:ascii="Arial" w:hAnsi="Arial" w:cs="Arial"/>
          <w:b w:val="0"/>
        </w:rPr>
        <w:t>.</w:t>
      </w:r>
      <w:r w:rsidR="00E65F3B" w:rsidRPr="00562545">
        <w:rPr>
          <w:rFonts w:ascii="Arial" w:hAnsi="Arial" w:cs="Arial"/>
          <w:b w:val="0"/>
        </w:rPr>
        <w:t xml:space="preserve"> </w:t>
      </w:r>
      <w:r w:rsidR="007B19BB" w:rsidRPr="00562545">
        <w:rPr>
          <w:rFonts w:ascii="Arial" w:hAnsi="Arial" w:cs="Arial"/>
          <w:b w:val="0"/>
        </w:rPr>
        <w:t>A Comissão de Seleção é o órgão colegiado destinado a processar e julgar o presente chamamento público, tendo sido constituída na forma do</w:t>
      </w:r>
      <w:r w:rsidR="00F52911" w:rsidRPr="00562545">
        <w:rPr>
          <w:rFonts w:ascii="Arial" w:hAnsi="Arial" w:cs="Arial"/>
          <w:b w:val="0"/>
        </w:rPr>
        <w:t xml:space="preserve"> art. 27 do D</w:t>
      </w:r>
      <w:r w:rsidR="00143E3A" w:rsidRPr="00562545">
        <w:rPr>
          <w:rFonts w:ascii="Arial" w:hAnsi="Arial" w:cs="Arial"/>
          <w:b w:val="0"/>
        </w:rPr>
        <w:t>ecreto Municipal nº 29.129/2017;</w:t>
      </w:r>
    </w:p>
    <w:p w14:paraId="05480B84" w14:textId="60B90AC3" w:rsidR="00626BFA" w:rsidRPr="00562545" w:rsidRDefault="00FA0C0A" w:rsidP="006210BC">
      <w:pPr>
        <w:pStyle w:val="Ttulo1"/>
        <w:spacing w:before="100" w:beforeAutospacing="1" w:after="100" w:afterAutospacing="1" w:line="276" w:lineRule="auto"/>
        <w:ind w:left="0" w:right="-1"/>
        <w:jc w:val="both"/>
        <w:rPr>
          <w:rFonts w:ascii="Arial" w:hAnsi="Arial" w:cs="Arial"/>
          <w:b w:val="0"/>
        </w:rPr>
      </w:pPr>
      <w:r w:rsidRPr="00562545">
        <w:rPr>
          <w:rFonts w:ascii="Arial" w:hAnsi="Arial" w:cs="Arial"/>
          <w:b w:val="0"/>
        </w:rPr>
        <w:lastRenderedPageBreak/>
        <w:t>1</w:t>
      </w:r>
      <w:r w:rsidR="00336DD0" w:rsidRPr="00562545">
        <w:rPr>
          <w:rFonts w:ascii="Arial" w:hAnsi="Arial" w:cs="Arial"/>
          <w:b w:val="0"/>
        </w:rPr>
        <w:t>1</w:t>
      </w:r>
      <w:r w:rsidR="00302136" w:rsidRPr="00562545">
        <w:rPr>
          <w:rFonts w:ascii="Arial" w:hAnsi="Arial" w:cs="Arial"/>
          <w:b w:val="0"/>
        </w:rPr>
        <w:t xml:space="preserve">.1.1 </w:t>
      </w:r>
      <w:r w:rsidR="00143E3A" w:rsidRPr="00562545">
        <w:rPr>
          <w:rFonts w:ascii="Arial" w:hAnsi="Arial" w:cs="Arial"/>
          <w:b w:val="0"/>
        </w:rPr>
        <w:t>a</w:t>
      </w:r>
      <w:r w:rsidR="003E1C32" w:rsidRPr="00562545">
        <w:rPr>
          <w:rFonts w:ascii="Arial" w:hAnsi="Arial" w:cs="Arial"/>
          <w:b w:val="0"/>
        </w:rPr>
        <w:t xml:space="preserve"> Comissão de Seleç</w:t>
      </w:r>
      <w:r w:rsidR="00706700" w:rsidRPr="00562545">
        <w:rPr>
          <w:rFonts w:ascii="Arial" w:hAnsi="Arial" w:cs="Arial"/>
          <w:b w:val="0"/>
        </w:rPr>
        <w:t>ão designada conforme Portaria n</w:t>
      </w:r>
      <w:r w:rsidR="003E1C32" w:rsidRPr="00562545">
        <w:rPr>
          <w:rFonts w:ascii="Arial" w:hAnsi="Arial" w:cs="Arial"/>
          <w:b w:val="0"/>
        </w:rPr>
        <w:t xml:space="preserve">º </w:t>
      </w:r>
      <w:r w:rsidR="00CB31B5" w:rsidRPr="00562545">
        <w:rPr>
          <w:rFonts w:ascii="Arial" w:hAnsi="Arial" w:cs="Arial"/>
        </w:rPr>
        <w:t>94</w:t>
      </w:r>
      <w:r w:rsidR="00082B4A" w:rsidRPr="00562545">
        <w:rPr>
          <w:rFonts w:ascii="Arial" w:hAnsi="Arial" w:cs="Arial"/>
        </w:rPr>
        <w:t>/</w:t>
      </w:r>
      <w:r w:rsidR="00CB31B5" w:rsidRPr="00562545">
        <w:rPr>
          <w:rFonts w:ascii="Arial" w:hAnsi="Arial" w:cs="Arial"/>
        </w:rPr>
        <w:t>2024</w:t>
      </w:r>
      <w:r w:rsidR="00547EFE" w:rsidRPr="00562545">
        <w:rPr>
          <w:rFonts w:ascii="Arial" w:hAnsi="Arial" w:cs="Arial"/>
          <w:b w:val="0"/>
        </w:rPr>
        <w:t>,</w:t>
      </w:r>
      <w:r w:rsidR="003E1C32" w:rsidRPr="00562545">
        <w:rPr>
          <w:rFonts w:ascii="Arial" w:hAnsi="Arial" w:cs="Arial"/>
        </w:rPr>
        <w:t xml:space="preserve"> publicada no Diário O</w:t>
      </w:r>
      <w:r w:rsidR="00302136" w:rsidRPr="00562545">
        <w:rPr>
          <w:rFonts w:ascii="Arial" w:hAnsi="Arial" w:cs="Arial"/>
        </w:rPr>
        <w:t>ficial do Município n</w:t>
      </w:r>
      <w:r w:rsidR="003E1C32" w:rsidRPr="00562545">
        <w:rPr>
          <w:rFonts w:ascii="Arial" w:hAnsi="Arial" w:cs="Arial"/>
        </w:rPr>
        <w:t>º</w:t>
      </w:r>
      <w:r w:rsidR="00547EFE" w:rsidRPr="00562545">
        <w:rPr>
          <w:rFonts w:ascii="Arial" w:hAnsi="Arial" w:cs="Arial"/>
        </w:rPr>
        <w:t xml:space="preserve"> </w:t>
      </w:r>
      <w:r w:rsidR="00CB31B5" w:rsidRPr="00562545">
        <w:rPr>
          <w:rFonts w:ascii="Arial" w:hAnsi="Arial" w:cs="Arial"/>
          <w:b w:val="0"/>
        </w:rPr>
        <w:t>8763</w:t>
      </w:r>
      <w:r w:rsidR="00ED12B3" w:rsidRPr="00562545">
        <w:rPr>
          <w:rFonts w:ascii="Arial" w:hAnsi="Arial" w:cs="Arial"/>
          <w:b w:val="0"/>
        </w:rPr>
        <w:t>,</w:t>
      </w:r>
      <w:r w:rsidR="00576CC0" w:rsidRPr="00562545">
        <w:rPr>
          <w:rFonts w:ascii="Arial" w:hAnsi="Arial" w:cs="Arial"/>
          <w:b w:val="0"/>
        </w:rPr>
        <w:t xml:space="preserve"> em</w:t>
      </w:r>
      <w:r w:rsidR="00547EFE" w:rsidRPr="00562545">
        <w:rPr>
          <w:rFonts w:ascii="Arial" w:hAnsi="Arial" w:cs="Arial"/>
          <w:b w:val="0"/>
        </w:rPr>
        <w:t xml:space="preserve"> </w:t>
      </w:r>
      <w:r w:rsidR="00CB31B5" w:rsidRPr="00562545">
        <w:rPr>
          <w:rFonts w:ascii="Arial" w:hAnsi="Arial" w:cs="Arial"/>
          <w:b w:val="0"/>
        </w:rPr>
        <w:t>12</w:t>
      </w:r>
      <w:r w:rsidR="00092F31" w:rsidRPr="00562545">
        <w:rPr>
          <w:rFonts w:ascii="Arial" w:hAnsi="Arial" w:cs="Arial"/>
          <w:b w:val="0"/>
        </w:rPr>
        <w:t xml:space="preserve"> </w:t>
      </w:r>
      <w:r w:rsidR="00576CC0" w:rsidRPr="00562545">
        <w:rPr>
          <w:rFonts w:ascii="Arial" w:hAnsi="Arial" w:cs="Arial"/>
          <w:b w:val="0"/>
        </w:rPr>
        <w:t>de</w:t>
      </w:r>
      <w:r w:rsidR="00CB31B5" w:rsidRPr="00562545">
        <w:rPr>
          <w:rFonts w:ascii="Arial" w:hAnsi="Arial" w:cs="Arial"/>
          <w:b w:val="0"/>
        </w:rPr>
        <w:t xml:space="preserve"> abril </w:t>
      </w:r>
      <w:r w:rsidR="00576CC0" w:rsidRPr="00562545">
        <w:rPr>
          <w:rFonts w:ascii="Arial" w:hAnsi="Arial" w:cs="Arial"/>
          <w:b w:val="0"/>
        </w:rPr>
        <w:t>de</w:t>
      </w:r>
      <w:r w:rsidR="00CB31B5" w:rsidRPr="00562545">
        <w:rPr>
          <w:rFonts w:ascii="Arial" w:hAnsi="Arial" w:cs="Arial"/>
          <w:b w:val="0"/>
        </w:rPr>
        <w:t xml:space="preserve"> 2024</w:t>
      </w:r>
      <w:r w:rsidR="00E85FF1" w:rsidRPr="00562545">
        <w:rPr>
          <w:rFonts w:ascii="Arial" w:hAnsi="Arial" w:cs="Arial"/>
          <w:b w:val="0"/>
        </w:rPr>
        <w:t xml:space="preserve">, </w:t>
      </w:r>
      <w:r w:rsidR="00CB1557" w:rsidRPr="00562545">
        <w:rPr>
          <w:rFonts w:ascii="Arial" w:hAnsi="Arial" w:cs="Arial"/>
          <w:b w:val="0"/>
        </w:rPr>
        <w:t>é</w:t>
      </w:r>
      <w:r w:rsidR="00092F31" w:rsidRPr="00562545">
        <w:rPr>
          <w:rFonts w:ascii="Arial" w:hAnsi="Arial" w:cs="Arial"/>
          <w:b w:val="0"/>
        </w:rPr>
        <w:t xml:space="preserve"> </w:t>
      </w:r>
      <w:r w:rsidR="00CB1557" w:rsidRPr="00562545">
        <w:rPr>
          <w:rFonts w:ascii="Arial" w:hAnsi="Arial" w:cs="Arial"/>
          <w:b w:val="0"/>
        </w:rPr>
        <w:t>constituída pel</w:t>
      </w:r>
      <w:r w:rsidR="003E1C32" w:rsidRPr="00562545">
        <w:rPr>
          <w:rFonts w:ascii="Arial" w:hAnsi="Arial" w:cs="Arial"/>
          <w:b w:val="0"/>
        </w:rPr>
        <w:t>os servidores abaixo: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1984"/>
        <w:gridCol w:w="1756"/>
        <w:gridCol w:w="1788"/>
      </w:tblGrid>
      <w:tr w:rsidR="00562545" w:rsidRPr="00562545" w14:paraId="6CC38646" w14:textId="77777777" w:rsidTr="000628A8">
        <w:trPr>
          <w:trHeight w:val="457"/>
          <w:jc w:val="center"/>
        </w:trPr>
        <w:tc>
          <w:tcPr>
            <w:tcW w:w="2985" w:type="dxa"/>
            <w:shd w:val="clear" w:color="auto" w:fill="auto"/>
          </w:tcPr>
          <w:p w14:paraId="74A61415" w14:textId="5A946193" w:rsidR="00CB31B5" w:rsidRPr="00562545" w:rsidRDefault="00CB31B5" w:rsidP="000C1E0F">
            <w:pPr>
              <w:pStyle w:val="Ttulo1"/>
              <w:spacing w:before="100" w:beforeAutospacing="1" w:after="100" w:afterAutospacing="1" w:line="276" w:lineRule="auto"/>
              <w:ind w:left="0" w:right="-1"/>
              <w:jc w:val="center"/>
              <w:rPr>
                <w:rFonts w:ascii="Arial" w:hAnsi="Arial" w:cs="Arial"/>
              </w:rPr>
            </w:pPr>
            <w:r w:rsidRPr="00562545">
              <w:rPr>
                <w:rFonts w:ascii="Arial" w:hAnsi="Arial" w:cs="Arial"/>
              </w:rPr>
              <w:t>Nome</w:t>
            </w:r>
          </w:p>
        </w:tc>
        <w:tc>
          <w:tcPr>
            <w:tcW w:w="1984" w:type="dxa"/>
            <w:shd w:val="clear" w:color="auto" w:fill="auto"/>
          </w:tcPr>
          <w:p w14:paraId="225D6EDB" w14:textId="2EA3B26B" w:rsidR="00CB31B5" w:rsidRPr="00562545" w:rsidRDefault="00CB31B5" w:rsidP="000C1E0F">
            <w:pPr>
              <w:pStyle w:val="Ttulo1"/>
              <w:spacing w:before="100" w:beforeAutospacing="1" w:after="100" w:afterAutospacing="1" w:line="276" w:lineRule="auto"/>
              <w:ind w:left="0" w:right="-1"/>
              <w:jc w:val="center"/>
              <w:rPr>
                <w:rFonts w:ascii="Arial" w:hAnsi="Arial" w:cs="Arial"/>
              </w:rPr>
            </w:pPr>
            <w:r w:rsidRPr="00562545">
              <w:rPr>
                <w:rFonts w:ascii="Arial" w:hAnsi="Arial" w:cs="Arial"/>
              </w:rPr>
              <w:t>Vínculo</w:t>
            </w:r>
          </w:p>
        </w:tc>
        <w:tc>
          <w:tcPr>
            <w:tcW w:w="1756" w:type="dxa"/>
            <w:shd w:val="clear" w:color="auto" w:fill="auto"/>
          </w:tcPr>
          <w:p w14:paraId="75727988" w14:textId="04767B8D" w:rsidR="00CB31B5" w:rsidRPr="00562545" w:rsidRDefault="00CB31B5" w:rsidP="000C1E0F">
            <w:pPr>
              <w:pStyle w:val="Ttulo1"/>
              <w:spacing w:before="100" w:beforeAutospacing="1" w:after="100" w:afterAutospacing="1" w:line="276" w:lineRule="auto"/>
              <w:ind w:left="0" w:right="-1"/>
              <w:jc w:val="center"/>
              <w:rPr>
                <w:rFonts w:ascii="Arial" w:hAnsi="Arial" w:cs="Arial"/>
              </w:rPr>
            </w:pPr>
            <w:r w:rsidRPr="00562545">
              <w:rPr>
                <w:rFonts w:ascii="Arial" w:hAnsi="Arial" w:cs="Arial"/>
              </w:rPr>
              <w:t>Matrícula</w:t>
            </w:r>
          </w:p>
        </w:tc>
        <w:tc>
          <w:tcPr>
            <w:tcW w:w="1788" w:type="dxa"/>
            <w:shd w:val="clear" w:color="auto" w:fill="auto"/>
          </w:tcPr>
          <w:p w14:paraId="43AD5C87" w14:textId="3D3D5EFD" w:rsidR="00CB31B5" w:rsidRPr="00562545" w:rsidRDefault="00CB31B5" w:rsidP="000C1E0F">
            <w:pPr>
              <w:pStyle w:val="Ttulo1"/>
              <w:spacing w:before="100" w:beforeAutospacing="1" w:after="100" w:afterAutospacing="1" w:line="276" w:lineRule="auto"/>
              <w:ind w:left="0" w:right="-1"/>
              <w:jc w:val="center"/>
              <w:rPr>
                <w:rFonts w:ascii="Arial" w:hAnsi="Arial" w:cs="Arial"/>
              </w:rPr>
            </w:pPr>
            <w:r w:rsidRPr="00562545">
              <w:rPr>
                <w:rFonts w:ascii="Arial" w:hAnsi="Arial" w:cs="Arial"/>
              </w:rPr>
              <w:t>Função</w:t>
            </w:r>
          </w:p>
        </w:tc>
      </w:tr>
      <w:tr w:rsidR="00562545" w:rsidRPr="00562545" w14:paraId="7FF7AFF9" w14:textId="77777777" w:rsidTr="000628A8">
        <w:trPr>
          <w:trHeight w:val="605"/>
          <w:jc w:val="center"/>
        </w:trPr>
        <w:tc>
          <w:tcPr>
            <w:tcW w:w="2985" w:type="dxa"/>
            <w:shd w:val="clear" w:color="auto" w:fill="auto"/>
            <w:vAlign w:val="center"/>
          </w:tcPr>
          <w:p w14:paraId="24032677" w14:textId="7671EF24"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Tércio Almir Brandão Santana</w:t>
            </w:r>
          </w:p>
        </w:tc>
        <w:tc>
          <w:tcPr>
            <w:tcW w:w="1984" w:type="dxa"/>
            <w:shd w:val="clear" w:color="auto" w:fill="auto"/>
            <w:vAlign w:val="center"/>
          </w:tcPr>
          <w:p w14:paraId="27E76099" w14:textId="65E62686" w:rsidR="00CB31B5" w:rsidRPr="00562545" w:rsidRDefault="00811B79"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Servidor</w:t>
            </w:r>
          </w:p>
        </w:tc>
        <w:tc>
          <w:tcPr>
            <w:tcW w:w="1756" w:type="dxa"/>
            <w:shd w:val="clear" w:color="auto" w:fill="auto"/>
            <w:vAlign w:val="center"/>
          </w:tcPr>
          <w:p w14:paraId="72719E5A" w14:textId="18E59CE7"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3167584</w:t>
            </w:r>
          </w:p>
        </w:tc>
        <w:tc>
          <w:tcPr>
            <w:tcW w:w="1788" w:type="dxa"/>
            <w:shd w:val="clear" w:color="auto" w:fill="auto"/>
            <w:vAlign w:val="center"/>
          </w:tcPr>
          <w:p w14:paraId="0BD4DB8F" w14:textId="3BC11AB1"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Presidente</w:t>
            </w:r>
          </w:p>
        </w:tc>
      </w:tr>
      <w:tr w:rsidR="00562545" w:rsidRPr="00562545" w14:paraId="1FEAC47A" w14:textId="77777777" w:rsidTr="00A76736">
        <w:trPr>
          <w:trHeight w:val="415"/>
          <w:jc w:val="center"/>
        </w:trPr>
        <w:tc>
          <w:tcPr>
            <w:tcW w:w="2985" w:type="dxa"/>
            <w:shd w:val="clear" w:color="auto" w:fill="auto"/>
            <w:vAlign w:val="center"/>
          </w:tcPr>
          <w:p w14:paraId="5C26D80B" w14:textId="7A29CACB"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Eurides Silva de Oliveira</w:t>
            </w:r>
          </w:p>
        </w:tc>
        <w:tc>
          <w:tcPr>
            <w:tcW w:w="1984" w:type="dxa"/>
            <w:vAlign w:val="center"/>
          </w:tcPr>
          <w:p w14:paraId="593B101C" w14:textId="3055CD6D"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Servidora</w:t>
            </w:r>
          </w:p>
        </w:tc>
        <w:tc>
          <w:tcPr>
            <w:tcW w:w="1756" w:type="dxa"/>
            <w:shd w:val="clear" w:color="auto" w:fill="auto"/>
            <w:vAlign w:val="center"/>
          </w:tcPr>
          <w:p w14:paraId="49E5F483" w14:textId="66B695DA"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3165412</w:t>
            </w:r>
          </w:p>
        </w:tc>
        <w:tc>
          <w:tcPr>
            <w:tcW w:w="1788" w:type="dxa"/>
            <w:shd w:val="clear" w:color="auto" w:fill="auto"/>
            <w:vAlign w:val="center"/>
          </w:tcPr>
          <w:p w14:paraId="15E2267A" w14:textId="4C305256" w:rsidR="00CB31B5" w:rsidRPr="00562545" w:rsidRDefault="00CB31B5" w:rsidP="00811B79">
            <w:pPr>
              <w:pStyle w:val="Ttulo1"/>
              <w:spacing w:line="276" w:lineRule="auto"/>
              <w:rPr>
                <w:rFonts w:ascii="Arial" w:hAnsi="Arial" w:cs="Arial"/>
                <w:b w:val="0"/>
              </w:rPr>
            </w:pPr>
            <w:r w:rsidRPr="00562545">
              <w:rPr>
                <w:rFonts w:ascii="Arial" w:hAnsi="Arial" w:cs="Arial"/>
                <w:b w:val="0"/>
              </w:rPr>
              <w:t>Membro</w:t>
            </w:r>
            <w:r w:rsidR="000C1E0F" w:rsidRPr="00562545">
              <w:rPr>
                <w:rFonts w:ascii="Arial" w:hAnsi="Arial" w:cs="Arial"/>
                <w:b w:val="0"/>
              </w:rPr>
              <w:t xml:space="preserve"> </w:t>
            </w:r>
            <w:r w:rsidRPr="00562545">
              <w:rPr>
                <w:rFonts w:ascii="Arial" w:hAnsi="Arial" w:cs="Arial"/>
                <w:b w:val="0"/>
              </w:rPr>
              <w:t>Titular</w:t>
            </w:r>
          </w:p>
        </w:tc>
      </w:tr>
      <w:tr w:rsidR="00562545" w:rsidRPr="00562545" w14:paraId="36360882" w14:textId="77777777" w:rsidTr="00A76736">
        <w:trPr>
          <w:trHeight w:val="395"/>
          <w:jc w:val="center"/>
        </w:trPr>
        <w:tc>
          <w:tcPr>
            <w:tcW w:w="2985" w:type="dxa"/>
            <w:shd w:val="clear" w:color="auto" w:fill="auto"/>
            <w:vAlign w:val="center"/>
          </w:tcPr>
          <w:p w14:paraId="0C8051F8" w14:textId="6DB85380" w:rsidR="00CB31B5" w:rsidRPr="00562545" w:rsidRDefault="00CB31B5" w:rsidP="000C1E0F">
            <w:pPr>
              <w:pStyle w:val="Ttulo1"/>
              <w:spacing w:before="100" w:beforeAutospacing="1" w:after="100" w:afterAutospacing="1" w:line="276" w:lineRule="auto"/>
              <w:jc w:val="center"/>
              <w:rPr>
                <w:rFonts w:ascii="Arial" w:hAnsi="Arial" w:cs="Arial"/>
                <w:b w:val="0"/>
              </w:rPr>
            </w:pPr>
            <w:r w:rsidRPr="00562545">
              <w:rPr>
                <w:rFonts w:ascii="Arial" w:hAnsi="Arial" w:cs="Arial"/>
                <w:b w:val="0"/>
              </w:rPr>
              <w:t>Carina dos Santos Matos Almeida</w:t>
            </w:r>
          </w:p>
        </w:tc>
        <w:tc>
          <w:tcPr>
            <w:tcW w:w="1984" w:type="dxa"/>
            <w:vAlign w:val="center"/>
          </w:tcPr>
          <w:p w14:paraId="31D53BCF" w14:textId="53683EA0"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Servidora</w:t>
            </w:r>
          </w:p>
        </w:tc>
        <w:tc>
          <w:tcPr>
            <w:tcW w:w="1756" w:type="dxa"/>
            <w:shd w:val="clear" w:color="auto" w:fill="auto"/>
            <w:vAlign w:val="center"/>
          </w:tcPr>
          <w:p w14:paraId="5C644E30" w14:textId="613753F8" w:rsidR="00CB31B5" w:rsidRPr="00562545" w:rsidRDefault="00CB31B5" w:rsidP="000C1E0F">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3164622</w:t>
            </w:r>
          </w:p>
        </w:tc>
        <w:tc>
          <w:tcPr>
            <w:tcW w:w="1788" w:type="dxa"/>
            <w:shd w:val="clear" w:color="auto" w:fill="auto"/>
            <w:vAlign w:val="center"/>
          </w:tcPr>
          <w:p w14:paraId="0F18670D" w14:textId="72AFB9C3" w:rsidR="00CB31B5" w:rsidRPr="00562545" w:rsidRDefault="00CB31B5" w:rsidP="00811B79">
            <w:pPr>
              <w:pStyle w:val="Ttulo1"/>
              <w:spacing w:line="276" w:lineRule="auto"/>
              <w:rPr>
                <w:rFonts w:ascii="Arial" w:hAnsi="Arial" w:cs="Arial"/>
                <w:b w:val="0"/>
              </w:rPr>
            </w:pPr>
            <w:r w:rsidRPr="00562545">
              <w:rPr>
                <w:rFonts w:ascii="Arial" w:hAnsi="Arial" w:cs="Arial"/>
                <w:b w:val="0"/>
              </w:rPr>
              <w:t>Membro</w:t>
            </w:r>
            <w:r w:rsidR="000C1E0F" w:rsidRPr="00562545">
              <w:rPr>
                <w:rFonts w:ascii="Arial" w:hAnsi="Arial" w:cs="Arial"/>
                <w:b w:val="0"/>
              </w:rPr>
              <w:t xml:space="preserve"> </w:t>
            </w:r>
            <w:r w:rsidRPr="00562545">
              <w:rPr>
                <w:rFonts w:ascii="Arial" w:hAnsi="Arial" w:cs="Arial"/>
                <w:b w:val="0"/>
              </w:rPr>
              <w:t>Titular</w:t>
            </w:r>
          </w:p>
        </w:tc>
      </w:tr>
      <w:tr w:rsidR="00562545" w:rsidRPr="00562545" w14:paraId="09DF182D" w14:textId="77777777" w:rsidTr="00A76736">
        <w:trPr>
          <w:trHeight w:val="395"/>
          <w:jc w:val="center"/>
        </w:trPr>
        <w:tc>
          <w:tcPr>
            <w:tcW w:w="2985" w:type="dxa"/>
            <w:shd w:val="clear" w:color="auto" w:fill="auto"/>
            <w:vAlign w:val="center"/>
          </w:tcPr>
          <w:p w14:paraId="55D632B9" w14:textId="053865DC" w:rsidR="0031531A" w:rsidRPr="00562545" w:rsidRDefault="0031531A" w:rsidP="0031531A">
            <w:pPr>
              <w:pStyle w:val="Ttulo1"/>
              <w:spacing w:before="100" w:beforeAutospacing="1" w:after="100" w:afterAutospacing="1" w:line="276" w:lineRule="auto"/>
              <w:jc w:val="center"/>
              <w:rPr>
                <w:rFonts w:ascii="Arial" w:hAnsi="Arial" w:cs="Arial"/>
                <w:b w:val="0"/>
              </w:rPr>
            </w:pPr>
            <w:r w:rsidRPr="00562545">
              <w:rPr>
                <w:rFonts w:ascii="Arial" w:hAnsi="Arial" w:cs="Arial"/>
                <w:b w:val="0"/>
              </w:rPr>
              <w:t>Gabriella Almeida Valois Rios</w:t>
            </w:r>
          </w:p>
        </w:tc>
        <w:tc>
          <w:tcPr>
            <w:tcW w:w="1984" w:type="dxa"/>
            <w:vAlign w:val="center"/>
          </w:tcPr>
          <w:p w14:paraId="1564BB53" w14:textId="5FA86C22" w:rsidR="0031531A" w:rsidRPr="00562545" w:rsidRDefault="0031531A" w:rsidP="0031531A">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Servidora</w:t>
            </w:r>
          </w:p>
        </w:tc>
        <w:tc>
          <w:tcPr>
            <w:tcW w:w="1756" w:type="dxa"/>
            <w:shd w:val="clear" w:color="auto" w:fill="auto"/>
            <w:vAlign w:val="center"/>
          </w:tcPr>
          <w:p w14:paraId="54732A01" w14:textId="5B492B91" w:rsidR="0031531A" w:rsidRPr="00562545" w:rsidRDefault="0031531A" w:rsidP="0031531A">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3166802</w:t>
            </w:r>
          </w:p>
        </w:tc>
        <w:tc>
          <w:tcPr>
            <w:tcW w:w="1788" w:type="dxa"/>
            <w:shd w:val="clear" w:color="auto" w:fill="auto"/>
            <w:vAlign w:val="center"/>
          </w:tcPr>
          <w:p w14:paraId="21194400" w14:textId="77777777" w:rsidR="0031531A" w:rsidRPr="00562545" w:rsidRDefault="0031531A" w:rsidP="0031531A">
            <w:pPr>
              <w:pStyle w:val="Ttulo1"/>
              <w:jc w:val="center"/>
              <w:rPr>
                <w:rFonts w:ascii="Arial" w:hAnsi="Arial" w:cs="Arial"/>
                <w:b w:val="0"/>
              </w:rPr>
            </w:pPr>
            <w:r w:rsidRPr="00562545">
              <w:rPr>
                <w:rFonts w:ascii="Arial" w:hAnsi="Arial" w:cs="Arial"/>
                <w:b w:val="0"/>
              </w:rPr>
              <w:t xml:space="preserve">Membro </w:t>
            </w:r>
          </w:p>
          <w:p w14:paraId="611F53CF" w14:textId="6152842C" w:rsidR="0031531A" w:rsidRPr="00562545" w:rsidRDefault="0031531A" w:rsidP="0031531A">
            <w:pPr>
              <w:pStyle w:val="Ttulo1"/>
              <w:spacing w:line="276" w:lineRule="auto"/>
              <w:rPr>
                <w:rFonts w:ascii="Arial" w:hAnsi="Arial" w:cs="Arial"/>
                <w:b w:val="0"/>
              </w:rPr>
            </w:pPr>
            <w:r w:rsidRPr="00562545">
              <w:rPr>
                <w:rFonts w:ascii="Arial" w:hAnsi="Arial" w:cs="Arial"/>
                <w:b w:val="0"/>
              </w:rPr>
              <w:t>Suplente</w:t>
            </w:r>
          </w:p>
        </w:tc>
      </w:tr>
      <w:tr w:rsidR="00562545" w:rsidRPr="00562545" w14:paraId="6DE1A397" w14:textId="77777777" w:rsidTr="00A76736">
        <w:trPr>
          <w:trHeight w:val="395"/>
          <w:jc w:val="center"/>
        </w:trPr>
        <w:tc>
          <w:tcPr>
            <w:tcW w:w="2985" w:type="dxa"/>
            <w:shd w:val="clear" w:color="auto" w:fill="auto"/>
            <w:vAlign w:val="center"/>
          </w:tcPr>
          <w:p w14:paraId="1132896C" w14:textId="35A57376" w:rsidR="0031531A" w:rsidRPr="00562545" w:rsidRDefault="0031531A" w:rsidP="0031531A">
            <w:pPr>
              <w:pStyle w:val="Ttulo1"/>
              <w:spacing w:before="100" w:beforeAutospacing="1" w:after="100" w:afterAutospacing="1" w:line="276" w:lineRule="auto"/>
              <w:jc w:val="center"/>
              <w:rPr>
                <w:rFonts w:ascii="Arial" w:hAnsi="Arial" w:cs="Arial"/>
                <w:b w:val="0"/>
              </w:rPr>
            </w:pPr>
            <w:r w:rsidRPr="00562545">
              <w:rPr>
                <w:rFonts w:ascii="Arial" w:hAnsi="Arial" w:cs="Arial"/>
                <w:b w:val="0"/>
              </w:rPr>
              <w:t>Mariana Dornelas de Almeida</w:t>
            </w:r>
          </w:p>
        </w:tc>
        <w:tc>
          <w:tcPr>
            <w:tcW w:w="1984" w:type="dxa"/>
            <w:vAlign w:val="center"/>
          </w:tcPr>
          <w:p w14:paraId="5ACEAE27" w14:textId="274B49CA" w:rsidR="0031531A" w:rsidRPr="00562545" w:rsidRDefault="0031531A" w:rsidP="0031531A">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Servidora</w:t>
            </w:r>
          </w:p>
        </w:tc>
        <w:tc>
          <w:tcPr>
            <w:tcW w:w="1756" w:type="dxa"/>
            <w:shd w:val="clear" w:color="auto" w:fill="auto"/>
            <w:vAlign w:val="center"/>
          </w:tcPr>
          <w:p w14:paraId="45FBF7AB" w14:textId="0E5A8EA5" w:rsidR="0031531A" w:rsidRPr="00562545" w:rsidRDefault="0031531A" w:rsidP="0031531A">
            <w:pPr>
              <w:pStyle w:val="Ttulo1"/>
              <w:spacing w:before="100" w:beforeAutospacing="1" w:after="100" w:afterAutospacing="1" w:line="276" w:lineRule="auto"/>
              <w:ind w:left="0"/>
              <w:jc w:val="center"/>
              <w:rPr>
                <w:rFonts w:ascii="Arial" w:hAnsi="Arial" w:cs="Arial"/>
                <w:b w:val="0"/>
              </w:rPr>
            </w:pPr>
            <w:r w:rsidRPr="00562545">
              <w:rPr>
                <w:rFonts w:ascii="Arial" w:hAnsi="Arial" w:cs="Arial"/>
                <w:b w:val="0"/>
              </w:rPr>
              <w:t>3165702</w:t>
            </w:r>
          </w:p>
        </w:tc>
        <w:tc>
          <w:tcPr>
            <w:tcW w:w="1788" w:type="dxa"/>
            <w:shd w:val="clear" w:color="auto" w:fill="auto"/>
            <w:vAlign w:val="center"/>
          </w:tcPr>
          <w:p w14:paraId="431F15A0" w14:textId="77777777" w:rsidR="0031531A" w:rsidRPr="00562545" w:rsidRDefault="0031531A" w:rsidP="0031531A">
            <w:pPr>
              <w:pStyle w:val="Ttulo1"/>
              <w:jc w:val="center"/>
              <w:rPr>
                <w:rFonts w:ascii="Arial" w:hAnsi="Arial" w:cs="Arial"/>
                <w:b w:val="0"/>
              </w:rPr>
            </w:pPr>
            <w:r w:rsidRPr="00562545">
              <w:rPr>
                <w:rFonts w:ascii="Arial" w:hAnsi="Arial" w:cs="Arial"/>
                <w:b w:val="0"/>
              </w:rPr>
              <w:t xml:space="preserve">Membro </w:t>
            </w:r>
          </w:p>
          <w:p w14:paraId="6E592B5E" w14:textId="1A8D721F" w:rsidR="0031531A" w:rsidRPr="00562545" w:rsidRDefault="0031531A" w:rsidP="0031531A">
            <w:pPr>
              <w:pStyle w:val="Ttulo1"/>
              <w:spacing w:line="276" w:lineRule="auto"/>
              <w:rPr>
                <w:rFonts w:ascii="Arial" w:hAnsi="Arial" w:cs="Arial"/>
                <w:b w:val="0"/>
              </w:rPr>
            </w:pPr>
            <w:r w:rsidRPr="00562545">
              <w:rPr>
                <w:rFonts w:ascii="Arial" w:hAnsi="Arial" w:cs="Arial"/>
                <w:b w:val="0"/>
              </w:rPr>
              <w:t>Suplente</w:t>
            </w:r>
          </w:p>
        </w:tc>
      </w:tr>
    </w:tbl>
    <w:p w14:paraId="3D13F883" w14:textId="2973EE65" w:rsidR="007B19BB" w:rsidRPr="00562545" w:rsidRDefault="00A068C2" w:rsidP="006210BC">
      <w:pPr>
        <w:pStyle w:val="Ttulo1"/>
        <w:spacing w:before="100" w:beforeAutospacing="1" w:after="100" w:afterAutospacing="1" w:line="276" w:lineRule="auto"/>
        <w:ind w:left="0"/>
        <w:jc w:val="both"/>
        <w:rPr>
          <w:rFonts w:ascii="Arial" w:hAnsi="Arial" w:cs="Arial"/>
          <w:b w:val="0"/>
        </w:rPr>
      </w:pPr>
      <w:r w:rsidRPr="00562545">
        <w:rPr>
          <w:rFonts w:ascii="Arial" w:hAnsi="Arial" w:cs="Arial"/>
          <w:b w:val="0"/>
        </w:rPr>
        <w:t>1</w:t>
      </w:r>
      <w:r w:rsidR="00336DD0" w:rsidRPr="00562545">
        <w:rPr>
          <w:rFonts w:ascii="Arial" w:hAnsi="Arial" w:cs="Arial"/>
          <w:b w:val="0"/>
        </w:rPr>
        <w:t>1</w:t>
      </w:r>
      <w:r w:rsidRPr="00562545">
        <w:rPr>
          <w:rFonts w:ascii="Arial" w:hAnsi="Arial" w:cs="Arial"/>
          <w:b w:val="0"/>
        </w:rPr>
        <w:t xml:space="preserve">.1.2 </w:t>
      </w:r>
      <w:r w:rsidR="00143E3A" w:rsidRPr="00562545">
        <w:rPr>
          <w:rFonts w:ascii="Arial" w:hAnsi="Arial" w:cs="Arial"/>
          <w:b w:val="0"/>
        </w:rPr>
        <w:t>d</w:t>
      </w:r>
      <w:r w:rsidR="007B19BB" w:rsidRPr="00562545">
        <w:rPr>
          <w:rFonts w:ascii="Arial" w:hAnsi="Arial" w:cs="Arial"/>
          <w:b w:val="0"/>
        </w:rPr>
        <w:t xml:space="preserve">everá se declarar impedido </w:t>
      </w:r>
      <w:r w:rsidR="00AA3B0D" w:rsidRPr="00562545">
        <w:rPr>
          <w:rFonts w:ascii="Arial" w:hAnsi="Arial" w:cs="Arial"/>
          <w:b w:val="0"/>
        </w:rPr>
        <w:t xml:space="preserve">o </w:t>
      </w:r>
      <w:r w:rsidR="007B19BB" w:rsidRPr="00562545">
        <w:rPr>
          <w:rFonts w:ascii="Arial" w:hAnsi="Arial" w:cs="Arial"/>
          <w:b w:val="0"/>
        </w:rPr>
        <w:t xml:space="preserve">membro da Comissão de Seleção que tenha participado, nos últimos </w:t>
      </w:r>
      <w:r w:rsidR="00F52911" w:rsidRPr="00562545">
        <w:rPr>
          <w:rFonts w:ascii="Arial" w:hAnsi="Arial" w:cs="Arial"/>
          <w:b w:val="0"/>
        </w:rPr>
        <w:t>0</w:t>
      </w:r>
      <w:r w:rsidR="007B19BB" w:rsidRPr="00562545">
        <w:rPr>
          <w:rFonts w:ascii="Arial" w:hAnsi="Arial" w:cs="Arial"/>
          <w:b w:val="0"/>
        </w:rPr>
        <w:t xml:space="preserve">5 (cinco) anos, contados da publicação do presente </w:t>
      </w:r>
      <w:r w:rsidR="005A581C" w:rsidRPr="00562545">
        <w:rPr>
          <w:rFonts w:ascii="Arial" w:hAnsi="Arial" w:cs="Arial"/>
          <w:b w:val="0"/>
        </w:rPr>
        <w:t>e</w:t>
      </w:r>
      <w:r w:rsidR="007B19BB" w:rsidRPr="00562545">
        <w:rPr>
          <w:rFonts w:ascii="Arial" w:hAnsi="Arial" w:cs="Arial"/>
          <w:b w:val="0"/>
        </w:rPr>
        <w:t xml:space="preserve">dital, </w:t>
      </w:r>
      <w:r w:rsidR="007B19BB" w:rsidRPr="00562545">
        <w:rPr>
          <w:rFonts w:ascii="Arial" w:hAnsi="Arial" w:cs="Arial"/>
          <w:b w:val="0"/>
          <w:spacing w:val="-4"/>
        </w:rPr>
        <w:t>como associado, cooperado,</w:t>
      </w:r>
      <w:r w:rsidR="007B19BB" w:rsidRPr="00562545">
        <w:rPr>
          <w:rStyle w:val="apple-converted-space"/>
          <w:rFonts w:ascii="Arial" w:hAnsi="Arial" w:cs="Arial"/>
          <w:b w:val="0"/>
          <w:spacing w:val="-4"/>
        </w:rPr>
        <w:t> </w:t>
      </w:r>
      <w:r w:rsidR="007B19BB" w:rsidRPr="00562545">
        <w:rPr>
          <w:rFonts w:ascii="Arial" w:hAnsi="Arial" w:cs="Arial"/>
          <w:b w:val="0"/>
          <w:spacing w:val="-4"/>
        </w:rPr>
        <w:t>dirigente, conselheiro ou empregado</w:t>
      </w:r>
      <w:r w:rsidR="007B19BB" w:rsidRPr="00562545">
        <w:rPr>
          <w:rStyle w:val="apple-converted-space"/>
          <w:rFonts w:ascii="Arial" w:hAnsi="Arial" w:cs="Arial"/>
          <w:b w:val="0"/>
          <w:spacing w:val="-4"/>
        </w:rPr>
        <w:t> </w:t>
      </w:r>
      <w:r w:rsidR="007B19BB" w:rsidRPr="00562545">
        <w:rPr>
          <w:rFonts w:ascii="Arial" w:hAnsi="Arial" w:cs="Arial"/>
          <w:b w:val="0"/>
          <w:spacing w:val="-4"/>
        </w:rPr>
        <w:t xml:space="preserve">de qualquer OSC participante do chamamento público ou cuja </w:t>
      </w:r>
      <w:r w:rsidR="007B19BB" w:rsidRPr="00562545">
        <w:rPr>
          <w:rFonts w:ascii="Arial" w:hAnsi="Arial" w:cs="Arial"/>
          <w:b w:val="0"/>
        </w:rPr>
        <w:t>atuação no processo de seleção configure conflito de interesse, nos termos da Lei n</w:t>
      </w:r>
      <w:r w:rsidR="001602E8" w:rsidRPr="00562545">
        <w:rPr>
          <w:rFonts w:ascii="Arial" w:hAnsi="Arial" w:cs="Arial"/>
          <w:b w:val="0"/>
        </w:rPr>
        <w:t>º 12.813, de 16 de maio de 2013</w:t>
      </w:r>
      <w:r w:rsidR="00143E3A" w:rsidRPr="00562545">
        <w:rPr>
          <w:rFonts w:ascii="Arial" w:hAnsi="Arial" w:cs="Arial"/>
          <w:b w:val="0"/>
        </w:rPr>
        <w:t>;</w:t>
      </w:r>
    </w:p>
    <w:p w14:paraId="42317CF3" w14:textId="38324B05" w:rsidR="00F64CE5" w:rsidRPr="00562545" w:rsidRDefault="00F50F9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1</w:t>
      </w:r>
      <w:r w:rsidR="0002612D" w:rsidRPr="00562545">
        <w:rPr>
          <w:rFonts w:ascii="Arial" w:hAnsi="Arial" w:cs="Arial"/>
          <w:sz w:val="24"/>
          <w:szCs w:val="24"/>
        </w:rPr>
        <w:t xml:space="preserve">.1.2.1 </w:t>
      </w:r>
      <w:r w:rsidR="00143E3A" w:rsidRPr="00562545">
        <w:rPr>
          <w:rFonts w:ascii="Arial" w:hAnsi="Arial" w:cs="Arial"/>
          <w:sz w:val="24"/>
          <w:szCs w:val="24"/>
        </w:rPr>
        <w:t>a</w:t>
      </w:r>
      <w:r w:rsidR="007B19BB" w:rsidRPr="00562545">
        <w:rPr>
          <w:rFonts w:ascii="Arial" w:hAnsi="Arial" w:cs="Arial"/>
          <w:sz w:val="24"/>
          <w:szCs w:val="24"/>
        </w:rPr>
        <w:t xml:space="preserve"> declaração de impedimento de membro da Comissão de Seleção não obsta a continuidade do processo de seleção. Configurado o impedimento, o membro impedido deverá ser imediatamente substituído por membro que possua qualificação equivalente à do substituído, sem nec</w:t>
      </w:r>
      <w:r w:rsidRPr="00562545">
        <w:rPr>
          <w:rFonts w:ascii="Arial" w:hAnsi="Arial" w:cs="Arial"/>
          <w:sz w:val="24"/>
          <w:szCs w:val="24"/>
        </w:rPr>
        <w:t xml:space="preserve">essidade de divulgação de novo </w:t>
      </w:r>
      <w:r w:rsidR="00097817" w:rsidRPr="00562545">
        <w:rPr>
          <w:rFonts w:ascii="Arial" w:hAnsi="Arial" w:cs="Arial"/>
          <w:sz w:val="24"/>
          <w:szCs w:val="24"/>
        </w:rPr>
        <w:t>e</w:t>
      </w:r>
      <w:r w:rsidR="001602E8" w:rsidRPr="00562545">
        <w:rPr>
          <w:rFonts w:ascii="Arial" w:hAnsi="Arial" w:cs="Arial"/>
          <w:sz w:val="24"/>
          <w:szCs w:val="24"/>
        </w:rPr>
        <w:t>dital.</w:t>
      </w:r>
    </w:p>
    <w:p w14:paraId="7F935B6D" w14:textId="17DD3814" w:rsidR="005D10CC" w:rsidRPr="00562545" w:rsidRDefault="007005B9"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1</w:t>
      </w:r>
      <w:r w:rsidR="00143E3A" w:rsidRPr="00562545">
        <w:rPr>
          <w:rFonts w:ascii="Arial" w:hAnsi="Arial" w:cs="Arial"/>
          <w:sz w:val="24"/>
          <w:szCs w:val="24"/>
        </w:rPr>
        <w:t>.2. P</w:t>
      </w:r>
      <w:r w:rsidR="005D10CC" w:rsidRPr="00562545">
        <w:rPr>
          <w:rFonts w:ascii="Arial" w:hAnsi="Arial" w:cs="Arial"/>
          <w:sz w:val="24"/>
          <w:szCs w:val="24"/>
        </w:rPr>
        <w:t>ara subsidiar seus trabalhos, a Comissão de Seleção poderá solicitar assessoramento técnico de especialista que não seja membro desse colegiado.</w:t>
      </w:r>
    </w:p>
    <w:p w14:paraId="53276D0B" w14:textId="1CBD2485" w:rsidR="00C23B98" w:rsidRPr="00562545" w:rsidRDefault="007005B9"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1</w:t>
      </w:r>
      <w:r w:rsidR="0002612D" w:rsidRPr="00562545">
        <w:rPr>
          <w:rFonts w:ascii="Arial" w:hAnsi="Arial" w:cs="Arial"/>
          <w:sz w:val="24"/>
          <w:szCs w:val="24"/>
        </w:rPr>
        <w:t>.</w:t>
      </w:r>
      <w:r w:rsidR="00CD74CE" w:rsidRPr="00562545">
        <w:rPr>
          <w:rFonts w:ascii="Arial" w:hAnsi="Arial" w:cs="Arial"/>
          <w:sz w:val="24"/>
          <w:szCs w:val="24"/>
        </w:rPr>
        <w:t>3</w:t>
      </w:r>
      <w:r w:rsidR="00143E3A" w:rsidRPr="00562545">
        <w:rPr>
          <w:rFonts w:ascii="Arial" w:hAnsi="Arial" w:cs="Arial"/>
          <w:sz w:val="24"/>
          <w:szCs w:val="24"/>
        </w:rPr>
        <w:t>.</w:t>
      </w:r>
      <w:r w:rsidR="00CD74CE" w:rsidRPr="00562545">
        <w:rPr>
          <w:rFonts w:ascii="Arial" w:hAnsi="Arial" w:cs="Arial"/>
          <w:sz w:val="24"/>
          <w:szCs w:val="24"/>
        </w:rPr>
        <w:t xml:space="preserve"> </w:t>
      </w:r>
      <w:r w:rsidR="005D10CC" w:rsidRPr="00562545">
        <w:rPr>
          <w:rFonts w:ascii="Arial" w:hAnsi="Arial" w:cs="Arial"/>
          <w:sz w:val="24"/>
          <w:szCs w:val="24"/>
        </w:rPr>
        <w:t>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p>
    <w:p w14:paraId="2A8F0FFF" w14:textId="7E25296B" w:rsidR="00B06888" w:rsidRPr="00562545" w:rsidRDefault="00085AEE"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1</w:t>
      </w:r>
      <w:r w:rsidR="00336DD0" w:rsidRPr="00562545">
        <w:rPr>
          <w:rFonts w:ascii="Arial" w:hAnsi="Arial" w:cs="Arial"/>
          <w:b/>
          <w:sz w:val="24"/>
          <w:szCs w:val="24"/>
        </w:rPr>
        <w:t>2</w:t>
      </w:r>
      <w:r w:rsidRPr="00562545">
        <w:rPr>
          <w:rFonts w:ascii="Arial" w:hAnsi="Arial" w:cs="Arial"/>
          <w:b/>
          <w:sz w:val="24"/>
          <w:szCs w:val="24"/>
        </w:rPr>
        <w:t xml:space="preserve">. </w:t>
      </w:r>
      <w:r w:rsidR="00B06888" w:rsidRPr="00562545">
        <w:rPr>
          <w:rFonts w:ascii="Arial" w:hAnsi="Arial" w:cs="Arial"/>
          <w:b/>
          <w:sz w:val="24"/>
          <w:szCs w:val="24"/>
        </w:rPr>
        <w:t>DA FASE DE SELEÇÃO</w:t>
      </w:r>
    </w:p>
    <w:p w14:paraId="724FD9E2" w14:textId="78029853" w:rsidR="000C1E0F" w:rsidRDefault="00CD74CE" w:rsidP="006210BC">
      <w:pPr>
        <w:pStyle w:val="Ttulo1"/>
        <w:spacing w:before="100" w:beforeAutospacing="1" w:after="100" w:afterAutospacing="1" w:line="276" w:lineRule="auto"/>
        <w:ind w:left="0"/>
        <w:jc w:val="both"/>
        <w:rPr>
          <w:rFonts w:ascii="Arial" w:hAnsi="Arial" w:cs="Arial"/>
          <w:b w:val="0"/>
        </w:rPr>
      </w:pPr>
      <w:r w:rsidRPr="00562545">
        <w:rPr>
          <w:rFonts w:ascii="Arial" w:hAnsi="Arial" w:cs="Arial"/>
          <w:b w:val="0"/>
        </w:rPr>
        <w:t>1</w:t>
      </w:r>
      <w:r w:rsidR="00336DD0" w:rsidRPr="00562545">
        <w:rPr>
          <w:rFonts w:ascii="Arial" w:hAnsi="Arial" w:cs="Arial"/>
          <w:b w:val="0"/>
        </w:rPr>
        <w:t>2</w:t>
      </w:r>
      <w:r w:rsidRPr="00562545">
        <w:rPr>
          <w:rFonts w:ascii="Arial" w:hAnsi="Arial" w:cs="Arial"/>
          <w:b w:val="0"/>
        </w:rPr>
        <w:t>.1</w:t>
      </w:r>
      <w:r w:rsidR="00143E3A" w:rsidRPr="00562545">
        <w:rPr>
          <w:rFonts w:ascii="Arial" w:hAnsi="Arial" w:cs="Arial"/>
          <w:b w:val="0"/>
        </w:rPr>
        <w:t>.</w:t>
      </w:r>
      <w:r w:rsidRPr="00562545">
        <w:rPr>
          <w:rFonts w:ascii="Arial" w:hAnsi="Arial" w:cs="Arial"/>
          <w:b w:val="0"/>
        </w:rPr>
        <w:t xml:space="preserve"> </w:t>
      </w:r>
      <w:r w:rsidR="006247B8" w:rsidRPr="00562545">
        <w:rPr>
          <w:rFonts w:ascii="Arial" w:hAnsi="Arial" w:cs="Arial"/>
          <w:b w:val="0"/>
        </w:rPr>
        <w:t>A fase de seleção observará</w:t>
      </w:r>
      <w:r w:rsidR="005D10CC" w:rsidRPr="00562545">
        <w:rPr>
          <w:rFonts w:ascii="Arial" w:hAnsi="Arial" w:cs="Arial"/>
          <w:b w:val="0"/>
        </w:rPr>
        <w:t xml:space="preserve"> as seguintes etapas:</w:t>
      </w:r>
    </w:p>
    <w:p w14:paraId="169A958D" w14:textId="7752C41B" w:rsidR="00D552E5" w:rsidRDefault="00D552E5" w:rsidP="006210BC">
      <w:pPr>
        <w:pStyle w:val="Ttulo1"/>
        <w:spacing w:before="100" w:beforeAutospacing="1" w:after="100" w:afterAutospacing="1" w:line="276" w:lineRule="auto"/>
        <w:ind w:left="0"/>
        <w:jc w:val="both"/>
        <w:rPr>
          <w:rFonts w:ascii="Arial" w:hAnsi="Arial" w:cs="Arial"/>
          <w:b w:val="0"/>
        </w:rPr>
      </w:pPr>
    </w:p>
    <w:p w14:paraId="3D3A3BD1" w14:textId="3957E536" w:rsidR="00D552E5" w:rsidRDefault="00D552E5" w:rsidP="006210BC">
      <w:pPr>
        <w:pStyle w:val="Ttulo1"/>
        <w:spacing w:before="100" w:beforeAutospacing="1" w:after="100" w:afterAutospacing="1" w:line="276" w:lineRule="auto"/>
        <w:ind w:left="0"/>
        <w:jc w:val="both"/>
        <w:rPr>
          <w:rFonts w:ascii="Arial" w:hAnsi="Arial" w:cs="Arial"/>
          <w:b w:val="0"/>
        </w:rPr>
      </w:pPr>
    </w:p>
    <w:p w14:paraId="7C012167" w14:textId="77777777" w:rsidR="00D552E5" w:rsidRPr="00562545" w:rsidRDefault="00D552E5" w:rsidP="006210BC">
      <w:pPr>
        <w:pStyle w:val="Ttulo1"/>
        <w:spacing w:before="100" w:beforeAutospacing="1" w:after="100" w:afterAutospacing="1" w:line="276" w:lineRule="auto"/>
        <w:ind w:left="0"/>
        <w:jc w:val="both"/>
        <w:rPr>
          <w:rFonts w:ascii="Arial" w:hAnsi="Arial" w:cs="Arial"/>
          <w:b w:val="0"/>
        </w:rPr>
      </w:pPr>
    </w:p>
    <w:p w14:paraId="46BA3BCD" w14:textId="54160287" w:rsidR="005D10CC" w:rsidRPr="00562545" w:rsidRDefault="00085AEE"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lastRenderedPageBreak/>
        <w:t>Tabela 1:</w:t>
      </w:r>
    </w:p>
    <w:tbl>
      <w:tblPr>
        <w:tblW w:w="8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988"/>
        <w:gridCol w:w="1609"/>
      </w:tblGrid>
      <w:tr w:rsidR="00562545" w:rsidRPr="00562545" w14:paraId="4B9AA2DD" w14:textId="77777777" w:rsidTr="00823025">
        <w:trPr>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7194EFDA" w14:textId="77777777" w:rsidR="00FF69D1" w:rsidRPr="00562545" w:rsidRDefault="00FF69D1" w:rsidP="000C1E0F">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ETAPA</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79C269DD" w14:textId="77777777" w:rsidR="00FF69D1" w:rsidRPr="00562545" w:rsidRDefault="00FF69D1" w:rsidP="000C1E0F">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DESCRIÇÃO DA ETAPA</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264443D" w14:textId="77777777" w:rsidR="00FF69D1" w:rsidRPr="00562545" w:rsidRDefault="00FF69D1" w:rsidP="000C1E0F">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Datas</w:t>
            </w:r>
          </w:p>
        </w:tc>
      </w:tr>
      <w:tr w:rsidR="00562545" w:rsidRPr="00562545" w14:paraId="1C53B02A" w14:textId="77777777" w:rsidTr="00D43922">
        <w:trPr>
          <w:trHeight w:val="618"/>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0666D5CD" w14:textId="69B6EC70"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1</w:t>
            </w:r>
            <w:r w:rsidR="00D43922">
              <w:rPr>
                <w:rFonts w:ascii="Arial" w:hAnsi="Arial" w:cs="Arial"/>
                <w:b/>
                <w:sz w:val="24"/>
                <w:szCs w:val="24"/>
              </w:rPr>
              <w:tab/>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3224C0F6" w14:textId="77777777" w:rsidR="00796423" w:rsidRPr="00562545" w:rsidRDefault="00796423" w:rsidP="00D43922">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Publicação do Edital de Chamamento Público.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470B6CA4" w14:textId="4F673F09" w:rsidR="00796423" w:rsidRPr="00562545" w:rsidRDefault="00D552E5" w:rsidP="00796423">
            <w:pPr>
              <w:spacing w:before="100" w:beforeAutospacing="1" w:after="100" w:afterAutospacing="1" w:line="276" w:lineRule="auto"/>
              <w:jc w:val="center"/>
              <w:rPr>
                <w:rFonts w:ascii="Arial" w:hAnsi="Arial" w:cs="Arial"/>
                <w:sz w:val="24"/>
                <w:szCs w:val="24"/>
              </w:rPr>
            </w:pPr>
            <w:r>
              <w:rPr>
                <w:sz w:val="24"/>
                <w:szCs w:val="24"/>
              </w:rPr>
              <w:t>31/07/</w:t>
            </w:r>
            <w:r w:rsidR="00796423" w:rsidRPr="00562545">
              <w:rPr>
                <w:sz w:val="24"/>
                <w:szCs w:val="24"/>
              </w:rPr>
              <w:t>/2024</w:t>
            </w:r>
          </w:p>
        </w:tc>
      </w:tr>
      <w:tr w:rsidR="00562545" w:rsidRPr="00562545" w14:paraId="29376344" w14:textId="77777777" w:rsidTr="00823025">
        <w:trPr>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5199F3E7"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2</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1A2ECB0C" w14:textId="7C66B21A"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Envio das propostas pelas OSC’s.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103054F1" w14:textId="5A676850" w:rsidR="00796423" w:rsidRPr="00562545" w:rsidRDefault="00D552E5" w:rsidP="00796423">
            <w:pPr>
              <w:spacing w:before="100" w:beforeAutospacing="1" w:after="100" w:afterAutospacing="1" w:line="276" w:lineRule="auto"/>
              <w:jc w:val="center"/>
              <w:rPr>
                <w:rFonts w:ascii="Arial" w:hAnsi="Arial" w:cs="Arial"/>
                <w:sz w:val="24"/>
                <w:szCs w:val="24"/>
              </w:rPr>
            </w:pPr>
            <w:r>
              <w:rPr>
                <w:sz w:val="24"/>
                <w:szCs w:val="24"/>
              </w:rPr>
              <w:t>30/08/</w:t>
            </w:r>
            <w:r w:rsidR="00796423" w:rsidRPr="00562545">
              <w:rPr>
                <w:sz w:val="24"/>
                <w:szCs w:val="24"/>
              </w:rPr>
              <w:t xml:space="preserve">2024 a </w:t>
            </w:r>
            <w:r>
              <w:rPr>
                <w:sz w:val="24"/>
                <w:szCs w:val="24"/>
              </w:rPr>
              <w:t>30/09</w:t>
            </w:r>
            <w:r w:rsidR="00796423" w:rsidRPr="00562545">
              <w:rPr>
                <w:sz w:val="24"/>
                <w:szCs w:val="24"/>
              </w:rPr>
              <w:t>/2024</w:t>
            </w:r>
          </w:p>
        </w:tc>
      </w:tr>
      <w:tr w:rsidR="00562545" w:rsidRPr="00562545" w14:paraId="417662AC" w14:textId="77777777" w:rsidTr="00D43922">
        <w:trPr>
          <w:trHeight w:val="775"/>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4CE7E6A4"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3</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77881198" w14:textId="77777777"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Etapa competitiva de avaliação das propostas pela Comissão de Seleção.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A17E343" w14:textId="7D9452C4" w:rsidR="00796423" w:rsidRPr="00562545" w:rsidRDefault="002F719E" w:rsidP="00796423">
            <w:pPr>
              <w:spacing w:before="100" w:beforeAutospacing="1" w:after="100" w:afterAutospacing="1" w:line="276" w:lineRule="auto"/>
              <w:jc w:val="center"/>
              <w:rPr>
                <w:rFonts w:ascii="Arial" w:hAnsi="Arial" w:cs="Arial"/>
                <w:sz w:val="24"/>
                <w:szCs w:val="24"/>
              </w:rPr>
            </w:pPr>
            <w:r>
              <w:rPr>
                <w:sz w:val="24"/>
                <w:szCs w:val="24"/>
              </w:rPr>
              <w:t>01/10//2024 a 16/10</w:t>
            </w:r>
            <w:r w:rsidR="00796423" w:rsidRPr="00562545">
              <w:rPr>
                <w:sz w:val="24"/>
                <w:szCs w:val="24"/>
              </w:rPr>
              <w:t>/2024</w:t>
            </w:r>
          </w:p>
        </w:tc>
      </w:tr>
      <w:tr w:rsidR="00562545" w:rsidRPr="00562545" w14:paraId="143B4207" w14:textId="77777777" w:rsidTr="00D43922">
        <w:trPr>
          <w:trHeight w:val="684"/>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75B43872"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4</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1DE6770F" w14:textId="77777777"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Divulgação do resultado preliminar.</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2D7247DA" w14:textId="40C2CC04" w:rsidR="00796423" w:rsidRPr="00562545" w:rsidRDefault="002F719E" w:rsidP="00796423">
            <w:pPr>
              <w:tabs>
                <w:tab w:val="left" w:pos="345"/>
              </w:tabs>
              <w:spacing w:before="100" w:beforeAutospacing="1" w:after="100" w:afterAutospacing="1" w:line="276" w:lineRule="auto"/>
              <w:jc w:val="center"/>
              <w:rPr>
                <w:rFonts w:ascii="Arial" w:hAnsi="Arial" w:cs="Arial"/>
                <w:sz w:val="24"/>
                <w:szCs w:val="24"/>
              </w:rPr>
            </w:pPr>
            <w:r>
              <w:rPr>
                <w:sz w:val="24"/>
                <w:szCs w:val="24"/>
              </w:rPr>
              <w:t>21/10</w:t>
            </w:r>
            <w:r w:rsidR="00796423" w:rsidRPr="00562545">
              <w:rPr>
                <w:sz w:val="24"/>
                <w:szCs w:val="24"/>
              </w:rPr>
              <w:t xml:space="preserve">/2024 </w:t>
            </w:r>
          </w:p>
        </w:tc>
      </w:tr>
      <w:tr w:rsidR="00562545" w:rsidRPr="00562545" w14:paraId="0816F30C" w14:textId="77777777" w:rsidTr="00823025">
        <w:trPr>
          <w:trHeight w:val="684"/>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4060B320"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5</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58C4AF63" w14:textId="0ACB8B28"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Interposição de recursos contra o resultado preliminar.</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0C893DDD" w14:textId="7853B11D" w:rsidR="00796423" w:rsidRPr="00562545" w:rsidRDefault="002F719E" w:rsidP="00796423">
            <w:pPr>
              <w:spacing w:before="100" w:beforeAutospacing="1" w:after="100" w:afterAutospacing="1" w:line="276" w:lineRule="auto"/>
              <w:jc w:val="center"/>
              <w:rPr>
                <w:rFonts w:ascii="Arial" w:hAnsi="Arial" w:cs="Arial"/>
                <w:sz w:val="24"/>
                <w:szCs w:val="24"/>
              </w:rPr>
            </w:pPr>
            <w:r>
              <w:rPr>
                <w:sz w:val="24"/>
                <w:szCs w:val="24"/>
              </w:rPr>
              <w:t>21/10</w:t>
            </w:r>
            <w:r w:rsidRPr="00562545">
              <w:rPr>
                <w:sz w:val="24"/>
                <w:szCs w:val="24"/>
              </w:rPr>
              <w:t>/</w:t>
            </w:r>
            <w:r>
              <w:rPr>
                <w:sz w:val="24"/>
                <w:szCs w:val="24"/>
              </w:rPr>
              <w:t>2024 a 28/10</w:t>
            </w:r>
            <w:r w:rsidR="00796423" w:rsidRPr="00562545">
              <w:rPr>
                <w:sz w:val="24"/>
                <w:szCs w:val="24"/>
              </w:rPr>
              <w:t>/2024</w:t>
            </w:r>
          </w:p>
        </w:tc>
      </w:tr>
      <w:tr w:rsidR="00562545" w:rsidRPr="00562545" w14:paraId="512A95A2" w14:textId="77777777" w:rsidTr="00823025">
        <w:trPr>
          <w:trHeight w:val="684"/>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7376C9D4"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6</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2F29CC3E" w14:textId="77777777"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Publicação de recurso.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718D34AC" w14:textId="50B8C036" w:rsidR="00796423" w:rsidRPr="00562545" w:rsidRDefault="002F719E" w:rsidP="002F719E">
            <w:pPr>
              <w:spacing w:before="100" w:beforeAutospacing="1" w:after="100" w:afterAutospacing="1" w:line="276" w:lineRule="auto"/>
              <w:rPr>
                <w:rFonts w:ascii="Arial" w:hAnsi="Arial" w:cs="Arial"/>
                <w:sz w:val="24"/>
                <w:szCs w:val="24"/>
              </w:rPr>
            </w:pPr>
            <w:r>
              <w:rPr>
                <w:sz w:val="24"/>
                <w:szCs w:val="24"/>
              </w:rPr>
              <w:t>31/10</w:t>
            </w:r>
            <w:r w:rsidR="00796423" w:rsidRPr="00562545">
              <w:rPr>
                <w:sz w:val="24"/>
                <w:szCs w:val="24"/>
              </w:rPr>
              <w:t>/2024</w:t>
            </w:r>
          </w:p>
        </w:tc>
      </w:tr>
      <w:tr w:rsidR="00562545" w:rsidRPr="00562545" w14:paraId="7CE2B21A" w14:textId="77777777" w:rsidTr="00823025">
        <w:trPr>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69BB3819"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7</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4E640587" w14:textId="77777777"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Apresentação de contrarrazões recursais.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6E34DBD7" w14:textId="4B17EEC4" w:rsidR="00796423" w:rsidRPr="00562545" w:rsidRDefault="002F719E" w:rsidP="002F719E">
            <w:pPr>
              <w:spacing w:before="100" w:beforeAutospacing="1" w:after="100" w:afterAutospacing="1" w:line="276" w:lineRule="auto"/>
              <w:jc w:val="center"/>
              <w:rPr>
                <w:rFonts w:ascii="Arial" w:hAnsi="Arial" w:cs="Arial"/>
                <w:sz w:val="24"/>
                <w:szCs w:val="24"/>
              </w:rPr>
            </w:pPr>
            <w:r>
              <w:rPr>
                <w:sz w:val="24"/>
                <w:szCs w:val="24"/>
              </w:rPr>
              <w:t>31/10</w:t>
            </w:r>
            <w:r w:rsidRPr="00562545">
              <w:rPr>
                <w:sz w:val="24"/>
                <w:szCs w:val="24"/>
              </w:rPr>
              <w:t>/</w:t>
            </w:r>
            <w:r w:rsidR="00796423" w:rsidRPr="00562545">
              <w:rPr>
                <w:sz w:val="24"/>
                <w:szCs w:val="24"/>
              </w:rPr>
              <w:t xml:space="preserve">2024 a </w:t>
            </w:r>
            <w:r>
              <w:rPr>
                <w:sz w:val="24"/>
                <w:szCs w:val="24"/>
              </w:rPr>
              <w:t>07/11</w:t>
            </w:r>
            <w:r w:rsidR="00796423" w:rsidRPr="00562545">
              <w:rPr>
                <w:sz w:val="24"/>
                <w:szCs w:val="24"/>
              </w:rPr>
              <w:t>/2024</w:t>
            </w:r>
          </w:p>
        </w:tc>
      </w:tr>
      <w:tr w:rsidR="00562545" w:rsidRPr="00562545" w14:paraId="678223A8" w14:textId="77777777" w:rsidTr="00823025">
        <w:trPr>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1FD777F9"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8</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28224DEC" w14:textId="77777777"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Análise dos recursos pela Comissão de Seleção.</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47140EA1" w14:textId="2B831C21" w:rsidR="00796423" w:rsidRPr="00562545" w:rsidRDefault="002F719E" w:rsidP="00796423">
            <w:pPr>
              <w:spacing w:before="100" w:beforeAutospacing="1" w:after="100" w:afterAutospacing="1" w:line="276" w:lineRule="auto"/>
              <w:jc w:val="center"/>
              <w:rPr>
                <w:rFonts w:ascii="Arial" w:hAnsi="Arial" w:cs="Arial"/>
                <w:sz w:val="24"/>
                <w:szCs w:val="24"/>
              </w:rPr>
            </w:pPr>
            <w:r>
              <w:rPr>
                <w:sz w:val="24"/>
                <w:szCs w:val="24"/>
              </w:rPr>
              <w:t>08/11/2024 a 18/11</w:t>
            </w:r>
            <w:r w:rsidR="00796423" w:rsidRPr="00562545">
              <w:rPr>
                <w:sz w:val="24"/>
                <w:szCs w:val="24"/>
              </w:rPr>
              <w:t>/2024</w:t>
            </w:r>
          </w:p>
        </w:tc>
      </w:tr>
      <w:tr w:rsidR="00562545" w:rsidRPr="00562545" w14:paraId="38AE7C7A" w14:textId="77777777" w:rsidTr="00D43922">
        <w:trPr>
          <w:trHeight w:val="717"/>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069ED6D3"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9</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16A41A9F" w14:textId="77777777"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Divulgação do resultado final do processo de seleção após análise dos recursos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09E018E" w14:textId="372B313B" w:rsidR="00796423" w:rsidRPr="00562545" w:rsidRDefault="002F719E" w:rsidP="00796423">
            <w:pPr>
              <w:spacing w:before="100" w:beforeAutospacing="1" w:after="100" w:afterAutospacing="1" w:line="276" w:lineRule="auto"/>
              <w:jc w:val="center"/>
              <w:rPr>
                <w:rFonts w:ascii="Arial" w:hAnsi="Arial" w:cs="Arial"/>
                <w:sz w:val="24"/>
                <w:szCs w:val="24"/>
              </w:rPr>
            </w:pPr>
            <w:r>
              <w:rPr>
                <w:sz w:val="24"/>
                <w:szCs w:val="24"/>
              </w:rPr>
              <w:t>20/11/</w:t>
            </w:r>
            <w:r w:rsidR="00796423" w:rsidRPr="00562545">
              <w:rPr>
                <w:sz w:val="24"/>
                <w:szCs w:val="24"/>
              </w:rPr>
              <w:t>2024</w:t>
            </w:r>
          </w:p>
        </w:tc>
      </w:tr>
      <w:tr w:rsidR="00562545" w:rsidRPr="00562545" w14:paraId="2B71813E" w14:textId="77777777" w:rsidTr="00D43922">
        <w:trPr>
          <w:trHeight w:val="1124"/>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18EA30A2"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10</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6B58884C" w14:textId="3DA62CD0"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Homologação e publicação do resultado definitivo da fase de seleção, com divulgação das decisões recursais proferidas (se houver).</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3E71B675" w14:textId="615C3BD9" w:rsidR="00796423" w:rsidRPr="00562545" w:rsidRDefault="00A1492D" w:rsidP="00796423">
            <w:pPr>
              <w:spacing w:before="100" w:beforeAutospacing="1" w:after="100" w:afterAutospacing="1" w:line="276" w:lineRule="auto"/>
              <w:jc w:val="center"/>
              <w:rPr>
                <w:rFonts w:ascii="Arial" w:hAnsi="Arial" w:cs="Arial"/>
                <w:sz w:val="24"/>
                <w:szCs w:val="24"/>
              </w:rPr>
            </w:pPr>
            <w:r>
              <w:rPr>
                <w:sz w:val="24"/>
                <w:szCs w:val="24"/>
              </w:rPr>
              <w:t>22/11/</w:t>
            </w:r>
            <w:r w:rsidR="00796423" w:rsidRPr="00562545">
              <w:rPr>
                <w:sz w:val="24"/>
                <w:szCs w:val="24"/>
              </w:rPr>
              <w:t>2024</w:t>
            </w:r>
          </w:p>
        </w:tc>
      </w:tr>
      <w:tr w:rsidR="00562545" w:rsidRPr="00562545" w14:paraId="092B96F9" w14:textId="77777777" w:rsidTr="00D43922">
        <w:trPr>
          <w:trHeight w:val="828"/>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3C780017"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11</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62A840A7" w14:textId="2B11F2A4"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Publicação da convocação para apresentação do Plano de trabalho e demais documentos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6BC53FC0" w14:textId="1B1A5363" w:rsidR="00796423" w:rsidRPr="00562545" w:rsidRDefault="00A1492D" w:rsidP="00796423">
            <w:pPr>
              <w:spacing w:before="100" w:beforeAutospacing="1" w:after="100" w:afterAutospacing="1" w:line="276" w:lineRule="auto"/>
              <w:jc w:val="center"/>
              <w:rPr>
                <w:rFonts w:ascii="Arial" w:hAnsi="Arial" w:cs="Arial"/>
                <w:sz w:val="24"/>
                <w:szCs w:val="24"/>
              </w:rPr>
            </w:pPr>
            <w:r>
              <w:rPr>
                <w:sz w:val="24"/>
                <w:szCs w:val="24"/>
              </w:rPr>
              <w:t>29/11/</w:t>
            </w:r>
            <w:r w:rsidR="00796423" w:rsidRPr="00562545">
              <w:rPr>
                <w:sz w:val="24"/>
                <w:szCs w:val="24"/>
              </w:rPr>
              <w:t>2024</w:t>
            </w:r>
          </w:p>
        </w:tc>
      </w:tr>
      <w:tr w:rsidR="00562545" w:rsidRPr="00562545" w14:paraId="72F5D18B" w14:textId="77777777" w:rsidTr="00D43922">
        <w:trPr>
          <w:trHeight w:val="713"/>
          <w:jc w:val="center"/>
        </w:trPr>
        <w:tc>
          <w:tcPr>
            <w:tcW w:w="1030" w:type="dxa"/>
            <w:tcBorders>
              <w:top w:val="single" w:sz="4" w:space="0" w:color="auto"/>
              <w:left w:val="single" w:sz="4" w:space="0" w:color="auto"/>
              <w:bottom w:val="single" w:sz="4" w:space="0" w:color="auto"/>
              <w:right w:val="single" w:sz="4" w:space="0" w:color="auto"/>
            </w:tcBorders>
            <w:shd w:val="clear" w:color="auto" w:fill="auto"/>
          </w:tcPr>
          <w:p w14:paraId="684B896C" w14:textId="77777777" w:rsidR="00796423" w:rsidRPr="00562545" w:rsidRDefault="00796423" w:rsidP="00796423">
            <w:pPr>
              <w:spacing w:before="100" w:beforeAutospacing="1" w:after="100" w:afterAutospacing="1" w:line="276" w:lineRule="auto"/>
              <w:jc w:val="center"/>
              <w:rPr>
                <w:rFonts w:ascii="Arial" w:hAnsi="Arial" w:cs="Arial"/>
                <w:b/>
                <w:sz w:val="24"/>
                <w:szCs w:val="24"/>
              </w:rPr>
            </w:pPr>
            <w:r w:rsidRPr="00562545">
              <w:rPr>
                <w:rFonts w:ascii="Arial" w:hAnsi="Arial" w:cs="Arial"/>
                <w:b/>
                <w:sz w:val="24"/>
                <w:szCs w:val="24"/>
              </w:rPr>
              <w:t>12</w:t>
            </w:r>
          </w:p>
        </w:tc>
        <w:tc>
          <w:tcPr>
            <w:tcW w:w="5988" w:type="dxa"/>
            <w:tcBorders>
              <w:top w:val="single" w:sz="4" w:space="0" w:color="auto"/>
              <w:left w:val="single" w:sz="4" w:space="0" w:color="auto"/>
              <w:bottom w:val="single" w:sz="4" w:space="0" w:color="auto"/>
              <w:right w:val="single" w:sz="4" w:space="0" w:color="auto"/>
            </w:tcBorders>
            <w:shd w:val="clear" w:color="auto" w:fill="auto"/>
          </w:tcPr>
          <w:p w14:paraId="34E3F291" w14:textId="77777777" w:rsidR="00796423" w:rsidRPr="00562545" w:rsidRDefault="00796423" w:rsidP="00796423">
            <w:pPr>
              <w:spacing w:before="100" w:beforeAutospacing="1" w:after="100" w:afterAutospacing="1" w:line="276" w:lineRule="auto"/>
              <w:jc w:val="center"/>
              <w:rPr>
                <w:rFonts w:ascii="Arial" w:hAnsi="Arial" w:cs="Arial"/>
                <w:sz w:val="24"/>
                <w:szCs w:val="24"/>
              </w:rPr>
            </w:pPr>
            <w:r w:rsidRPr="00562545">
              <w:rPr>
                <w:rFonts w:ascii="Arial" w:hAnsi="Arial" w:cs="Arial"/>
                <w:sz w:val="24"/>
                <w:szCs w:val="24"/>
              </w:rPr>
              <w:t>Prazo para apresentação do Plano de trabalho e demais documentos pelas OSC’s convocadas</w:t>
            </w:r>
          </w:p>
        </w:tc>
        <w:tc>
          <w:tcPr>
            <w:tcW w:w="1609" w:type="dxa"/>
            <w:tcBorders>
              <w:top w:val="single" w:sz="4" w:space="0" w:color="auto"/>
              <w:left w:val="single" w:sz="4" w:space="0" w:color="auto"/>
              <w:bottom w:val="single" w:sz="4" w:space="0" w:color="auto"/>
              <w:right w:val="single" w:sz="4" w:space="0" w:color="auto"/>
            </w:tcBorders>
            <w:shd w:val="clear" w:color="auto" w:fill="auto"/>
          </w:tcPr>
          <w:p w14:paraId="27DD6198" w14:textId="4D058278" w:rsidR="00796423" w:rsidRPr="00562545" w:rsidRDefault="00A1492D" w:rsidP="00A1492D">
            <w:pPr>
              <w:spacing w:before="100" w:beforeAutospacing="1" w:after="100" w:afterAutospacing="1" w:line="276" w:lineRule="auto"/>
              <w:jc w:val="center"/>
              <w:rPr>
                <w:rFonts w:ascii="Arial" w:hAnsi="Arial" w:cs="Arial"/>
                <w:sz w:val="24"/>
                <w:szCs w:val="24"/>
              </w:rPr>
            </w:pPr>
            <w:r>
              <w:rPr>
                <w:sz w:val="24"/>
                <w:szCs w:val="24"/>
              </w:rPr>
              <w:t>29/11/</w:t>
            </w:r>
            <w:r w:rsidR="00796423" w:rsidRPr="00562545">
              <w:rPr>
                <w:sz w:val="24"/>
                <w:szCs w:val="24"/>
              </w:rPr>
              <w:t xml:space="preserve">2024 a </w:t>
            </w:r>
            <w:r>
              <w:rPr>
                <w:sz w:val="24"/>
                <w:szCs w:val="24"/>
              </w:rPr>
              <w:t>13/11</w:t>
            </w:r>
            <w:r w:rsidR="00796423" w:rsidRPr="00562545">
              <w:rPr>
                <w:sz w:val="24"/>
                <w:szCs w:val="24"/>
              </w:rPr>
              <w:t>/2024</w:t>
            </w:r>
          </w:p>
        </w:tc>
      </w:tr>
    </w:tbl>
    <w:p w14:paraId="2612E5FD" w14:textId="4E7B7871" w:rsidR="007F555C" w:rsidRPr="00562545" w:rsidRDefault="00DC4618" w:rsidP="006210BC">
      <w:pPr>
        <w:pStyle w:val="Ttulo1"/>
        <w:spacing w:before="100" w:beforeAutospacing="1" w:after="100" w:afterAutospacing="1" w:line="276" w:lineRule="auto"/>
        <w:ind w:left="0"/>
        <w:jc w:val="both"/>
        <w:rPr>
          <w:rFonts w:ascii="Arial" w:hAnsi="Arial" w:cs="Arial"/>
        </w:rPr>
      </w:pPr>
      <w:r w:rsidRPr="00562545">
        <w:rPr>
          <w:rFonts w:ascii="Arial" w:hAnsi="Arial" w:cs="Arial"/>
          <w:b w:val="0"/>
        </w:rPr>
        <w:t>1</w:t>
      </w:r>
      <w:r w:rsidR="00336DD0" w:rsidRPr="00562545">
        <w:rPr>
          <w:rFonts w:ascii="Arial" w:hAnsi="Arial" w:cs="Arial"/>
          <w:b w:val="0"/>
        </w:rPr>
        <w:t>2</w:t>
      </w:r>
      <w:r w:rsidRPr="00562545">
        <w:rPr>
          <w:rFonts w:ascii="Arial" w:hAnsi="Arial" w:cs="Arial"/>
          <w:b w:val="0"/>
        </w:rPr>
        <w:t>.2</w:t>
      </w:r>
      <w:r w:rsidR="00143E3A" w:rsidRPr="00562545">
        <w:rPr>
          <w:rFonts w:ascii="Arial" w:hAnsi="Arial" w:cs="Arial"/>
          <w:b w:val="0"/>
        </w:rPr>
        <w:t>.</w:t>
      </w:r>
      <w:r w:rsidRPr="00562545">
        <w:rPr>
          <w:rFonts w:ascii="Arial" w:hAnsi="Arial" w:cs="Arial"/>
          <w:b w:val="0"/>
        </w:rPr>
        <w:t xml:space="preserve"> </w:t>
      </w:r>
      <w:r w:rsidR="005D10CC" w:rsidRPr="00562545">
        <w:rPr>
          <w:rFonts w:ascii="Arial" w:hAnsi="Arial" w:cs="Arial"/>
          <w:b w:val="0"/>
        </w:rPr>
        <w:t xml:space="preserve">Conforme </w:t>
      </w:r>
      <w:r w:rsidR="00F15402" w:rsidRPr="00562545">
        <w:rPr>
          <w:rFonts w:ascii="Arial" w:hAnsi="Arial" w:cs="Arial"/>
          <w:b w:val="0"/>
        </w:rPr>
        <w:t xml:space="preserve">será </w:t>
      </w:r>
      <w:r w:rsidR="005D10CC" w:rsidRPr="00562545">
        <w:rPr>
          <w:rFonts w:ascii="Arial" w:hAnsi="Arial" w:cs="Arial"/>
          <w:b w:val="0"/>
        </w:rPr>
        <w:t>exposto adiante, a verificação do cumprimento dos requisitos para a celebração da parceria (</w:t>
      </w:r>
      <w:r w:rsidR="00CD74CE" w:rsidRPr="00562545">
        <w:rPr>
          <w:rFonts w:ascii="Arial" w:hAnsi="Arial" w:cs="Arial"/>
          <w:b w:val="0"/>
        </w:rPr>
        <w:t>arts. 33 e 34 da Lei nº 13.019, de 2014 e art</w:t>
      </w:r>
      <w:r w:rsidRPr="00562545">
        <w:rPr>
          <w:rFonts w:ascii="Arial" w:hAnsi="Arial" w:cs="Arial"/>
          <w:b w:val="0"/>
        </w:rPr>
        <w:t>s</w:t>
      </w:r>
      <w:r w:rsidR="00CD74CE" w:rsidRPr="00562545">
        <w:rPr>
          <w:rFonts w:ascii="Arial" w:hAnsi="Arial" w:cs="Arial"/>
          <w:b w:val="0"/>
        </w:rPr>
        <w:t xml:space="preserve">. 38 e 39 </w:t>
      </w:r>
      <w:r w:rsidRPr="00562545">
        <w:rPr>
          <w:rFonts w:ascii="Arial" w:hAnsi="Arial" w:cs="Arial"/>
          <w:b w:val="0"/>
        </w:rPr>
        <w:t xml:space="preserve">do </w:t>
      </w:r>
      <w:r w:rsidR="00CD74CE" w:rsidRPr="00562545">
        <w:rPr>
          <w:rFonts w:ascii="Arial" w:hAnsi="Arial" w:cs="Arial"/>
          <w:b w:val="0"/>
        </w:rPr>
        <w:t>Decreto Municipal nº 29.129/2017</w:t>
      </w:r>
      <w:r w:rsidR="005D10CC" w:rsidRPr="00562545">
        <w:rPr>
          <w:rFonts w:ascii="Arial" w:hAnsi="Arial" w:cs="Arial"/>
          <w:b w:val="0"/>
        </w:rPr>
        <w:t xml:space="preserve">) e </w:t>
      </w:r>
      <w:r w:rsidR="00615984" w:rsidRPr="00562545">
        <w:rPr>
          <w:rFonts w:ascii="Arial" w:hAnsi="Arial" w:cs="Arial"/>
          <w:b w:val="0"/>
        </w:rPr>
        <w:t>d</w:t>
      </w:r>
      <w:r w:rsidR="005D10CC" w:rsidRPr="00562545">
        <w:rPr>
          <w:rFonts w:ascii="Arial" w:hAnsi="Arial" w:cs="Arial"/>
          <w:b w:val="0"/>
        </w:rPr>
        <w:t>a não ocorrência de impedimento para a celebração da parceria (</w:t>
      </w:r>
      <w:r w:rsidR="00CD74CE" w:rsidRPr="00562545">
        <w:rPr>
          <w:rFonts w:ascii="Arial" w:hAnsi="Arial" w:cs="Arial"/>
          <w:b w:val="0"/>
        </w:rPr>
        <w:t>art. 39 da Lei nº 13.019</w:t>
      </w:r>
      <w:r w:rsidR="003538A6" w:rsidRPr="00562545">
        <w:rPr>
          <w:rFonts w:ascii="Arial" w:hAnsi="Arial" w:cs="Arial"/>
          <w:b w:val="0"/>
        </w:rPr>
        <w:t>/</w:t>
      </w:r>
      <w:r w:rsidR="00CD74CE" w:rsidRPr="00562545">
        <w:rPr>
          <w:rFonts w:ascii="Arial" w:hAnsi="Arial" w:cs="Arial"/>
          <w:b w:val="0"/>
        </w:rPr>
        <w:t>2014 e art. 39 do Decreto Municipal nº 29.129/2017</w:t>
      </w:r>
      <w:r w:rsidR="009A3E4B" w:rsidRPr="00562545">
        <w:rPr>
          <w:rFonts w:ascii="Arial" w:hAnsi="Arial" w:cs="Arial"/>
          <w:b w:val="0"/>
        </w:rPr>
        <w:t>) é</w:t>
      </w:r>
      <w:r w:rsidR="005D10CC" w:rsidRPr="00562545">
        <w:rPr>
          <w:rFonts w:ascii="Arial" w:hAnsi="Arial" w:cs="Arial"/>
          <w:b w:val="0"/>
        </w:rPr>
        <w:t xml:space="preserve"> posterior à etapa competitiva de julgamento das propostas, sendo exigíve</w:t>
      </w:r>
      <w:r w:rsidR="005A4823" w:rsidRPr="00562545">
        <w:rPr>
          <w:rFonts w:ascii="Arial" w:hAnsi="Arial" w:cs="Arial"/>
          <w:b w:val="0"/>
        </w:rPr>
        <w:t>l</w:t>
      </w:r>
      <w:r w:rsidR="005D10CC" w:rsidRPr="00562545">
        <w:rPr>
          <w:rFonts w:ascii="Arial" w:hAnsi="Arial" w:cs="Arial"/>
          <w:b w:val="0"/>
        </w:rPr>
        <w:t xml:space="preserve"> apenas</w:t>
      </w:r>
      <w:r w:rsidR="00650636" w:rsidRPr="00562545">
        <w:rPr>
          <w:rFonts w:ascii="Arial" w:hAnsi="Arial" w:cs="Arial"/>
          <w:b w:val="0"/>
        </w:rPr>
        <w:t xml:space="preserve"> da</w:t>
      </w:r>
      <w:r w:rsidR="008D0797">
        <w:rPr>
          <w:rFonts w:ascii="Arial" w:hAnsi="Arial" w:cs="Arial"/>
          <w:b w:val="0"/>
        </w:rPr>
        <w:t xml:space="preserve"> </w:t>
      </w:r>
      <w:r w:rsidR="00650636" w:rsidRPr="00562545">
        <w:rPr>
          <w:rFonts w:ascii="Arial" w:hAnsi="Arial" w:cs="Arial"/>
          <w:b w:val="0"/>
        </w:rPr>
        <w:t>(s) OSC(s) selecionad</w:t>
      </w:r>
      <w:r w:rsidR="002C0B97" w:rsidRPr="00562545">
        <w:rPr>
          <w:rFonts w:ascii="Arial" w:hAnsi="Arial" w:cs="Arial"/>
          <w:b w:val="0"/>
        </w:rPr>
        <w:t>a(s) (mais bem classificada/s).</w:t>
      </w:r>
    </w:p>
    <w:p w14:paraId="3E0DD7E7" w14:textId="428E6E13" w:rsidR="00F64CE5" w:rsidRPr="00562545" w:rsidRDefault="006E39EF" w:rsidP="006210BC">
      <w:pPr>
        <w:spacing w:before="100" w:beforeAutospacing="1" w:after="100" w:afterAutospacing="1" w:line="276" w:lineRule="auto"/>
        <w:jc w:val="both"/>
        <w:rPr>
          <w:rFonts w:ascii="Arial" w:hAnsi="Arial" w:cs="Arial"/>
          <w:sz w:val="24"/>
          <w:szCs w:val="24"/>
        </w:rPr>
      </w:pPr>
      <w:r w:rsidRPr="00562545">
        <w:rPr>
          <w:rFonts w:ascii="Arial" w:hAnsi="Arial" w:cs="Arial"/>
          <w:b/>
          <w:sz w:val="24"/>
          <w:szCs w:val="24"/>
        </w:rPr>
        <w:t>1</w:t>
      </w:r>
      <w:r w:rsidR="00336DD0" w:rsidRPr="00562545">
        <w:rPr>
          <w:rFonts w:ascii="Arial" w:hAnsi="Arial" w:cs="Arial"/>
          <w:b/>
          <w:sz w:val="24"/>
          <w:szCs w:val="24"/>
        </w:rPr>
        <w:t>2</w:t>
      </w:r>
      <w:r w:rsidRPr="00562545">
        <w:rPr>
          <w:rFonts w:ascii="Arial" w:hAnsi="Arial" w:cs="Arial"/>
          <w:b/>
          <w:sz w:val="24"/>
          <w:szCs w:val="24"/>
        </w:rPr>
        <w:t>.3</w:t>
      </w:r>
      <w:r w:rsidR="00466AF9" w:rsidRPr="00562545">
        <w:rPr>
          <w:rFonts w:ascii="Arial" w:hAnsi="Arial" w:cs="Arial"/>
          <w:b/>
          <w:sz w:val="24"/>
          <w:szCs w:val="24"/>
        </w:rPr>
        <w:t>.</w:t>
      </w:r>
      <w:r w:rsidRPr="00562545">
        <w:rPr>
          <w:rFonts w:ascii="Arial" w:hAnsi="Arial" w:cs="Arial"/>
          <w:b/>
          <w:sz w:val="24"/>
          <w:szCs w:val="24"/>
        </w:rPr>
        <w:t xml:space="preserve"> </w:t>
      </w:r>
      <w:r w:rsidR="00650636" w:rsidRPr="00562545">
        <w:rPr>
          <w:rFonts w:ascii="Arial" w:hAnsi="Arial" w:cs="Arial"/>
          <w:b/>
          <w:sz w:val="24"/>
          <w:szCs w:val="24"/>
        </w:rPr>
        <w:t>Etapa 1:</w:t>
      </w:r>
      <w:r w:rsidR="00650636" w:rsidRPr="00562545">
        <w:rPr>
          <w:rFonts w:ascii="Arial" w:hAnsi="Arial" w:cs="Arial"/>
          <w:sz w:val="24"/>
          <w:szCs w:val="24"/>
        </w:rPr>
        <w:t xml:space="preserve"> Publicação </w:t>
      </w:r>
      <w:r w:rsidR="00466AF9" w:rsidRPr="00562545">
        <w:rPr>
          <w:rFonts w:ascii="Arial" w:hAnsi="Arial" w:cs="Arial"/>
          <w:sz w:val="24"/>
          <w:szCs w:val="24"/>
        </w:rPr>
        <w:t>do Edital de Chamamento Público:</w:t>
      </w:r>
    </w:p>
    <w:p w14:paraId="34208D37" w14:textId="77777777" w:rsidR="006247B8" w:rsidRPr="00562545" w:rsidRDefault="006247B8" w:rsidP="00D36DF9">
      <w:pPr>
        <w:pStyle w:val="PargrafodaLista"/>
        <w:numPr>
          <w:ilvl w:val="0"/>
          <w:numId w:val="2"/>
        </w:numPr>
        <w:spacing w:before="100" w:beforeAutospacing="1" w:after="100" w:afterAutospacing="1" w:line="276" w:lineRule="auto"/>
        <w:rPr>
          <w:rFonts w:ascii="Arial" w:hAnsi="Arial" w:cs="Arial"/>
          <w:vanish/>
          <w:sz w:val="24"/>
          <w:szCs w:val="24"/>
        </w:rPr>
      </w:pPr>
    </w:p>
    <w:p w14:paraId="5FD637B8" w14:textId="77777777" w:rsidR="006247B8" w:rsidRPr="00562545" w:rsidRDefault="006247B8" w:rsidP="00D36DF9">
      <w:pPr>
        <w:pStyle w:val="PargrafodaLista"/>
        <w:numPr>
          <w:ilvl w:val="0"/>
          <w:numId w:val="2"/>
        </w:numPr>
        <w:spacing w:before="100" w:beforeAutospacing="1" w:after="100" w:afterAutospacing="1" w:line="276" w:lineRule="auto"/>
        <w:rPr>
          <w:rFonts w:ascii="Arial" w:hAnsi="Arial" w:cs="Arial"/>
          <w:vanish/>
          <w:sz w:val="24"/>
          <w:szCs w:val="24"/>
        </w:rPr>
      </w:pPr>
    </w:p>
    <w:p w14:paraId="38246549" w14:textId="77777777" w:rsidR="006247B8" w:rsidRPr="00562545" w:rsidRDefault="006247B8" w:rsidP="00D36DF9">
      <w:pPr>
        <w:pStyle w:val="PargrafodaLista"/>
        <w:numPr>
          <w:ilvl w:val="0"/>
          <w:numId w:val="2"/>
        </w:numPr>
        <w:spacing w:before="100" w:beforeAutospacing="1" w:after="100" w:afterAutospacing="1" w:line="276" w:lineRule="auto"/>
        <w:rPr>
          <w:rFonts w:ascii="Arial" w:hAnsi="Arial" w:cs="Arial"/>
          <w:vanish/>
          <w:sz w:val="24"/>
          <w:szCs w:val="24"/>
        </w:rPr>
      </w:pPr>
    </w:p>
    <w:p w14:paraId="674E7A62" w14:textId="77777777" w:rsidR="006247B8" w:rsidRPr="00562545" w:rsidRDefault="006247B8" w:rsidP="00D36DF9">
      <w:pPr>
        <w:pStyle w:val="PargrafodaLista"/>
        <w:numPr>
          <w:ilvl w:val="0"/>
          <w:numId w:val="2"/>
        </w:numPr>
        <w:spacing w:before="100" w:beforeAutospacing="1" w:after="100" w:afterAutospacing="1" w:line="276" w:lineRule="auto"/>
        <w:rPr>
          <w:rFonts w:ascii="Arial" w:hAnsi="Arial" w:cs="Arial"/>
          <w:vanish/>
          <w:sz w:val="24"/>
          <w:szCs w:val="24"/>
        </w:rPr>
      </w:pPr>
    </w:p>
    <w:p w14:paraId="48B9EBC6" w14:textId="77777777" w:rsidR="006247B8" w:rsidRPr="00562545" w:rsidRDefault="006247B8" w:rsidP="00D36DF9">
      <w:pPr>
        <w:pStyle w:val="PargrafodaLista"/>
        <w:numPr>
          <w:ilvl w:val="0"/>
          <w:numId w:val="2"/>
        </w:numPr>
        <w:spacing w:before="100" w:beforeAutospacing="1" w:after="100" w:afterAutospacing="1" w:line="276" w:lineRule="auto"/>
        <w:rPr>
          <w:rFonts w:ascii="Arial" w:hAnsi="Arial" w:cs="Arial"/>
          <w:vanish/>
          <w:sz w:val="24"/>
          <w:szCs w:val="24"/>
        </w:rPr>
      </w:pPr>
    </w:p>
    <w:p w14:paraId="1F96F388" w14:textId="77777777" w:rsidR="006247B8" w:rsidRPr="00562545" w:rsidRDefault="006247B8" w:rsidP="00D36DF9">
      <w:pPr>
        <w:pStyle w:val="PargrafodaLista"/>
        <w:numPr>
          <w:ilvl w:val="0"/>
          <w:numId w:val="2"/>
        </w:numPr>
        <w:spacing w:before="100" w:beforeAutospacing="1" w:after="100" w:afterAutospacing="1" w:line="276" w:lineRule="auto"/>
        <w:rPr>
          <w:rFonts w:ascii="Arial" w:hAnsi="Arial" w:cs="Arial"/>
          <w:vanish/>
          <w:sz w:val="24"/>
          <w:szCs w:val="24"/>
        </w:rPr>
      </w:pPr>
    </w:p>
    <w:p w14:paraId="7D0971C2" w14:textId="77777777" w:rsidR="006247B8" w:rsidRPr="00562545" w:rsidRDefault="006247B8" w:rsidP="00D36DF9">
      <w:pPr>
        <w:pStyle w:val="PargrafodaLista"/>
        <w:numPr>
          <w:ilvl w:val="0"/>
          <w:numId w:val="2"/>
        </w:numPr>
        <w:spacing w:before="100" w:beforeAutospacing="1" w:after="100" w:afterAutospacing="1" w:line="276" w:lineRule="auto"/>
        <w:rPr>
          <w:rFonts w:ascii="Arial" w:hAnsi="Arial" w:cs="Arial"/>
          <w:vanish/>
          <w:sz w:val="24"/>
          <w:szCs w:val="24"/>
        </w:rPr>
      </w:pPr>
    </w:p>
    <w:p w14:paraId="6E5E1902" w14:textId="77777777" w:rsidR="006247B8" w:rsidRPr="00562545" w:rsidRDefault="006247B8" w:rsidP="00D36DF9">
      <w:pPr>
        <w:pStyle w:val="PargrafodaLista"/>
        <w:numPr>
          <w:ilvl w:val="1"/>
          <w:numId w:val="2"/>
        </w:numPr>
        <w:spacing w:before="100" w:beforeAutospacing="1" w:after="100" w:afterAutospacing="1" w:line="276" w:lineRule="auto"/>
        <w:rPr>
          <w:rFonts w:ascii="Arial" w:hAnsi="Arial" w:cs="Arial"/>
          <w:vanish/>
          <w:sz w:val="24"/>
          <w:szCs w:val="24"/>
        </w:rPr>
      </w:pPr>
    </w:p>
    <w:p w14:paraId="2AF2538B" w14:textId="77777777" w:rsidR="006247B8" w:rsidRPr="00562545" w:rsidRDefault="006247B8" w:rsidP="00D36DF9">
      <w:pPr>
        <w:pStyle w:val="PargrafodaLista"/>
        <w:numPr>
          <w:ilvl w:val="1"/>
          <w:numId w:val="2"/>
        </w:numPr>
        <w:spacing w:before="100" w:beforeAutospacing="1" w:after="100" w:afterAutospacing="1" w:line="276" w:lineRule="auto"/>
        <w:rPr>
          <w:rFonts w:ascii="Arial" w:hAnsi="Arial" w:cs="Arial"/>
          <w:vanish/>
          <w:sz w:val="24"/>
          <w:szCs w:val="24"/>
        </w:rPr>
      </w:pPr>
    </w:p>
    <w:p w14:paraId="2D7BD20A" w14:textId="77777777" w:rsidR="006247B8" w:rsidRPr="00562545" w:rsidRDefault="006247B8" w:rsidP="00D36DF9">
      <w:pPr>
        <w:pStyle w:val="PargrafodaLista"/>
        <w:numPr>
          <w:ilvl w:val="1"/>
          <w:numId w:val="2"/>
        </w:numPr>
        <w:spacing w:before="100" w:beforeAutospacing="1" w:after="100" w:afterAutospacing="1" w:line="276" w:lineRule="auto"/>
        <w:rPr>
          <w:rFonts w:ascii="Arial" w:hAnsi="Arial" w:cs="Arial"/>
          <w:vanish/>
          <w:sz w:val="24"/>
          <w:szCs w:val="24"/>
        </w:rPr>
      </w:pPr>
    </w:p>
    <w:p w14:paraId="02359B9C" w14:textId="7E1A1761" w:rsidR="00CD74CE" w:rsidRPr="00562545" w:rsidRDefault="008333FF"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CD74CE" w:rsidRPr="00562545">
        <w:rPr>
          <w:rFonts w:ascii="Arial" w:hAnsi="Arial" w:cs="Arial"/>
          <w:sz w:val="24"/>
          <w:szCs w:val="24"/>
        </w:rPr>
        <w:t>.3.1</w:t>
      </w:r>
      <w:r w:rsidR="00CD74CE" w:rsidRPr="00562545">
        <w:rPr>
          <w:rFonts w:ascii="Arial" w:hAnsi="Arial" w:cs="Arial"/>
          <w:b/>
          <w:sz w:val="24"/>
          <w:szCs w:val="24"/>
        </w:rPr>
        <w:t xml:space="preserve"> </w:t>
      </w:r>
      <w:r w:rsidR="00466AF9" w:rsidRPr="00562545">
        <w:rPr>
          <w:rFonts w:ascii="Arial" w:hAnsi="Arial" w:cs="Arial"/>
          <w:sz w:val="24"/>
          <w:szCs w:val="24"/>
        </w:rPr>
        <w:t xml:space="preserve">o </w:t>
      </w:r>
      <w:r w:rsidR="00CD74CE" w:rsidRPr="00562545">
        <w:rPr>
          <w:rFonts w:ascii="Arial" w:hAnsi="Arial" w:cs="Arial"/>
          <w:sz w:val="24"/>
          <w:szCs w:val="24"/>
        </w:rPr>
        <w:t>extrato do presente Edital será publicado no Diário Oficial do Município e a versão integral do edital estará à disposição dos interessados</w:t>
      </w:r>
      <w:r w:rsidR="00851EFE" w:rsidRPr="00562545">
        <w:rPr>
          <w:rFonts w:ascii="Arial" w:hAnsi="Arial" w:cs="Arial"/>
          <w:sz w:val="24"/>
          <w:szCs w:val="24"/>
        </w:rPr>
        <w:t xml:space="preserve"> no</w:t>
      </w:r>
      <w:r w:rsidR="00CD74CE" w:rsidRPr="00562545">
        <w:rPr>
          <w:rFonts w:ascii="Arial" w:hAnsi="Arial" w:cs="Arial"/>
          <w:sz w:val="24"/>
          <w:szCs w:val="24"/>
        </w:rPr>
        <w:t xml:space="preserve"> sítio eletrônico oficial da Secretaria</w:t>
      </w:r>
      <w:r w:rsidR="004A54DE" w:rsidRPr="00562545">
        <w:rPr>
          <w:rFonts w:ascii="Arial" w:hAnsi="Arial" w:cs="Arial"/>
          <w:sz w:val="24"/>
          <w:szCs w:val="24"/>
        </w:rPr>
        <w:t xml:space="preserve"> </w:t>
      </w:r>
      <w:r w:rsidR="00C142F1" w:rsidRPr="00562545">
        <w:rPr>
          <w:rFonts w:ascii="Arial" w:hAnsi="Arial" w:cs="Arial"/>
          <w:sz w:val="24"/>
          <w:szCs w:val="24"/>
        </w:rPr>
        <w:t xml:space="preserve">Municipal de Promoção Social, </w:t>
      </w:r>
      <w:r w:rsidR="00CD74CE" w:rsidRPr="00562545">
        <w:rPr>
          <w:rFonts w:ascii="Arial" w:hAnsi="Arial" w:cs="Arial"/>
          <w:sz w:val="24"/>
          <w:szCs w:val="24"/>
        </w:rPr>
        <w:t>Combate à Pobreza</w:t>
      </w:r>
      <w:r w:rsidR="00C142F1" w:rsidRPr="00562545">
        <w:rPr>
          <w:rFonts w:ascii="Arial" w:hAnsi="Arial" w:cs="Arial"/>
          <w:sz w:val="24"/>
          <w:szCs w:val="24"/>
        </w:rPr>
        <w:t>, Esportes e Lazer</w:t>
      </w:r>
      <w:r w:rsidR="002734DB" w:rsidRPr="00562545">
        <w:rPr>
          <w:rFonts w:ascii="Arial" w:hAnsi="Arial" w:cs="Arial"/>
          <w:sz w:val="24"/>
          <w:szCs w:val="24"/>
        </w:rPr>
        <w:t xml:space="preserve"> </w:t>
      </w:r>
      <w:r w:rsidR="00082CB3" w:rsidRPr="00562545">
        <w:rPr>
          <w:rFonts w:ascii="Arial" w:hAnsi="Arial" w:cs="Arial"/>
          <w:sz w:val="24"/>
          <w:szCs w:val="24"/>
        </w:rPr>
        <w:lastRenderedPageBreak/>
        <w:t>–</w:t>
      </w:r>
      <w:r w:rsidR="00CD74CE" w:rsidRPr="00562545">
        <w:rPr>
          <w:rFonts w:ascii="Arial" w:hAnsi="Arial" w:cs="Arial"/>
          <w:sz w:val="24"/>
          <w:szCs w:val="24"/>
        </w:rPr>
        <w:t xml:space="preserve"> SEMPRE</w:t>
      </w:r>
      <w:r w:rsidR="00082CB3" w:rsidRPr="00562545">
        <w:rPr>
          <w:rFonts w:ascii="Arial" w:hAnsi="Arial" w:cs="Arial"/>
          <w:sz w:val="24"/>
          <w:szCs w:val="24"/>
        </w:rPr>
        <w:t>,</w:t>
      </w:r>
      <w:r w:rsidR="00D00964" w:rsidRPr="00562545">
        <w:rPr>
          <w:rFonts w:ascii="Arial" w:hAnsi="Arial" w:cs="Arial"/>
          <w:sz w:val="24"/>
          <w:szCs w:val="24"/>
        </w:rPr>
        <w:t xml:space="preserve"> </w:t>
      </w:r>
      <w:hyperlink r:id="rId8" w:history="1">
        <w:r w:rsidR="00CD74CE" w:rsidRPr="00562545">
          <w:rPr>
            <w:rStyle w:val="Hyperlink"/>
            <w:rFonts w:ascii="Arial" w:hAnsi="Arial" w:cs="Arial"/>
            <w:color w:val="auto"/>
            <w:sz w:val="24"/>
            <w:szCs w:val="24"/>
            <w:u w:val="none"/>
          </w:rPr>
          <w:t>http://www.sempre.salvador.ba.gov.br</w:t>
        </w:r>
      </w:hyperlink>
      <w:r w:rsidR="00082CB3" w:rsidRPr="00562545">
        <w:rPr>
          <w:rFonts w:ascii="Arial" w:hAnsi="Arial" w:cs="Arial"/>
          <w:sz w:val="24"/>
          <w:szCs w:val="24"/>
        </w:rPr>
        <w:t>,</w:t>
      </w:r>
      <w:r w:rsidR="00F01DD9" w:rsidRPr="00562545">
        <w:rPr>
          <w:rFonts w:ascii="Arial" w:hAnsi="Arial" w:cs="Arial"/>
          <w:sz w:val="24"/>
          <w:szCs w:val="24"/>
        </w:rPr>
        <w:t xml:space="preserve"> </w:t>
      </w:r>
      <w:r w:rsidR="00082CB3" w:rsidRPr="00562545">
        <w:rPr>
          <w:rFonts w:ascii="Arial" w:hAnsi="Arial" w:cs="Arial"/>
          <w:sz w:val="24"/>
          <w:szCs w:val="24"/>
        </w:rPr>
        <w:t>no</w:t>
      </w:r>
      <w:r w:rsidR="00CD74CE" w:rsidRPr="00562545">
        <w:rPr>
          <w:rFonts w:ascii="Arial" w:hAnsi="Arial" w:cs="Arial"/>
          <w:sz w:val="24"/>
          <w:szCs w:val="24"/>
        </w:rPr>
        <w:t xml:space="preserve"> prazo mínimo de 30 (trinta) dias para a apresentação das propostas, contado da data de publicação do Edital</w:t>
      </w:r>
      <w:r w:rsidR="00ED3978" w:rsidRPr="00562545">
        <w:rPr>
          <w:rFonts w:ascii="Arial" w:hAnsi="Arial" w:cs="Arial"/>
          <w:sz w:val="24"/>
          <w:szCs w:val="24"/>
        </w:rPr>
        <w:t>.</w:t>
      </w:r>
    </w:p>
    <w:p w14:paraId="5D9F5835" w14:textId="77777777" w:rsidR="00FF69D1" w:rsidRPr="00562545" w:rsidRDefault="00FF69D1"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bookmarkStart w:id="0" w:name="_Hlk10756398"/>
      <w:r w:rsidRPr="00562545">
        <w:rPr>
          <w:rFonts w:ascii="Arial" w:hAnsi="Arial" w:cs="Arial"/>
          <w:b/>
          <w:sz w:val="24"/>
          <w:szCs w:val="24"/>
        </w:rPr>
        <w:t>12.4 Etapa 2:</w:t>
      </w:r>
      <w:r w:rsidRPr="00562545">
        <w:rPr>
          <w:rFonts w:ascii="Arial" w:hAnsi="Arial" w:cs="Arial"/>
          <w:sz w:val="24"/>
          <w:szCs w:val="24"/>
        </w:rPr>
        <w:t xml:space="preserve"> Envio do anexo IX (Declaração de Ciência, Concordância e Veracidade) e das propostas pelas OSC’s.</w:t>
      </w:r>
    </w:p>
    <w:p w14:paraId="4507CD5C" w14:textId="77777777" w:rsidR="00FF69D1" w:rsidRPr="00562545" w:rsidRDefault="00FF69D1" w:rsidP="00D36DF9">
      <w:pPr>
        <w:pStyle w:val="PargrafodaLista"/>
        <w:numPr>
          <w:ilvl w:val="1"/>
          <w:numId w:val="6"/>
        </w:numPr>
        <w:spacing w:before="100" w:beforeAutospacing="1" w:after="100" w:afterAutospacing="1" w:line="276" w:lineRule="auto"/>
        <w:ind w:left="0" w:firstLine="0"/>
        <w:rPr>
          <w:rFonts w:ascii="Arial" w:hAnsi="Arial" w:cs="Arial"/>
          <w:vanish/>
          <w:sz w:val="24"/>
          <w:szCs w:val="24"/>
        </w:rPr>
      </w:pPr>
    </w:p>
    <w:p w14:paraId="575E26AD" w14:textId="540A174B" w:rsidR="00FF69D1" w:rsidRPr="00562545" w:rsidRDefault="0064560B"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12.4.1 a</w:t>
      </w:r>
      <w:r w:rsidR="00FF69D1" w:rsidRPr="00562545">
        <w:rPr>
          <w:rFonts w:ascii="Arial" w:hAnsi="Arial" w:cs="Arial"/>
          <w:sz w:val="24"/>
          <w:szCs w:val="24"/>
        </w:rPr>
        <w:t xml:space="preserve"> Declaração de Ciência, Concordância e Veracidade (anexo IX) e as propostas deverão ser encaminhadas</w:t>
      </w:r>
      <w:r w:rsidR="002E74AD" w:rsidRPr="00562545">
        <w:rPr>
          <w:rFonts w:ascii="Arial" w:hAnsi="Arial" w:cs="Arial"/>
          <w:sz w:val="24"/>
          <w:szCs w:val="24"/>
        </w:rPr>
        <w:t xml:space="preserve"> em </w:t>
      </w:r>
      <w:r w:rsidR="002E74AD" w:rsidRPr="00562545">
        <w:rPr>
          <w:rFonts w:ascii="Arial" w:hAnsi="Arial" w:cs="Arial"/>
          <w:b/>
          <w:sz w:val="24"/>
          <w:szCs w:val="24"/>
        </w:rPr>
        <w:t>documento físico e</w:t>
      </w:r>
      <w:r w:rsidR="00FF69D1" w:rsidRPr="00562545">
        <w:rPr>
          <w:rFonts w:ascii="Arial" w:hAnsi="Arial" w:cs="Arial"/>
          <w:b/>
          <w:sz w:val="24"/>
          <w:szCs w:val="24"/>
        </w:rPr>
        <w:t xml:space="preserve"> em arquivo pesquisável</w:t>
      </w:r>
      <w:r w:rsidR="00FF69D1" w:rsidRPr="00562545">
        <w:rPr>
          <w:rFonts w:ascii="Arial" w:hAnsi="Arial" w:cs="Arial"/>
          <w:sz w:val="24"/>
          <w:szCs w:val="24"/>
        </w:rPr>
        <w:t xml:space="preserve"> (não digitalizado) no formato PDF, assinado eletronicamente, com tamanho de até 5 MB (cinco megabytes), em </w:t>
      </w:r>
      <w:r w:rsidR="00FF69D1" w:rsidRPr="00562545">
        <w:rPr>
          <w:rFonts w:ascii="Arial" w:hAnsi="Arial" w:cs="Arial"/>
          <w:i/>
          <w:sz w:val="24"/>
          <w:szCs w:val="24"/>
        </w:rPr>
        <w:t xml:space="preserve">pen drive </w:t>
      </w:r>
      <w:r w:rsidR="00FF69D1" w:rsidRPr="00562545">
        <w:rPr>
          <w:rFonts w:ascii="Arial" w:hAnsi="Arial" w:cs="Arial"/>
          <w:sz w:val="24"/>
          <w:szCs w:val="24"/>
        </w:rPr>
        <w:t>com identificação da Organização da Sociedade Civil e assinatura de seu representante legal, entregue dentro de envelope lacrado, com lacre rubricado, no seguinte endereço: Rua Miguel Calmon, nº 28 Comérc</w:t>
      </w:r>
      <w:r w:rsidR="002F79F6" w:rsidRPr="00562545">
        <w:rPr>
          <w:rFonts w:ascii="Arial" w:hAnsi="Arial" w:cs="Arial"/>
          <w:sz w:val="24"/>
          <w:szCs w:val="24"/>
        </w:rPr>
        <w:t xml:space="preserve">io, Salvador/BA, CEP 40015-010, </w:t>
      </w:r>
      <w:r w:rsidR="000C1E0F" w:rsidRPr="00562545">
        <w:rPr>
          <w:rFonts w:ascii="Arial" w:hAnsi="Arial" w:cs="Arial"/>
          <w:sz w:val="24"/>
          <w:szCs w:val="24"/>
        </w:rPr>
        <w:t>Diretoria Social de Proteção Especial –</w:t>
      </w:r>
      <w:r w:rsidR="000C1E0F" w:rsidRPr="008D0797">
        <w:rPr>
          <w:rFonts w:ascii="Arial" w:hAnsi="Arial" w:cs="Arial"/>
          <w:b/>
          <w:sz w:val="24"/>
          <w:szCs w:val="24"/>
        </w:rPr>
        <w:t xml:space="preserve"> DPSE</w:t>
      </w:r>
      <w:r w:rsidR="000C1E0F" w:rsidRPr="00562545">
        <w:rPr>
          <w:rFonts w:ascii="Arial" w:hAnsi="Arial" w:cs="Arial"/>
          <w:sz w:val="24"/>
          <w:szCs w:val="24"/>
        </w:rPr>
        <w:t xml:space="preserve"> </w:t>
      </w:r>
      <w:r w:rsidR="00FF69D1" w:rsidRPr="00562545">
        <w:rPr>
          <w:rFonts w:ascii="Arial" w:hAnsi="Arial" w:cs="Arial"/>
          <w:sz w:val="24"/>
          <w:szCs w:val="24"/>
        </w:rPr>
        <w:t>/ Comissão de Seleção, no horário das 08h às 17h.</w:t>
      </w:r>
    </w:p>
    <w:p w14:paraId="51FE9609" w14:textId="17D590F7" w:rsidR="006955FA" w:rsidRPr="00562545" w:rsidRDefault="00A50B9C"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Pr="00562545">
        <w:rPr>
          <w:rFonts w:ascii="Arial" w:hAnsi="Arial" w:cs="Arial"/>
          <w:sz w:val="24"/>
          <w:szCs w:val="24"/>
        </w:rPr>
        <w:t xml:space="preserve">.4.1.1 </w:t>
      </w:r>
      <w:bookmarkEnd w:id="0"/>
      <w:r w:rsidR="0064560B" w:rsidRPr="00562545">
        <w:rPr>
          <w:rFonts w:ascii="Arial" w:hAnsi="Arial" w:cs="Arial"/>
          <w:sz w:val="24"/>
          <w:szCs w:val="24"/>
        </w:rPr>
        <w:t>a</w:t>
      </w:r>
      <w:r w:rsidR="006955FA" w:rsidRPr="00562545">
        <w:rPr>
          <w:rFonts w:ascii="Arial" w:hAnsi="Arial" w:cs="Arial"/>
          <w:sz w:val="24"/>
          <w:szCs w:val="24"/>
        </w:rPr>
        <w:t xml:space="preserve"> identificação dos envelopes deverá conter as seguintes informações:</w:t>
      </w:r>
    </w:p>
    <w:p w14:paraId="44E6DFA3" w14:textId="77777777" w:rsidR="002F79F6" w:rsidRPr="00562545" w:rsidRDefault="00AC593C" w:rsidP="00D36DF9">
      <w:pPr>
        <w:pStyle w:val="PargrafodaLista"/>
        <w:numPr>
          <w:ilvl w:val="0"/>
          <w:numId w:val="52"/>
        </w:numPr>
        <w:spacing w:before="100" w:beforeAutospacing="1" w:after="100" w:afterAutospacing="1" w:line="276" w:lineRule="auto"/>
        <w:ind w:left="1134" w:right="-7" w:hanging="567"/>
        <w:rPr>
          <w:rFonts w:ascii="Arial" w:hAnsi="Arial" w:cs="Arial"/>
          <w:sz w:val="24"/>
          <w:szCs w:val="24"/>
        </w:rPr>
      </w:pPr>
      <w:r w:rsidRPr="00562545">
        <w:rPr>
          <w:rFonts w:ascii="Arial" w:hAnsi="Arial" w:cs="Arial"/>
          <w:sz w:val="24"/>
          <w:szCs w:val="24"/>
        </w:rPr>
        <w:t xml:space="preserve">Destinatário: </w:t>
      </w:r>
      <w:r w:rsidR="006955FA" w:rsidRPr="00562545">
        <w:rPr>
          <w:rFonts w:ascii="Arial" w:hAnsi="Arial" w:cs="Arial"/>
          <w:sz w:val="24"/>
          <w:szCs w:val="24"/>
        </w:rPr>
        <w:t xml:space="preserve">À </w:t>
      </w:r>
      <w:r w:rsidR="006E1FD4" w:rsidRPr="00562545">
        <w:rPr>
          <w:rFonts w:ascii="Arial" w:hAnsi="Arial" w:cs="Arial"/>
          <w:sz w:val="24"/>
          <w:szCs w:val="24"/>
        </w:rPr>
        <w:t>Secretaria Municipal de Promoção Social, Combate à Pobreza, Esportes e Lazer – SEMPRE</w:t>
      </w:r>
      <w:r w:rsidR="00D074C0" w:rsidRPr="00562545">
        <w:rPr>
          <w:rFonts w:ascii="Arial" w:hAnsi="Arial" w:cs="Arial"/>
          <w:sz w:val="24"/>
          <w:szCs w:val="24"/>
        </w:rPr>
        <w:t>.</w:t>
      </w:r>
    </w:p>
    <w:p w14:paraId="4AC0AD18" w14:textId="69F0CFA6" w:rsidR="00284384" w:rsidRPr="00562545" w:rsidRDefault="004A2DFB" w:rsidP="00D36DF9">
      <w:pPr>
        <w:pStyle w:val="PargrafodaLista"/>
        <w:numPr>
          <w:ilvl w:val="0"/>
          <w:numId w:val="52"/>
        </w:numPr>
        <w:spacing w:before="100" w:beforeAutospacing="1" w:after="100" w:afterAutospacing="1" w:line="276" w:lineRule="auto"/>
        <w:ind w:left="1134" w:right="-7" w:hanging="567"/>
        <w:rPr>
          <w:rFonts w:ascii="Arial" w:hAnsi="Arial" w:cs="Arial"/>
          <w:sz w:val="24"/>
          <w:szCs w:val="24"/>
        </w:rPr>
      </w:pPr>
      <w:r w:rsidRPr="00562545">
        <w:rPr>
          <w:rFonts w:ascii="Arial" w:hAnsi="Arial" w:cs="Arial"/>
          <w:sz w:val="24"/>
          <w:szCs w:val="24"/>
        </w:rPr>
        <w:t>Diretoria Social de Proteção Especial – DPSE</w:t>
      </w:r>
      <w:r w:rsidR="00FF69D1" w:rsidRPr="00562545">
        <w:rPr>
          <w:rFonts w:ascii="Arial" w:hAnsi="Arial" w:cs="Arial"/>
          <w:sz w:val="24"/>
          <w:szCs w:val="24"/>
        </w:rPr>
        <w:t xml:space="preserve">/ </w:t>
      </w:r>
      <w:r w:rsidR="00284384" w:rsidRPr="00562545">
        <w:rPr>
          <w:rFonts w:ascii="Arial" w:hAnsi="Arial" w:cs="Arial"/>
          <w:sz w:val="24"/>
          <w:szCs w:val="24"/>
        </w:rPr>
        <w:t>Comissão de Seleção</w:t>
      </w:r>
      <w:r w:rsidR="007E7FA2" w:rsidRPr="00562545">
        <w:rPr>
          <w:rFonts w:ascii="Arial" w:hAnsi="Arial" w:cs="Arial"/>
          <w:sz w:val="24"/>
          <w:szCs w:val="24"/>
        </w:rPr>
        <w:t>.</w:t>
      </w:r>
    </w:p>
    <w:p w14:paraId="5CBD46B0" w14:textId="4930CCE2" w:rsidR="00284384" w:rsidRPr="00562545" w:rsidRDefault="005979AD" w:rsidP="00D36DF9">
      <w:pPr>
        <w:pStyle w:val="PargrafodaLista"/>
        <w:numPr>
          <w:ilvl w:val="0"/>
          <w:numId w:val="52"/>
        </w:numPr>
        <w:spacing w:before="100" w:beforeAutospacing="1" w:after="100" w:afterAutospacing="1" w:line="276" w:lineRule="auto"/>
        <w:ind w:left="1134" w:right="674" w:hanging="567"/>
        <w:rPr>
          <w:rFonts w:ascii="Arial" w:hAnsi="Arial" w:cs="Arial"/>
          <w:sz w:val="24"/>
          <w:szCs w:val="24"/>
        </w:rPr>
      </w:pPr>
      <w:r w:rsidRPr="00562545">
        <w:rPr>
          <w:rFonts w:ascii="Arial" w:hAnsi="Arial" w:cs="Arial"/>
          <w:sz w:val="24"/>
          <w:szCs w:val="24"/>
        </w:rPr>
        <w:t xml:space="preserve">Proposta </w:t>
      </w:r>
      <w:r w:rsidR="00154792" w:rsidRPr="00562545">
        <w:rPr>
          <w:rFonts w:ascii="Arial" w:hAnsi="Arial" w:cs="Arial"/>
          <w:sz w:val="24"/>
          <w:szCs w:val="24"/>
        </w:rPr>
        <w:t>–</w:t>
      </w:r>
      <w:r w:rsidR="00284384" w:rsidRPr="00562545">
        <w:rPr>
          <w:rFonts w:ascii="Arial" w:hAnsi="Arial" w:cs="Arial"/>
          <w:sz w:val="24"/>
          <w:szCs w:val="24"/>
        </w:rPr>
        <w:t xml:space="preserve"> Edital</w:t>
      </w:r>
      <w:r w:rsidR="00154792" w:rsidRPr="00562545">
        <w:rPr>
          <w:rFonts w:ascii="Arial" w:hAnsi="Arial" w:cs="Arial"/>
          <w:sz w:val="24"/>
          <w:szCs w:val="24"/>
        </w:rPr>
        <w:t xml:space="preserve"> de</w:t>
      </w:r>
      <w:r w:rsidR="00284384" w:rsidRPr="00562545">
        <w:rPr>
          <w:rFonts w:ascii="Arial" w:hAnsi="Arial" w:cs="Arial"/>
          <w:sz w:val="24"/>
          <w:szCs w:val="24"/>
        </w:rPr>
        <w:t xml:space="preserve"> Chamamento </w:t>
      </w:r>
      <w:r w:rsidR="00FF75BD" w:rsidRPr="00562545">
        <w:rPr>
          <w:rFonts w:ascii="Arial" w:hAnsi="Arial" w:cs="Arial"/>
          <w:sz w:val="24"/>
          <w:szCs w:val="24"/>
        </w:rPr>
        <w:t>Público n</w:t>
      </w:r>
      <w:r w:rsidR="00284384" w:rsidRPr="00562545">
        <w:rPr>
          <w:rFonts w:ascii="Arial" w:hAnsi="Arial" w:cs="Arial"/>
          <w:sz w:val="24"/>
          <w:szCs w:val="24"/>
        </w:rPr>
        <w:t>º</w:t>
      </w:r>
      <w:r w:rsidR="000C1B77" w:rsidRPr="00562545">
        <w:rPr>
          <w:rFonts w:ascii="Arial" w:hAnsi="Arial" w:cs="Arial"/>
          <w:sz w:val="24"/>
          <w:szCs w:val="24"/>
        </w:rPr>
        <w:t xml:space="preserve"> </w:t>
      </w:r>
      <w:r w:rsidR="002F79F6" w:rsidRPr="00562545">
        <w:rPr>
          <w:rFonts w:ascii="Arial" w:hAnsi="Arial" w:cs="Arial"/>
          <w:sz w:val="24"/>
          <w:szCs w:val="24"/>
        </w:rPr>
        <w:t>8/2024</w:t>
      </w:r>
      <w:r w:rsidR="007E7FA2" w:rsidRPr="00562545">
        <w:rPr>
          <w:rFonts w:ascii="Arial" w:hAnsi="Arial" w:cs="Arial"/>
          <w:sz w:val="24"/>
          <w:szCs w:val="24"/>
        </w:rPr>
        <w:t>.</w:t>
      </w:r>
    </w:p>
    <w:p w14:paraId="39448B82" w14:textId="2EC34D63" w:rsidR="002F79F6" w:rsidRPr="008D0797" w:rsidRDefault="008D0797" w:rsidP="00D36DF9">
      <w:pPr>
        <w:pStyle w:val="Ttulo"/>
        <w:numPr>
          <w:ilvl w:val="0"/>
          <w:numId w:val="52"/>
        </w:numPr>
        <w:spacing w:before="0" w:line="276" w:lineRule="auto"/>
        <w:ind w:left="1134" w:right="0" w:hanging="567"/>
        <w:jc w:val="both"/>
        <w:rPr>
          <w:rFonts w:ascii="Arial" w:eastAsia="Calibri" w:hAnsi="Arial" w:cs="Arial"/>
          <w:sz w:val="24"/>
          <w:szCs w:val="24"/>
        </w:rPr>
      </w:pPr>
      <w:r w:rsidRPr="008D0797">
        <w:rPr>
          <w:rFonts w:ascii="Arial" w:hAnsi="Arial" w:cs="Arial"/>
          <w:sz w:val="24"/>
          <w:szCs w:val="24"/>
        </w:rPr>
        <w:t xml:space="preserve">“Programa </w:t>
      </w:r>
      <w:r w:rsidRPr="008D0797">
        <w:rPr>
          <w:rFonts w:ascii="Arial" w:eastAsia="Calibri" w:hAnsi="Arial" w:cs="Arial"/>
          <w:sz w:val="24"/>
          <w:szCs w:val="24"/>
        </w:rPr>
        <w:t>Vida Nova Empregabilidade”</w:t>
      </w:r>
    </w:p>
    <w:p w14:paraId="120D9043" w14:textId="77777777" w:rsidR="00284384" w:rsidRPr="00562545" w:rsidRDefault="002335CB" w:rsidP="00D36DF9">
      <w:pPr>
        <w:pStyle w:val="PargrafodaLista"/>
        <w:numPr>
          <w:ilvl w:val="0"/>
          <w:numId w:val="52"/>
        </w:numPr>
        <w:adjustRightInd w:val="0"/>
        <w:spacing w:before="100" w:beforeAutospacing="1" w:after="100" w:afterAutospacing="1" w:line="276" w:lineRule="auto"/>
        <w:ind w:left="1134" w:hanging="567"/>
        <w:rPr>
          <w:rFonts w:ascii="Arial" w:hAnsi="Arial" w:cs="Arial"/>
          <w:sz w:val="24"/>
          <w:szCs w:val="24"/>
        </w:rPr>
      </w:pPr>
      <w:r w:rsidRPr="00562545">
        <w:rPr>
          <w:rFonts w:ascii="Arial" w:hAnsi="Arial" w:cs="Arial"/>
          <w:sz w:val="24"/>
          <w:szCs w:val="24"/>
        </w:rPr>
        <w:t>Remetente: (</w:t>
      </w:r>
      <w:r w:rsidR="00284384" w:rsidRPr="00562545">
        <w:rPr>
          <w:rFonts w:ascii="Arial" w:hAnsi="Arial" w:cs="Arial"/>
          <w:sz w:val="24"/>
          <w:szCs w:val="24"/>
        </w:rPr>
        <w:t>Nome da OSC</w:t>
      </w:r>
      <w:r w:rsidRPr="00562545">
        <w:rPr>
          <w:rFonts w:ascii="Arial" w:hAnsi="Arial" w:cs="Arial"/>
          <w:sz w:val="24"/>
          <w:szCs w:val="24"/>
        </w:rPr>
        <w:t>,</w:t>
      </w:r>
      <w:r w:rsidR="00284384" w:rsidRPr="00562545">
        <w:rPr>
          <w:rFonts w:ascii="Arial" w:hAnsi="Arial" w:cs="Arial"/>
          <w:sz w:val="24"/>
          <w:szCs w:val="24"/>
        </w:rPr>
        <w:t xml:space="preserve"> sem abreviaturas</w:t>
      </w:r>
      <w:r w:rsidRPr="00562545">
        <w:rPr>
          <w:rFonts w:ascii="Arial" w:hAnsi="Arial" w:cs="Arial"/>
          <w:sz w:val="24"/>
          <w:szCs w:val="24"/>
        </w:rPr>
        <w:t>,</w:t>
      </w:r>
      <w:r w:rsidR="00284384" w:rsidRPr="00562545">
        <w:rPr>
          <w:rFonts w:ascii="Arial" w:hAnsi="Arial" w:cs="Arial"/>
          <w:sz w:val="24"/>
          <w:szCs w:val="24"/>
        </w:rPr>
        <w:t xml:space="preserve"> por extenso)</w:t>
      </w:r>
    </w:p>
    <w:p w14:paraId="2D641037" w14:textId="77777777" w:rsidR="00284384" w:rsidRPr="00562545" w:rsidRDefault="00284384" w:rsidP="00D36DF9">
      <w:pPr>
        <w:pStyle w:val="PargrafodaLista"/>
        <w:numPr>
          <w:ilvl w:val="0"/>
          <w:numId w:val="52"/>
        </w:numPr>
        <w:spacing w:before="100" w:beforeAutospacing="1" w:after="100" w:afterAutospacing="1" w:line="276" w:lineRule="auto"/>
        <w:ind w:left="1134" w:right="674" w:hanging="567"/>
        <w:rPr>
          <w:rFonts w:ascii="Arial" w:hAnsi="Arial" w:cs="Arial"/>
          <w:sz w:val="24"/>
          <w:szCs w:val="24"/>
        </w:rPr>
      </w:pPr>
      <w:r w:rsidRPr="00562545">
        <w:rPr>
          <w:rFonts w:ascii="Arial" w:hAnsi="Arial" w:cs="Arial"/>
          <w:sz w:val="24"/>
          <w:szCs w:val="24"/>
        </w:rPr>
        <w:t>Contato:</w:t>
      </w:r>
      <w:r w:rsidR="000C5EB4" w:rsidRPr="00562545">
        <w:rPr>
          <w:rFonts w:ascii="Arial" w:hAnsi="Arial" w:cs="Arial"/>
          <w:sz w:val="24"/>
          <w:szCs w:val="24"/>
        </w:rPr>
        <w:t xml:space="preserve"> </w:t>
      </w:r>
      <w:r w:rsidRPr="00562545">
        <w:rPr>
          <w:rFonts w:ascii="Arial" w:hAnsi="Arial" w:cs="Arial"/>
          <w:sz w:val="24"/>
          <w:szCs w:val="24"/>
        </w:rPr>
        <w:t>(Nome e telefone)</w:t>
      </w:r>
    </w:p>
    <w:p w14:paraId="72CED875" w14:textId="5058EBAE" w:rsidR="000F7BD7" w:rsidRPr="00562545" w:rsidRDefault="000F7BD7" w:rsidP="006210BC">
      <w:pPr>
        <w:widowControl/>
        <w:autoSpaceDE/>
        <w:autoSpaceDN/>
        <w:spacing w:before="100" w:beforeAutospacing="1" w:after="100" w:afterAutospacing="1" w:line="276" w:lineRule="auto"/>
        <w:jc w:val="both"/>
        <w:rPr>
          <w:rFonts w:ascii="Arial" w:hAnsi="Arial" w:cs="Arial"/>
          <w:sz w:val="24"/>
          <w:szCs w:val="24"/>
          <w:lang w:bidi="ar-SA"/>
        </w:rPr>
      </w:pPr>
      <w:r w:rsidRPr="00562545">
        <w:rPr>
          <w:rFonts w:ascii="Arial" w:hAnsi="Arial" w:cs="Arial"/>
          <w:sz w:val="24"/>
          <w:szCs w:val="24"/>
          <w:lang w:bidi="ar-SA"/>
        </w:rPr>
        <w:t>1</w:t>
      </w:r>
      <w:r w:rsidR="0064560B" w:rsidRPr="00562545">
        <w:rPr>
          <w:rFonts w:ascii="Arial" w:hAnsi="Arial" w:cs="Arial"/>
          <w:sz w:val="24"/>
          <w:szCs w:val="24"/>
          <w:lang w:bidi="ar-SA"/>
        </w:rPr>
        <w:t>2.4.1.2 n</w:t>
      </w:r>
      <w:r w:rsidRPr="00562545">
        <w:rPr>
          <w:rFonts w:ascii="Arial" w:hAnsi="Arial" w:cs="Arial"/>
          <w:sz w:val="24"/>
          <w:szCs w:val="24"/>
          <w:lang w:bidi="ar-SA"/>
        </w:rPr>
        <w:t xml:space="preserve">ão serão considerados documentos encaminhados por Correios, fax ou por quaisquer outras formas diferentes da </w:t>
      </w:r>
      <w:r w:rsidR="0064560B" w:rsidRPr="00562545">
        <w:rPr>
          <w:rFonts w:ascii="Arial" w:hAnsi="Arial" w:cs="Arial"/>
          <w:sz w:val="24"/>
          <w:szCs w:val="24"/>
          <w:lang w:bidi="ar-SA"/>
        </w:rPr>
        <w:t>única especificada neste Edital;</w:t>
      </w:r>
    </w:p>
    <w:p w14:paraId="0452EF7A" w14:textId="526FACA9" w:rsidR="009E06AF" w:rsidRPr="00562545" w:rsidRDefault="0064560B" w:rsidP="006210BC">
      <w:pPr>
        <w:widowControl/>
        <w:autoSpaceDE/>
        <w:autoSpaceDN/>
        <w:spacing w:before="100" w:beforeAutospacing="1" w:after="100" w:afterAutospacing="1" w:line="276" w:lineRule="auto"/>
        <w:jc w:val="both"/>
        <w:rPr>
          <w:rFonts w:ascii="Arial" w:hAnsi="Arial" w:cs="Arial"/>
          <w:b/>
          <w:sz w:val="24"/>
          <w:szCs w:val="24"/>
        </w:rPr>
      </w:pPr>
      <w:r w:rsidRPr="00562545">
        <w:rPr>
          <w:rFonts w:ascii="Arial" w:hAnsi="Arial" w:cs="Arial"/>
          <w:sz w:val="24"/>
          <w:szCs w:val="24"/>
        </w:rPr>
        <w:t>12.4.1.3 a</w:t>
      </w:r>
      <w:r w:rsidR="009E06AF" w:rsidRPr="00562545">
        <w:rPr>
          <w:rFonts w:ascii="Arial" w:hAnsi="Arial" w:cs="Arial"/>
          <w:sz w:val="24"/>
          <w:szCs w:val="24"/>
        </w:rPr>
        <w:t xml:space="preserve"> </w:t>
      </w:r>
      <w:r w:rsidR="006225C6" w:rsidRPr="00562545">
        <w:rPr>
          <w:rFonts w:ascii="Arial" w:hAnsi="Arial" w:cs="Arial"/>
          <w:sz w:val="24"/>
          <w:szCs w:val="24"/>
        </w:rPr>
        <w:t>apresentação da proposta fora da forma determinada no item 12.4.1</w:t>
      </w:r>
      <w:r w:rsidR="009E06AF" w:rsidRPr="00562545">
        <w:rPr>
          <w:rFonts w:ascii="Arial" w:hAnsi="Arial" w:cs="Arial"/>
          <w:sz w:val="24"/>
          <w:szCs w:val="24"/>
        </w:rPr>
        <w:t xml:space="preserve"> importará na </w:t>
      </w:r>
      <w:r w:rsidR="00FA1AA8" w:rsidRPr="00562545">
        <w:rPr>
          <w:rFonts w:ascii="Arial" w:hAnsi="Arial" w:cs="Arial"/>
          <w:sz w:val="24"/>
          <w:szCs w:val="24"/>
        </w:rPr>
        <w:t xml:space="preserve">sua </w:t>
      </w:r>
      <w:r w:rsidR="009E06AF" w:rsidRPr="00562545">
        <w:rPr>
          <w:rFonts w:ascii="Arial" w:hAnsi="Arial" w:cs="Arial"/>
          <w:sz w:val="24"/>
          <w:szCs w:val="24"/>
        </w:rPr>
        <w:t>não apreciação</w:t>
      </w:r>
      <w:r w:rsidR="00FA1AA8" w:rsidRPr="00562545">
        <w:rPr>
          <w:rFonts w:ascii="Arial" w:hAnsi="Arial" w:cs="Arial"/>
          <w:sz w:val="24"/>
          <w:szCs w:val="24"/>
        </w:rPr>
        <w:t>.</w:t>
      </w:r>
    </w:p>
    <w:p w14:paraId="7CB9CF3E" w14:textId="77777777" w:rsidR="006247B8" w:rsidRPr="00562545" w:rsidRDefault="006247B8" w:rsidP="00D36DF9">
      <w:pPr>
        <w:pStyle w:val="PargrafodaLista"/>
        <w:numPr>
          <w:ilvl w:val="0"/>
          <w:numId w:val="3"/>
        </w:numPr>
        <w:spacing w:before="100" w:beforeAutospacing="1" w:after="100" w:afterAutospacing="1" w:line="276" w:lineRule="auto"/>
        <w:ind w:right="674"/>
        <w:rPr>
          <w:rFonts w:ascii="Arial" w:hAnsi="Arial" w:cs="Arial"/>
          <w:vanish/>
          <w:sz w:val="24"/>
          <w:szCs w:val="24"/>
        </w:rPr>
      </w:pPr>
    </w:p>
    <w:p w14:paraId="7F507900" w14:textId="77777777" w:rsidR="006247B8" w:rsidRPr="00562545" w:rsidRDefault="006247B8" w:rsidP="00D36DF9">
      <w:pPr>
        <w:pStyle w:val="PargrafodaLista"/>
        <w:numPr>
          <w:ilvl w:val="0"/>
          <w:numId w:val="3"/>
        </w:numPr>
        <w:spacing w:before="100" w:beforeAutospacing="1" w:after="100" w:afterAutospacing="1" w:line="276" w:lineRule="auto"/>
        <w:ind w:right="674"/>
        <w:rPr>
          <w:rFonts w:ascii="Arial" w:hAnsi="Arial" w:cs="Arial"/>
          <w:vanish/>
          <w:sz w:val="24"/>
          <w:szCs w:val="24"/>
        </w:rPr>
      </w:pPr>
    </w:p>
    <w:p w14:paraId="4D3F0264" w14:textId="77777777" w:rsidR="006247B8" w:rsidRPr="00562545" w:rsidRDefault="006247B8" w:rsidP="00D36DF9">
      <w:pPr>
        <w:pStyle w:val="PargrafodaLista"/>
        <w:numPr>
          <w:ilvl w:val="0"/>
          <w:numId w:val="3"/>
        </w:numPr>
        <w:spacing w:before="100" w:beforeAutospacing="1" w:after="100" w:afterAutospacing="1" w:line="276" w:lineRule="auto"/>
        <w:ind w:right="674"/>
        <w:rPr>
          <w:rFonts w:ascii="Arial" w:hAnsi="Arial" w:cs="Arial"/>
          <w:vanish/>
          <w:sz w:val="24"/>
          <w:szCs w:val="24"/>
        </w:rPr>
      </w:pPr>
    </w:p>
    <w:p w14:paraId="054B86E1" w14:textId="77777777" w:rsidR="006247B8" w:rsidRPr="00562545" w:rsidRDefault="006247B8" w:rsidP="00D36DF9">
      <w:pPr>
        <w:pStyle w:val="PargrafodaLista"/>
        <w:numPr>
          <w:ilvl w:val="0"/>
          <w:numId w:val="3"/>
        </w:numPr>
        <w:spacing w:before="100" w:beforeAutospacing="1" w:after="100" w:afterAutospacing="1" w:line="276" w:lineRule="auto"/>
        <w:ind w:right="674"/>
        <w:rPr>
          <w:rFonts w:ascii="Arial" w:hAnsi="Arial" w:cs="Arial"/>
          <w:vanish/>
          <w:sz w:val="24"/>
          <w:szCs w:val="24"/>
        </w:rPr>
      </w:pPr>
    </w:p>
    <w:p w14:paraId="3D822354" w14:textId="77777777" w:rsidR="006247B8" w:rsidRPr="00562545" w:rsidRDefault="006247B8" w:rsidP="00D36DF9">
      <w:pPr>
        <w:pStyle w:val="PargrafodaLista"/>
        <w:numPr>
          <w:ilvl w:val="0"/>
          <w:numId w:val="3"/>
        </w:numPr>
        <w:spacing w:before="100" w:beforeAutospacing="1" w:after="100" w:afterAutospacing="1" w:line="276" w:lineRule="auto"/>
        <w:ind w:right="674"/>
        <w:rPr>
          <w:rFonts w:ascii="Arial" w:hAnsi="Arial" w:cs="Arial"/>
          <w:vanish/>
          <w:sz w:val="24"/>
          <w:szCs w:val="24"/>
        </w:rPr>
      </w:pPr>
    </w:p>
    <w:p w14:paraId="44923332" w14:textId="77777777" w:rsidR="006247B8" w:rsidRPr="00562545" w:rsidRDefault="006247B8" w:rsidP="00D36DF9">
      <w:pPr>
        <w:pStyle w:val="PargrafodaLista"/>
        <w:numPr>
          <w:ilvl w:val="0"/>
          <w:numId w:val="3"/>
        </w:numPr>
        <w:spacing w:before="100" w:beforeAutospacing="1" w:after="100" w:afterAutospacing="1" w:line="276" w:lineRule="auto"/>
        <w:ind w:right="674"/>
        <w:rPr>
          <w:rFonts w:ascii="Arial" w:hAnsi="Arial" w:cs="Arial"/>
          <w:vanish/>
          <w:sz w:val="24"/>
          <w:szCs w:val="24"/>
        </w:rPr>
      </w:pPr>
    </w:p>
    <w:p w14:paraId="37C2CB4C" w14:textId="77777777" w:rsidR="006247B8" w:rsidRPr="00562545" w:rsidRDefault="006247B8" w:rsidP="00D36DF9">
      <w:pPr>
        <w:pStyle w:val="PargrafodaLista"/>
        <w:numPr>
          <w:ilvl w:val="0"/>
          <w:numId w:val="3"/>
        </w:numPr>
        <w:spacing w:before="100" w:beforeAutospacing="1" w:after="100" w:afterAutospacing="1" w:line="276" w:lineRule="auto"/>
        <w:ind w:right="674"/>
        <w:rPr>
          <w:rFonts w:ascii="Arial" w:hAnsi="Arial" w:cs="Arial"/>
          <w:vanish/>
          <w:sz w:val="24"/>
          <w:szCs w:val="24"/>
        </w:rPr>
      </w:pPr>
    </w:p>
    <w:p w14:paraId="46FDFD0C" w14:textId="77777777" w:rsidR="006247B8" w:rsidRPr="00562545" w:rsidRDefault="006247B8" w:rsidP="00D36DF9">
      <w:pPr>
        <w:pStyle w:val="PargrafodaLista"/>
        <w:numPr>
          <w:ilvl w:val="1"/>
          <w:numId w:val="3"/>
        </w:numPr>
        <w:spacing w:before="100" w:beforeAutospacing="1" w:after="100" w:afterAutospacing="1" w:line="276" w:lineRule="auto"/>
        <w:ind w:right="674"/>
        <w:rPr>
          <w:rFonts w:ascii="Arial" w:hAnsi="Arial" w:cs="Arial"/>
          <w:vanish/>
          <w:sz w:val="24"/>
          <w:szCs w:val="24"/>
        </w:rPr>
      </w:pPr>
    </w:p>
    <w:p w14:paraId="18E1986B" w14:textId="77777777" w:rsidR="006247B8" w:rsidRPr="00562545" w:rsidRDefault="006247B8" w:rsidP="00D36DF9">
      <w:pPr>
        <w:pStyle w:val="PargrafodaLista"/>
        <w:numPr>
          <w:ilvl w:val="1"/>
          <w:numId w:val="3"/>
        </w:numPr>
        <w:spacing w:before="100" w:beforeAutospacing="1" w:after="100" w:afterAutospacing="1" w:line="276" w:lineRule="auto"/>
        <w:ind w:right="674"/>
        <w:rPr>
          <w:rFonts w:ascii="Arial" w:hAnsi="Arial" w:cs="Arial"/>
          <w:vanish/>
          <w:sz w:val="24"/>
          <w:szCs w:val="24"/>
        </w:rPr>
      </w:pPr>
    </w:p>
    <w:p w14:paraId="21A0F94B" w14:textId="77777777" w:rsidR="006247B8" w:rsidRPr="00562545" w:rsidRDefault="006247B8" w:rsidP="00D36DF9">
      <w:pPr>
        <w:pStyle w:val="PargrafodaLista"/>
        <w:numPr>
          <w:ilvl w:val="1"/>
          <w:numId w:val="3"/>
        </w:numPr>
        <w:spacing w:before="100" w:beforeAutospacing="1" w:after="100" w:afterAutospacing="1" w:line="276" w:lineRule="auto"/>
        <w:ind w:right="674"/>
        <w:rPr>
          <w:rFonts w:ascii="Arial" w:hAnsi="Arial" w:cs="Arial"/>
          <w:vanish/>
          <w:sz w:val="24"/>
          <w:szCs w:val="24"/>
        </w:rPr>
      </w:pPr>
    </w:p>
    <w:p w14:paraId="37888378" w14:textId="77777777" w:rsidR="006247B8" w:rsidRPr="00562545" w:rsidRDefault="006247B8" w:rsidP="00D36DF9">
      <w:pPr>
        <w:pStyle w:val="PargrafodaLista"/>
        <w:numPr>
          <w:ilvl w:val="1"/>
          <w:numId w:val="3"/>
        </w:numPr>
        <w:spacing w:before="100" w:beforeAutospacing="1" w:after="100" w:afterAutospacing="1" w:line="276" w:lineRule="auto"/>
        <w:ind w:right="674"/>
        <w:rPr>
          <w:rFonts w:ascii="Arial" w:hAnsi="Arial" w:cs="Arial"/>
          <w:vanish/>
          <w:sz w:val="24"/>
          <w:szCs w:val="24"/>
        </w:rPr>
      </w:pPr>
    </w:p>
    <w:p w14:paraId="0B28688A" w14:textId="77777777" w:rsidR="006247B8" w:rsidRPr="00562545" w:rsidRDefault="006247B8" w:rsidP="00D36DF9">
      <w:pPr>
        <w:pStyle w:val="PargrafodaLista"/>
        <w:numPr>
          <w:ilvl w:val="2"/>
          <w:numId w:val="3"/>
        </w:numPr>
        <w:spacing w:before="100" w:beforeAutospacing="1" w:after="100" w:afterAutospacing="1" w:line="276" w:lineRule="auto"/>
        <w:ind w:right="674"/>
        <w:rPr>
          <w:rFonts w:ascii="Arial" w:hAnsi="Arial" w:cs="Arial"/>
          <w:vanish/>
          <w:sz w:val="24"/>
          <w:szCs w:val="24"/>
        </w:rPr>
      </w:pPr>
    </w:p>
    <w:p w14:paraId="283F36B9" w14:textId="57D144F1" w:rsidR="00E31CBF" w:rsidRPr="00562545" w:rsidRDefault="00BB1A45"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1</w:t>
      </w:r>
      <w:r w:rsidR="00336DD0" w:rsidRPr="00562545">
        <w:rPr>
          <w:rFonts w:ascii="Arial" w:hAnsi="Arial" w:cs="Arial"/>
          <w:bCs/>
          <w:sz w:val="24"/>
          <w:szCs w:val="24"/>
        </w:rPr>
        <w:t>2</w:t>
      </w:r>
      <w:r w:rsidRPr="00562545">
        <w:rPr>
          <w:rFonts w:ascii="Arial" w:hAnsi="Arial" w:cs="Arial"/>
          <w:bCs/>
          <w:sz w:val="24"/>
          <w:szCs w:val="24"/>
        </w:rPr>
        <w:t xml:space="preserve">.4.3 </w:t>
      </w:r>
      <w:r w:rsidR="0064560B" w:rsidRPr="00562545">
        <w:rPr>
          <w:rFonts w:ascii="Arial" w:hAnsi="Arial" w:cs="Arial"/>
          <w:bCs/>
          <w:sz w:val="24"/>
          <w:szCs w:val="24"/>
        </w:rPr>
        <w:t>a</w:t>
      </w:r>
      <w:r w:rsidR="00650636" w:rsidRPr="00562545">
        <w:rPr>
          <w:rFonts w:ascii="Arial" w:hAnsi="Arial" w:cs="Arial"/>
          <w:bCs/>
          <w:sz w:val="24"/>
          <w:szCs w:val="24"/>
        </w:rPr>
        <w:t>pós</w:t>
      </w:r>
      <w:r w:rsidR="00650636" w:rsidRPr="00562545">
        <w:rPr>
          <w:rFonts w:ascii="Arial" w:hAnsi="Arial" w:cs="Arial"/>
          <w:sz w:val="24"/>
          <w:szCs w:val="24"/>
        </w:rPr>
        <w:t xml:space="preserve"> o prazo limite para apresentação das propostas, nenhuma outra será recebida, assim como não serão aceitos adendos ou esclarecimentos que não forem explícita e formalmente solicitados pela </w:t>
      </w:r>
      <w:r w:rsidR="00CB0047" w:rsidRPr="00562545">
        <w:rPr>
          <w:rFonts w:ascii="Arial" w:hAnsi="Arial" w:cs="Arial"/>
          <w:sz w:val="24"/>
          <w:szCs w:val="24"/>
        </w:rPr>
        <w:t>A</w:t>
      </w:r>
      <w:r w:rsidR="00650636" w:rsidRPr="00562545">
        <w:rPr>
          <w:rFonts w:ascii="Arial" w:hAnsi="Arial" w:cs="Arial"/>
          <w:sz w:val="24"/>
          <w:szCs w:val="24"/>
        </w:rPr>
        <w:t xml:space="preserve">dministração </w:t>
      </w:r>
      <w:r w:rsidR="00CB0047" w:rsidRPr="00562545">
        <w:rPr>
          <w:rFonts w:ascii="Arial" w:hAnsi="Arial" w:cs="Arial"/>
          <w:sz w:val="24"/>
          <w:szCs w:val="24"/>
        </w:rPr>
        <w:t>P</w:t>
      </w:r>
      <w:r w:rsidR="00650636" w:rsidRPr="00562545">
        <w:rPr>
          <w:rFonts w:ascii="Arial" w:hAnsi="Arial" w:cs="Arial"/>
          <w:sz w:val="24"/>
          <w:szCs w:val="24"/>
        </w:rPr>
        <w:t xml:space="preserve">ública </w:t>
      </w:r>
      <w:r w:rsidR="008C3666" w:rsidRPr="00562545">
        <w:rPr>
          <w:rFonts w:ascii="Arial" w:hAnsi="Arial" w:cs="Arial"/>
          <w:sz w:val="24"/>
          <w:szCs w:val="24"/>
        </w:rPr>
        <w:t>Municipal</w:t>
      </w:r>
      <w:r w:rsidR="00DF0864" w:rsidRPr="00562545">
        <w:rPr>
          <w:rFonts w:ascii="Arial" w:hAnsi="Arial" w:cs="Arial"/>
          <w:sz w:val="24"/>
          <w:szCs w:val="24"/>
        </w:rPr>
        <w:t>.</w:t>
      </w:r>
    </w:p>
    <w:p w14:paraId="1C2320B7" w14:textId="123523AD" w:rsidR="00A2371C" w:rsidRPr="00562545" w:rsidRDefault="00A2371C"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FC126F" w:rsidRPr="00562545">
        <w:rPr>
          <w:rFonts w:ascii="Arial" w:hAnsi="Arial" w:cs="Arial"/>
          <w:sz w:val="24"/>
          <w:szCs w:val="24"/>
        </w:rPr>
        <w:t>.4.3.1 n</w:t>
      </w:r>
      <w:r w:rsidRPr="00562545">
        <w:rPr>
          <w:rFonts w:ascii="Arial" w:hAnsi="Arial" w:cs="Arial"/>
          <w:sz w:val="24"/>
          <w:szCs w:val="24"/>
        </w:rPr>
        <w:t xml:space="preserve">ão serão aceitas propostas recebidas por outros setores da SEMPRE que não </w:t>
      </w:r>
      <w:r w:rsidR="00E90E4F" w:rsidRPr="00562545">
        <w:rPr>
          <w:rFonts w:ascii="Arial" w:hAnsi="Arial" w:cs="Arial"/>
          <w:sz w:val="24"/>
          <w:szCs w:val="24"/>
        </w:rPr>
        <w:t>a</w:t>
      </w:r>
      <w:r w:rsidRPr="00562545">
        <w:rPr>
          <w:rFonts w:ascii="Arial" w:hAnsi="Arial" w:cs="Arial"/>
          <w:sz w:val="24"/>
          <w:szCs w:val="24"/>
        </w:rPr>
        <w:t xml:space="preserve"> Diretoria de Proteção Social </w:t>
      </w:r>
      <w:r w:rsidR="007E48E5" w:rsidRPr="00562545">
        <w:rPr>
          <w:rFonts w:ascii="Arial" w:hAnsi="Arial" w:cs="Arial"/>
          <w:sz w:val="24"/>
          <w:szCs w:val="24"/>
        </w:rPr>
        <w:t>Especial</w:t>
      </w:r>
      <w:r w:rsidR="00941A5F" w:rsidRPr="00562545">
        <w:rPr>
          <w:rFonts w:ascii="Arial" w:hAnsi="Arial" w:cs="Arial"/>
          <w:sz w:val="24"/>
          <w:szCs w:val="24"/>
        </w:rPr>
        <w:t xml:space="preserve"> - </w:t>
      </w:r>
      <w:r w:rsidR="00941A5F" w:rsidRPr="008D0797">
        <w:rPr>
          <w:rFonts w:ascii="Arial" w:hAnsi="Arial" w:cs="Arial"/>
          <w:b/>
          <w:sz w:val="24"/>
          <w:szCs w:val="24"/>
        </w:rPr>
        <w:t>DPSE</w:t>
      </w:r>
      <w:r w:rsidRPr="008D0797">
        <w:rPr>
          <w:rFonts w:ascii="Arial" w:hAnsi="Arial" w:cs="Arial"/>
          <w:b/>
          <w:sz w:val="24"/>
          <w:szCs w:val="24"/>
        </w:rPr>
        <w:t xml:space="preserve"> </w:t>
      </w:r>
      <w:r w:rsidRPr="00562545">
        <w:rPr>
          <w:rFonts w:ascii="Arial" w:hAnsi="Arial" w:cs="Arial"/>
          <w:sz w:val="24"/>
          <w:szCs w:val="24"/>
        </w:rPr>
        <w:t>através da Comissão de Seleção, ainda que seja</w:t>
      </w:r>
      <w:r w:rsidR="00DF0864" w:rsidRPr="00562545">
        <w:rPr>
          <w:rFonts w:ascii="Arial" w:hAnsi="Arial" w:cs="Arial"/>
          <w:sz w:val="24"/>
          <w:szCs w:val="24"/>
        </w:rPr>
        <w:t>m</w:t>
      </w:r>
      <w:r w:rsidRPr="00562545">
        <w:rPr>
          <w:rFonts w:ascii="Arial" w:hAnsi="Arial" w:cs="Arial"/>
          <w:sz w:val="24"/>
          <w:szCs w:val="24"/>
        </w:rPr>
        <w:t xml:space="preserve"> entregue</w:t>
      </w:r>
      <w:r w:rsidR="00DF0864" w:rsidRPr="00562545">
        <w:rPr>
          <w:rFonts w:ascii="Arial" w:hAnsi="Arial" w:cs="Arial"/>
          <w:sz w:val="24"/>
          <w:szCs w:val="24"/>
        </w:rPr>
        <w:t>s</w:t>
      </w:r>
      <w:r w:rsidRPr="00562545">
        <w:rPr>
          <w:rFonts w:ascii="Arial" w:hAnsi="Arial" w:cs="Arial"/>
          <w:sz w:val="24"/>
          <w:szCs w:val="24"/>
        </w:rPr>
        <w:t xml:space="preserve"> no setor de protocolo, </w:t>
      </w:r>
      <w:r w:rsidR="00890094" w:rsidRPr="00562545">
        <w:rPr>
          <w:rFonts w:ascii="Arial" w:hAnsi="Arial" w:cs="Arial"/>
          <w:sz w:val="24"/>
          <w:szCs w:val="24"/>
        </w:rPr>
        <w:t>nem mesmo</w:t>
      </w:r>
      <w:r w:rsidR="004A54DE" w:rsidRPr="00562545">
        <w:rPr>
          <w:rFonts w:ascii="Arial" w:hAnsi="Arial" w:cs="Arial"/>
          <w:sz w:val="24"/>
          <w:szCs w:val="24"/>
        </w:rPr>
        <w:t xml:space="preserve"> </w:t>
      </w:r>
      <w:r w:rsidR="00DF0864" w:rsidRPr="00562545">
        <w:rPr>
          <w:rFonts w:ascii="Arial" w:hAnsi="Arial" w:cs="Arial"/>
          <w:sz w:val="24"/>
          <w:szCs w:val="24"/>
        </w:rPr>
        <w:t>as propostas apresentadas</w:t>
      </w:r>
      <w:r w:rsidRPr="00562545">
        <w:rPr>
          <w:rFonts w:ascii="Arial" w:hAnsi="Arial" w:cs="Arial"/>
          <w:sz w:val="24"/>
          <w:szCs w:val="24"/>
        </w:rPr>
        <w:t xml:space="preserve">, no último dia do prazo, após o horário de encerramento do expediente, </w:t>
      </w:r>
      <w:r w:rsidR="00DF0864" w:rsidRPr="00562545">
        <w:rPr>
          <w:rFonts w:ascii="Arial" w:hAnsi="Arial" w:cs="Arial"/>
          <w:sz w:val="24"/>
          <w:szCs w:val="24"/>
        </w:rPr>
        <w:t xml:space="preserve">a saber, </w:t>
      </w:r>
      <w:r w:rsidR="00FC126F" w:rsidRPr="00562545">
        <w:rPr>
          <w:rFonts w:ascii="Arial" w:hAnsi="Arial" w:cs="Arial"/>
          <w:sz w:val="24"/>
          <w:szCs w:val="24"/>
        </w:rPr>
        <w:t>17h.</w:t>
      </w:r>
    </w:p>
    <w:p w14:paraId="0AAAC73A" w14:textId="2FA71617" w:rsidR="00797B5E" w:rsidRPr="00562545" w:rsidRDefault="00E31CBF"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954E67" w:rsidRPr="00562545">
        <w:rPr>
          <w:rFonts w:ascii="Arial" w:hAnsi="Arial" w:cs="Arial"/>
          <w:sz w:val="24"/>
          <w:szCs w:val="24"/>
        </w:rPr>
        <w:t>.4.4</w:t>
      </w:r>
      <w:r w:rsidR="00FC126F" w:rsidRPr="00562545">
        <w:rPr>
          <w:rFonts w:ascii="Arial" w:hAnsi="Arial" w:cs="Arial"/>
          <w:sz w:val="24"/>
          <w:szCs w:val="24"/>
        </w:rPr>
        <w:t xml:space="preserve">. </w:t>
      </w:r>
      <w:r w:rsidR="00797B5E" w:rsidRPr="00562545">
        <w:rPr>
          <w:rFonts w:ascii="Arial" w:hAnsi="Arial" w:cs="Arial"/>
          <w:sz w:val="24"/>
          <w:szCs w:val="24"/>
        </w:rPr>
        <w:t xml:space="preserve">Observado o disposto </w:t>
      </w:r>
      <w:r w:rsidR="00194643" w:rsidRPr="00562545">
        <w:rPr>
          <w:rFonts w:ascii="Arial" w:hAnsi="Arial" w:cs="Arial"/>
          <w:sz w:val="24"/>
          <w:szCs w:val="24"/>
        </w:rPr>
        <w:t>no item</w:t>
      </w:r>
      <w:r w:rsidR="004A54DE" w:rsidRPr="00562545">
        <w:rPr>
          <w:rFonts w:ascii="Arial" w:hAnsi="Arial" w:cs="Arial"/>
          <w:sz w:val="24"/>
          <w:szCs w:val="24"/>
        </w:rPr>
        <w:t xml:space="preserve"> </w:t>
      </w:r>
      <w:r w:rsidR="00081253" w:rsidRPr="00562545">
        <w:rPr>
          <w:rFonts w:ascii="Arial" w:hAnsi="Arial" w:cs="Arial"/>
          <w:sz w:val="24"/>
          <w:szCs w:val="24"/>
        </w:rPr>
        <w:t>1</w:t>
      </w:r>
      <w:r w:rsidR="00336DD0" w:rsidRPr="00562545">
        <w:rPr>
          <w:rFonts w:ascii="Arial" w:hAnsi="Arial" w:cs="Arial"/>
          <w:sz w:val="24"/>
          <w:szCs w:val="24"/>
        </w:rPr>
        <w:t>2</w:t>
      </w:r>
      <w:r w:rsidR="00797B5E" w:rsidRPr="00562545">
        <w:rPr>
          <w:rFonts w:ascii="Arial" w:hAnsi="Arial" w:cs="Arial"/>
          <w:sz w:val="24"/>
          <w:szCs w:val="24"/>
        </w:rPr>
        <w:t>.4.</w:t>
      </w:r>
      <w:r w:rsidR="00135F73" w:rsidRPr="00562545">
        <w:rPr>
          <w:rFonts w:ascii="Arial" w:hAnsi="Arial" w:cs="Arial"/>
          <w:sz w:val="24"/>
          <w:szCs w:val="24"/>
        </w:rPr>
        <w:t>1</w:t>
      </w:r>
      <w:r w:rsidR="00797B5E" w:rsidRPr="00562545">
        <w:rPr>
          <w:rFonts w:ascii="Arial" w:hAnsi="Arial" w:cs="Arial"/>
          <w:sz w:val="24"/>
          <w:szCs w:val="24"/>
        </w:rPr>
        <w:t xml:space="preserve"> deste </w:t>
      </w:r>
      <w:r w:rsidR="005979AD" w:rsidRPr="00562545">
        <w:rPr>
          <w:rFonts w:ascii="Arial" w:hAnsi="Arial" w:cs="Arial"/>
          <w:sz w:val="24"/>
          <w:szCs w:val="24"/>
        </w:rPr>
        <w:t>edital, as</w:t>
      </w:r>
      <w:r w:rsidR="00797B5E" w:rsidRPr="00562545">
        <w:rPr>
          <w:rFonts w:ascii="Arial" w:hAnsi="Arial" w:cs="Arial"/>
          <w:sz w:val="24"/>
          <w:szCs w:val="24"/>
        </w:rPr>
        <w:t xml:space="preserve"> propostas deverão conter, </w:t>
      </w:r>
      <w:r w:rsidR="00797B5E" w:rsidRPr="00562545">
        <w:rPr>
          <w:rFonts w:ascii="Arial" w:hAnsi="Arial" w:cs="Arial"/>
          <w:b/>
          <w:sz w:val="24"/>
          <w:szCs w:val="24"/>
        </w:rPr>
        <w:t>no mínimo</w:t>
      </w:r>
      <w:r w:rsidR="00797B5E" w:rsidRPr="00562545">
        <w:rPr>
          <w:rFonts w:ascii="Arial" w:hAnsi="Arial" w:cs="Arial"/>
          <w:sz w:val="24"/>
          <w:szCs w:val="24"/>
        </w:rPr>
        <w:t>, as seguintes informações:</w:t>
      </w:r>
    </w:p>
    <w:p w14:paraId="1D12828E" w14:textId="77777777" w:rsidR="00FC126F" w:rsidRPr="00562545" w:rsidRDefault="00287E77" w:rsidP="00FC126F">
      <w:pPr>
        <w:pStyle w:val="padro"/>
        <w:ind w:left="1134" w:hanging="567"/>
        <w:jc w:val="both"/>
        <w:rPr>
          <w:rFonts w:ascii="Arial" w:hAnsi="Arial" w:cs="Arial"/>
          <w:lang w:eastAsia="ar-SA"/>
        </w:rPr>
      </w:pPr>
      <w:r w:rsidRPr="00562545">
        <w:rPr>
          <w:rFonts w:ascii="Arial" w:hAnsi="Arial" w:cs="Arial"/>
          <w:lang w:eastAsia="ar-SA"/>
        </w:rPr>
        <w:lastRenderedPageBreak/>
        <w:t>I</w:t>
      </w:r>
      <w:r w:rsidR="004B4AD4" w:rsidRPr="00562545">
        <w:rPr>
          <w:rFonts w:ascii="Arial" w:hAnsi="Arial" w:cs="Arial"/>
          <w:lang w:eastAsia="ar-SA"/>
        </w:rPr>
        <w:t xml:space="preserve"> -</w:t>
      </w:r>
      <w:r w:rsidR="004A54DE" w:rsidRPr="00562545">
        <w:rPr>
          <w:rFonts w:ascii="Arial" w:hAnsi="Arial" w:cs="Arial"/>
          <w:lang w:eastAsia="ar-SA"/>
        </w:rPr>
        <w:t xml:space="preserve"> </w:t>
      </w:r>
      <w:r w:rsidR="00797B5E" w:rsidRPr="00562545">
        <w:rPr>
          <w:rFonts w:ascii="Arial" w:hAnsi="Arial" w:cs="Arial"/>
          <w:lang w:eastAsia="ar-SA"/>
        </w:rPr>
        <w:t xml:space="preserve">descrição da realidade </w:t>
      </w:r>
      <w:r w:rsidR="00081253" w:rsidRPr="00562545">
        <w:rPr>
          <w:rFonts w:ascii="Arial" w:hAnsi="Arial" w:cs="Arial"/>
          <w:lang w:eastAsia="ar-SA"/>
        </w:rPr>
        <w:t xml:space="preserve">que será </w:t>
      </w:r>
      <w:r w:rsidR="00797B5E" w:rsidRPr="00562545">
        <w:rPr>
          <w:rFonts w:ascii="Arial" w:hAnsi="Arial" w:cs="Arial"/>
          <w:lang w:eastAsia="ar-SA"/>
        </w:rPr>
        <w:t xml:space="preserve">objeto da parceria e o nexo </w:t>
      </w:r>
      <w:r w:rsidR="00081253" w:rsidRPr="00562545">
        <w:rPr>
          <w:rFonts w:ascii="Arial" w:hAnsi="Arial" w:cs="Arial"/>
          <w:lang w:eastAsia="ar-SA"/>
        </w:rPr>
        <w:t>entre essa realidade e as atividades propostas</w:t>
      </w:r>
      <w:r w:rsidR="002B41EF" w:rsidRPr="00562545">
        <w:rPr>
          <w:rFonts w:ascii="Arial" w:hAnsi="Arial" w:cs="Arial"/>
          <w:lang w:eastAsia="ar-SA"/>
        </w:rPr>
        <w:t xml:space="preserve">; </w:t>
      </w:r>
    </w:p>
    <w:p w14:paraId="0F1644A2" w14:textId="04F744AE" w:rsidR="00287E77" w:rsidRPr="00562545" w:rsidRDefault="00287E77" w:rsidP="00FC126F">
      <w:pPr>
        <w:pStyle w:val="padro"/>
        <w:ind w:left="1134" w:hanging="567"/>
        <w:jc w:val="both"/>
        <w:rPr>
          <w:rFonts w:ascii="Arial" w:hAnsi="Arial" w:cs="Arial"/>
          <w:lang w:eastAsia="ar-SA"/>
        </w:rPr>
      </w:pPr>
      <w:r w:rsidRPr="00562545">
        <w:rPr>
          <w:rFonts w:ascii="Arial" w:hAnsi="Arial" w:cs="Arial"/>
          <w:lang w:eastAsia="ar-SA"/>
        </w:rPr>
        <w:t>II</w:t>
      </w:r>
      <w:r w:rsidR="004B4AD4" w:rsidRPr="00562545">
        <w:rPr>
          <w:rFonts w:ascii="Arial" w:hAnsi="Arial" w:cs="Arial"/>
          <w:lang w:eastAsia="ar-SA"/>
        </w:rPr>
        <w:t xml:space="preserve"> -</w:t>
      </w:r>
      <w:r w:rsidR="004A54DE" w:rsidRPr="00562545">
        <w:rPr>
          <w:rFonts w:ascii="Arial" w:hAnsi="Arial" w:cs="Arial"/>
          <w:lang w:eastAsia="ar-SA"/>
        </w:rPr>
        <w:t xml:space="preserve"> </w:t>
      </w:r>
      <w:r w:rsidR="00797B5E" w:rsidRPr="00562545">
        <w:rPr>
          <w:rFonts w:ascii="Arial" w:hAnsi="Arial" w:cs="Arial"/>
          <w:lang w:eastAsia="ar-SA"/>
        </w:rPr>
        <w:t xml:space="preserve">ações a serem executadas, as metas </w:t>
      </w:r>
      <w:r w:rsidR="00081253" w:rsidRPr="00562545">
        <w:rPr>
          <w:rFonts w:ascii="Arial" w:hAnsi="Arial" w:cs="Arial"/>
          <w:lang w:eastAsia="ar-SA"/>
        </w:rPr>
        <w:t xml:space="preserve">quantitativas e mensuráveis </w:t>
      </w:r>
      <w:r w:rsidR="00797B5E" w:rsidRPr="00562545">
        <w:rPr>
          <w:rFonts w:ascii="Arial" w:hAnsi="Arial" w:cs="Arial"/>
          <w:lang w:eastAsia="ar-SA"/>
        </w:rPr>
        <w:t xml:space="preserve">a serem atingidas e os indicadores que aferirão o cumprimento das </w:t>
      </w:r>
      <w:r w:rsidR="00081253" w:rsidRPr="00562545">
        <w:rPr>
          <w:rFonts w:ascii="Arial" w:hAnsi="Arial" w:cs="Arial"/>
          <w:lang w:eastAsia="ar-SA"/>
        </w:rPr>
        <w:t xml:space="preserve">respectivas </w:t>
      </w:r>
      <w:r w:rsidR="00797B5E" w:rsidRPr="00562545">
        <w:rPr>
          <w:rFonts w:ascii="Arial" w:hAnsi="Arial" w:cs="Arial"/>
          <w:lang w:eastAsia="ar-SA"/>
        </w:rPr>
        <w:t>metas;</w:t>
      </w:r>
    </w:p>
    <w:p w14:paraId="6453C70D" w14:textId="77777777" w:rsidR="00287E77" w:rsidRPr="00562545" w:rsidRDefault="00287E77" w:rsidP="00FC126F">
      <w:pPr>
        <w:pStyle w:val="padro"/>
        <w:ind w:left="1134" w:hanging="567"/>
        <w:jc w:val="both"/>
        <w:rPr>
          <w:rFonts w:ascii="Arial" w:hAnsi="Arial" w:cs="Arial"/>
          <w:lang w:eastAsia="ar-SA"/>
        </w:rPr>
      </w:pPr>
      <w:r w:rsidRPr="00562545">
        <w:rPr>
          <w:rFonts w:ascii="Arial" w:hAnsi="Arial" w:cs="Arial"/>
          <w:lang w:eastAsia="ar-SA"/>
        </w:rPr>
        <w:t>III</w:t>
      </w:r>
      <w:r w:rsidR="004B4AD4" w:rsidRPr="00562545">
        <w:rPr>
          <w:rFonts w:ascii="Arial" w:hAnsi="Arial" w:cs="Arial"/>
          <w:lang w:eastAsia="ar-SA"/>
        </w:rPr>
        <w:t xml:space="preserve"> -</w:t>
      </w:r>
      <w:r w:rsidR="004A54DE" w:rsidRPr="00562545">
        <w:rPr>
          <w:rFonts w:ascii="Arial" w:hAnsi="Arial" w:cs="Arial"/>
          <w:lang w:eastAsia="ar-SA"/>
        </w:rPr>
        <w:t xml:space="preserve"> </w:t>
      </w:r>
      <w:r w:rsidR="00797B5E" w:rsidRPr="00562545">
        <w:rPr>
          <w:rFonts w:ascii="Arial" w:hAnsi="Arial" w:cs="Arial"/>
          <w:lang w:eastAsia="ar-SA"/>
        </w:rPr>
        <w:t>prazos para a execução das ações e para o cumprimento das metas</w:t>
      </w:r>
      <w:r w:rsidR="00081253" w:rsidRPr="00562545">
        <w:rPr>
          <w:rFonts w:ascii="Arial" w:hAnsi="Arial" w:cs="Arial"/>
          <w:lang w:eastAsia="ar-SA"/>
        </w:rPr>
        <w:t>;</w:t>
      </w:r>
    </w:p>
    <w:p w14:paraId="7D083382" w14:textId="77777777" w:rsidR="00287E77" w:rsidRPr="00562545" w:rsidRDefault="00CE2B72" w:rsidP="00FC126F">
      <w:pPr>
        <w:pStyle w:val="padro"/>
        <w:ind w:left="1134" w:hanging="567"/>
        <w:jc w:val="both"/>
        <w:rPr>
          <w:rFonts w:ascii="Arial" w:hAnsi="Arial" w:cs="Arial"/>
          <w:lang w:eastAsia="ar-SA"/>
        </w:rPr>
      </w:pPr>
      <w:r w:rsidRPr="00562545">
        <w:rPr>
          <w:rFonts w:ascii="Arial" w:hAnsi="Arial" w:cs="Arial"/>
          <w:lang w:eastAsia="ar-SA"/>
        </w:rPr>
        <w:t>IV</w:t>
      </w:r>
      <w:r w:rsidR="004B4AD4" w:rsidRPr="00562545">
        <w:rPr>
          <w:rFonts w:ascii="Arial" w:hAnsi="Arial" w:cs="Arial"/>
          <w:lang w:eastAsia="ar-SA"/>
        </w:rPr>
        <w:t xml:space="preserve"> -</w:t>
      </w:r>
      <w:r w:rsidR="004A54DE" w:rsidRPr="00562545">
        <w:rPr>
          <w:rFonts w:ascii="Arial" w:hAnsi="Arial" w:cs="Arial"/>
          <w:lang w:eastAsia="ar-SA"/>
        </w:rPr>
        <w:t xml:space="preserve"> </w:t>
      </w:r>
      <w:r w:rsidR="00797B5E" w:rsidRPr="00562545">
        <w:rPr>
          <w:rFonts w:ascii="Arial" w:hAnsi="Arial" w:cs="Arial"/>
          <w:lang w:eastAsia="ar-SA"/>
        </w:rPr>
        <w:t>valor global</w:t>
      </w:r>
      <w:r w:rsidR="00081253" w:rsidRPr="00562545">
        <w:rPr>
          <w:rFonts w:ascii="Arial" w:hAnsi="Arial" w:cs="Arial"/>
          <w:lang w:eastAsia="ar-SA"/>
        </w:rPr>
        <w:t>;</w:t>
      </w:r>
      <w:r w:rsidR="00C47421" w:rsidRPr="00562545">
        <w:rPr>
          <w:rFonts w:ascii="Arial" w:hAnsi="Arial" w:cs="Arial"/>
          <w:lang w:eastAsia="ar-SA"/>
        </w:rPr>
        <w:t xml:space="preserve"> </w:t>
      </w:r>
      <w:r w:rsidR="007E48E5" w:rsidRPr="00562545">
        <w:rPr>
          <w:rFonts w:ascii="Arial" w:hAnsi="Arial" w:cs="Arial"/>
          <w:lang w:eastAsia="ar-SA"/>
        </w:rPr>
        <w:t>e</w:t>
      </w:r>
    </w:p>
    <w:p w14:paraId="3EACF0BF" w14:textId="77777777" w:rsidR="00081253" w:rsidRPr="00562545" w:rsidRDefault="00287E77" w:rsidP="00FC126F">
      <w:pPr>
        <w:pStyle w:val="padro"/>
        <w:ind w:left="1134" w:hanging="567"/>
        <w:jc w:val="both"/>
        <w:rPr>
          <w:rFonts w:ascii="Arial" w:hAnsi="Arial" w:cs="Arial"/>
          <w:lang w:eastAsia="ar-SA"/>
        </w:rPr>
      </w:pPr>
      <w:r w:rsidRPr="00562545">
        <w:rPr>
          <w:rFonts w:ascii="Arial" w:hAnsi="Arial" w:cs="Arial"/>
          <w:lang w:eastAsia="ar-SA"/>
        </w:rPr>
        <w:t>V</w:t>
      </w:r>
      <w:r w:rsidR="004B4AD4" w:rsidRPr="00562545">
        <w:rPr>
          <w:rFonts w:ascii="Arial" w:hAnsi="Arial" w:cs="Arial"/>
          <w:lang w:eastAsia="ar-SA"/>
        </w:rPr>
        <w:t xml:space="preserve"> -</w:t>
      </w:r>
      <w:r w:rsidR="004A54DE" w:rsidRPr="00562545">
        <w:rPr>
          <w:rFonts w:ascii="Arial" w:hAnsi="Arial" w:cs="Arial"/>
          <w:lang w:eastAsia="ar-SA"/>
        </w:rPr>
        <w:t xml:space="preserve"> </w:t>
      </w:r>
      <w:r w:rsidR="00081253" w:rsidRPr="00562545">
        <w:rPr>
          <w:rFonts w:ascii="Arial" w:hAnsi="Arial" w:cs="Arial"/>
          <w:lang w:eastAsia="ar-SA"/>
        </w:rPr>
        <w:t>capacidade técnica operacional</w:t>
      </w:r>
      <w:r w:rsidRPr="00562545">
        <w:rPr>
          <w:rFonts w:ascii="Arial" w:hAnsi="Arial" w:cs="Arial"/>
          <w:lang w:eastAsia="ar-SA"/>
        </w:rPr>
        <w:t>.</w:t>
      </w:r>
    </w:p>
    <w:p w14:paraId="0B9CA63B" w14:textId="38422028" w:rsidR="00797B5E" w:rsidRPr="00562545" w:rsidRDefault="00287E77" w:rsidP="006210BC">
      <w:pPr>
        <w:spacing w:before="100" w:beforeAutospacing="1" w:after="100" w:afterAutospacing="1" w:line="276" w:lineRule="auto"/>
        <w:jc w:val="both"/>
        <w:rPr>
          <w:rFonts w:ascii="Arial" w:hAnsi="Arial" w:cs="Arial"/>
          <w:sz w:val="24"/>
          <w:szCs w:val="24"/>
        </w:rPr>
      </w:pPr>
      <w:r w:rsidRPr="00562545">
        <w:rPr>
          <w:rFonts w:ascii="Arial" w:hAnsi="Arial" w:cs="Arial"/>
          <w:b/>
          <w:sz w:val="24"/>
          <w:szCs w:val="24"/>
        </w:rPr>
        <w:t>1</w:t>
      </w:r>
      <w:r w:rsidR="00336DD0" w:rsidRPr="00562545">
        <w:rPr>
          <w:rFonts w:ascii="Arial" w:hAnsi="Arial" w:cs="Arial"/>
          <w:b/>
          <w:sz w:val="24"/>
          <w:szCs w:val="24"/>
        </w:rPr>
        <w:t>2</w:t>
      </w:r>
      <w:r w:rsidR="00FC126F" w:rsidRPr="00562545">
        <w:rPr>
          <w:rFonts w:ascii="Arial" w:hAnsi="Arial" w:cs="Arial"/>
          <w:b/>
          <w:sz w:val="24"/>
          <w:szCs w:val="24"/>
        </w:rPr>
        <w:t xml:space="preserve">.5. </w:t>
      </w:r>
      <w:r w:rsidR="00797B5E" w:rsidRPr="00562545">
        <w:rPr>
          <w:rFonts w:ascii="Arial" w:hAnsi="Arial" w:cs="Arial"/>
          <w:b/>
          <w:sz w:val="24"/>
          <w:szCs w:val="24"/>
        </w:rPr>
        <w:t>Etapa 3:</w:t>
      </w:r>
      <w:r w:rsidR="00797B5E" w:rsidRPr="00562545">
        <w:rPr>
          <w:rFonts w:ascii="Arial" w:hAnsi="Arial" w:cs="Arial"/>
          <w:sz w:val="24"/>
          <w:szCs w:val="24"/>
        </w:rPr>
        <w:t xml:space="preserve"> Etapa competitiva de avaliação das pr</w:t>
      </w:r>
      <w:r w:rsidR="00FC126F" w:rsidRPr="00562545">
        <w:rPr>
          <w:rFonts w:ascii="Arial" w:hAnsi="Arial" w:cs="Arial"/>
          <w:sz w:val="24"/>
          <w:szCs w:val="24"/>
        </w:rPr>
        <w:t>opostas pela Comissão de Seleção:</w:t>
      </w:r>
    </w:p>
    <w:p w14:paraId="13A1ECEB" w14:textId="35FE94E7" w:rsidR="00F64CE5" w:rsidRPr="00562545" w:rsidRDefault="0008125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2B41EF" w:rsidRPr="00562545">
        <w:rPr>
          <w:rFonts w:ascii="Arial" w:hAnsi="Arial" w:cs="Arial"/>
          <w:sz w:val="24"/>
          <w:szCs w:val="24"/>
        </w:rPr>
        <w:t xml:space="preserve">.5.1 </w:t>
      </w:r>
      <w:r w:rsidR="00FC126F" w:rsidRPr="00562545">
        <w:rPr>
          <w:rFonts w:ascii="Arial" w:hAnsi="Arial" w:cs="Arial"/>
          <w:sz w:val="24"/>
          <w:szCs w:val="24"/>
        </w:rPr>
        <w:t>n</w:t>
      </w:r>
      <w:r w:rsidR="00797B5E" w:rsidRPr="00562545">
        <w:rPr>
          <w:rFonts w:ascii="Arial" w:hAnsi="Arial" w:cs="Arial"/>
          <w:sz w:val="24"/>
          <w:szCs w:val="24"/>
        </w:rPr>
        <w:t>esta etapa, de caráter eliminatório e classificatório, a Comissão de Seleção analisará as propostas apresentadas pelas OSC</w:t>
      </w:r>
      <w:r w:rsidR="00272B5D" w:rsidRPr="00562545">
        <w:rPr>
          <w:rFonts w:ascii="Arial" w:hAnsi="Arial" w:cs="Arial"/>
          <w:sz w:val="24"/>
          <w:szCs w:val="24"/>
        </w:rPr>
        <w:t>’</w:t>
      </w:r>
      <w:r w:rsidR="00797B5E" w:rsidRPr="00562545">
        <w:rPr>
          <w:rFonts w:ascii="Arial" w:hAnsi="Arial" w:cs="Arial"/>
          <w:sz w:val="24"/>
          <w:szCs w:val="24"/>
        </w:rPr>
        <w:t xml:space="preserve">s concorrentes. A análise e o julgamento de cada proposta serão realizados pela Comissão de Seleção, que terá </w:t>
      </w:r>
      <w:r w:rsidR="00797B5E" w:rsidRPr="00562545">
        <w:rPr>
          <w:rFonts w:ascii="Arial" w:hAnsi="Arial" w:cs="Arial"/>
          <w:b/>
          <w:bCs/>
          <w:sz w:val="24"/>
          <w:szCs w:val="24"/>
        </w:rPr>
        <w:t>total independência técnica</w:t>
      </w:r>
      <w:r w:rsidR="00797B5E" w:rsidRPr="00562545">
        <w:rPr>
          <w:rFonts w:ascii="Arial" w:hAnsi="Arial" w:cs="Arial"/>
          <w:sz w:val="24"/>
          <w:szCs w:val="24"/>
        </w:rPr>
        <w:t xml:space="preserve"> para exercer seu julgamento</w:t>
      </w:r>
      <w:r w:rsidR="00FC126F" w:rsidRPr="00562545">
        <w:rPr>
          <w:rFonts w:ascii="Arial" w:hAnsi="Arial" w:cs="Arial"/>
          <w:sz w:val="24"/>
          <w:szCs w:val="24"/>
        </w:rPr>
        <w:t>;</w:t>
      </w:r>
    </w:p>
    <w:p w14:paraId="460AB1C9" w14:textId="0E5099D5" w:rsidR="00F64CE5" w:rsidRPr="00562545" w:rsidRDefault="0008125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2B41EF" w:rsidRPr="00562545">
        <w:rPr>
          <w:rFonts w:ascii="Arial" w:hAnsi="Arial" w:cs="Arial"/>
          <w:sz w:val="24"/>
          <w:szCs w:val="24"/>
        </w:rPr>
        <w:t>.5.2</w:t>
      </w:r>
      <w:r w:rsidR="003F7B08" w:rsidRPr="00562545">
        <w:rPr>
          <w:rFonts w:ascii="Arial" w:hAnsi="Arial" w:cs="Arial"/>
          <w:sz w:val="24"/>
          <w:szCs w:val="24"/>
        </w:rPr>
        <w:t xml:space="preserve"> </w:t>
      </w:r>
      <w:r w:rsidR="00FC126F" w:rsidRPr="00562545">
        <w:rPr>
          <w:rFonts w:ascii="Arial" w:hAnsi="Arial" w:cs="Arial"/>
          <w:sz w:val="24"/>
          <w:szCs w:val="24"/>
        </w:rPr>
        <w:t>a</w:t>
      </w:r>
      <w:r w:rsidR="004955E0" w:rsidRPr="00562545">
        <w:rPr>
          <w:rFonts w:ascii="Arial" w:hAnsi="Arial" w:cs="Arial"/>
          <w:sz w:val="24"/>
          <w:szCs w:val="24"/>
        </w:rPr>
        <w:t xml:space="preserve"> Comissão de Seleção terá o prazo estabelecido na </w:t>
      </w:r>
      <w:r w:rsidR="00362227" w:rsidRPr="00562545">
        <w:rPr>
          <w:rFonts w:ascii="Arial" w:hAnsi="Arial" w:cs="Arial"/>
          <w:b/>
          <w:bCs/>
          <w:sz w:val="24"/>
          <w:szCs w:val="24"/>
        </w:rPr>
        <w:t>t</w:t>
      </w:r>
      <w:r w:rsidR="004955E0" w:rsidRPr="00562545">
        <w:rPr>
          <w:rFonts w:ascii="Arial" w:hAnsi="Arial" w:cs="Arial"/>
          <w:b/>
          <w:bCs/>
          <w:sz w:val="24"/>
          <w:szCs w:val="24"/>
        </w:rPr>
        <w:t>abela 1</w:t>
      </w:r>
      <w:r w:rsidR="009C0FF2" w:rsidRPr="00562545">
        <w:rPr>
          <w:rFonts w:ascii="Arial" w:hAnsi="Arial" w:cs="Arial"/>
          <w:b/>
          <w:bCs/>
          <w:sz w:val="24"/>
          <w:szCs w:val="24"/>
        </w:rPr>
        <w:t xml:space="preserve"> do item 1</w:t>
      </w:r>
      <w:r w:rsidR="00336DD0" w:rsidRPr="00562545">
        <w:rPr>
          <w:rFonts w:ascii="Arial" w:hAnsi="Arial" w:cs="Arial"/>
          <w:b/>
          <w:bCs/>
          <w:sz w:val="24"/>
          <w:szCs w:val="24"/>
        </w:rPr>
        <w:t>2</w:t>
      </w:r>
      <w:r w:rsidR="009C0FF2" w:rsidRPr="00562545">
        <w:rPr>
          <w:rFonts w:ascii="Arial" w:hAnsi="Arial" w:cs="Arial"/>
          <w:b/>
          <w:bCs/>
          <w:sz w:val="24"/>
          <w:szCs w:val="24"/>
        </w:rPr>
        <w:t>.1</w:t>
      </w:r>
      <w:r w:rsidR="00362227" w:rsidRPr="00562545">
        <w:rPr>
          <w:rFonts w:ascii="Arial" w:hAnsi="Arial" w:cs="Arial"/>
          <w:b/>
          <w:bCs/>
          <w:sz w:val="24"/>
          <w:szCs w:val="24"/>
        </w:rPr>
        <w:t xml:space="preserve">, </w:t>
      </w:r>
      <w:r w:rsidR="004955E0" w:rsidRPr="00562545">
        <w:rPr>
          <w:rFonts w:ascii="Arial" w:hAnsi="Arial" w:cs="Arial"/>
          <w:sz w:val="24"/>
          <w:szCs w:val="24"/>
        </w:rPr>
        <w:t>para conclusão do julgamento das propostas e divulgação do resultado preliminar do processo de seleção, podendo tal prazo ser prorrogado, de forma devidamente justificada,</w:t>
      </w:r>
      <w:r w:rsidR="00272B5D" w:rsidRPr="00562545">
        <w:rPr>
          <w:rFonts w:ascii="Arial" w:hAnsi="Arial" w:cs="Arial"/>
          <w:sz w:val="24"/>
          <w:szCs w:val="24"/>
        </w:rPr>
        <w:t xml:space="preserve"> por até 30 (trinta) dias</w:t>
      </w:r>
      <w:r w:rsidR="00FC126F" w:rsidRPr="00562545">
        <w:rPr>
          <w:rFonts w:ascii="Arial" w:hAnsi="Arial" w:cs="Arial"/>
          <w:sz w:val="24"/>
          <w:szCs w:val="24"/>
        </w:rPr>
        <w:t>;</w:t>
      </w:r>
    </w:p>
    <w:p w14:paraId="235351A0" w14:textId="6114EA2E" w:rsidR="00F64CE5" w:rsidRPr="00562545" w:rsidRDefault="0008125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2B41EF" w:rsidRPr="00562545">
        <w:rPr>
          <w:rFonts w:ascii="Arial" w:hAnsi="Arial" w:cs="Arial"/>
          <w:sz w:val="24"/>
          <w:szCs w:val="24"/>
        </w:rPr>
        <w:t>.5.3</w:t>
      </w:r>
      <w:r w:rsidR="00FC126F" w:rsidRPr="00562545">
        <w:rPr>
          <w:rFonts w:ascii="Arial" w:hAnsi="Arial" w:cs="Arial"/>
          <w:sz w:val="24"/>
          <w:szCs w:val="24"/>
        </w:rPr>
        <w:t xml:space="preserve"> a</w:t>
      </w:r>
      <w:r w:rsidR="004955E0" w:rsidRPr="00562545">
        <w:rPr>
          <w:rFonts w:ascii="Arial" w:hAnsi="Arial" w:cs="Arial"/>
          <w:sz w:val="24"/>
          <w:szCs w:val="24"/>
        </w:rPr>
        <w:t>s propostas deverão conter informações que atend</w:t>
      </w:r>
      <w:r w:rsidR="00362227" w:rsidRPr="00562545">
        <w:rPr>
          <w:rFonts w:ascii="Arial" w:hAnsi="Arial" w:cs="Arial"/>
          <w:sz w:val="24"/>
          <w:szCs w:val="24"/>
        </w:rPr>
        <w:t>a</w:t>
      </w:r>
      <w:r w:rsidR="004955E0" w:rsidRPr="00562545">
        <w:rPr>
          <w:rFonts w:ascii="Arial" w:hAnsi="Arial" w:cs="Arial"/>
          <w:sz w:val="24"/>
          <w:szCs w:val="24"/>
        </w:rPr>
        <w:t xml:space="preserve">m aos critérios de julgamento estabelecidos na </w:t>
      </w:r>
      <w:r w:rsidR="00D25C5B" w:rsidRPr="00562545">
        <w:rPr>
          <w:rFonts w:ascii="Arial" w:hAnsi="Arial" w:cs="Arial"/>
          <w:b/>
          <w:bCs/>
          <w:sz w:val="24"/>
          <w:szCs w:val="24"/>
        </w:rPr>
        <w:t>t</w:t>
      </w:r>
      <w:r w:rsidR="004955E0" w:rsidRPr="00562545">
        <w:rPr>
          <w:rFonts w:ascii="Arial" w:hAnsi="Arial" w:cs="Arial"/>
          <w:b/>
          <w:bCs/>
          <w:sz w:val="24"/>
          <w:szCs w:val="24"/>
        </w:rPr>
        <w:t>abela 2</w:t>
      </w:r>
      <w:r w:rsidR="00247535" w:rsidRPr="00562545">
        <w:rPr>
          <w:rFonts w:ascii="Arial" w:hAnsi="Arial" w:cs="Arial"/>
          <w:b/>
          <w:bCs/>
          <w:sz w:val="24"/>
          <w:szCs w:val="24"/>
        </w:rPr>
        <w:t xml:space="preserve"> </w:t>
      </w:r>
      <w:r w:rsidR="00E35097" w:rsidRPr="00562545">
        <w:rPr>
          <w:rFonts w:ascii="Arial" w:hAnsi="Arial" w:cs="Arial"/>
          <w:bCs/>
          <w:sz w:val="24"/>
          <w:szCs w:val="24"/>
        </w:rPr>
        <w:t>d</w:t>
      </w:r>
      <w:r w:rsidR="00BA2696" w:rsidRPr="00562545">
        <w:rPr>
          <w:rFonts w:ascii="Arial" w:hAnsi="Arial" w:cs="Arial"/>
          <w:sz w:val="24"/>
          <w:szCs w:val="24"/>
        </w:rPr>
        <w:t>o item 1</w:t>
      </w:r>
      <w:r w:rsidR="00336DD0" w:rsidRPr="00562545">
        <w:rPr>
          <w:rFonts w:ascii="Arial" w:hAnsi="Arial" w:cs="Arial"/>
          <w:sz w:val="24"/>
          <w:szCs w:val="24"/>
        </w:rPr>
        <w:t>2</w:t>
      </w:r>
      <w:r w:rsidR="007B2F4D" w:rsidRPr="00562545">
        <w:rPr>
          <w:rFonts w:ascii="Arial" w:hAnsi="Arial" w:cs="Arial"/>
          <w:sz w:val="24"/>
          <w:szCs w:val="24"/>
        </w:rPr>
        <w:t>.1</w:t>
      </w:r>
      <w:r w:rsidR="004955E0" w:rsidRPr="00562545">
        <w:rPr>
          <w:rFonts w:ascii="Arial" w:hAnsi="Arial" w:cs="Arial"/>
          <w:sz w:val="24"/>
          <w:szCs w:val="24"/>
        </w:rPr>
        <w:t xml:space="preserve">, observado o contido no </w:t>
      </w:r>
      <w:r w:rsidR="004955E0" w:rsidRPr="00562545">
        <w:rPr>
          <w:rFonts w:ascii="Arial" w:hAnsi="Arial" w:cs="Arial"/>
          <w:b/>
          <w:sz w:val="24"/>
          <w:szCs w:val="24"/>
        </w:rPr>
        <w:t xml:space="preserve">Anexo </w:t>
      </w:r>
      <w:r w:rsidR="00F00ADE" w:rsidRPr="00562545">
        <w:rPr>
          <w:rFonts w:ascii="Arial" w:hAnsi="Arial" w:cs="Arial"/>
          <w:b/>
          <w:sz w:val="24"/>
          <w:szCs w:val="24"/>
        </w:rPr>
        <w:t>X</w:t>
      </w:r>
      <w:r w:rsidR="004955E0" w:rsidRPr="00562545">
        <w:rPr>
          <w:rFonts w:ascii="Arial" w:hAnsi="Arial" w:cs="Arial"/>
          <w:b/>
          <w:sz w:val="24"/>
          <w:szCs w:val="24"/>
        </w:rPr>
        <w:t xml:space="preserve"> – Referências para Colaboração</w:t>
      </w:r>
      <w:r w:rsidR="00FC126F" w:rsidRPr="00562545">
        <w:rPr>
          <w:rFonts w:ascii="Arial" w:hAnsi="Arial" w:cs="Arial"/>
          <w:b/>
          <w:sz w:val="24"/>
          <w:szCs w:val="24"/>
        </w:rPr>
        <w:t>;</w:t>
      </w:r>
    </w:p>
    <w:p w14:paraId="4E6F264A" w14:textId="47A635D2" w:rsidR="002E51F3" w:rsidRPr="00562545" w:rsidRDefault="00244852" w:rsidP="006210BC">
      <w:pPr>
        <w:pStyle w:val="Corpodetexto"/>
        <w:widowControl/>
        <w:suppressAutoHyphens/>
        <w:autoSpaceDE/>
        <w:autoSpaceDN/>
        <w:spacing w:before="100" w:beforeAutospacing="1" w:after="100" w:afterAutospacing="1" w:line="276" w:lineRule="auto"/>
        <w:jc w:val="both"/>
        <w:rPr>
          <w:rFonts w:ascii="Arial" w:hAnsi="Arial" w:cs="Arial"/>
        </w:rPr>
      </w:pPr>
      <w:r w:rsidRPr="00562545">
        <w:rPr>
          <w:rFonts w:ascii="Arial" w:hAnsi="Arial" w:cs="Arial"/>
        </w:rPr>
        <w:t>1</w:t>
      </w:r>
      <w:r w:rsidR="00336DD0" w:rsidRPr="00562545">
        <w:rPr>
          <w:rFonts w:ascii="Arial" w:hAnsi="Arial" w:cs="Arial"/>
        </w:rPr>
        <w:t>2</w:t>
      </w:r>
      <w:r w:rsidR="00302A3C" w:rsidRPr="00562545">
        <w:rPr>
          <w:rFonts w:ascii="Arial" w:hAnsi="Arial" w:cs="Arial"/>
        </w:rPr>
        <w:t>.5.</w:t>
      </w:r>
      <w:r w:rsidR="00685BA8" w:rsidRPr="00562545">
        <w:rPr>
          <w:rFonts w:ascii="Arial" w:hAnsi="Arial" w:cs="Arial"/>
        </w:rPr>
        <w:t>4</w:t>
      </w:r>
      <w:r w:rsidR="00FC126F" w:rsidRPr="00562545">
        <w:rPr>
          <w:rFonts w:ascii="Arial" w:hAnsi="Arial" w:cs="Arial"/>
        </w:rPr>
        <w:t xml:space="preserve"> s</w:t>
      </w:r>
      <w:r w:rsidR="00302A3C" w:rsidRPr="00562545">
        <w:rPr>
          <w:rFonts w:ascii="Arial" w:hAnsi="Arial" w:cs="Arial"/>
        </w:rPr>
        <w:t xml:space="preserve">erão consideradas classificadas pela Comissão de Seleção, as </w:t>
      </w:r>
      <w:r w:rsidR="008A51B8" w:rsidRPr="00562545">
        <w:rPr>
          <w:rFonts w:ascii="Arial" w:hAnsi="Arial" w:cs="Arial"/>
        </w:rPr>
        <w:t>p</w:t>
      </w:r>
      <w:r w:rsidR="00302A3C" w:rsidRPr="00562545">
        <w:rPr>
          <w:rFonts w:ascii="Arial" w:hAnsi="Arial" w:cs="Arial"/>
        </w:rPr>
        <w:t xml:space="preserve">ropostas que alcançarem pontuação igual ou superior a </w:t>
      </w:r>
      <w:r w:rsidR="002163E7" w:rsidRPr="00562545">
        <w:rPr>
          <w:rFonts w:ascii="Arial" w:hAnsi="Arial" w:cs="Arial"/>
          <w:b/>
        </w:rPr>
        <w:t>7</w:t>
      </w:r>
      <w:r w:rsidR="00302A3C" w:rsidRPr="00562545">
        <w:rPr>
          <w:rFonts w:ascii="Arial" w:hAnsi="Arial" w:cs="Arial"/>
          <w:b/>
        </w:rPr>
        <w:t xml:space="preserve">,0 </w:t>
      </w:r>
      <w:r w:rsidR="00362227" w:rsidRPr="00562545">
        <w:rPr>
          <w:rFonts w:ascii="Arial" w:hAnsi="Arial" w:cs="Arial"/>
          <w:b/>
        </w:rPr>
        <w:t xml:space="preserve">(sete) </w:t>
      </w:r>
      <w:r w:rsidR="00302A3C" w:rsidRPr="00562545">
        <w:rPr>
          <w:rFonts w:ascii="Arial" w:hAnsi="Arial" w:cs="Arial"/>
          <w:b/>
        </w:rPr>
        <w:t>pontos</w:t>
      </w:r>
      <w:r w:rsidR="00302A3C" w:rsidRPr="00562545">
        <w:rPr>
          <w:rFonts w:ascii="Arial" w:hAnsi="Arial" w:cs="Arial"/>
        </w:rPr>
        <w:t>, conforme os critérios a</w:t>
      </w:r>
      <w:r w:rsidR="002E51F3" w:rsidRPr="00562545">
        <w:rPr>
          <w:rFonts w:ascii="Arial" w:hAnsi="Arial" w:cs="Arial"/>
        </w:rPr>
        <w:t>presentados no BAREMA a seguir</w:t>
      </w:r>
      <w:r w:rsidR="00362227" w:rsidRPr="00562545">
        <w:rPr>
          <w:rFonts w:ascii="Arial" w:hAnsi="Arial" w:cs="Arial"/>
        </w:rPr>
        <w:t xml:space="preserve">, em consonância com a </w:t>
      </w:r>
      <w:r w:rsidR="00362227" w:rsidRPr="00562545">
        <w:rPr>
          <w:rFonts w:ascii="Arial" w:hAnsi="Arial" w:cs="Arial"/>
          <w:b/>
        </w:rPr>
        <w:t>tabela 2</w:t>
      </w:r>
      <w:r w:rsidR="00362227" w:rsidRPr="00562545">
        <w:rPr>
          <w:rFonts w:ascii="Arial" w:hAnsi="Arial" w:cs="Arial"/>
        </w:rPr>
        <w:t>, abaixo apresentada</w:t>
      </w:r>
      <w:r w:rsidR="002E51F3" w:rsidRPr="00562545">
        <w:rPr>
          <w:rFonts w:ascii="Arial" w:hAnsi="Arial" w:cs="Arial"/>
        </w:rPr>
        <w:t>:</w:t>
      </w:r>
    </w:p>
    <w:p w14:paraId="191CC372" w14:textId="6731CC06" w:rsidR="00AF66C0" w:rsidRPr="00562545" w:rsidRDefault="00AF66C0" w:rsidP="006210BC">
      <w:pPr>
        <w:pStyle w:val="Corpodetexto"/>
        <w:widowControl/>
        <w:suppressAutoHyphens/>
        <w:autoSpaceDE/>
        <w:autoSpaceDN/>
        <w:spacing w:before="100" w:beforeAutospacing="1" w:after="100" w:afterAutospacing="1" w:line="276" w:lineRule="auto"/>
        <w:jc w:val="both"/>
        <w:rPr>
          <w:rFonts w:ascii="Arial" w:hAnsi="Arial" w:cs="Arial"/>
          <w:b/>
        </w:rPr>
      </w:pPr>
      <w:r w:rsidRPr="00562545">
        <w:rPr>
          <w:rFonts w:ascii="Arial" w:hAnsi="Arial" w:cs="Arial"/>
          <w:b/>
        </w:rPr>
        <w:t>Tabela 2</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827"/>
        <w:gridCol w:w="1559"/>
      </w:tblGrid>
      <w:tr w:rsidR="00562545" w:rsidRPr="00562545" w14:paraId="69530F1E" w14:textId="77777777" w:rsidTr="00FC126F">
        <w:trPr>
          <w:trHeight w:val="73"/>
        </w:trPr>
        <w:tc>
          <w:tcPr>
            <w:tcW w:w="3828" w:type="dxa"/>
            <w:tcBorders>
              <w:bottom w:val="single" w:sz="4" w:space="0" w:color="auto"/>
            </w:tcBorders>
            <w:shd w:val="clear" w:color="auto" w:fill="auto"/>
            <w:vAlign w:val="center"/>
          </w:tcPr>
          <w:p w14:paraId="08077BDC" w14:textId="77777777" w:rsidR="002F79F6" w:rsidRPr="00562545" w:rsidRDefault="002F79F6" w:rsidP="000C1E0F">
            <w:pPr>
              <w:tabs>
                <w:tab w:val="left" w:pos="567"/>
                <w:tab w:val="left" w:pos="709"/>
                <w:tab w:val="left" w:pos="851"/>
              </w:tabs>
              <w:spacing w:after="120" w:line="276" w:lineRule="auto"/>
              <w:jc w:val="center"/>
              <w:rPr>
                <w:rFonts w:ascii="Arial" w:hAnsi="Arial" w:cs="Arial"/>
                <w:b/>
                <w:sz w:val="24"/>
                <w:szCs w:val="24"/>
              </w:rPr>
            </w:pPr>
            <w:r w:rsidRPr="00562545">
              <w:rPr>
                <w:rFonts w:ascii="Arial" w:hAnsi="Arial" w:cs="Arial"/>
                <w:b/>
                <w:sz w:val="24"/>
                <w:szCs w:val="24"/>
              </w:rPr>
              <w:t>Critérios de Julgamento</w:t>
            </w:r>
          </w:p>
        </w:tc>
        <w:tc>
          <w:tcPr>
            <w:tcW w:w="3827" w:type="dxa"/>
            <w:tcBorders>
              <w:bottom w:val="single" w:sz="4" w:space="0" w:color="auto"/>
            </w:tcBorders>
            <w:shd w:val="clear" w:color="auto" w:fill="auto"/>
            <w:vAlign w:val="center"/>
          </w:tcPr>
          <w:p w14:paraId="22276125" w14:textId="77777777" w:rsidR="002F79F6" w:rsidRPr="00562545" w:rsidRDefault="002F79F6" w:rsidP="000C1E0F">
            <w:pPr>
              <w:tabs>
                <w:tab w:val="left" w:pos="567"/>
                <w:tab w:val="left" w:pos="709"/>
                <w:tab w:val="left" w:pos="851"/>
              </w:tabs>
              <w:spacing w:after="120" w:line="276" w:lineRule="auto"/>
              <w:jc w:val="center"/>
              <w:rPr>
                <w:rFonts w:ascii="Arial" w:hAnsi="Arial" w:cs="Arial"/>
                <w:b/>
                <w:sz w:val="24"/>
                <w:szCs w:val="24"/>
              </w:rPr>
            </w:pPr>
            <w:r w:rsidRPr="00562545">
              <w:rPr>
                <w:rFonts w:ascii="Arial" w:hAnsi="Arial" w:cs="Arial"/>
                <w:b/>
                <w:sz w:val="24"/>
                <w:szCs w:val="24"/>
              </w:rPr>
              <w:t>Metodologia da Pontuação</w:t>
            </w:r>
          </w:p>
        </w:tc>
        <w:tc>
          <w:tcPr>
            <w:tcW w:w="1559" w:type="dxa"/>
            <w:tcBorders>
              <w:bottom w:val="single" w:sz="4" w:space="0" w:color="auto"/>
            </w:tcBorders>
            <w:shd w:val="clear" w:color="auto" w:fill="auto"/>
            <w:vAlign w:val="center"/>
          </w:tcPr>
          <w:p w14:paraId="5BC68116" w14:textId="77777777" w:rsidR="002F79F6" w:rsidRPr="00562545" w:rsidRDefault="002F79F6" w:rsidP="000C1E0F">
            <w:pPr>
              <w:tabs>
                <w:tab w:val="left" w:pos="567"/>
                <w:tab w:val="left" w:pos="709"/>
                <w:tab w:val="left" w:pos="851"/>
              </w:tabs>
              <w:spacing w:after="120" w:line="276" w:lineRule="auto"/>
              <w:jc w:val="center"/>
              <w:rPr>
                <w:rFonts w:ascii="Arial" w:hAnsi="Arial" w:cs="Arial"/>
                <w:b/>
                <w:sz w:val="24"/>
                <w:szCs w:val="24"/>
              </w:rPr>
            </w:pPr>
            <w:r w:rsidRPr="00562545">
              <w:rPr>
                <w:rFonts w:ascii="Arial" w:hAnsi="Arial" w:cs="Arial"/>
                <w:b/>
                <w:sz w:val="24"/>
                <w:szCs w:val="24"/>
              </w:rPr>
              <w:t>Pontuação máxima por item</w:t>
            </w:r>
          </w:p>
        </w:tc>
      </w:tr>
      <w:tr w:rsidR="00562545" w:rsidRPr="00562545" w14:paraId="0CE2F418" w14:textId="77777777" w:rsidTr="00FC126F">
        <w:trPr>
          <w:trHeight w:val="73"/>
        </w:trPr>
        <w:tc>
          <w:tcPr>
            <w:tcW w:w="3828" w:type="dxa"/>
            <w:tcBorders>
              <w:bottom w:val="single" w:sz="4" w:space="0" w:color="auto"/>
            </w:tcBorders>
            <w:shd w:val="clear" w:color="auto" w:fill="auto"/>
          </w:tcPr>
          <w:p w14:paraId="3277E1D8" w14:textId="2F608CF3" w:rsidR="002F79F6" w:rsidRPr="00562545" w:rsidRDefault="002F79F6" w:rsidP="00D36DF9">
            <w:pPr>
              <w:numPr>
                <w:ilvl w:val="0"/>
                <w:numId w:val="4"/>
              </w:numPr>
              <w:tabs>
                <w:tab w:val="left" w:pos="459"/>
                <w:tab w:val="left" w:pos="567"/>
                <w:tab w:val="left" w:pos="851"/>
              </w:tabs>
              <w:spacing w:after="120" w:line="276" w:lineRule="auto"/>
              <w:ind w:hanging="735"/>
              <w:rPr>
                <w:rFonts w:ascii="Arial" w:hAnsi="Arial" w:cs="Arial"/>
                <w:b/>
                <w:sz w:val="24"/>
                <w:szCs w:val="24"/>
              </w:rPr>
            </w:pPr>
            <w:r w:rsidRPr="00562545">
              <w:rPr>
                <w:rFonts w:ascii="Arial" w:hAnsi="Arial" w:cs="Arial"/>
                <w:b/>
                <w:sz w:val="24"/>
                <w:szCs w:val="24"/>
              </w:rPr>
              <w:t>DA EXECUÇÃO:</w:t>
            </w:r>
          </w:p>
          <w:p w14:paraId="3C1FDD2E" w14:textId="260C0D89" w:rsidR="002F79F6" w:rsidRPr="00562545" w:rsidRDefault="002F79F6" w:rsidP="000C1E0F">
            <w:pPr>
              <w:spacing w:after="120" w:line="276" w:lineRule="auto"/>
              <w:ind w:left="284" w:hanging="284"/>
              <w:rPr>
                <w:rFonts w:ascii="Arial" w:hAnsi="Arial" w:cs="Arial"/>
                <w:sz w:val="24"/>
                <w:szCs w:val="24"/>
              </w:rPr>
            </w:pPr>
            <w:r w:rsidRPr="00562545">
              <w:rPr>
                <w:rFonts w:ascii="Arial" w:hAnsi="Arial" w:cs="Arial"/>
                <w:sz w:val="24"/>
                <w:szCs w:val="24"/>
              </w:rPr>
              <w:t>1 - Apresenta metas mensuráveis e quantitativas, adequadas ao objeto do projeto.</w:t>
            </w:r>
          </w:p>
          <w:p w14:paraId="2D751304" w14:textId="77777777" w:rsidR="002F79F6" w:rsidRPr="00562545" w:rsidRDefault="002F79F6" w:rsidP="00D36DF9">
            <w:pPr>
              <w:pStyle w:val="PargrafodaLista"/>
              <w:numPr>
                <w:ilvl w:val="0"/>
                <w:numId w:val="46"/>
              </w:numPr>
              <w:spacing w:after="120" w:line="276" w:lineRule="auto"/>
              <w:ind w:left="284" w:hanging="284"/>
              <w:jc w:val="left"/>
              <w:rPr>
                <w:rFonts w:ascii="Arial" w:hAnsi="Arial" w:cs="Arial"/>
                <w:sz w:val="24"/>
                <w:szCs w:val="24"/>
              </w:rPr>
            </w:pPr>
            <w:r w:rsidRPr="00562545">
              <w:rPr>
                <w:rFonts w:ascii="Arial" w:hAnsi="Arial" w:cs="Arial"/>
                <w:sz w:val="24"/>
                <w:szCs w:val="24"/>
              </w:rPr>
              <w:t xml:space="preserve">- Apresenta indicadores que </w:t>
            </w:r>
            <w:r w:rsidRPr="00562545">
              <w:rPr>
                <w:rFonts w:ascii="Arial" w:hAnsi="Arial" w:cs="Arial"/>
                <w:sz w:val="24"/>
                <w:szCs w:val="24"/>
              </w:rPr>
              <w:lastRenderedPageBreak/>
              <w:t>aferirão o cumprimento de metas.</w:t>
            </w:r>
          </w:p>
          <w:p w14:paraId="7F674A1B" w14:textId="77777777" w:rsidR="002F79F6" w:rsidRPr="00562545" w:rsidRDefault="002F79F6" w:rsidP="000C1E0F">
            <w:pPr>
              <w:spacing w:after="120" w:line="276" w:lineRule="auto"/>
              <w:ind w:left="284" w:hanging="284"/>
              <w:rPr>
                <w:rFonts w:ascii="Arial" w:hAnsi="Arial" w:cs="Arial"/>
                <w:sz w:val="24"/>
                <w:szCs w:val="24"/>
              </w:rPr>
            </w:pPr>
            <w:r w:rsidRPr="00562545">
              <w:rPr>
                <w:rFonts w:ascii="Arial" w:hAnsi="Arial" w:cs="Arial"/>
                <w:sz w:val="24"/>
                <w:szCs w:val="24"/>
              </w:rPr>
              <w:t>3 - Apresenta cronograma das ações a serem executadas.</w:t>
            </w:r>
          </w:p>
          <w:p w14:paraId="3892DCDA" w14:textId="77777777" w:rsidR="002F79F6" w:rsidRPr="00562545" w:rsidRDefault="002F79F6" w:rsidP="000C1E0F">
            <w:pPr>
              <w:pStyle w:val="PargrafodaLista"/>
              <w:spacing w:after="120" w:line="276" w:lineRule="auto"/>
              <w:ind w:left="360"/>
              <w:jc w:val="center"/>
              <w:rPr>
                <w:rFonts w:ascii="Arial" w:hAnsi="Arial" w:cs="Arial"/>
                <w:sz w:val="24"/>
                <w:szCs w:val="24"/>
              </w:rPr>
            </w:pPr>
          </w:p>
          <w:p w14:paraId="752F7886" w14:textId="77777777" w:rsidR="002F79F6" w:rsidRPr="00562545" w:rsidRDefault="002F79F6" w:rsidP="000C1E0F">
            <w:pPr>
              <w:spacing w:after="120" w:line="276" w:lineRule="auto"/>
              <w:jc w:val="center"/>
              <w:rPr>
                <w:rFonts w:ascii="Arial" w:hAnsi="Arial" w:cs="Arial"/>
                <w:sz w:val="24"/>
                <w:szCs w:val="24"/>
              </w:rPr>
            </w:pPr>
          </w:p>
        </w:tc>
        <w:tc>
          <w:tcPr>
            <w:tcW w:w="3827" w:type="dxa"/>
            <w:tcBorders>
              <w:bottom w:val="single" w:sz="4" w:space="0" w:color="auto"/>
            </w:tcBorders>
            <w:shd w:val="clear" w:color="auto" w:fill="auto"/>
          </w:tcPr>
          <w:p w14:paraId="392FAB02" w14:textId="77777777" w:rsidR="002F79F6" w:rsidRPr="00562545" w:rsidRDefault="002F79F6" w:rsidP="000C1E0F">
            <w:pPr>
              <w:tabs>
                <w:tab w:val="left" w:pos="567"/>
                <w:tab w:val="left" w:pos="709"/>
                <w:tab w:val="left" w:pos="851"/>
              </w:tabs>
              <w:spacing w:after="120" w:line="276" w:lineRule="auto"/>
              <w:rPr>
                <w:rFonts w:ascii="Arial" w:hAnsi="Arial" w:cs="Arial"/>
                <w:sz w:val="24"/>
                <w:szCs w:val="24"/>
              </w:rPr>
            </w:pPr>
            <w:r w:rsidRPr="00562545">
              <w:rPr>
                <w:rFonts w:ascii="Arial" w:hAnsi="Arial" w:cs="Arial"/>
                <w:sz w:val="24"/>
                <w:szCs w:val="24"/>
              </w:rPr>
              <w:lastRenderedPageBreak/>
              <w:t>- Grau satisfatório de atendimento (3,0)</w:t>
            </w:r>
          </w:p>
          <w:p w14:paraId="74C04F27" w14:textId="77777777" w:rsidR="002F79F6" w:rsidRPr="00562545" w:rsidRDefault="002F79F6" w:rsidP="000C1E0F">
            <w:pPr>
              <w:tabs>
                <w:tab w:val="left" w:pos="567"/>
                <w:tab w:val="left" w:pos="709"/>
                <w:tab w:val="left" w:pos="851"/>
              </w:tabs>
              <w:spacing w:after="120" w:line="276" w:lineRule="auto"/>
              <w:rPr>
                <w:rFonts w:ascii="Arial" w:hAnsi="Arial" w:cs="Arial"/>
                <w:sz w:val="24"/>
                <w:szCs w:val="24"/>
              </w:rPr>
            </w:pPr>
            <w:r w:rsidRPr="00562545">
              <w:rPr>
                <w:rFonts w:ascii="Arial" w:hAnsi="Arial" w:cs="Arial"/>
                <w:sz w:val="24"/>
                <w:szCs w:val="24"/>
              </w:rPr>
              <w:t>- Grau regular de atendimento (2,0)</w:t>
            </w:r>
          </w:p>
          <w:p w14:paraId="10A98CCC" w14:textId="77777777" w:rsidR="002F79F6" w:rsidRPr="00562545" w:rsidRDefault="002F79F6" w:rsidP="000C1E0F">
            <w:pPr>
              <w:tabs>
                <w:tab w:val="left" w:pos="567"/>
                <w:tab w:val="left" w:pos="709"/>
                <w:tab w:val="left" w:pos="851"/>
              </w:tabs>
              <w:spacing w:after="120" w:line="276" w:lineRule="auto"/>
              <w:rPr>
                <w:rFonts w:ascii="Arial" w:hAnsi="Arial" w:cs="Arial"/>
                <w:sz w:val="24"/>
                <w:szCs w:val="24"/>
              </w:rPr>
            </w:pPr>
            <w:r w:rsidRPr="00562545">
              <w:rPr>
                <w:rFonts w:ascii="Arial" w:hAnsi="Arial" w:cs="Arial"/>
                <w:sz w:val="24"/>
                <w:szCs w:val="24"/>
              </w:rPr>
              <w:t xml:space="preserve">- Não atendimento ou o </w:t>
            </w:r>
            <w:r w:rsidRPr="00562545">
              <w:rPr>
                <w:rFonts w:ascii="Arial" w:hAnsi="Arial" w:cs="Arial"/>
                <w:sz w:val="24"/>
                <w:szCs w:val="24"/>
              </w:rPr>
              <w:lastRenderedPageBreak/>
              <w:t>atendimento errôneo (0,0)</w:t>
            </w:r>
          </w:p>
          <w:p w14:paraId="538B2AE0" w14:textId="77777777" w:rsidR="002F79F6" w:rsidRPr="00562545" w:rsidRDefault="002F79F6" w:rsidP="000C1E0F">
            <w:pPr>
              <w:tabs>
                <w:tab w:val="left" w:pos="567"/>
                <w:tab w:val="left" w:pos="709"/>
                <w:tab w:val="left" w:pos="851"/>
              </w:tabs>
              <w:spacing w:after="120" w:line="276" w:lineRule="auto"/>
              <w:rPr>
                <w:rFonts w:ascii="Arial" w:hAnsi="Arial" w:cs="Arial"/>
                <w:sz w:val="24"/>
                <w:szCs w:val="24"/>
              </w:rPr>
            </w:pPr>
            <w:r w:rsidRPr="00562545">
              <w:rPr>
                <w:rFonts w:ascii="Arial" w:hAnsi="Arial" w:cs="Arial"/>
                <w:b/>
                <w:sz w:val="24"/>
                <w:szCs w:val="24"/>
              </w:rPr>
              <w:t>A atribuição de nota zero neste critério implica a eliminação da proposta por força do Art.29, § 1º, inciso II e III do Decreto Municipal 29.129/2017</w:t>
            </w:r>
          </w:p>
        </w:tc>
        <w:tc>
          <w:tcPr>
            <w:tcW w:w="1559" w:type="dxa"/>
            <w:tcBorders>
              <w:bottom w:val="single" w:sz="4" w:space="0" w:color="auto"/>
            </w:tcBorders>
            <w:shd w:val="clear" w:color="auto" w:fill="auto"/>
            <w:vAlign w:val="center"/>
          </w:tcPr>
          <w:p w14:paraId="1CF8B921" w14:textId="77777777" w:rsidR="002F79F6" w:rsidRPr="00562545" w:rsidRDefault="002F79F6" w:rsidP="000C1E0F">
            <w:pPr>
              <w:tabs>
                <w:tab w:val="left" w:pos="567"/>
                <w:tab w:val="left" w:pos="709"/>
                <w:tab w:val="left" w:pos="851"/>
              </w:tabs>
              <w:spacing w:after="120" w:line="276" w:lineRule="auto"/>
              <w:jc w:val="center"/>
              <w:rPr>
                <w:rFonts w:ascii="Arial" w:hAnsi="Arial" w:cs="Arial"/>
                <w:sz w:val="24"/>
                <w:szCs w:val="24"/>
              </w:rPr>
            </w:pPr>
            <w:r w:rsidRPr="00562545">
              <w:rPr>
                <w:rFonts w:ascii="Arial" w:hAnsi="Arial" w:cs="Arial"/>
                <w:sz w:val="24"/>
                <w:szCs w:val="24"/>
              </w:rPr>
              <w:lastRenderedPageBreak/>
              <w:t>3,0</w:t>
            </w:r>
          </w:p>
        </w:tc>
      </w:tr>
      <w:tr w:rsidR="00562545" w:rsidRPr="00562545" w14:paraId="72FF5E0A" w14:textId="77777777" w:rsidTr="00FC126F">
        <w:trPr>
          <w:trHeight w:val="785"/>
        </w:trPr>
        <w:tc>
          <w:tcPr>
            <w:tcW w:w="3828" w:type="dxa"/>
            <w:shd w:val="clear" w:color="auto" w:fill="auto"/>
          </w:tcPr>
          <w:p w14:paraId="79BAECAB" w14:textId="77777777" w:rsidR="002F79F6" w:rsidRPr="00562545" w:rsidRDefault="002F79F6" w:rsidP="006210BC">
            <w:pPr>
              <w:tabs>
                <w:tab w:val="left" w:pos="567"/>
                <w:tab w:val="left" w:pos="709"/>
                <w:tab w:val="left" w:pos="851"/>
              </w:tabs>
              <w:spacing w:after="120" w:line="276" w:lineRule="auto"/>
              <w:jc w:val="both"/>
              <w:rPr>
                <w:rFonts w:ascii="Arial" w:hAnsi="Arial" w:cs="Arial"/>
                <w:b/>
                <w:sz w:val="24"/>
                <w:szCs w:val="24"/>
              </w:rPr>
            </w:pPr>
            <w:r w:rsidRPr="00562545">
              <w:rPr>
                <w:rFonts w:ascii="Arial" w:hAnsi="Arial" w:cs="Arial"/>
                <w:b/>
                <w:sz w:val="24"/>
                <w:szCs w:val="24"/>
              </w:rPr>
              <w:lastRenderedPageBreak/>
              <w:t xml:space="preserve">(B) DA ADEQUAÇÃO À POLÍTICA PÚBLICA: </w:t>
            </w:r>
          </w:p>
          <w:p w14:paraId="131665EB"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1 - A proposta apresenta objetivos adequados ao serviço a ser executado</w:t>
            </w:r>
          </w:p>
          <w:p w14:paraId="5D509D58"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2 - Apresenta coerência com a implantação e execução dos serviços.</w:t>
            </w:r>
          </w:p>
          <w:p w14:paraId="78B122EA"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p>
        </w:tc>
        <w:tc>
          <w:tcPr>
            <w:tcW w:w="3827" w:type="dxa"/>
            <w:shd w:val="clear" w:color="auto" w:fill="auto"/>
          </w:tcPr>
          <w:p w14:paraId="3E956511"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Grau pleno de atendimento (2,0)</w:t>
            </w:r>
          </w:p>
          <w:p w14:paraId="045312F9"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Grau satisfatório de atendimento (1,0)</w:t>
            </w:r>
          </w:p>
          <w:p w14:paraId="020B8D1D"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Não atendimento ou o atendimento insatisfatório ou errôneo (0,0)</w:t>
            </w:r>
          </w:p>
          <w:p w14:paraId="10313CEC"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b/>
                <w:sz w:val="24"/>
                <w:szCs w:val="24"/>
              </w:rPr>
              <w:t>A atribuição de nota zero neste critério implica a eliminação da proposta por força do Art.29, § 1º, inciso II e III do Decreto Municipal 29.129/2017</w:t>
            </w:r>
          </w:p>
        </w:tc>
        <w:tc>
          <w:tcPr>
            <w:tcW w:w="1559" w:type="dxa"/>
            <w:shd w:val="clear" w:color="auto" w:fill="auto"/>
            <w:vAlign w:val="center"/>
          </w:tcPr>
          <w:p w14:paraId="4BFAE3BB" w14:textId="77777777" w:rsidR="002F79F6" w:rsidRPr="00562545" w:rsidRDefault="002F79F6" w:rsidP="0060095D">
            <w:pPr>
              <w:tabs>
                <w:tab w:val="left" w:pos="567"/>
                <w:tab w:val="left" w:pos="709"/>
                <w:tab w:val="left" w:pos="851"/>
              </w:tabs>
              <w:spacing w:after="120" w:line="276" w:lineRule="auto"/>
              <w:jc w:val="center"/>
              <w:rPr>
                <w:rFonts w:ascii="Arial" w:hAnsi="Arial" w:cs="Arial"/>
                <w:sz w:val="24"/>
                <w:szCs w:val="24"/>
              </w:rPr>
            </w:pPr>
            <w:r w:rsidRPr="00562545">
              <w:rPr>
                <w:rFonts w:ascii="Arial" w:hAnsi="Arial" w:cs="Arial"/>
                <w:sz w:val="24"/>
                <w:szCs w:val="24"/>
              </w:rPr>
              <w:t>2,0</w:t>
            </w:r>
          </w:p>
        </w:tc>
      </w:tr>
      <w:tr w:rsidR="00562545" w:rsidRPr="00562545" w14:paraId="732A15D6" w14:textId="77777777" w:rsidTr="00A3447B">
        <w:trPr>
          <w:trHeight w:val="557"/>
        </w:trPr>
        <w:tc>
          <w:tcPr>
            <w:tcW w:w="3828" w:type="dxa"/>
            <w:tcBorders>
              <w:bottom w:val="single" w:sz="4" w:space="0" w:color="auto"/>
            </w:tcBorders>
            <w:shd w:val="clear" w:color="auto" w:fill="auto"/>
          </w:tcPr>
          <w:p w14:paraId="49C78F0F" w14:textId="77777777" w:rsidR="002F79F6" w:rsidRPr="00562545" w:rsidRDefault="002F79F6" w:rsidP="006210BC">
            <w:pPr>
              <w:tabs>
                <w:tab w:val="left" w:pos="567"/>
                <w:tab w:val="left" w:pos="709"/>
                <w:tab w:val="left" w:pos="851"/>
              </w:tabs>
              <w:spacing w:after="120" w:line="276" w:lineRule="auto"/>
              <w:jc w:val="both"/>
              <w:rPr>
                <w:rFonts w:ascii="Arial" w:hAnsi="Arial" w:cs="Arial"/>
                <w:b/>
                <w:sz w:val="24"/>
                <w:szCs w:val="24"/>
              </w:rPr>
            </w:pPr>
            <w:r w:rsidRPr="00562545">
              <w:rPr>
                <w:rFonts w:ascii="Arial" w:hAnsi="Arial" w:cs="Arial"/>
                <w:b/>
                <w:sz w:val="24"/>
                <w:szCs w:val="24"/>
              </w:rPr>
              <w:t>(C) DA CONTEXTUALIZAÇÃO:</w:t>
            </w:r>
          </w:p>
          <w:p w14:paraId="07C7FBCF"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1- Descrição da realidade (diagnóstico) e nexo entre essa realidade e as atividades propostas.</w:t>
            </w:r>
          </w:p>
          <w:p w14:paraId="1E13E102"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2- Apresenta proposta contextualizada com dados de pesquisas recentes.</w:t>
            </w:r>
          </w:p>
          <w:p w14:paraId="7BABD507"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3- Apresenta embasamento teórico com suas devidas referências.</w:t>
            </w:r>
          </w:p>
          <w:p w14:paraId="0A185C71"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(Utilizar referência do Anexo II)</w:t>
            </w:r>
          </w:p>
        </w:tc>
        <w:tc>
          <w:tcPr>
            <w:tcW w:w="3827" w:type="dxa"/>
            <w:tcBorders>
              <w:bottom w:val="single" w:sz="4" w:space="0" w:color="auto"/>
            </w:tcBorders>
            <w:shd w:val="clear" w:color="auto" w:fill="auto"/>
          </w:tcPr>
          <w:p w14:paraId="639F07EE"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Grau pleno de atendimento (3,0)</w:t>
            </w:r>
          </w:p>
          <w:p w14:paraId="67002E18"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Grau satisfatório de atendimento (2,0)</w:t>
            </w:r>
          </w:p>
          <w:p w14:paraId="0CF5397F"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Atendimento a apenas um item (1,0)</w:t>
            </w:r>
          </w:p>
          <w:p w14:paraId="36AB6A65"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Não atendimento ou o atendimento errôneo (0,0)</w:t>
            </w:r>
          </w:p>
          <w:p w14:paraId="691D7370" w14:textId="77777777" w:rsidR="002F79F6" w:rsidRPr="00562545" w:rsidRDefault="002F79F6" w:rsidP="006210BC">
            <w:pPr>
              <w:tabs>
                <w:tab w:val="left" w:pos="567"/>
                <w:tab w:val="left" w:pos="709"/>
                <w:tab w:val="left" w:pos="851"/>
              </w:tabs>
              <w:spacing w:after="120" w:line="276" w:lineRule="auto"/>
              <w:jc w:val="both"/>
              <w:rPr>
                <w:rFonts w:ascii="Arial" w:hAnsi="Arial" w:cs="Arial"/>
                <w:b/>
                <w:sz w:val="24"/>
                <w:szCs w:val="24"/>
              </w:rPr>
            </w:pPr>
            <w:r w:rsidRPr="00562545">
              <w:rPr>
                <w:rFonts w:ascii="Arial" w:hAnsi="Arial" w:cs="Arial"/>
                <w:b/>
                <w:sz w:val="24"/>
                <w:szCs w:val="24"/>
              </w:rPr>
              <w:t>A atribuição de nota zero neste critério implica a eliminação da proposta por força do Art.29, § 1º, inciso I do Decreto Municipal 29.129/2017</w:t>
            </w:r>
          </w:p>
        </w:tc>
        <w:tc>
          <w:tcPr>
            <w:tcW w:w="1559" w:type="dxa"/>
            <w:tcBorders>
              <w:bottom w:val="single" w:sz="4" w:space="0" w:color="auto"/>
            </w:tcBorders>
            <w:shd w:val="clear" w:color="auto" w:fill="auto"/>
            <w:vAlign w:val="center"/>
          </w:tcPr>
          <w:p w14:paraId="29E28C38" w14:textId="77777777" w:rsidR="002F79F6" w:rsidRPr="00562545" w:rsidRDefault="002F79F6" w:rsidP="0060095D">
            <w:pPr>
              <w:tabs>
                <w:tab w:val="left" w:pos="567"/>
                <w:tab w:val="left" w:pos="709"/>
                <w:tab w:val="left" w:pos="851"/>
              </w:tabs>
              <w:spacing w:after="120" w:line="276" w:lineRule="auto"/>
              <w:jc w:val="center"/>
              <w:rPr>
                <w:rFonts w:ascii="Arial" w:hAnsi="Arial" w:cs="Arial"/>
                <w:sz w:val="24"/>
                <w:szCs w:val="24"/>
              </w:rPr>
            </w:pPr>
            <w:r w:rsidRPr="00562545">
              <w:rPr>
                <w:rFonts w:ascii="Arial" w:hAnsi="Arial" w:cs="Arial"/>
                <w:sz w:val="24"/>
                <w:szCs w:val="24"/>
              </w:rPr>
              <w:t>3,0</w:t>
            </w:r>
          </w:p>
        </w:tc>
      </w:tr>
      <w:tr w:rsidR="00562545" w:rsidRPr="00562545" w14:paraId="2BD91DD1" w14:textId="77777777" w:rsidTr="00FC126F">
        <w:trPr>
          <w:trHeight w:val="785"/>
        </w:trPr>
        <w:tc>
          <w:tcPr>
            <w:tcW w:w="3828" w:type="dxa"/>
            <w:tcBorders>
              <w:top w:val="single" w:sz="4" w:space="0" w:color="auto"/>
            </w:tcBorders>
            <w:shd w:val="clear" w:color="auto" w:fill="auto"/>
          </w:tcPr>
          <w:p w14:paraId="4BED3DE0" w14:textId="77777777" w:rsidR="002F79F6" w:rsidRPr="00562545" w:rsidRDefault="002F79F6" w:rsidP="006210BC">
            <w:pPr>
              <w:tabs>
                <w:tab w:val="left" w:pos="567"/>
                <w:tab w:val="left" w:pos="709"/>
                <w:tab w:val="left" w:pos="851"/>
              </w:tabs>
              <w:spacing w:after="120" w:line="276" w:lineRule="auto"/>
              <w:jc w:val="both"/>
              <w:rPr>
                <w:rFonts w:ascii="Arial" w:hAnsi="Arial" w:cs="Arial"/>
                <w:b/>
                <w:sz w:val="24"/>
                <w:szCs w:val="24"/>
              </w:rPr>
            </w:pPr>
            <w:r w:rsidRPr="00562545">
              <w:rPr>
                <w:rFonts w:ascii="Arial" w:hAnsi="Arial" w:cs="Arial"/>
                <w:b/>
                <w:sz w:val="24"/>
                <w:szCs w:val="24"/>
              </w:rPr>
              <w:t>(D) DO ORÇAMENTO</w:t>
            </w:r>
          </w:p>
          <w:p w14:paraId="676BA6B8"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Adequação da proposta ao valor de referência constante do Edital, com menção expressa do valor global.</w:t>
            </w:r>
          </w:p>
        </w:tc>
        <w:tc>
          <w:tcPr>
            <w:tcW w:w="3827" w:type="dxa"/>
            <w:tcBorders>
              <w:top w:val="single" w:sz="4" w:space="0" w:color="auto"/>
            </w:tcBorders>
            <w:shd w:val="clear" w:color="auto" w:fill="auto"/>
          </w:tcPr>
          <w:p w14:paraId="27E7D3B6" w14:textId="77777777" w:rsidR="002F79F6" w:rsidRPr="00562545" w:rsidRDefault="002F79F6" w:rsidP="006210BC">
            <w:pPr>
              <w:tabs>
                <w:tab w:val="left" w:pos="291"/>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w:t>
            </w:r>
            <w:r w:rsidRPr="00562545">
              <w:rPr>
                <w:rFonts w:ascii="Arial" w:hAnsi="Arial" w:cs="Arial"/>
                <w:sz w:val="24"/>
                <w:szCs w:val="24"/>
                <w:lang w:eastAsia="zh-CN"/>
              </w:rPr>
              <w:t xml:space="preserve"> O valor global proposto é pelo menos 10% mais baixo que o valor de referência.</w:t>
            </w:r>
            <w:r w:rsidRPr="00562545">
              <w:rPr>
                <w:rFonts w:ascii="Arial" w:hAnsi="Arial" w:cs="Arial"/>
                <w:sz w:val="24"/>
                <w:szCs w:val="24"/>
              </w:rPr>
              <w:t xml:space="preserve"> (1,0)</w:t>
            </w:r>
          </w:p>
          <w:p w14:paraId="03B1B20E"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O valor proposto é superior ao valor de referência. (0,0)</w:t>
            </w:r>
          </w:p>
          <w:p w14:paraId="53087AC2" w14:textId="77777777" w:rsidR="002F79F6" w:rsidRPr="00562545" w:rsidRDefault="002F79F6" w:rsidP="006210BC">
            <w:pPr>
              <w:tabs>
                <w:tab w:val="left" w:pos="567"/>
                <w:tab w:val="left" w:pos="709"/>
                <w:tab w:val="left" w:pos="851"/>
              </w:tabs>
              <w:spacing w:after="120" w:line="276" w:lineRule="auto"/>
              <w:jc w:val="both"/>
              <w:rPr>
                <w:rFonts w:ascii="Arial" w:hAnsi="Arial" w:cs="Arial"/>
                <w:b/>
                <w:sz w:val="24"/>
                <w:szCs w:val="24"/>
              </w:rPr>
            </w:pPr>
            <w:r w:rsidRPr="00562545">
              <w:rPr>
                <w:rFonts w:ascii="Arial" w:hAnsi="Arial" w:cs="Arial"/>
                <w:b/>
                <w:sz w:val="24"/>
                <w:szCs w:val="24"/>
              </w:rPr>
              <w:t xml:space="preserve">A atribuição de nota zero neste critério implica a eliminação da proposta por força do Art.29, § 1º, inciso IV do Decreto </w:t>
            </w:r>
            <w:r w:rsidRPr="00562545">
              <w:rPr>
                <w:rFonts w:ascii="Arial" w:hAnsi="Arial" w:cs="Arial"/>
                <w:b/>
                <w:sz w:val="24"/>
                <w:szCs w:val="24"/>
              </w:rPr>
              <w:lastRenderedPageBreak/>
              <w:t>Municipal 29.129/2017</w:t>
            </w:r>
          </w:p>
        </w:tc>
        <w:tc>
          <w:tcPr>
            <w:tcW w:w="1559" w:type="dxa"/>
            <w:tcBorders>
              <w:top w:val="single" w:sz="4" w:space="0" w:color="auto"/>
            </w:tcBorders>
            <w:shd w:val="clear" w:color="auto" w:fill="auto"/>
            <w:vAlign w:val="center"/>
          </w:tcPr>
          <w:p w14:paraId="075A3CBF" w14:textId="77777777" w:rsidR="002F79F6" w:rsidRPr="00562545" w:rsidRDefault="002F79F6" w:rsidP="0060095D">
            <w:pPr>
              <w:tabs>
                <w:tab w:val="left" w:pos="567"/>
                <w:tab w:val="left" w:pos="709"/>
                <w:tab w:val="left" w:pos="851"/>
              </w:tabs>
              <w:spacing w:after="120" w:line="276" w:lineRule="auto"/>
              <w:jc w:val="center"/>
              <w:rPr>
                <w:rFonts w:ascii="Arial" w:hAnsi="Arial" w:cs="Arial"/>
                <w:sz w:val="24"/>
                <w:szCs w:val="24"/>
              </w:rPr>
            </w:pPr>
            <w:r w:rsidRPr="00562545">
              <w:rPr>
                <w:rFonts w:ascii="Arial" w:hAnsi="Arial" w:cs="Arial"/>
                <w:sz w:val="24"/>
                <w:szCs w:val="24"/>
              </w:rPr>
              <w:lastRenderedPageBreak/>
              <w:t>1,0</w:t>
            </w:r>
          </w:p>
        </w:tc>
      </w:tr>
      <w:tr w:rsidR="00562545" w:rsidRPr="00562545" w14:paraId="4DF4CE56" w14:textId="77777777" w:rsidTr="00FC126F">
        <w:trPr>
          <w:trHeight w:val="785"/>
        </w:trPr>
        <w:tc>
          <w:tcPr>
            <w:tcW w:w="3828" w:type="dxa"/>
            <w:shd w:val="clear" w:color="auto" w:fill="auto"/>
          </w:tcPr>
          <w:p w14:paraId="435997C5"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b/>
                <w:sz w:val="24"/>
                <w:szCs w:val="24"/>
              </w:rPr>
              <w:lastRenderedPageBreak/>
              <w:t>(E) DA CAPACIDADE TÉCNICA-OPERACIONAL:</w:t>
            </w:r>
            <w:r w:rsidRPr="00562545">
              <w:rPr>
                <w:rFonts w:ascii="Arial" w:hAnsi="Arial" w:cs="Arial"/>
                <w:sz w:val="24"/>
                <w:szCs w:val="24"/>
              </w:rPr>
              <w:t xml:space="preserve"> Comprovar por meio de experiência no portfólio de realizações, na gestão de atividades ou projetos relacionados ao objeto da parceria ou de natureza semelhante destacando a capacidade de atendimento e a capilaridade da organização.</w:t>
            </w:r>
          </w:p>
          <w:p w14:paraId="5F2026EC"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1- Comprovar experiência relacionada ao público-alvo do objeto ou de natureza semelhante;</w:t>
            </w:r>
          </w:p>
          <w:p w14:paraId="6F821B13" w14:textId="77777777" w:rsidR="002F79F6" w:rsidRPr="00562545" w:rsidRDefault="002F79F6" w:rsidP="00D36DF9">
            <w:pPr>
              <w:numPr>
                <w:ilvl w:val="0"/>
                <w:numId w:val="24"/>
              </w:numPr>
              <w:tabs>
                <w:tab w:val="left" w:pos="261"/>
              </w:tabs>
              <w:spacing w:after="120" w:line="276" w:lineRule="auto"/>
              <w:ind w:left="33" w:hanging="54"/>
              <w:jc w:val="both"/>
              <w:rPr>
                <w:rFonts w:ascii="Arial" w:hAnsi="Arial" w:cs="Arial"/>
                <w:sz w:val="24"/>
                <w:szCs w:val="24"/>
              </w:rPr>
            </w:pPr>
            <w:r w:rsidRPr="00562545">
              <w:rPr>
                <w:rFonts w:ascii="Arial" w:hAnsi="Arial" w:cs="Arial"/>
                <w:sz w:val="24"/>
                <w:szCs w:val="24"/>
              </w:rPr>
              <w:t>Capacidade de atendimento da organização instalações, condições materiais, acessibilidade e capacidade técnica operacional compatível com a meta. (Equipe mínima de referência definida no anexo IX -Referências para colaboração com definição de vínculo trabalhista)</w:t>
            </w:r>
          </w:p>
        </w:tc>
        <w:tc>
          <w:tcPr>
            <w:tcW w:w="3827" w:type="dxa"/>
            <w:shd w:val="clear" w:color="auto" w:fill="auto"/>
          </w:tcPr>
          <w:p w14:paraId="6D55A4F5"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Grau pleno de atendimento (2,0)</w:t>
            </w:r>
          </w:p>
          <w:p w14:paraId="09A62AFE"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 Grau satisfatório de atendimento (1,0)</w:t>
            </w:r>
          </w:p>
          <w:p w14:paraId="46CBF99C" w14:textId="77777777" w:rsidR="002F79F6" w:rsidRPr="00562545" w:rsidRDefault="002F79F6" w:rsidP="006210BC">
            <w:pPr>
              <w:tabs>
                <w:tab w:val="left" w:pos="567"/>
                <w:tab w:val="left" w:pos="709"/>
                <w:tab w:val="left" w:pos="851"/>
              </w:tabs>
              <w:spacing w:after="120" w:line="276" w:lineRule="auto"/>
              <w:jc w:val="both"/>
              <w:rPr>
                <w:rFonts w:ascii="Arial" w:hAnsi="Arial" w:cs="Arial"/>
                <w:sz w:val="24"/>
                <w:szCs w:val="24"/>
              </w:rPr>
            </w:pPr>
            <w:r w:rsidRPr="00562545">
              <w:rPr>
                <w:rFonts w:ascii="Arial" w:hAnsi="Arial" w:cs="Arial"/>
                <w:sz w:val="24"/>
                <w:szCs w:val="24"/>
              </w:rPr>
              <w:t>-O não atendimento ou o atendimento insatisfatório ou errôneo (0,0)</w:t>
            </w:r>
          </w:p>
        </w:tc>
        <w:tc>
          <w:tcPr>
            <w:tcW w:w="1559" w:type="dxa"/>
            <w:shd w:val="clear" w:color="auto" w:fill="auto"/>
            <w:vAlign w:val="center"/>
          </w:tcPr>
          <w:p w14:paraId="1A33BD60" w14:textId="77777777" w:rsidR="002F79F6" w:rsidRPr="00562545" w:rsidRDefault="002F79F6" w:rsidP="0060095D">
            <w:pPr>
              <w:tabs>
                <w:tab w:val="left" w:pos="567"/>
                <w:tab w:val="left" w:pos="709"/>
                <w:tab w:val="left" w:pos="851"/>
              </w:tabs>
              <w:spacing w:after="120" w:line="276" w:lineRule="auto"/>
              <w:jc w:val="center"/>
              <w:rPr>
                <w:rFonts w:ascii="Arial" w:hAnsi="Arial" w:cs="Arial"/>
                <w:sz w:val="24"/>
                <w:szCs w:val="24"/>
              </w:rPr>
            </w:pPr>
            <w:r w:rsidRPr="00562545">
              <w:rPr>
                <w:rFonts w:ascii="Arial" w:hAnsi="Arial" w:cs="Arial"/>
                <w:sz w:val="24"/>
                <w:szCs w:val="24"/>
              </w:rPr>
              <w:t>2,0</w:t>
            </w:r>
          </w:p>
        </w:tc>
      </w:tr>
      <w:tr w:rsidR="00562545" w:rsidRPr="00562545" w14:paraId="143FF0EA" w14:textId="77777777" w:rsidTr="00FC126F">
        <w:trPr>
          <w:trHeight w:val="567"/>
        </w:trPr>
        <w:tc>
          <w:tcPr>
            <w:tcW w:w="7655" w:type="dxa"/>
            <w:gridSpan w:val="2"/>
            <w:shd w:val="clear" w:color="auto" w:fill="auto"/>
            <w:vAlign w:val="center"/>
          </w:tcPr>
          <w:p w14:paraId="439C9781" w14:textId="77777777" w:rsidR="002F79F6" w:rsidRPr="00562545" w:rsidRDefault="002F79F6" w:rsidP="006210BC">
            <w:pPr>
              <w:tabs>
                <w:tab w:val="left" w:pos="567"/>
                <w:tab w:val="left" w:pos="709"/>
                <w:tab w:val="left" w:pos="851"/>
              </w:tabs>
              <w:spacing w:line="276" w:lineRule="auto"/>
              <w:jc w:val="both"/>
              <w:rPr>
                <w:rFonts w:ascii="Arial" w:hAnsi="Arial" w:cs="Arial"/>
                <w:sz w:val="24"/>
                <w:szCs w:val="24"/>
              </w:rPr>
            </w:pPr>
            <w:r w:rsidRPr="00562545">
              <w:rPr>
                <w:rFonts w:ascii="Arial" w:hAnsi="Arial" w:cs="Arial"/>
                <w:sz w:val="24"/>
                <w:szCs w:val="24"/>
              </w:rPr>
              <w:t>Pontuação Positiva Atribuída</w:t>
            </w:r>
          </w:p>
        </w:tc>
        <w:tc>
          <w:tcPr>
            <w:tcW w:w="1559" w:type="dxa"/>
            <w:shd w:val="clear" w:color="auto" w:fill="auto"/>
            <w:vAlign w:val="center"/>
          </w:tcPr>
          <w:p w14:paraId="696CF6AB" w14:textId="77777777" w:rsidR="002F79F6" w:rsidRPr="00562545" w:rsidRDefault="002F79F6" w:rsidP="006210BC">
            <w:pPr>
              <w:tabs>
                <w:tab w:val="left" w:pos="567"/>
                <w:tab w:val="left" w:pos="709"/>
                <w:tab w:val="left" w:pos="851"/>
              </w:tabs>
              <w:spacing w:line="276" w:lineRule="auto"/>
              <w:jc w:val="both"/>
              <w:rPr>
                <w:rFonts w:ascii="Arial" w:hAnsi="Arial" w:cs="Arial"/>
                <w:sz w:val="24"/>
                <w:szCs w:val="24"/>
              </w:rPr>
            </w:pPr>
          </w:p>
        </w:tc>
      </w:tr>
      <w:tr w:rsidR="00562545" w:rsidRPr="00562545" w14:paraId="6E2AF713" w14:textId="77777777" w:rsidTr="00FC126F">
        <w:trPr>
          <w:trHeight w:val="567"/>
        </w:trPr>
        <w:tc>
          <w:tcPr>
            <w:tcW w:w="7655" w:type="dxa"/>
            <w:gridSpan w:val="2"/>
            <w:shd w:val="clear" w:color="auto" w:fill="auto"/>
            <w:vAlign w:val="center"/>
          </w:tcPr>
          <w:p w14:paraId="7409FEF8" w14:textId="77777777" w:rsidR="002F79F6" w:rsidRPr="00562545" w:rsidRDefault="002F79F6" w:rsidP="006210BC">
            <w:pPr>
              <w:tabs>
                <w:tab w:val="left" w:pos="567"/>
                <w:tab w:val="left" w:pos="709"/>
                <w:tab w:val="left" w:pos="851"/>
              </w:tabs>
              <w:spacing w:line="276" w:lineRule="auto"/>
              <w:jc w:val="both"/>
              <w:rPr>
                <w:rFonts w:ascii="Arial" w:hAnsi="Arial" w:cs="Arial"/>
                <w:sz w:val="24"/>
                <w:szCs w:val="24"/>
              </w:rPr>
            </w:pPr>
            <w:r w:rsidRPr="00562545">
              <w:rPr>
                <w:rFonts w:ascii="Arial" w:hAnsi="Arial" w:cs="Arial"/>
                <w:sz w:val="24"/>
                <w:szCs w:val="24"/>
              </w:rPr>
              <w:t>Pontuação Negativa Atribuída</w:t>
            </w:r>
          </w:p>
        </w:tc>
        <w:tc>
          <w:tcPr>
            <w:tcW w:w="1559" w:type="dxa"/>
            <w:shd w:val="clear" w:color="auto" w:fill="auto"/>
            <w:vAlign w:val="center"/>
          </w:tcPr>
          <w:p w14:paraId="3E87789D" w14:textId="77777777" w:rsidR="002F79F6" w:rsidRPr="00562545" w:rsidRDefault="002F79F6" w:rsidP="006210BC">
            <w:pPr>
              <w:tabs>
                <w:tab w:val="left" w:pos="567"/>
                <w:tab w:val="left" w:pos="709"/>
                <w:tab w:val="left" w:pos="851"/>
              </w:tabs>
              <w:spacing w:line="276" w:lineRule="auto"/>
              <w:jc w:val="both"/>
              <w:rPr>
                <w:rFonts w:ascii="Arial" w:hAnsi="Arial" w:cs="Arial"/>
                <w:sz w:val="24"/>
                <w:szCs w:val="24"/>
              </w:rPr>
            </w:pPr>
          </w:p>
        </w:tc>
      </w:tr>
      <w:tr w:rsidR="00562545" w:rsidRPr="00562545" w14:paraId="60F152D9" w14:textId="77777777" w:rsidTr="00FC126F">
        <w:trPr>
          <w:trHeight w:val="567"/>
        </w:trPr>
        <w:tc>
          <w:tcPr>
            <w:tcW w:w="7655" w:type="dxa"/>
            <w:gridSpan w:val="2"/>
            <w:shd w:val="clear" w:color="auto" w:fill="auto"/>
            <w:vAlign w:val="center"/>
          </w:tcPr>
          <w:p w14:paraId="01557E28" w14:textId="77777777" w:rsidR="002F79F6" w:rsidRPr="00562545" w:rsidRDefault="002F79F6" w:rsidP="006210BC">
            <w:pPr>
              <w:tabs>
                <w:tab w:val="left" w:pos="567"/>
                <w:tab w:val="left" w:pos="709"/>
                <w:tab w:val="left" w:pos="851"/>
              </w:tabs>
              <w:spacing w:line="276" w:lineRule="auto"/>
              <w:jc w:val="both"/>
              <w:rPr>
                <w:rFonts w:ascii="Arial" w:hAnsi="Arial" w:cs="Arial"/>
                <w:sz w:val="24"/>
                <w:szCs w:val="24"/>
              </w:rPr>
            </w:pPr>
            <w:r w:rsidRPr="00562545">
              <w:rPr>
                <w:rFonts w:ascii="Arial" w:hAnsi="Arial" w:cs="Arial"/>
                <w:sz w:val="24"/>
                <w:szCs w:val="24"/>
              </w:rPr>
              <w:t>Pontuação Máxima Global</w:t>
            </w:r>
          </w:p>
        </w:tc>
        <w:tc>
          <w:tcPr>
            <w:tcW w:w="1559" w:type="dxa"/>
            <w:shd w:val="clear" w:color="auto" w:fill="auto"/>
            <w:vAlign w:val="center"/>
          </w:tcPr>
          <w:p w14:paraId="47D56786" w14:textId="77777777" w:rsidR="002F79F6" w:rsidRPr="00562545" w:rsidRDefault="002F79F6" w:rsidP="0060095D">
            <w:pPr>
              <w:tabs>
                <w:tab w:val="left" w:pos="567"/>
                <w:tab w:val="left" w:pos="709"/>
                <w:tab w:val="left" w:pos="851"/>
              </w:tabs>
              <w:spacing w:line="276" w:lineRule="auto"/>
              <w:jc w:val="center"/>
              <w:rPr>
                <w:rFonts w:ascii="Arial" w:hAnsi="Arial" w:cs="Arial"/>
                <w:sz w:val="24"/>
                <w:szCs w:val="24"/>
              </w:rPr>
            </w:pPr>
            <w:r w:rsidRPr="00562545">
              <w:rPr>
                <w:rFonts w:ascii="Arial" w:hAnsi="Arial" w:cs="Arial"/>
                <w:sz w:val="24"/>
                <w:szCs w:val="24"/>
              </w:rPr>
              <w:t>11,0</w:t>
            </w:r>
          </w:p>
        </w:tc>
      </w:tr>
    </w:tbl>
    <w:p w14:paraId="68E20948" w14:textId="3170CA1F" w:rsidR="006745A5" w:rsidRPr="00562545" w:rsidRDefault="00685BA8"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1</w:t>
      </w:r>
      <w:r w:rsidR="00336DD0" w:rsidRPr="00562545">
        <w:rPr>
          <w:rFonts w:ascii="Arial" w:hAnsi="Arial" w:cs="Arial"/>
          <w:bCs/>
          <w:sz w:val="24"/>
          <w:szCs w:val="24"/>
        </w:rPr>
        <w:t>2</w:t>
      </w:r>
      <w:r w:rsidRPr="00562545">
        <w:rPr>
          <w:rFonts w:ascii="Arial" w:hAnsi="Arial" w:cs="Arial"/>
          <w:bCs/>
          <w:sz w:val="24"/>
          <w:szCs w:val="24"/>
        </w:rPr>
        <w:t>.5.5</w:t>
      </w:r>
      <w:r w:rsidR="0072281B" w:rsidRPr="00562545">
        <w:rPr>
          <w:rFonts w:ascii="Arial" w:hAnsi="Arial" w:cs="Arial"/>
          <w:bCs/>
          <w:sz w:val="24"/>
          <w:szCs w:val="24"/>
        </w:rPr>
        <w:t xml:space="preserve"> a</w:t>
      </w:r>
      <w:r w:rsidRPr="00562545">
        <w:rPr>
          <w:rFonts w:ascii="Arial" w:hAnsi="Arial" w:cs="Arial"/>
          <w:sz w:val="24"/>
          <w:szCs w:val="24"/>
        </w:rPr>
        <w:t xml:space="preserve"> Comissão de Seleção de Projetos adotará, na hipótese de </w:t>
      </w:r>
      <w:r w:rsidRPr="00562545">
        <w:rPr>
          <w:rFonts w:ascii="Arial" w:hAnsi="Arial" w:cs="Arial"/>
          <w:bCs/>
          <w:sz w:val="24"/>
          <w:szCs w:val="24"/>
        </w:rPr>
        <w:t>empate</w:t>
      </w:r>
      <w:r w:rsidRPr="00562545">
        <w:rPr>
          <w:rFonts w:ascii="Arial" w:hAnsi="Arial" w:cs="Arial"/>
          <w:sz w:val="24"/>
          <w:szCs w:val="24"/>
        </w:rPr>
        <w:t xml:space="preserve"> de pontos na classificação, os seguintes critérios, nesta ordem:</w:t>
      </w:r>
    </w:p>
    <w:p w14:paraId="428B08C4" w14:textId="21D04335" w:rsidR="00706EC1" w:rsidRPr="00562545" w:rsidRDefault="00706EC1" w:rsidP="00A3447B">
      <w:pPr>
        <w:spacing w:after="100" w:afterAutospacing="1" w:line="276" w:lineRule="auto"/>
        <w:ind w:left="1134" w:hanging="567"/>
        <w:jc w:val="both"/>
        <w:rPr>
          <w:rFonts w:ascii="Arial" w:hAnsi="Arial" w:cs="Arial"/>
          <w:sz w:val="24"/>
          <w:szCs w:val="24"/>
        </w:rPr>
      </w:pPr>
      <w:r w:rsidRPr="00562545">
        <w:rPr>
          <w:rFonts w:ascii="Arial" w:hAnsi="Arial" w:cs="Arial"/>
          <w:sz w:val="24"/>
          <w:szCs w:val="24"/>
          <w:u w:val="single"/>
        </w:rPr>
        <w:t>1º critério:</w:t>
      </w:r>
      <w:r w:rsidR="00092E3B" w:rsidRPr="00562545">
        <w:rPr>
          <w:rFonts w:ascii="Arial" w:hAnsi="Arial" w:cs="Arial"/>
          <w:sz w:val="24"/>
          <w:szCs w:val="24"/>
        </w:rPr>
        <w:t xml:space="preserve"> m</w:t>
      </w:r>
      <w:r w:rsidRPr="00562545">
        <w:rPr>
          <w:rFonts w:ascii="Arial" w:hAnsi="Arial" w:cs="Arial"/>
          <w:sz w:val="24"/>
          <w:szCs w:val="24"/>
        </w:rPr>
        <w:t>aior pontuação obtida no Critério de Julgamento (</w:t>
      </w:r>
      <w:r w:rsidR="006745A5" w:rsidRPr="00562545">
        <w:rPr>
          <w:rFonts w:ascii="Arial" w:hAnsi="Arial" w:cs="Arial"/>
          <w:sz w:val="24"/>
          <w:szCs w:val="24"/>
        </w:rPr>
        <w:t>C</w:t>
      </w:r>
      <w:r w:rsidRPr="00562545">
        <w:rPr>
          <w:rFonts w:ascii="Arial" w:hAnsi="Arial" w:cs="Arial"/>
          <w:sz w:val="24"/>
          <w:szCs w:val="24"/>
        </w:rPr>
        <w:t xml:space="preserve">), do BAREMA; </w:t>
      </w:r>
    </w:p>
    <w:p w14:paraId="6ADC1979" w14:textId="35CEE3BE" w:rsidR="00775385" w:rsidRPr="00562545" w:rsidRDefault="00775385" w:rsidP="00A3447B">
      <w:pPr>
        <w:spacing w:after="100" w:afterAutospacing="1" w:line="276" w:lineRule="auto"/>
        <w:ind w:left="1134" w:hanging="567"/>
        <w:jc w:val="both"/>
        <w:rPr>
          <w:rFonts w:ascii="Arial" w:hAnsi="Arial" w:cs="Arial"/>
          <w:sz w:val="24"/>
          <w:szCs w:val="24"/>
        </w:rPr>
      </w:pPr>
      <w:r w:rsidRPr="00562545">
        <w:rPr>
          <w:rFonts w:ascii="Arial" w:hAnsi="Arial" w:cs="Arial"/>
          <w:sz w:val="24"/>
          <w:szCs w:val="24"/>
          <w:u w:val="single"/>
        </w:rPr>
        <w:t>2º critério:</w:t>
      </w:r>
      <w:r w:rsidR="00092E3B" w:rsidRPr="00562545">
        <w:rPr>
          <w:rFonts w:ascii="Arial" w:hAnsi="Arial" w:cs="Arial"/>
          <w:sz w:val="24"/>
          <w:szCs w:val="24"/>
        </w:rPr>
        <w:t xml:space="preserve"> m</w:t>
      </w:r>
      <w:r w:rsidRPr="00562545">
        <w:rPr>
          <w:rFonts w:ascii="Arial" w:hAnsi="Arial" w:cs="Arial"/>
          <w:sz w:val="24"/>
          <w:szCs w:val="24"/>
        </w:rPr>
        <w:t>aior pontuação obtida, sucessivamente, nos Critérios de Julgamento</w:t>
      </w:r>
      <w:r w:rsidR="00A3447B" w:rsidRPr="00562545">
        <w:rPr>
          <w:rFonts w:ascii="Arial" w:hAnsi="Arial" w:cs="Arial"/>
          <w:sz w:val="24"/>
          <w:szCs w:val="24"/>
        </w:rPr>
        <w:t xml:space="preserve">     </w:t>
      </w:r>
      <w:r w:rsidR="002A3FE8" w:rsidRPr="00562545">
        <w:rPr>
          <w:rFonts w:ascii="Arial" w:hAnsi="Arial" w:cs="Arial"/>
          <w:sz w:val="24"/>
          <w:szCs w:val="24"/>
        </w:rPr>
        <w:t>(B), (A</w:t>
      </w:r>
      <w:r w:rsidRPr="00562545">
        <w:rPr>
          <w:rFonts w:ascii="Arial" w:hAnsi="Arial" w:cs="Arial"/>
          <w:sz w:val="24"/>
          <w:szCs w:val="24"/>
        </w:rPr>
        <w:t>) e (E) do BAREMA;</w:t>
      </w:r>
      <w:r w:rsidR="00286278" w:rsidRPr="00562545">
        <w:rPr>
          <w:rFonts w:ascii="Arial" w:hAnsi="Arial" w:cs="Arial"/>
          <w:sz w:val="24"/>
          <w:szCs w:val="24"/>
        </w:rPr>
        <w:t xml:space="preserve"> </w:t>
      </w:r>
    </w:p>
    <w:p w14:paraId="18CA21BC" w14:textId="59770A2E" w:rsidR="00775385" w:rsidRPr="00562545" w:rsidRDefault="002A3FE8" w:rsidP="00A3447B">
      <w:pPr>
        <w:spacing w:after="100" w:afterAutospacing="1" w:line="276" w:lineRule="auto"/>
        <w:ind w:left="1134" w:hanging="567"/>
        <w:jc w:val="both"/>
        <w:rPr>
          <w:rFonts w:ascii="Arial" w:hAnsi="Arial" w:cs="Arial"/>
          <w:sz w:val="24"/>
          <w:szCs w:val="24"/>
        </w:rPr>
      </w:pPr>
      <w:r w:rsidRPr="00562545">
        <w:rPr>
          <w:rFonts w:ascii="Arial" w:hAnsi="Arial" w:cs="Arial"/>
          <w:sz w:val="24"/>
          <w:szCs w:val="24"/>
          <w:u w:val="single"/>
        </w:rPr>
        <w:t>3</w:t>
      </w:r>
      <w:r w:rsidR="00775385" w:rsidRPr="00562545">
        <w:rPr>
          <w:rFonts w:ascii="Arial" w:hAnsi="Arial" w:cs="Arial"/>
          <w:sz w:val="24"/>
          <w:szCs w:val="24"/>
          <w:u w:val="single"/>
        </w:rPr>
        <w:t>º critério:</w:t>
      </w:r>
      <w:r w:rsidR="00775385" w:rsidRPr="00562545">
        <w:rPr>
          <w:rFonts w:ascii="Arial" w:hAnsi="Arial" w:cs="Arial"/>
          <w:sz w:val="24"/>
          <w:szCs w:val="24"/>
        </w:rPr>
        <w:t xml:space="preserve"> OSC co</w:t>
      </w:r>
      <w:r w:rsidR="00092E3B" w:rsidRPr="00562545">
        <w:rPr>
          <w:rFonts w:ascii="Arial" w:hAnsi="Arial" w:cs="Arial"/>
          <w:sz w:val="24"/>
          <w:szCs w:val="24"/>
        </w:rPr>
        <w:t>m maior tempo de constituição.</w:t>
      </w:r>
      <w:r w:rsidR="00A52899" w:rsidRPr="00562545">
        <w:rPr>
          <w:rFonts w:ascii="Arial" w:hAnsi="Arial" w:cs="Arial"/>
          <w:sz w:val="24"/>
          <w:szCs w:val="24"/>
        </w:rPr>
        <w:t xml:space="preserve"> </w:t>
      </w:r>
    </w:p>
    <w:p w14:paraId="5942B434" w14:textId="7EF26013" w:rsidR="00F64CE5" w:rsidRPr="00562545" w:rsidRDefault="00685BA8" w:rsidP="006210BC">
      <w:pPr>
        <w:spacing w:before="100" w:beforeAutospacing="1" w:after="100" w:afterAutospacing="1" w:line="276" w:lineRule="auto"/>
        <w:jc w:val="both"/>
        <w:rPr>
          <w:rFonts w:ascii="Arial" w:hAnsi="Arial" w:cs="Arial"/>
          <w:bCs/>
          <w:sz w:val="24"/>
          <w:szCs w:val="24"/>
        </w:rPr>
      </w:pPr>
      <w:r w:rsidRPr="00562545">
        <w:rPr>
          <w:rFonts w:ascii="Arial" w:hAnsi="Arial" w:cs="Arial"/>
          <w:sz w:val="24"/>
          <w:szCs w:val="24"/>
        </w:rPr>
        <w:lastRenderedPageBreak/>
        <w:t>1</w:t>
      </w:r>
      <w:r w:rsidR="00336DD0" w:rsidRPr="00562545">
        <w:rPr>
          <w:rFonts w:ascii="Arial" w:hAnsi="Arial" w:cs="Arial"/>
          <w:sz w:val="24"/>
          <w:szCs w:val="24"/>
        </w:rPr>
        <w:t>2</w:t>
      </w:r>
      <w:r w:rsidR="002B41EF" w:rsidRPr="00562545">
        <w:rPr>
          <w:rFonts w:ascii="Arial" w:hAnsi="Arial" w:cs="Arial"/>
          <w:sz w:val="24"/>
          <w:szCs w:val="24"/>
        </w:rPr>
        <w:t>.5.</w:t>
      </w:r>
      <w:r w:rsidRPr="00562545">
        <w:rPr>
          <w:rFonts w:ascii="Arial" w:hAnsi="Arial" w:cs="Arial"/>
          <w:sz w:val="24"/>
          <w:szCs w:val="24"/>
        </w:rPr>
        <w:t>6</w:t>
      </w:r>
      <w:r w:rsidR="0072281B" w:rsidRPr="00562545">
        <w:rPr>
          <w:rFonts w:ascii="Arial" w:hAnsi="Arial" w:cs="Arial"/>
          <w:sz w:val="24"/>
          <w:szCs w:val="24"/>
        </w:rPr>
        <w:t xml:space="preserve"> a</w:t>
      </w:r>
      <w:r w:rsidR="0084098A" w:rsidRPr="00562545">
        <w:rPr>
          <w:rFonts w:ascii="Arial" w:hAnsi="Arial" w:cs="Arial"/>
          <w:bCs/>
          <w:sz w:val="24"/>
          <w:szCs w:val="24"/>
        </w:rPr>
        <w:t xml:space="preserve"> falsidade de informações nas propostas, sobretudo com relação ao critério de julgamento (E), deverá acarretar a eliminação da proposta, podendo ensejar, ainda, a aplicação de sanção administrativa contra a instituição proponente e comunicação do fato às autoridades competentes, inclusive para apuração do cometimento de eventual crime</w:t>
      </w:r>
      <w:r w:rsidR="00092E3B" w:rsidRPr="00562545">
        <w:rPr>
          <w:rFonts w:ascii="Arial" w:hAnsi="Arial" w:cs="Arial"/>
          <w:bCs/>
          <w:sz w:val="24"/>
          <w:szCs w:val="24"/>
        </w:rPr>
        <w:t>;</w:t>
      </w:r>
    </w:p>
    <w:p w14:paraId="6F08274C" w14:textId="763E723C" w:rsidR="00F64CE5" w:rsidRPr="00562545" w:rsidRDefault="00685BA8" w:rsidP="006210BC">
      <w:pPr>
        <w:spacing w:before="100" w:beforeAutospacing="1" w:after="100" w:afterAutospacing="1" w:line="276" w:lineRule="auto"/>
        <w:jc w:val="both"/>
        <w:rPr>
          <w:rFonts w:ascii="Arial" w:hAnsi="Arial" w:cs="Arial"/>
          <w:b/>
          <w:bCs/>
          <w:sz w:val="24"/>
          <w:szCs w:val="24"/>
        </w:rPr>
      </w:pPr>
      <w:r w:rsidRPr="00562545">
        <w:rPr>
          <w:rFonts w:ascii="Arial" w:hAnsi="Arial" w:cs="Arial"/>
          <w:b/>
          <w:sz w:val="24"/>
          <w:szCs w:val="24"/>
        </w:rPr>
        <w:t>1</w:t>
      </w:r>
      <w:r w:rsidR="00336DD0" w:rsidRPr="00562545">
        <w:rPr>
          <w:rFonts w:ascii="Arial" w:hAnsi="Arial" w:cs="Arial"/>
          <w:b/>
          <w:sz w:val="24"/>
          <w:szCs w:val="24"/>
        </w:rPr>
        <w:t>2</w:t>
      </w:r>
      <w:r w:rsidR="002B41EF" w:rsidRPr="00562545">
        <w:rPr>
          <w:rFonts w:ascii="Arial" w:hAnsi="Arial" w:cs="Arial"/>
          <w:b/>
          <w:sz w:val="24"/>
          <w:szCs w:val="24"/>
        </w:rPr>
        <w:t>.5.6</w:t>
      </w:r>
      <w:r w:rsidRPr="00562545">
        <w:rPr>
          <w:rFonts w:ascii="Arial" w:hAnsi="Arial" w:cs="Arial"/>
          <w:b/>
          <w:sz w:val="24"/>
          <w:szCs w:val="24"/>
        </w:rPr>
        <w:t>.1</w:t>
      </w:r>
      <w:r w:rsidR="00707D21" w:rsidRPr="00562545">
        <w:rPr>
          <w:rFonts w:ascii="Arial" w:hAnsi="Arial" w:cs="Arial"/>
          <w:b/>
          <w:sz w:val="24"/>
          <w:szCs w:val="24"/>
        </w:rPr>
        <w:t xml:space="preserve"> </w:t>
      </w:r>
      <w:r w:rsidR="00092E3B" w:rsidRPr="00562545">
        <w:rPr>
          <w:rFonts w:ascii="Arial" w:hAnsi="Arial" w:cs="Arial"/>
          <w:b/>
          <w:bCs/>
          <w:sz w:val="24"/>
          <w:szCs w:val="24"/>
        </w:rPr>
        <w:t>o</w:t>
      </w:r>
      <w:r w:rsidR="0084098A" w:rsidRPr="00562545">
        <w:rPr>
          <w:rFonts w:ascii="Arial" w:hAnsi="Arial" w:cs="Arial"/>
          <w:b/>
          <w:bCs/>
          <w:sz w:val="24"/>
          <w:szCs w:val="24"/>
        </w:rPr>
        <w:t xml:space="preserve"> proponente deverá descrever minuciosamente as experiências relativas ao critério de julgamento (E), informando as atividades ou projetos desenvolvidos, sua duração, </w:t>
      </w:r>
      <w:r w:rsidR="009F1077" w:rsidRPr="00562545">
        <w:rPr>
          <w:rFonts w:ascii="Arial" w:hAnsi="Arial" w:cs="Arial"/>
          <w:b/>
          <w:bCs/>
          <w:sz w:val="24"/>
          <w:szCs w:val="24"/>
        </w:rPr>
        <w:t>financiador (</w:t>
      </w:r>
      <w:r w:rsidR="0084098A" w:rsidRPr="00562545">
        <w:rPr>
          <w:rFonts w:ascii="Arial" w:hAnsi="Arial" w:cs="Arial"/>
          <w:b/>
          <w:bCs/>
          <w:sz w:val="24"/>
          <w:szCs w:val="24"/>
        </w:rPr>
        <w:t>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w:t>
      </w:r>
    </w:p>
    <w:p w14:paraId="26D88AD8" w14:textId="05615049" w:rsidR="0084098A" w:rsidRPr="00562545" w:rsidRDefault="00E60AC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Pr="00562545">
        <w:rPr>
          <w:rFonts w:ascii="Arial" w:hAnsi="Arial" w:cs="Arial"/>
          <w:sz w:val="24"/>
          <w:szCs w:val="24"/>
        </w:rPr>
        <w:t>.5.7</w:t>
      </w:r>
      <w:r w:rsidR="0072281B" w:rsidRPr="00562545">
        <w:rPr>
          <w:rFonts w:ascii="Arial" w:hAnsi="Arial" w:cs="Arial"/>
          <w:sz w:val="24"/>
          <w:szCs w:val="24"/>
        </w:rPr>
        <w:t xml:space="preserve"> s</w:t>
      </w:r>
      <w:r w:rsidR="0084098A" w:rsidRPr="00562545">
        <w:rPr>
          <w:rFonts w:ascii="Arial" w:hAnsi="Arial" w:cs="Arial"/>
          <w:sz w:val="24"/>
          <w:szCs w:val="24"/>
        </w:rPr>
        <w:t xml:space="preserve">erão </w:t>
      </w:r>
      <w:r w:rsidR="0084098A" w:rsidRPr="00562545">
        <w:rPr>
          <w:rFonts w:ascii="Arial" w:hAnsi="Arial" w:cs="Arial"/>
          <w:b/>
          <w:bCs/>
          <w:sz w:val="24"/>
          <w:szCs w:val="24"/>
        </w:rPr>
        <w:t>eliminadas</w:t>
      </w:r>
      <w:r w:rsidR="0084098A" w:rsidRPr="00562545">
        <w:rPr>
          <w:rFonts w:ascii="Arial" w:hAnsi="Arial" w:cs="Arial"/>
          <w:sz w:val="24"/>
          <w:szCs w:val="24"/>
        </w:rPr>
        <w:t xml:space="preserve"> aquelas propostas:</w:t>
      </w:r>
    </w:p>
    <w:p w14:paraId="5C533A3D" w14:textId="77777777" w:rsidR="0084098A" w:rsidRPr="00562545" w:rsidRDefault="008F1AB4" w:rsidP="00092E3B">
      <w:pPr>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w:t>
      </w:r>
      <w:r w:rsidR="005B4207" w:rsidRPr="00562545">
        <w:rPr>
          <w:rFonts w:ascii="Arial" w:hAnsi="Arial" w:cs="Arial"/>
          <w:sz w:val="24"/>
          <w:szCs w:val="24"/>
        </w:rPr>
        <w:t xml:space="preserve"> </w:t>
      </w:r>
      <w:r w:rsidR="0045565B" w:rsidRPr="00562545">
        <w:rPr>
          <w:rFonts w:ascii="Arial" w:hAnsi="Arial" w:cs="Arial"/>
          <w:sz w:val="24"/>
          <w:szCs w:val="24"/>
        </w:rPr>
        <w:t xml:space="preserve">– </w:t>
      </w:r>
      <w:r w:rsidR="0084098A" w:rsidRPr="00562545">
        <w:rPr>
          <w:rFonts w:ascii="Arial" w:hAnsi="Arial" w:cs="Arial"/>
          <w:sz w:val="24"/>
          <w:szCs w:val="24"/>
        </w:rPr>
        <w:t>cuja</w:t>
      </w:r>
      <w:r w:rsidR="005B4207" w:rsidRPr="00562545">
        <w:rPr>
          <w:rFonts w:ascii="Arial" w:hAnsi="Arial" w:cs="Arial"/>
          <w:sz w:val="24"/>
          <w:szCs w:val="24"/>
        </w:rPr>
        <w:t xml:space="preserve"> </w:t>
      </w:r>
      <w:r w:rsidR="0084098A" w:rsidRPr="00562545">
        <w:rPr>
          <w:rFonts w:ascii="Arial" w:hAnsi="Arial" w:cs="Arial"/>
          <w:sz w:val="24"/>
          <w:szCs w:val="24"/>
        </w:rPr>
        <w:t>pontuação total for</w:t>
      </w:r>
      <w:r w:rsidR="005B4207" w:rsidRPr="00562545">
        <w:rPr>
          <w:rFonts w:ascii="Arial" w:hAnsi="Arial" w:cs="Arial"/>
          <w:sz w:val="24"/>
          <w:szCs w:val="24"/>
        </w:rPr>
        <w:t xml:space="preserve"> </w:t>
      </w:r>
      <w:r w:rsidR="0084098A" w:rsidRPr="00562545">
        <w:rPr>
          <w:rFonts w:ascii="Arial" w:hAnsi="Arial" w:cs="Arial"/>
          <w:b/>
          <w:bCs/>
          <w:sz w:val="24"/>
          <w:szCs w:val="24"/>
        </w:rPr>
        <w:t>inferior</w:t>
      </w:r>
      <w:r w:rsidR="0084098A" w:rsidRPr="00562545">
        <w:rPr>
          <w:rFonts w:ascii="Arial" w:hAnsi="Arial" w:cs="Arial"/>
          <w:sz w:val="24"/>
          <w:szCs w:val="24"/>
        </w:rPr>
        <w:t xml:space="preserve"> a </w:t>
      </w:r>
      <w:r w:rsidR="0007322A" w:rsidRPr="00562545">
        <w:rPr>
          <w:rFonts w:ascii="Arial" w:hAnsi="Arial" w:cs="Arial"/>
          <w:sz w:val="24"/>
          <w:szCs w:val="24"/>
        </w:rPr>
        <w:t>7</w:t>
      </w:r>
      <w:r w:rsidR="0084098A" w:rsidRPr="00562545">
        <w:rPr>
          <w:rFonts w:ascii="Arial" w:hAnsi="Arial" w:cs="Arial"/>
          <w:sz w:val="24"/>
          <w:szCs w:val="24"/>
        </w:rPr>
        <w:t>,0 (se</w:t>
      </w:r>
      <w:r w:rsidR="0007322A" w:rsidRPr="00562545">
        <w:rPr>
          <w:rFonts w:ascii="Arial" w:hAnsi="Arial" w:cs="Arial"/>
          <w:sz w:val="24"/>
          <w:szCs w:val="24"/>
        </w:rPr>
        <w:t>te</w:t>
      </w:r>
      <w:r w:rsidR="0084098A" w:rsidRPr="00562545">
        <w:rPr>
          <w:rFonts w:ascii="Arial" w:hAnsi="Arial" w:cs="Arial"/>
          <w:sz w:val="24"/>
          <w:szCs w:val="24"/>
        </w:rPr>
        <w:t>) pontos;</w:t>
      </w:r>
    </w:p>
    <w:p w14:paraId="7FEE11B8" w14:textId="5807B585" w:rsidR="0084098A" w:rsidRPr="00562545" w:rsidRDefault="008F1AB4" w:rsidP="00092E3B">
      <w:pPr>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II</w:t>
      </w:r>
      <w:r w:rsidR="005B4207" w:rsidRPr="00562545">
        <w:rPr>
          <w:rFonts w:ascii="Arial" w:hAnsi="Arial" w:cs="Arial"/>
          <w:sz w:val="24"/>
          <w:szCs w:val="24"/>
        </w:rPr>
        <w:t xml:space="preserve"> </w:t>
      </w:r>
      <w:r w:rsidR="0045565B" w:rsidRPr="00562545">
        <w:rPr>
          <w:rFonts w:ascii="Arial" w:hAnsi="Arial" w:cs="Arial"/>
          <w:sz w:val="24"/>
          <w:szCs w:val="24"/>
        </w:rPr>
        <w:t xml:space="preserve">– </w:t>
      </w:r>
      <w:r w:rsidR="0084098A" w:rsidRPr="00562545">
        <w:rPr>
          <w:rFonts w:ascii="Arial" w:hAnsi="Arial" w:cs="Arial"/>
          <w:sz w:val="24"/>
          <w:szCs w:val="24"/>
        </w:rPr>
        <w:t>que</w:t>
      </w:r>
      <w:r w:rsidR="005B4207" w:rsidRPr="00562545">
        <w:rPr>
          <w:rFonts w:ascii="Arial" w:hAnsi="Arial" w:cs="Arial"/>
          <w:sz w:val="24"/>
          <w:szCs w:val="24"/>
        </w:rPr>
        <w:t xml:space="preserve"> </w:t>
      </w:r>
      <w:r w:rsidR="0084098A" w:rsidRPr="00562545">
        <w:rPr>
          <w:rFonts w:ascii="Arial" w:hAnsi="Arial" w:cs="Arial"/>
          <w:sz w:val="24"/>
          <w:szCs w:val="24"/>
        </w:rPr>
        <w:t xml:space="preserve">recebam nota “zero” nos critérios de julgamento (A), </w:t>
      </w:r>
      <w:r w:rsidR="00685BA8" w:rsidRPr="00562545">
        <w:rPr>
          <w:rFonts w:ascii="Arial" w:hAnsi="Arial" w:cs="Arial"/>
          <w:sz w:val="24"/>
          <w:szCs w:val="24"/>
        </w:rPr>
        <w:t>(B),</w:t>
      </w:r>
      <w:r w:rsidR="00775385" w:rsidRPr="00562545">
        <w:rPr>
          <w:rFonts w:ascii="Arial" w:hAnsi="Arial" w:cs="Arial"/>
          <w:sz w:val="24"/>
          <w:szCs w:val="24"/>
        </w:rPr>
        <w:t xml:space="preserve"> </w:t>
      </w:r>
      <w:r w:rsidR="0084098A" w:rsidRPr="00562545">
        <w:rPr>
          <w:rFonts w:ascii="Arial" w:hAnsi="Arial" w:cs="Arial"/>
          <w:sz w:val="24"/>
          <w:szCs w:val="24"/>
        </w:rPr>
        <w:t>(</w:t>
      </w:r>
      <w:r w:rsidR="00D205E2" w:rsidRPr="00562545">
        <w:rPr>
          <w:rFonts w:ascii="Arial" w:hAnsi="Arial" w:cs="Arial"/>
          <w:sz w:val="24"/>
          <w:szCs w:val="24"/>
        </w:rPr>
        <w:t>C</w:t>
      </w:r>
      <w:r w:rsidR="0084098A" w:rsidRPr="00562545">
        <w:rPr>
          <w:rFonts w:ascii="Arial" w:hAnsi="Arial" w:cs="Arial"/>
          <w:sz w:val="24"/>
          <w:szCs w:val="24"/>
        </w:rPr>
        <w:t xml:space="preserve">), </w:t>
      </w:r>
      <w:r w:rsidR="00ED3978" w:rsidRPr="00562545">
        <w:rPr>
          <w:rFonts w:ascii="Arial" w:hAnsi="Arial" w:cs="Arial"/>
          <w:sz w:val="24"/>
          <w:szCs w:val="24"/>
        </w:rPr>
        <w:t xml:space="preserve">ou </w:t>
      </w:r>
      <w:r w:rsidR="0084098A" w:rsidRPr="00562545">
        <w:rPr>
          <w:rFonts w:ascii="Arial" w:hAnsi="Arial" w:cs="Arial"/>
          <w:sz w:val="24"/>
          <w:szCs w:val="24"/>
        </w:rPr>
        <w:t>(</w:t>
      </w:r>
      <w:r w:rsidR="00D205E2" w:rsidRPr="00562545">
        <w:rPr>
          <w:rFonts w:ascii="Arial" w:hAnsi="Arial" w:cs="Arial"/>
          <w:sz w:val="24"/>
          <w:szCs w:val="24"/>
        </w:rPr>
        <w:t>D</w:t>
      </w:r>
      <w:r w:rsidR="001B16BC" w:rsidRPr="00562545">
        <w:rPr>
          <w:rFonts w:ascii="Arial" w:hAnsi="Arial" w:cs="Arial"/>
          <w:sz w:val="24"/>
          <w:szCs w:val="24"/>
        </w:rPr>
        <w:t>)</w:t>
      </w:r>
      <w:r w:rsidR="0084098A" w:rsidRPr="00562545">
        <w:rPr>
          <w:rFonts w:ascii="Arial" w:hAnsi="Arial" w:cs="Arial"/>
          <w:sz w:val="24"/>
          <w:szCs w:val="24"/>
        </w:rPr>
        <w:t xml:space="preserve"> ou</w:t>
      </w:r>
      <w:r w:rsidR="001B16BC" w:rsidRPr="00562545">
        <w:rPr>
          <w:rFonts w:ascii="Arial" w:hAnsi="Arial" w:cs="Arial"/>
          <w:sz w:val="24"/>
          <w:szCs w:val="24"/>
        </w:rPr>
        <w:t>,</w:t>
      </w:r>
      <w:r w:rsidR="0084098A" w:rsidRPr="00562545">
        <w:rPr>
          <w:rFonts w:ascii="Arial" w:hAnsi="Arial" w:cs="Arial"/>
          <w:sz w:val="24"/>
          <w:szCs w:val="24"/>
        </w:rPr>
        <w:t xml:space="preserve"> ainda</w:t>
      </w:r>
      <w:r w:rsidR="001B16BC" w:rsidRPr="00562545">
        <w:rPr>
          <w:rFonts w:ascii="Arial" w:hAnsi="Arial" w:cs="Arial"/>
          <w:sz w:val="24"/>
          <w:szCs w:val="24"/>
        </w:rPr>
        <w:t>,</w:t>
      </w:r>
      <w:r w:rsidR="0084098A" w:rsidRPr="00562545">
        <w:rPr>
          <w:rFonts w:ascii="Arial" w:hAnsi="Arial" w:cs="Arial"/>
          <w:sz w:val="24"/>
          <w:szCs w:val="24"/>
        </w:rPr>
        <w:t xml:space="preserve">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w:t>
      </w:r>
      <w:r w:rsidR="00DE2857" w:rsidRPr="00562545">
        <w:rPr>
          <w:rFonts w:ascii="Arial" w:hAnsi="Arial" w:cs="Arial"/>
          <w:sz w:val="24"/>
          <w:szCs w:val="24"/>
        </w:rPr>
        <w:t xml:space="preserve"> </w:t>
      </w:r>
    </w:p>
    <w:p w14:paraId="6B2ABEB2" w14:textId="77777777" w:rsidR="0084098A" w:rsidRPr="00562545" w:rsidRDefault="008F1AB4" w:rsidP="00092E3B">
      <w:pPr>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III</w:t>
      </w:r>
      <w:r w:rsidR="005B4207" w:rsidRPr="00562545">
        <w:rPr>
          <w:rFonts w:ascii="Arial" w:hAnsi="Arial" w:cs="Arial"/>
          <w:sz w:val="24"/>
          <w:szCs w:val="24"/>
        </w:rPr>
        <w:t xml:space="preserve"> </w:t>
      </w:r>
      <w:r w:rsidR="001B16BC" w:rsidRPr="00562545">
        <w:rPr>
          <w:rFonts w:ascii="Arial" w:hAnsi="Arial" w:cs="Arial"/>
          <w:sz w:val="24"/>
          <w:szCs w:val="24"/>
        </w:rPr>
        <w:t xml:space="preserve">– </w:t>
      </w:r>
      <w:r w:rsidR="0084098A" w:rsidRPr="00562545">
        <w:rPr>
          <w:rFonts w:ascii="Arial" w:hAnsi="Arial" w:cs="Arial"/>
          <w:sz w:val="24"/>
          <w:szCs w:val="24"/>
        </w:rPr>
        <w:t>que</w:t>
      </w:r>
      <w:r w:rsidR="005B4207" w:rsidRPr="00562545">
        <w:rPr>
          <w:rFonts w:ascii="Arial" w:hAnsi="Arial" w:cs="Arial"/>
          <w:sz w:val="24"/>
          <w:szCs w:val="24"/>
        </w:rPr>
        <w:t xml:space="preserve"> </w:t>
      </w:r>
      <w:r w:rsidR="0084098A" w:rsidRPr="00562545">
        <w:rPr>
          <w:rFonts w:ascii="Arial" w:hAnsi="Arial" w:cs="Arial"/>
          <w:sz w:val="24"/>
          <w:szCs w:val="24"/>
        </w:rPr>
        <w:t>estejam</w:t>
      </w:r>
      <w:r w:rsidR="001F2390" w:rsidRPr="00562545">
        <w:rPr>
          <w:rFonts w:ascii="Arial" w:hAnsi="Arial" w:cs="Arial"/>
          <w:sz w:val="24"/>
          <w:szCs w:val="24"/>
        </w:rPr>
        <w:t xml:space="preserve"> em desacordo com o </w:t>
      </w:r>
      <w:r w:rsidR="009133EE" w:rsidRPr="00562545">
        <w:rPr>
          <w:rFonts w:ascii="Arial" w:hAnsi="Arial" w:cs="Arial"/>
          <w:sz w:val="24"/>
          <w:szCs w:val="24"/>
        </w:rPr>
        <w:t>ed</w:t>
      </w:r>
      <w:r w:rsidR="001F2390" w:rsidRPr="00562545">
        <w:rPr>
          <w:rFonts w:ascii="Arial" w:hAnsi="Arial" w:cs="Arial"/>
          <w:sz w:val="24"/>
          <w:szCs w:val="24"/>
        </w:rPr>
        <w:t>ital</w:t>
      </w:r>
      <w:r w:rsidR="0084098A" w:rsidRPr="00562545">
        <w:rPr>
          <w:rFonts w:ascii="Arial" w:hAnsi="Arial" w:cs="Arial"/>
          <w:sz w:val="24"/>
          <w:szCs w:val="24"/>
        </w:rPr>
        <w:t>; ou</w:t>
      </w:r>
    </w:p>
    <w:p w14:paraId="61E2A06F" w14:textId="77777777" w:rsidR="00ED3978" w:rsidRPr="00562545" w:rsidRDefault="008F1AB4" w:rsidP="00092E3B">
      <w:pPr>
        <w:spacing w:before="100" w:beforeAutospacing="1" w:after="100" w:afterAutospacing="1" w:line="276" w:lineRule="auto"/>
        <w:ind w:left="1134" w:hanging="567"/>
        <w:jc w:val="both"/>
        <w:rPr>
          <w:rFonts w:ascii="Arial" w:hAnsi="Arial" w:cs="Arial"/>
          <w:sz w:val="24"/>
          <w:szCs w:val="24"/>
        </w:rPr>
      </w:pPr>
      <w:r w:rsidRPr="00562545">
        <w:rPr>
          <w:rFonts w:ascii="Arial" w:hAnsi="Arial" w:cs="Arial"/>
          <w:sz w:val="24"/>
          <w:szCs w:val="24"/>
        </w:rPr>
        <w:t>IV</w:t>
      </w:r>
      <w:r w:rsidR="005B4207" w:rsidRPr="00562545">
        <w:rPr>
          <w:rFonts w:ascii="Arial" w:hAnsi="Arial" w:cs="Arial"/>
          <w:sz w:val="24"/>
          <w:szCs w:val="24"/>
        </w:rPr>
        <w:t xml:space="preserve"> </w:t>
      </w:r>
      <w:r w:rsidR="001B16BC" w:rsidRPr="00562545">
        <w:rPr>
          <w:rFonts w:ascii="Arial" w:hAnsi="Arial" w:cs="Arial"/>
          <w:sz w:val="24"/>
          <w:szCs w:val="24"/>
        </w:rPr>
        <w:t xml:space="preserve">– </w:t>
      </w:r>
      <w:r w:rsidR="00D205E2" w:rsidRPr="00562545">
        <w:rPr>
          <w:rFonts w:ascii="Arial" w:hAnsi="Arial" w:cs="Arial"/>
          <w:sz w:val="24"/>
          <w:szCs w:val="24"/>
        </w:rPr>
        <w:t>com</w:t>
      </w:r>
      <w:r w:rsidR="005B4207" w:rsidRPr="00562545">
        <w:rPr>
          <w:rFonts w:ascii="Arial" w:hAnsi="Arial" w:cs="Arial"/>
          <w:sz w:val="24"/>
          <w:szCs w:val="24"/>
        </w:rPr>
        <w:t xml:space="preserve"> </w:t>
      </w:r>
      <w:r w:rsidR="00D205E2" w:rsidRPr="00562545">
        <w:rPr>
          <w:rFonts w:ascii="Arial" w:hAnsi="Arial" w:cs="Arial"/>
          <w:sz w:val="24"/>
          <w:szCs w:val="24"/>
        </w:rPr>
        <w:t>valor incompatível com o objeto da parceria, a ser avaliado pela Comissão de Seleção com eventuais diligências complementares, que ateste a inviabilidade econômica e financeira da proposta, inclusive à luz do orçamento disponível</w:t>
      </w:r>
      <w:r w:rsidR="00ED3978" w:rsidRPr="00562545">
        <w:rPr>
          <w:rFonts w:ascii="Arial" w:hAnsi="Arial" w:cs="Arial"/>
          <w:sz w:val="24"/>
          <w:szCs w:val="24"/>
        </w:rPr>
        <w:t>.</w:t>
      </w:r>
    </w:p>
    <w:p w14:paraId="4E31A035" w14:textId="0A48C6B7" w:rsidR="004B289C" w:rsidRPr="00562545" w:rsidRDefault="00247951"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2B41EF" w:rsidRPr="00562545">
        <w:rPr>
          <w:rFonts w:ascii="Arial" w:hAnsi="Arial" w:cs="Arial"/>
          <w:sz w:val="24"/>
          <w:szCs w:val="24"/>
        </w:rPr>
        <w:t>.5.8</w:t>
      </w:r>
      <w:r w:rsidR="0072281B" w:rsidRPr="00562545">
        <w:rPr>
          <w:rFonts w:ascii="Arial" w:hAnsi="Arial" w:cs="Arial"/>
          <w:sz w:val="24"/>
          <w:szCs w:val="24"/>
        </w:rPr>
        <w:t xml:space="preserve"> a</w:t>
      </w:r>
      <w:r w:rsidR="004B289C" w:rsidRPr="00562545">
        <w:rPr>
          <w:rFonts w:ascii="Arial" w:hAnsi="Arial" w:cs="Arial"/>
          <w:sz w:val="24"/>
          <w:szCs w:val="24"/>
        </w:rPr>
        <w:t xml:space="preserve">s propostas não eliminadas serão classificadas, em ordem decrescente, de acordo com a pontuação total obtida com base na </w:t>
      </w:r>
      <w:r w:rsidR="004B289C" w:rsidRPr="00562545">
        <w:rPr>
          <w:rFonts w:ascii="Arial" w:hAnsi="Arial" w:cs="Arial"/>
          <w:b/>
          <w:bCs/>
          <w:sz w:val="24"/>
          <w:szCs w:val="24"/>
        </w:rPr>
        <w:t>Tabela 2</w:t>
      </w:r>
      <w:r w:rsidR="00DE2857" w:rsidRPr="00562545">
        <w:rPr>
          <w:rFonts w:ascii="Arial" w:hAnsi="Arial" w:cs="Arial"/>
          <w:b/>
          <w:bCs/>
          <w:sz w:val="24"/>
          <w:szCs w:val="24"/>
        </w:rPr>
        <w:t xml:space="preserve"> – BAREMA</w:t>
      </w:r>
      <w:r w:rsidR="004B289C" w:rsidRPr="00562545">
        <w:rPr>
          <w:rFonts w:ascii="Arial" w:hAnsi="Arial" w:cs="Arial"/>
          <w:sz w:val="24"/>
          <w:szCs w:val="24"/>
        </w:rPr>
        <w:t>, assim considerada a média aritmética das notas lançadas por cada um dos membros da Comissão de Seleção, em relação a cada um dos critérios de julgamento.</w:t>
      </w:r>
    </w:p>
    <w:p w14:paraId="734381F2" w14:textId="4759681F" w:rsidR="0007322A" w:rsidRPr="00562545" w:rsidRDefault="00247951" w:rsidP="006210BC">
      <w:pPr>
        <w:pStyle w:val="PargrafodaLista"/>
        <w:spacing w:before="100" w:beforeAutospacing="1" w:after="100" w:afterAutospacing="1" w:line="276" w:lineRule="auto"/>
        <w:ind w:left="0"/>
        <w:rPr>
          <w:rFonts w:ascii="Arial" w:hAnsi="Arial" w:cs="Arial"/>
          <w:sz w:val="24"/>
          <w:szCs w:val="24"/>
        </w:rPr>
      </w:pPr>
      <w:r w:rsidRPr="00562545">
        <w:rPr>
          <w:rFonts w:ascii="Arial" w:hAnsi="Arial" w:cs="Arial"/>
          <w:b/>
          <w:sz w:val="24"/>
          <w:szCs w:val="24"/>
        </w:rPr>
        <w:t>1</w:t>
      </w:r>
      <w:r w:rsidR="00336DD0" w:rsidRPr="00562545">
        <w:rPr>
          <w:rFonts w:ascii="Arial" w:hAnsi="Arial" w:cs="Arial"/>
          <w:b/>
          <w:sz w:val="24"/>
          <w:szCs w:val="24"/>
        </w:rPr>
        <w:t>2</w:t>
      </w:r>
      <w:r w:rsidRPr="00562545">
        <w:rPr>
          <w:rFonts w:ascii="Arial" w:hAnsi="Arial" w:cs="Arial"/>
          <w:b/>
          <w:sz w:val="24"/>
          <w:szCs w:val="24"/>
        </w:rPr>
        <w:t>.</w:t>
      </w:r>
      <w:r w:rsidR="00092E3B" w:rsidRPr="00562545">
        <w:rPr>
          <w:rFonts w:ascii="Arial" w:hAnsi="Arial" w:cs="Arial"/>
          <w:b/>
          <w:sz w:val="24"/>
          <w:szCs w:val="24"/>
        </w:rPr>
        <w:t xml:space="preserve">6. </w:t>
      </w:r>
      <w:r w:rsidR="004B289C" w:rsidRPr="00562545">
        <w:rPr>
          <w:rFonts w:ascii="Arial" w:hAnsi="Arial" w:cs="Arial"/>
          <w:b/>
          <w:sz w:val="24"/>
          <w:szCs w:val="24"/>
        </w:rPr>
        <w:t>Etapa 4:</w:t>
      </w:r>
      <w:r w:rsidR="004B289C" w:rsidRPr="00562545">
        <w:rPr>
          <w:rFonts w:ascii="Arial" w:hAnsi="Arial" w:cs="Arial"/>
          <w:sz w:val="24"/>
          <w:szCs w:val="24"/>
        </w:rPr>
        <w:t xml:space="preserve"> Div</w:t>
      </w:r>
      <w:r w:rsidR="00582CB3" w:rsidRPr="00562545">
        <w:rPr>
          <w:rFonts w:ascii="Arial" w:hAnsi="Arial" w:cs="Arial"/>
          <w:sz w:val="24"/>
          <w:szCs w:val="24"/>
        </w:rPr>
        <w:t>ulgação do resultado preliminar:</w:t>
      </w:r>
    </w:p>
    <w:p w14:paraId="7FDD035E" w14:textId="71D9D18E" w:rsidR="00295BE5" w:rsidRPr="00562545" w:rsidRDefault="00476387" w:rsidP="006210BC">
      <w:pPr>
        <w:pStyle w:val="PargrafodaLista"/>
        <w:spacing w:before="100" w:beforeAutospacing="1" w:after="100" w:afterAutospacing="1" w:line="276" w:lineRule="auto"/>
        <w:ind w:left="0"/>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Pr="00562545">
        <w:rPr>
          <w:rFonts w:ascii="Arial" w:hAnsi="Arial" w:cs="Arial"/>
          <w:sz w:val="24"/>
          <w:szCs w:val="24"/>
        </w:rPr>
        <w:t xml:space="preserve">.6.1 </w:t>
      </w:r>
      <w:r w:rsidR="00582CB3" w:rsidRPr="00562545">
        <w:rPr>
          <w:rFonts w:ascii="Arial" w:hAnsi="Arial" w:cs="Arial"/>
          <w:sz w:val="24"/>
          <w:szCs w:val="24"/>
        </w:rPr>
        <w:t>a</w:t>
      </w:r>
      <w:r w:rsidR="00295BE5" w:rsidRPr="00562545">
        <w:rPr>
          <w:rFonts w:ascii="Arial" w:hAnsi="Arial" w:cs="Arial"/>
          <w:sz w:val="24"/>
          <w:szCs w:val="24"/>
        </w:rPr>
        <w:t xml:space="preserve"> </w:t>
      </w:r>
      <w:r w:rsidR="002142D9" w:rsidRPr="00562545">
        <w:rPr>
          <w:rFonts w:ascii="Arial" w:hAnsi="Arial" w:cs="Arial"/>
          <w:sz w:val="24"/>
          <w:szCs w:val="24"/>
          <w:shd w:val="clear" w:color="auto" w:fill="FFFFFF"/>
        </w:rPr>
        <w:t xml:space="preserve">Administração Pública </w:t>
      </w:r>
      <w:r w:rsidR="00295BE5" w:rsidRPr="00562545">
        <w:rPr>
          <w:rFonts w:ascii="Arial" w:hAnsi="Arial" w:cs="Arial"/>
          <w:sz w:val="24"/>
          <w:szCs w:val="24"/>
        </w:rPr>
        <w:t xml:space="preserve">divulgará o resultado preliminar do processo de seleção </w:t>
      </w:r>
      <w:r w:rsidR="00582CB3" w:rsidRPr="00562545">
        <w:rPr>
          <w:rFonts w:ascii="Arial" w:hAnsi="Arial" w:cs="Arial"/>
          <w:sz w:val="24"/>
          <w:szCs w:val="24"/>
        </w:rPr>
        <w:t xml:space="preserve">no </w:t>
      </w:r>
      <w:r w:rsidR="00295BE5" w:rsidRPr="00562545">
        <w:rPr>
          <w:rFonts w:ascii="Arial" w:hAnsi="Arial" w:cs="Arial"/>
          <w:sz w:val="24"/>
          <w:szCs w:val="24"/>
        </w:rPr>
        <w:t>Diário Oficial do Município</w:t>
      </w:r>
      <w:r w:rsidR="00582CB3" w:rsidRPr="00562545">
        <w:rPr>
          <w:rFonts w:ascii="Arial" w:hAnsi="Arial" w:cs="Arial"/>
          <w:sz w:val="24"/>
          <w:szCs w:val="24"/>
        </w:rPr>
        <w:t xml:space="preserve"> e </w:t>
      </w:r>
      <w:r w:rsidR="00582CB3" w:rsidRPr="00562545">
        <w:rPr>
          <w:rFonts w:ascii="Arial" w:hAnsi="Arial" w:cs="Arial"/>
          <w:bCs/>
          <w:sz w:val="24"/>
          <w:szCs w:val="24"/>
        </w:rPr>
        <w:t xml:space="preserve">na </w:t>
      </w:r>
      <w:r w:rsidR="00582CB3" w:rsidRPr="00562545">
        <w:rPr>
          <w:rFonts w:ascii="Arial" w:hAnsi="Arial" w:cs="Arial"/>
          <w:sz w:val="24"/>
          <w:szCs w:val="24"/>
        </w:rPr>
        <w:t xml:space="preserve">página do sítio oficial da SEMPRE, </w:t>
      </w:r>
      <w:r w:rsidR="00295BE5" w:rsidRPr="00562545">
        <w:rPr>
          <w:rFonts w:ascii="Arial" w:hAnsi="Arial" w:cs="Arial"/>
          <w:sz w:val="24"/>
          <w:szCs w:val="24"/>
        </w:rPr>
        <w:t>iniciando-se o prazo para recurso.</w:t>
      </w:r>
    </w:p>
    <w:p w14:paraId="5CD72110" w14:textId="4A81962E" w:rsidR="00476387" w:rsidRPr="00562545" w:rsidRDefault="004B4D92" w:rsidP="006210BC">
      <w:pPr>
        <w:spacing w:before="100" w:beforeAutospacing="1" w:after="100" w:afterAutospacing="1" w:line="276" w:lineRule="auto"/>
        <w:jc w:val="both"/>
        <w:rPr>
          <w:rFonts w:ascii="Arial" w:hAnsi="Arial" w:cs="Arial"/>
          <w:sz w:val="24"/>
          <w:szCs w:val="24"/>
        </w:rPr>
      </w:pPr>
      <w:r w:rsidRPr="00562545">
        <w:rPr>
          <w:rFonts w:ascii="Arial" w:hAnsi="Arial" w:cs="Arial"/>
          <w:b/>
          <w:sz w:val="24"/>
          <w:szCs w:val="24"/>
        </w:rPr>
        <w:lastRenderedPageBreak/>
        <w:t>1</w:t>
      </w:r>
      <w:r w:rsidR="00336DD0" w:rsidRPr="00562545">
        <w:rPr>
          <w:rFonts w:ascii="Arial" w:hAnsi="Arial" w:cs="Arial"/>
          <w:b/>
          <w:sz w:val="24"/>
          <w:szCs w:val="24"/>
        </w:rPr>
        <w:t>2</w:t>
      </w:r>
      <w:r w:rsidRPr="00562545">
        <w:rPr>
          <w:rFonts w:ascii="Arial" w:hAnsi="Arial" w:cs="Arial"/>
          <w:b/>
          <w:sz w:val="24"/>
          <w:szCs w:val="24"/>
        </w:rPr>
        <w:t>.7</w:t>
      </w:r>
      <w:r w:rsidR="00A3447B" w:rsidRPr="00562545">
        <w:rPr>
          <w:rFonts w:ascii="Arial" w:hAnsi="Arial" w:cs="Arial"/>
          <w:b/>
          <w:sz w:val="24"/>
          <w:szCs w:val="24"/>
        </w:rPr>
        <w:t>.</w:t>
      </w:r>
      <w:r w:rsidRPr="00562545">
        <w:rPr>
          <w:rFonts w:ascii="Arial" w:hAnsi="Arial" w:cs="Arial"/>
          <w:b/>
          <w:sz w:val="24"/>
          <w:szCs w:val="24"/>
        </w:rPr>
        <w:t xml:space="preserve"> </w:t>
      </w:r>
      <w:r w:rsidR="007B1624" w:rsidRPr="00562545">
        <w:rPr>
          <w:rFonts w:ascii="Arial" w:hAnsi="Arial" w:cs="Arial"/>
          <w:b/>
          <w:sz w:val="24"/>
          <w:szCs w:val="24"/>
        </w:rPr>
        <w:t xml:space="preserve">Etapa 5: </w:t>
      </w:r>
      <w:r w:rsidR="007B1624" w:rsidRPr="00562545">
        <w:rPr>
          <w:rFonts w:ascii="Arial" w:hAnsi="Arial" w:cs="Arial"/>
          <w:sz w:val="24"/>
          <w:szCs w:val="24"/>
        </w:rPr>
        <w:t>Interposição de recursos contra o resultado preliminar</w:t>
      </w:r>
      <w:r w:rsidR="00582CB3" w:rsidRPr="00562545">
        <w:rPr>
          <w:rFonts w:ascii="Arial" w:hAnsi="Arial" w:cs="Arial"/>
          <w:sz w:val="24"/>
          <w:szCs w:val="24"/>
        </w:rPr>
        <w:t>:</w:t>
      </w:r>
      <w:r w:rsidR="007B1624" w:rsidRPr="00562545">
        <w:rPr>
          <w:rFonts w:ascii="Arial" w:hAnsi="Arial" w:cs="Arial"/>
          <w:sz w:val="24"/>
          <w:szCs w:val="24"/>
        </w:rPr>
        <w:t xml:space="preserve"> </w:t>
      </w:r>
    </w:p>
    <w:p w14:paraId="441C3CA7" w14:textId="40211AF1" w:rsidR="00F64CE5" w:rsidRPr="00562545" w:rsidRDefault="00476387"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Pr="00562545">
        <w:rPr>
          <w:rFonts w:ascii="Arial" w:hAnsi="Arial" w:cs="Arial"/>
          <w:sz w:val="24"/>
          <w:szCs w:val="24"/>
        </w:rPr>
        <w:t>.</w:t>
      </w:r>
      <w:r w:rsidR="002A35C0" w:rsidRPr="00562545">
        <w:rPr>
          <w:rFonts w:ascii="Arial" w:hAnsi="Arial" w:cs="Arial"/>
          <w:sz w:val="24"/>
          <w:szCs w:val="24"/>
        </w:rPr>
        <w:t>7</w:t>
      </w:r>
      <w:r w:rsidRPr="00562545">
        <w:rPr>
          <w:rFonts w:ascii="Arial" w:hAnsi="Arial" w:cs="Arial"/>
          <w:sz w:val="24"/>
          <w:szCs w:val="24"/>
        </w:rPr>
        <w:t xml:space="preserve">.1 </w:t>
      </w:r>
      <w:r w:rsidR="00582CB3" w:rsidRPr="00562545">
        <w:rPr>
          <w:rFonts w:ascii="Arial" w:hAnsi="Arial" w:cs="Arial"/>
          <w:sz w:val="24"/>
          <w:szCs w:val="24"/>
        </w:rPr>
        <w:t>h</w:t>
      </w:r>
      <w:r w:rsidR="007B1624" w:rsidRPr="00562545">
        <w:rPr>
          <w:rFonts w:ascii="Arial" w:hAnsi="Arial" w:cs="Arial"/>
          <w:sz w:val="24"/>
          <w:szCs w:val="24"/>
        </w:rPr>
        <w:t>averá fase recursal após a divulgação do resultado preliminar do processo de seleção</w:t>
      </w:r>
      <w:r w:rsidR="00582CB3" w:rsidRPr="00562545">
        <w:rPr>
          <w:rFonts w:ascii="Arial" w:hAnsi="Arial" w:cs="Arial"/>
          <w:sz w:val="24"/>
          <w:szCs w:val="24"/>
        </w:rPr>
        <w:t>;</w:t>
      </w:r>
    </w:p>
    <w:p w14:paraId="0A4FA458" w14:textId="7653EECB" w:rsidR="009E06AF" w:rsidRPr="00562545" w:rsidRDefault="00476387"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7B1624" w:rsidRPr="00562545">
        <w:rPr>
          <w:rFonts w:ascii="Arial" w:hAnsi="Arial" w:cs="Arial"/>
          <w:sz w:val="24"/>
          <w:szCs w:val="24"/>
        </w:rPr>
        <w:t>.</w:t>
      </w:r>
      <w:r w:rsidR="002A35C0" w:rsidRPr="00562545">
        <w:rPr>
          <w:rFonts w:ascii="Arial" w:hAnsi="Arial" w:cs="Arial"/>
          <w:sz w:val="24"/>
          <w:szCs w:val="24"/>
        </w:rPr>
        <w:t>7</w:t>
      </w:r>
      <w:r w:rsidR="007B1624" w:rsidRPr="00562545">
        <w:rPr>
          <w:rFonts w:ascii="Arial" w:hAnsi="Arial" w:cs="Arial"/>
          <w:sz w:val="24"/>
          <w:szCs w:val="24"/>
        </w:rPr>
        <w:t>.</w:t>
      </w:r>
      <w:r w:rsidRPr="00562545">
        <w:rPr>
          <w:rFonts w:ascii="Arial" w:hAnsi="Arial" w:cs="Arial"/>
          <w:sz w:val="24"/>
          <w:szCs w:val="24"/>
        </w:rPr>
        <w:t>2</w:t>
      </w:r>
      <w:r w:rsidR="00582CB3" w:rsidRPr="00562545">
        <w:rPr>
          <w:rFonts w:ascii="Arial" w:hAnsi="Arial" w:cs="Arial"/>
          <w:sz w:val="24"/>
          <w:szCs w:val="24"/>
        </w:rPr>
        <w:t xml:space="preserve"> a</w:t>
      </w:r>
      <w:r w:rsidR="009D0129" w:rsidRPr="00562545">
        <w:rPr>
          <w:rFonts w:ascii="Arial" w:hAnsi="Arial" w:cs="Arial"/>
          <w:sz w:val="24"/>
          <w:szCs w:val="24"/>
        </w:rPr>
        <w:t xml:space="preserve"> OSC que for declarada </w:t>
      </w:r>
      <w:r w:rsidR="009D0129" w:rsidRPr="00562545">
        <w:rPr>
          <w:rFonts w:ascii="Arial" w:hAnsi="Arial" w:cs="Arial"/>
          <w:spacing w:val="-3"/>
          <w:sz w:val="24"/>
          <w:szCs w:val="24"/>
        </w:rPr>
        <w:t xml:space="preserve">INABILITADA </w:t>
      </w:r>
      <w:r w:rsidR="001F2390" w:rsidRPr="00562545">
        <w:rPr>
          <w:rFonts w:ascii="Arial" w:hAnsi="Arial" w:cs="Arial"/>
          <w:sz w:val="24"/>
          <w:szCs w:val="24"/>
        </w:rPr>
        <w:t>poderá interpor recurso quanto à</w:t>
      </w:r>
      <w:r w:rsidR="009D0129" w:rsidRPr="00562545">
        <w:rPr>
          <w:rFonts w:ascii="Arial" w:hAnsi="Arial" w:cs="Arial"/>
          <w:sz w:val="24"/>
          <w:szCs w:val="24"/>
        </w:rPr>
        <w:t xml:space="preserve"> fase de habilitação, no prazo de </w:t>
      </w:r>
      <w:r w:rsidR="001F2390" w:rsidRPr="00562545">
        <w:rPr>
          <w:rFonts w:ascii="Arial" w:hAnsi="Arial" w:cs="Arial"/>
          <w:sz w:val="24"/>
          <w:szCs w:val="24"/>
        </w:rPr>
        <w:t>0</w:t>
      </w:r>
      <w:r w:rsidR="009D0129" w:rsidRPr="00562545">
        <w:rPr>
          <w:rFonts w:ascii="Arial" w:hAnsi="Arial" w:cs="Arial"/>
          <w:sz w:val="24"/>
          <w:szCs w:val="24"/>
        </w:rPr>
        <w:t xml:space="preserve">5 (cinco) dias, a partir da data da </w:t>
      </w:r>
      <w:r w:rsidR="00ED3978" w:rsidRPr="00562545">
        <w:rPr>
          <w:rFonts w:ascii="Arial" w:hAnsi="Arial" w:cs="Arial"/>
          <w:sz w:val="24"/>
          <w:szCs w:val="24"/>
        </w:rPr>
        <w:t>publicação</w:t>
      </w:r>
      <w:r w:rsidR="002A4BB8" w:rsidRPr="00562545">
        <w:rPr>
          <w:rFonts w:ascii="Arial" w:hAnsi="Arial" w:cs="Arial"/>
          <w:sz w:val="24"/>
          <w:szCs w:val="24"/>
        </w:rPr>
        <w:t xml:space="preserve"> da</w:t>
      </w:r>
      <w:r w:rsidR="005B4207" w:rsidRPr="00562545">
        <w:rPr>
          <w:rFonts w:ascii="Arial" w:hAnsi="Arial" w:cs="Arial"/>
          <w:sz w:val="24"/>
          <w:szCs w:val="24"/>
        </w:rPr>
        <w:t xml:space="preserve"> </w:t>
      </w:r>
      <w:r w:rsidR="009D0129" w:rsidRPr="00562545">
        <w:rPr>
          <w:rFonts w:ascii="Arial" w:hAnsi="Arial" w:cs="Arial"/>
          <w:sz w:val="24"/>
          <w:szCs w:val="24"/>
        </w:rPr>
        <w:t xml:space="preserve">decisão, </w:t>
      </w:r>
      <w:r w:rsidR="002E74AD" w:rsidRPr="00562545">
        <w:rPr>
          <w:rFonts w:ascii="Arial" w:hAnsi="Arial" w:cs="Arial"/>
          <w:sz w:val="24"/>
          <w:szCs w:val="24"/>
        </w:rPr>
        <w:t xml:space="preserve">em documento físico e </w:t>
      </w:r>
      <w:r w:rsidR="009E06AF" w:rsidRPr="00562545">
        <w:rPr>
          <w:rFonts w:ascii="Arial" w:hAnsi="Arial" w:cs="Arial"/>
          <w:sz w:val="24"/>
          <w:szCs w:val="24"/>
        </w:rPr>
        <w:t xml:space="preserve">em arquivo pesquisável (não digitalizado) no formato PDF, assinado eletronicamente, com tamanho de até 5 MB (cinco megabytes), em </w:t>
      </w:r>
      <w:r w:rsidR="009E06AF" w:rsidRPr="00562545">
        <w:rPr>
          <w:rFonts w:ascii="Arial" w:hAnsi="Arial" w:cs="Arial"/>
          <w:i/>
          <w:sz w:val="24"/>
          <w:szCs w:val="24"/>
        </w:rPr>
        <w:t xml:space="preserve">pen drive </w:t>
      </w:r>
      <w:r w:rsidR="009E06AF" w:rsidRPr="00562545">
        <w:rPr>
          <w:rFonts w:ascii="Arial" w:hAnsi="Arial" w:cs="Arial"/>
          <w:sz w:val="24"/>
          <w:szCs w:val="24"/>
        </w:rPr>
        <w:t>com identificação da Organização da Sociedade Civil e assinatura de seu representante, entregue, dentro de envelope lacrado e com identificação da OSC, com lacre rubricado, no seguinte endereço:</w:t>
      </w:r>
      <w:r w:rsidR="00C47421" w:rsidRPr="00562545">
        <w:rPr>
          <w:rFonts w:ascii="Arial" w:hAnsi="Arial" w:cs="Arial"/>
          <w:sz w:val="24"/>
          <w:szCs w:val="24"/>
        </w:rPr>
        <w:t xml:space="preserve"> </w:t>
      </w:r>
      <w:r w:rsidR="000530E9" w:rsidRPr="00562545">
        <w:rPr>
          <w:rFonts w:ascii="Arial" w:hAnsi="Arial" w:cs="Arial"/>
          <w:sz w:val="24"/>
          <w:szCs w:val="24"/>
        </w:rPr>
        <w:t>Rua Miguel Calmon, nº 28 Comércio, Salvador/BA, CEP 40015-010</w:t>
      </w:r>
      <w:r w:rsidR="009E06AF" w:rsidRPr="00562545">
        <w:rPr>
          <w:rFonts w:ascii="Arial" w:hAnsi="Arial" w:cs="Arial"/>
          <w:sz w:val="24"/>
          <w:szCs w:val="24"/>
        </w:rPr>
        <w:t>, Diretoria de Proteção Social Especial / Comissão de Seleção, no horário das 08h às 17h.</w:t>
      </w:r>
      <w:r w:rsidR="00582CB3" w:rsidRPr="00562545">
        <w:rPr>
          <w:rFonts w:ascii="Arial" w:hAnsi="Arial" w:cs="Arial"/>
          <w:sz w:val="24"/>
          <w:szCs w:val="24"/>
        </w:rPr>
        <w:t>;</w:t>
      </w:r>
      <w:r w:rsidR="0000161A" w:rsidRPr="00562545">
        <w:rPr>
          <w:rFonts w:ascii="Arial" w:hAnsi="Arial" w:cs="Arial"/>
          <w:sz w:val="24"/>
          <w:szCs w:val="24"/>
        </w:rPr>
        <w:t xml:space="preserve"> </w:t>
      </w:r>
    </w:p>
    <w:p w14:paraId="2C6076FF" w14:textId="1D3D30DE" w:rsidR="000301F0" w:rsidRPr="00562545" w:rsidRDefault="00A2371C"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Pr="00562545">
        <w:rPr>
          <w:rFonts w:ascii="Arial" w:hAnsi="Arial" w:cs="Arial"/>
          <w:sz w:val="24"/>
          <w:szCs w:val="24"/>
        </w:rPr>
        <w:t xml:space="preserve">.7.2.1 </w:t>
      </w:r>
      <w:r w:rsidR="00582CB3" w:rsidRPr="00562545">
        <w:rPr>
          <w:rFonts w:ascii="Arial" w:hAnsi="Arial" w:cs="Arial"/>
          <w:sz w:val="24"/>
          <w:szCs w:val="24"/>
        </w:rPr>
        <w:t>a</w:t>
      </w:r>
      <w:r w:rsidR="000301F0" w:rsidRPr="00562545">
        <w:rPr>
          <w:rFonts w:ascii="Arial" w:hAnsi="Arial" w:cs="Arial"/>
          <w:sz w:val="24"/>
          <w:szCs w:val="24"/>
        </w:rPr>
        <w:t xml:space="preserve"> identificação dos envelopes deverá conter as seguintes informações:</w:t>
      </w:r>
    </w:p>
    <w:p w14:paraId="0BC1E2DE" w14:textId="77777777" w:rsidR="000301F0" w:rsidRPr="00562545" w:rsidRDefault="000301F0" w:rsidP="008D0797">
      <w:pPr>
        <w:pStyle w:val="PargrafodaLista"/>
        <w:numPr>
          <w:ilvl w:val="0"/>
          <w:numId w:val="53"/>
        </w:numPr>
        <w:spacing w:before="100" w:beforeAutospacing="1" w:after="100" w:afterAutospacing="1" w:line="276" w:lineRule="auto"/>
        <w:ind w:left="1134" w:right="-7" w:hanging="426"/>
        <w:rPr>
          <w:rFonts w:ascii="Arial" w:hAnsi="Arial" w:cs="Arial"/>
          <w:sz w:val="24"/>
          <w:szCs w:val="24"/>
        </w:rPr>
      </w:pPr>
      <w:r w:rsidRPr="00562545">
        <w:rPr>
          <w:rFonts w:ascii="Arial" w:hAnsi="Arial" w:cs="Arial"/>
          <w:sz w:val="24"/>
          <w:szCs w:val="24"/>
        </w:rPr>
        <w:t>Destinatário: À Secretaria Municipal de Promoção Social, Combate à Pobreza, Esportes e Lazer – SEMPRE.</w:t>
      </w:r>
    </w:p>
    <w:p w14:paraId="5133682F" w14:textId="77777777" w:rsidR="004A2DFB" w:rsidRPr="00562545" w:rsidRDefault="004A2DFB" w:rsidP="008D0797">
      <w:pPr>
        <w:pStyle w:val="PargrafodaLista"/>
        <w:numPr>
          <w:ilvl w:val="0"/>
          <w:numId w:val="53"/>
        </w:numPr>
        <w:spacing w:before="100" w:beforeAutospacing="1" w:after="100" w:afterAutospacing="1" w:line="276" w:lineRule="auto"/>
        <w:ind w:left="1134" w:right="-7" w:hanging="426"/>
        <w:rPr>
          <w:rFonts w:ascii="Arial" w:hAnsi="Arial" w:cs="Arial"/>
          <w:sz w:val="24"/>
          <w:szCs w:val="24"/>
        </w:rPr>
      </w:pPr>
      <w:r w:rsidRPr="00562545">
        <w:rPr>
          <w:rFonts w:ascii="Arial" w:hAnsi="Arial" w:cs="Arial"/>
          <w:sz w:val="24"/>
          <w:szCs w:val="24"/>
        </w:rPr>
        <w:t>Diretoria Social de Proteção Especial – DPSE/ Comissão de Seleção.</w:t>
      </w:r>
    </w:p>
    <w:p w14:paraId="3C30C4AB" w14:textId="77777777" w:rsidR="004A2DFB" w:rsidRPr="00562545" w:rsidRDefault="004A2DFB" w:rsidP="008D0797">
      <w:pPr>
        <w:pStyle w:val="PargrafodaLista"/>
        <w:numPr>
          <w:ilvl w:val="0"/>
          <w:numId w:val="53"/>
        </w:numPr>
        <w:spacing w:before="100" w:beforeAutospacing="1" w:after="100" w:afterAutospacing="1" w:line="276" w:lineRule="auto"/>
        <w:ind w:left="1134" w:right="674" w:hanging="426"/>
        <w:rPr>
          <w:rFonts w:ascii="Arial" w:hAnsi="Arial" w:cs="Arial"/>
          <w:sz w:val="24"/>
          <w:szCs w:val="24"/>
        </w:rPr>
      </w:pPr>
      <w:r w:rsidRPr="00562545">
        <w:rPr>
          <w:rFonts w:ascii="Arial" w:hAnsi="Arial" w:cs="Arial"/>
          <w:sz w:val="24"/>
          <w:szCs w:val="24"/>
        </w:rPr>
        <w:t>Proposta – Edital de Chamamento Público nº 8/2024.</w:t>
      </w:r>
    </w:p>
    <w:p w14:paraId="08E59562" w14:textId="77777777" w:rsidR="008D0797" w:rsidRPr="008D0797" w:rsidRDefault="008D0797" w:rsidP="008D0797">
      <w:pPr>
        <w:pStyle w:val="Ttulo"/>
        <w:numPr>
          <w:ilvl w:val="0"/>
          <w:numId w:val="53"/>
        </w:numPr>
        <w:spacing w:before="0" w:line="276" w:lineRule="auto"/>
        <w:ind w:left="1134" w:right="0" w:hanging="426"/>
        <w:jc w:val="both"/>
        <w:rPr>
          <w:rFonts w:ascii="Arial" w:eastAsia="Calibri" w:hAnsi="Arial" w:cs="Arial"/>
          <w:sz w:val="24"/>
          <w:szCs w:val="24"/>
        </w:rPr>
      </w:pPr>
      <w:r w:rsidRPr="008D0797">
        <w:rPr>
          <w:rFonts w:ascii="Arial" w:hAnsi="Arial" w:cs="Arial"/>
          <w:sz w:val="24"/>
          <w:szCs w:val="24"/>
        </w:rPr>
        <w:t xml:space="preserve">“Programa </w:t>
      </w:r>
      <w:r w:rsidRPr="008D0797">
        <w:rPr>
          <w:rFonts w:ascii="Arial" w:eastAsia="Calibri" w:hAnsi="Arial" w:cs="Arial"/>
          <w:sz w:val="24"/>
          <w:szCs w:val="24"/>
        </w:rPr>
        <w:t>Vida Nova Empregabilidade”</w:t>
      </w:r>
    </w:p>
    <w:p w14:paraId="3978B01B" w14:textId="77777777" w:rsidR="000301F0" w:rsidRPr="00562545" w:rsidRDefault="000301F0" w:rsidP="008D0797">
      <w:pPr>
        <w:pStyle w:val="PargrafodaLista"/>
        <w:numPr>
          <w:ilvl w:val="0"/>
          <w:numId w:val="53"/>
        </w:numPr>
        <w:adjustRightInd w:val="0"/>
        <w:spacing w:before="100" w:beforeAutospacing="1" w:after="100" w:afterAutospacing="1" w:line="276" w:lineRule="auto"/>
        <w:ind w:left="1134" w:hanging="426"/>
        <w:rPr>
          <w:rFonts w:ascii="Arial" w:hAnsi="Arial" w:cs="Arial"/>
          <w:sz w:val="24"/>
          <w:szCs w:val="24"/>
        </w:rPr>
      </w:pPr>
      <w:r w:rsidRPr="00562545">
        <w:rPr>
          <w:rFonts w:ascii="Arial" w:hAnsi="Arial" w:cs="Arial"/>
          <w:sz w:val="24"/>
          <w:szCs w:val="24"/>
        </w:rPr>
        <w:t>Remetente: (Nome da OSC, sem abreviaturas, por extenso)</w:t>
      </w:r>
    </w:p>
    <w:p w14:paraId="6608D173" w14:textId="77777777" w:rsidR="00A2371C" w:rsidRPr="00562545" w:rsidRDefault="000301F0" w:rsidP="008D0797">
      <w:pPr>
        <w:pStyle w:val="PargrafodaLista"/>
        <w:numPr>
          <w:ilvl w:val="0"/>
          <w:numId w:val="53"/>
        </w:numPr>
        <w:spacing w:before="100" w:beforeAutospacing="1" w:after="100" w:afterAutospacing="1" w:line="276" w:lineRule="auto"/>
        <w:ind w:left="1134" w:hanging="426"/>
        <w:rPr>
          <w:rFonts w:ascii="Arial" w:hAnsi="Arial" w:cs="Arial"/>
          <w:sz w:val="24"/>
          <w:szCs w:val="24"/>
        </w:rPr>
      </w:pPr>
      <w:r w:rsidRPr="00562545">
        <w:rPr>
          <w:rFonts w:ascii="Arial" w:hAnsi="Arial" w:cs="Arial"/>
          <w:sz w:val="24"/>
          <w:szCs w:val="24"/>
        </w:rPr>
        <w:t>Contato:</w:t>
      </w:r>
      <w:r w:rsidR="005B4207" w:rsidRPr="00562545">
        <w:rPr>
          <w:rFonts w:ascii="Arial" w:hAnsi="Arial" w:cs="Arial"/>
          <w:sz w:val="24"/>
          <w:szCs w:val="24"/>
        </w:rPr>
        <w:t xml:space="preserve"> </w:t>
      </w:r>
      <w:r w:rsidRPr="00562545">
        <w:rPr>
          <w:rFonts w:ascii="Arial" w:hAnsi="Arial" w:cs="Arial"/>
          <w:sz w:val="24"/>
          <w:szCs w:val="24"/>
        </w:rPr>
        <w:t>(Nome e telefone)</w:t>
      </w:r>
    </w:p>
    <w:p w14:paraId="7B581A37" w14:textId="3C7DE4A2" w:rsidR="005B4207" w:rsidRPr="00562545" w:rsidRDefault="00A2371C" w:rsidP="006210BC">
      <w:pPr>
        <w:pStyle w:val="PargrafodaLista"/>
        <w:spacing w:before="100" w:beforeAutospacing="1" w:after="100" w:afterAutospacing="1" w:line="276" w:lineRule="auto"/>
        <w:ind w:left="0"/>
        <w:rPr>
          <w:rFonts w:ascii="Arial" w:hAnsi="Arial" w:cs="Arial"/>
          <w:sz w:val="24"/>
          <w:szCs w:val="24"/>
          <w:lang w:bidi="ar-SA"/>
        </w:rPr>
      </w:pPr>
      <w:r w:rsidRPr="00562545">
        <w:rPr>
          <w:rFonts w:ascii="Arial" w:hAnsi="Arial" w:cs="Arial"/>
          <w:sz w:val="24"/>
          <w:szCs w:val="24"/>
        </w:rPr>
        <w:t>1</w:t>
      </w:r>
      <w:r w:rsidR="00336DD0" w:rsidRPr="00562545">
        <w:rPr>
          <w:rFonts w:ascii="Arial" w:hAnsi="Arial" w:cs="Arial"/>
          <w:sz w:val="24"/>
          <w:szCs w:val="24"/>
        </w:rPr>
        <w:t>2</w:t>
      </w:r>
      <w:r w:rsidRPr="00562545">
        <w:rPr>
          <w:rFonts w:ascii="Arial" w:hAnsi="Arial" w:cs="Arial"/>
          <w:sz w:val="24"/>
          <w:szCs w:val="24"/>
        </w:rPr>
        <w:t xml:space="preserve">.7.2.2 </w:t>
      </w:r>
      <w:r w:rsidR="00582CB3" w:rsidRPr="00562545">
        <w:rPr>
          <w:rFonts w:ascii="Arial" w:hAnsi="Arial" w:cs="Arial"/>
          <w:sz w:val="24"/>
          <w:szCs w:val="24"/>
          <w:lang w:bidi="ar-SA"/>
        </w:rPr>
        <w:t>n</w:t>
      </w:r>
      <w:r w:rsidR="005B4207" w:rsidRPr="00562545">
        <w:rPr>
          <w:rFonts w:ascii="Arial" w:hAnsi="Arial" w:cs="Arial"/>
          <w:sz w:val="24"/>
          <w:szCs w:val="24"/>
          <w:lang w:bidi="ar-SA"/>
        </w:rPr>
        <w:t>ão serão considerados recursos encaminhados por Correios, fax ou por quaisquer outras formas diferentes da única especificada neste Edital.</w:t>
      </w:r>
    </w:p>
    <w:p w14:paraId="7DF2B054" w14:textId="015671B7" w:rsidR="005B4207" w:rsidRPr="00562545" w:rsidRDefault="00A3447B" w:rsidP="006210BC">
      <w:pPr>
        <w:widowControl/>
        <w:autoSpaceDE/>
        <w:autoSpaceDN/>
        <w:spacing w:before="100" w:beforeAutospacing="1" w:after="100" w:afterAutospacing="1" w:line="276" w:lineRule="auto"/>
        <w:jc w:val="both"/>
        <w:rPr>
          <w:rFonts w:ascii="Arial" w:hAnsi="Arial" w:cs="Arial"/>
          <w:b/>
          <w:sz w:val="24"/>
          <w:szCs w:val="24"/>
        </w:rPr>
      </w:pPr>
      <w:r w:rsidRPr="00562545">
        <w:rPr>
          <w:rFonts w:ascii="Arial" w:hAnsi="Arial" w:cs="Arial"/>
          <w:sz w:val="24"/>
          <w:szCs w:val="24"/>
        </w:rPr>
        <w:t>12.7.2.3 a</w:t>
      </w:r>
      <w:r w:rsidR="005B4207" w:rsidRPr="00562545">
        <w:rPr>
          <w:rFonts w:ascii="Arial" w:hAnsi="Arial" w:cs="Arial"/>
          <w:sz w:val="24"/>
          <w:szCs w:val="24"/>
        </w:rPr>
        <w:t xml:space="preserve"> apresentação da proposta fora da forma determinada no item 12.7.2 importará na sua não apreciação.</w:t>
      </w:r>
    </w:p>
    <w:p w14:paraId="62638C90" w14:textId="228A903F" w:rsidR="00A2371C" w:rsidRPr="00562545" w:rsidRDefault="00A2371C"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1</w:t>
      </w:r>
      <w:r w:rsidR="00336DD0" w:rsidRPr="00562545">
        <w:rPr>
          <w:rFonts w:ascii="Arial" w:hAnsi="Arial" w:cs="Arial"/>
          <w:bCs/>
          <w:sz w:val="24"/>
          <w:szCs w:val="24"/>
        </w:rPr>
        <w:t>2</w:t>
      </w:r>
      <w:r w:rsidRPr="00562545">
        <w:rPr>
          <w:rFonts w:ascii="Arial" w:hAnsi="Arial" w:cs="Arial"/>
          <w:bCs/>
          <w:sz w:val="24"/>
          <w:szCs w:val="24"/>
        </w:rPr>
        <w:t>.7.2.</w:t>
      </w:r>
      <w:r w:rsidR="005B4207" w:rsidRPr="00562545">
        <w:rPr>
          <w:rFonts w:ascii="Arial" w:hAnsi="Arial" w:cs="Arial"/>
          <w:bCs/>
          <w:sz w:val="24"/>
          <w:szCs w:val="24"/>
        </w:rPr>
        <w:t>4</w:t>
      </w:r>
      <w:r w:rsidR="00A3447B" w:rsidRPr="00562545">
        <w:rPr>
          <w:rFonts w:ascii="Arial" w:hAnsi="Arial" w:cs="Arial"/>
          <w:bCs/>
          <w:sz w:val="24"/>
          <w:szCs w:val="24"/>
        </w:rPr>
        <w:t xml:space="preserve"> a</w:t>
      </w:r>
      <w:r w:rsidRPr="00562545">
        <w:rPr>
          <w:rFonts w:ascii="Arial" w:hAnsi="Arial" w:cs="Arial"/>
          <w:bCs/>
          <w:sz w:val="24"/>
          <w:szCs w:val="24"/>
        </w:rPr>
        <w:t>pós</w:t>
      </w:r>
      <w:r w:rsidRPr="00562545">
        <w:rPr>
          <w:rFonts w:ascii="Arial" w:hAnsi="Arial" w:cs="Arial"/>
          <w:sz w:val="24"/>
          <w:szCs w:val="24"/>
        </w:rPr>
        <w:t xml:space="preserve"> o prazo limite para apresentação do recurso, nenhum outro será recebido na via administrativa. </w:t>
      </w:r>
    </w:p>
    <w:p w14:paraId="20144881" w14:textId="6A4067BC" w:rsidR="00A2371C" w:rsidRPr="00562545" w:rsidRDefault="00CE59A7"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A2371C" w:rsidRPr="00562545">
        <w:rPr>
          <w:rFonts w:ascii="Arial" w:hAnsi="Arial" w:cs="Arial"/>
          <w:sz w:val="24"/>
          <w:szCs w:val="24"/>
        </w:rPr>
        <w:t>.7.2.</w:t>
      </w:r>
      <w:r w:rsidR="005B4207" w:rsidRPr="00562545">
        <w:rPr>
          <w:rFonts w:ascii="Arial" w:hAnsi="Arial" w:cs="Arial"/>
          <w:sz w:val="24"/>
          <w:szCs w:val="24"/>
        </w:rPr>
        <w:t>5</w:t>
      </w:r>
      <w:r w:rsidR="00A3447B" w:rsidRPr="00562545">
        <w:rPr>
          <w:rFonts w:ascii="Arial" w:hAnsi="Arial" w:cs="Arial"/>
          <w:sz w:val="24"/>
          <w:szCs w:val="24"/>
        </w:rPr>
        <w:t xml:space="preserve"> n</w:t>
      </w:r>
      <w:r w:rsidR="00A2371C" w:rsidRPr="00562545">
        <w:rPr>
          <w:rFonts w:ascii="Arial" w:hAnsi="Arial" w:cs="Arial"/>
          <w:sz w:val="24"/>
          <w:szCs w:val="24"/>
        </w:rPr>
        <w:t xml:space="preserve">ão serão aceitos, no recurso, adendos ou esclarecimentos que não forem explícita e formalmente solicitados pela </w:t>
      </w:r>
      <w:r w:rsidR="00CC330F" w:rsidRPr="00562545">
        <w:rPr>
          <w:rFonts w:ascii="Arial" w:hAnsi="Arial" w:cs="Arial"/>
          <w:sz w:val="24"/>
          <w:szCs w:val="24"/>
        </w:rPr>
        <w:t>Administração Pública Municipal</w:t>
      </w:r>
      <w:r w:rsidR="000A6F53" w:rsidRPr="00562545">
        <w:rPr>
          <w:rFonts w:ascii="Arial" w:hAnsi="Arial" w:cs="Arial"/>
          <w:sz w:val="24"/>
          <w:szCs w:val="24"/>
        </w:rPr>
        <w:t>.</w:t>
      </w:r>
    </w:p>
    <w:p w14:paraId="452E4EAF" w14:textId="23C430B2" w:rsidR="00A2371C" w:rsidRPr="00562545" w:rsidRDefault="00A2371C" w:rsidP="006210BC">
      <w:pPr>
        <w:spacing w:before="100" w:beforeAutospacing="1" w:after="100" w:afterAutospacing="1" w:line="276" w:lineRule="auto"/>
        <w:jc w:val="both"/>
        <w:rPr>
          <w:rFonts w:ascii="Arial" w:hAnsi="Arial" w:cs="Arial"/>
          <w:b/>
          <w:sz w:val="24"/>
          <w:szCs w:val="24"/>
        </w:rPr>
      </w:pPr>
      <w:r w:rsidRPr="00562545">
        <w:rPr>
          <w:rFonts w:ascii="Arial" w:hAnsi="Arial" w:cs="Arial"/>
          <w:sz w:val="24"/>
          <w:szCs w:val="24"/>
        </w:rPr>
        <w:t>1</w:t>
      </w:r>
      <w:r w:rsidR="00336DD0" w:rsidRPr="00562545">
        <w:rPr>
          <w:rFonts w:ascii="Arial" w:hAnsi="Arial" w:cs="Arial"/>
          <w:sz w:val="24"/>
          <w:szCs w:val="24"/>
        </w:rPr>
        <w:t>2</w:t>
      </w:r>
      <w:r w:rsidRPr="00562545">
        <w:rPr>
          <w:rFonts w:ascii="Arial" w:hAnsi="Arial" w:cs="Arial"/>
          <w:sz w:val="24"/>
          <w:szCs w:val="24"/>
        </w:rPr>
        <w:t>.7.2.</w:t>
      </w:r>
      <w:r w:rsidR="005B4207" w:rsidRPr="00562545">
        <w:rPr>
          <w:rFonts w:ascii="Arial" w:hAnsi="Arial" w:cs="Arial"/>
          <w:sz w:val="24"/>
          <w:szCs w:val="24"/>
        </w:rPr>
        <w:t>6</w:t>
      </w:r>
      <w:r w:rsidRPr="00562545">
        <w:rPr>
          <w:rFonts w:ascii="Arial" w:hAnsi="Arial" w:cs="Arial"/>
          <w:b/>
          <w:sz w:val="24"/>
          <w:szCs w:val="24"/>
        </w:rPr>
        <w:t xml:space="preserve"> </w:t>
      </w:r>
      <w:r w:rsidR="00A3447B" w:rsidRPr="00562545">
        <w:rPr>
          <w:rFonts w:ascii="Arial" w:hAnsi="Arial" w:cs="Arial"/>
          <w:sz w:val="24"/>
          <w:szCs w:val="24"/>
        </w:rPr>
        <w:t>n</w:t>
      </w:r>
      <w:r w:rsidRPr="00562545">
        <w:rPr>
          <w:rFonts w:ascii="Arial" w:hAnsi="Arial" w:cs="Arial"/>
          <w:sz w:val="24"/>
          <w:szCs w:val="24"/>
        </w:rPr>
        <w:t>ão serão aceitos</w:t>
      </w:r>
      <w:r w:rsidRPr="00562545">
        <w:rPr>
          <w:rFonts w:ascii="Arial" w:hAnsi="Arial" w:cs="Arial"/>
          <w:b/>
          <w:sz w:val="24"/>
          <w:szCs w:val="24"/>
        </w:rPr>
        <w:t xml:space="preserve"> </w:t>
      </w:r>
      <w:r w:rsidRPr="00562545">
        <w:rPr>
          <w:rFonts w:ascii="Arial" w:hAnsi="Arial" w:cs="Arial"/>
          <w:sz w:val="24"/>
          <w:szCs w:val="24"/>
        </w:rPr>
        <w:t>recursos recebidos por ou</w:t>
      </w:r>
      <w:r w:rsidR="004B44EF" w:rsidRPr="00562545">
        <w:rPr>
          <w:rFonts w:ascii="Arial" w:hAnsi="Arial" w:cs="Arial"/>
          <w:sz w:val="24"/>
          <w:szCs w:val="24"/>
        </w:rPr>
        <w:t>tros setores da SEMPRE que não a</w:t>
      </w:r>
      <w:r w:rsidRPr="00562545">
        <w:rPr>
          <w:rFonts w:ascii="Arial" w:hAnsi="Arial" w:cs="Arial"/>
          <w:sz w:val="24"/>
          <w:szCs w:val="24"/>
        </w:rPr>
        <w:t xml:space="preserve"> Diretoria de Proteção Social </w:t>
      </w:r>
      <w:r w:rsidR="00552C6D" w:rsidRPr="00562545">
        <w:rPr>
          <w:rFonts w:ascii="Arial" w:hAnsi="Arial" w:cs="Arial"/>
          <w:sz w:val="24"/>
          <w:szCs w:val="24"/>
        </w:rPr>
        <w:t>Especial</w:t>
      </w:r>
      <w:r w:rsidRPr="00562545">
        <w:rPr>
          <w:rFonts w:ascii="Arial" w:hAnsi="Arial" w:cs="Arial"/>
          <w:sz w:val="24"/>
          <w:szCs w:val="24"/>
        </w:rPr>
        <w:t xml:space="preserve"> através da Comissão de Seleção, ainda que seja entregue no setor de protocolo</w:t>
      </w:r>
      <w:r w:rsidR="004B44EF" w:rsidRPr="00562545">
        <w:rPr>
          <w:rFonts w:ascii="Arial" w:hAnsi="Arial" w:cs="Arial"/>
          <w:sz w:val="24"/>
          <w:szCs w:val="24"/>
        </w:rPr>
        <w:t xml:space="preserve">, </w:t>
      </w:r>
      <w:r w:rsidR="00AC2CEB" w:rsidRPr="00562545">
        <w:rPr>
          <w:rFonts w:ascii="Arial" w:hAnsi="Arial" w:cs="Arial"/>
          <w:sz w:val="24"/>
          <w:szCs w:val="24"/>
        </w:rPr>
        <w:t>bem como não serão aceitos os recursos</w:t>
      </w:r>
      <w:r w:rsidR="004B44EF" w:rsidRPr="00562545">
        <w:rPr>
          <w:rFonts w:ascii="Arial" w:hAnsi="Arial" w:cs="Arial"/>
          <w:sz w:val="24"/>
          <w:szCs w:val="24"/>
        </w:rPr>
        <w:t xml:space="preserve"> apresentados</w:t>
      </w:r>
      <w:r w:rsidRPr="00562545">
        <w:rPr>
          <w:rFonts w:ascii="Arial" w:hAnsi="Arial" w:cs="Arial"/>
          <w:sz w:val="24"/>
          <w:szCs w:val="24"/>
        </w:rPr>
        <w:t xml:space="preserve"> no último dia do prazo, após o horário de encerramento do expediente,</w:t>
      </w:r>
      <w:r w:rsidR="00DA4EC2" w:rsidRPr="00562545">
        <w:rPr>
          <w:rFonts w:ascii="Arial" w:hAnsi="Arial" w:cs="Arial"/>
          <w:sz w:val="24"/>
          <w:szCs w:val="24"/>
        </w:rPr>
        <w:t xml:space="preserve"> </w:t>
      </w:r>
      <w:r w:rsidR="006745A5" w:rsidRPr="00562545">
        <w:rPr>
          <w:rFonts w:ascii="Arial" w:hAnsi="Arial" w:cs="Arial"/>
          <w:sz w:val="24"/>
          <w:szCs w:val="24"/>
        </w:rPr>
        <w:t xml:space="preserve">a saber, </w:t>
      </w:r>
      <w:r w:rsidR="006745A5" w:rsidRPr="00562545">
        <w:rPr>
          <w:rFonts w:ascii="Arial" w:hAnsi="Arial" w:cs="Arial"/>
          <w:b/>
          <w:sz w:val="24"/>
          <w:szCs w:val="24"/>
        </w:rPr>
        <w:t>17h</w:t>
      </w:r>
      <w:r w:rsidR="00A3447B" w:rsidRPr="00562545">
        <w:rPr>
          <w:rFonts w:ascii="Arial" w:hAnsi="Arial" w:cs="Arial"/>
          <w:sz w:val="24"/>
          <w:szCs w:val="24"/>
        </w:rPr>
        <w:t>;</w:t>
      </w:r>
    </w:p>
    <w:p w14:paraId="1C8D76E7" w14:textId="5C3783D3" w:rsidR="00C13060" w:rsidRPr="00562545" w:rsidRDefault="00E2668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7B1624" w:rsidRPr="00562545">
        <w:rPr>
          <w:rFonts w:ascii="Arial" w:hAnsi="Arial" w:cs="Arial"/>
          <w:sz w:val="24"/>
          <w:szCs w:val="24"/>
        </w:rPr>
        <w:t>.</w:t>
      </w:r>
      <w:r w:rsidR="002A35C0" w:rsidRPr="00562545">
        <w:rPr>
          <w:rFonts w:ascii="Arial" w:hAnsi="Arial" w:cs="Arial"/>
          <w:sz w:val="24"/>
          <w:szCs w:val="24"/>
        </w:rPr>
        <w:t>7</w:t>
      </w:r>
      <w:r w:rsidR="007B1624" w:rsidRPr="00562545">
        <w:rPr>
          <w:rFonts w:ascii="Arial" w:hAnsi="Arial" w:cs="Arial"/>
          <w:sz w:val="24"/>
          <w:szCs w:val="24"/>
        </w:rPr>
        <w:t>.</w:t>
      </w:r>
      <w:r w:rsidR="00476387" w:rsidRPr="00562545">
        <w:rPr>
          <w:rFonts w:ascii="Arial" w:hAnsi="Arial" w:cs="Arial"/>
          <w:sz w:val="24"/>
          <w:szCs w:val="24"/>
        </w:rPr>
        <w:t>3</w:t>
      </w:r>
      <w:r w:rsidR="00A3447B" w:rsidRPr="00562545">
        <w:rPr>
          <w:rFonts w:ascii="Arial" w:hAnsi="Arial" w:cs="Arial"/>
          <w:sz w:val="24"/>
          <w:szCs w:val="24"/>
        </w:rPr>
        <w:t xml:space="preserve"> é</w:t>
      </w:r>
      <w:r w:rsidR="00C13060" w:rsidRPr="00562545">
        <w:rPr>
          <w:rFonts w:ascii="Arial" w:hAnsi="Arial" w:cs="Arial"/>
          <w:sz w:val="24"/>
          <w:szCs w:val="24"/>
        </w:rPr>
        <w:t xml:space="preserve"> assegurado aos participantes obter cópia dos elementos dos autos indispensáveis à defesa de seus interesses, preferencialmente por via eletrônica, </w:t>
      </w:r>
      <w:r w:rsidR="00C13060" w:rsidRPr="00562545">
        <w:rPr>
          <w:rFonts w:ascii="Arial" w:hAnsi="Arial" w:cs="Arial"/>
          <w:sz w:val="24"/>
          <w:szCs w:val="24"/>
        </w:rPr>
        <w:lastRenderedPageBreak/>
        <w:t>arcand</w:t>
      </w:r>
      <w:r w:rsidR="00A3447B" w:rsidRPr="00562545">
        <w:rPr>
          <w:rFonts w:ascii="Arial" w:hAnsi="Arial" w:cs="Arial"/>
          <w:sz w:val="24"/>
          <w:szCs w:val="24"/>
        </w:rPr>
        <w:t>o somente com os devidos custos;</w:t>
      </w:r>
    </w:p>
    <w:p w14:paraId="21D63936" w14:textId="77777777" w:rsidR="00A3447B" w:rsidRPr="00562545" w:rsidRDefault="00A3447B"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12.7.4 interposto</w:t>
      </w:r>
      <w:r w:rsidR="00C13060" w:rsidRPr="00562545">
        <w:rPr>
          <w:rFonts w:ascii="Arial" w:hAnsi="Arial" w:cs="Arial"/>
          <w:sz w:val="24"/>
          <w:szCs w:val="24"/>
        </w:rPr>
        <w:t xml:space="preserve"> recurso, a </w:t>
      </w:r>
      <w:r w:rsidR="002142D9" w:rsidRPr="00562545">
        <w:rPr>
          <w:rFonts w:ascii="Arial" w:hAnsi="Arial" w:cs="Arial"/>
          <w:sz w:val="24"/>
          <w:szCs w:val="24"/>
          <w:shd w:val="clear" w:color="auto" w:fill="FFFFFF"/>
        </w:rPr>
        <w:t xml:space="preserve">Administração Pública </w:t>
      </w:r>
      <w:r w:rsidR="00C13060" w:rsidRPr="00562545">
        <w:rPr>
          <w:rFonts w:ascii="Arial" w:hAnsi="Arial" w:cs="Arial"/>
          <w:sz w:val="24"/>
          <w:szCs w:val="24"/>
        </w:rPr>
        <w:t xml:space="preserve">dará ciência dele por meio eletrônico, para que </w:t>
      </w:r>
      <w:r w:rsidR="006B3385" w:rsidRPr="00562545">
        <w:rPr>
          <w:rFonts w:ascii="Arial" w:hAnsi="Arial" w:cs="Arial"/>
          <w:sz w:val="24"/>
          <w:szCs w:val="24"/>
        </w:rPr>
        <w:t>os</w:t>
      </w:r>
      <w:r w:rsidR="00C13060" w:rsidRPr="00562545">
        <w:rPr>
          <w:rFonts w:ascii="Arial" w:hAnsi="Arial" w:cs="Arial"/>
          <w:sz w:val="24"/>
          <w:szCs w:val="24"/>
        </w:rPr>
        <w:t xml:space="preserve"> interessados apresentem</w:t>
      </w:r>
      <w:r w:rsidR="00E3797D" w:rsidRPr="00562545">
        <w:rPr>
          <w:rFonts w:ascii="Arial" w:hAnsi="Arial" w:cs="Arial"/>
          <w:sz w:val="24"/>
          <w:szCs w:val="24"/>
        </w:rPr>
        <w:t>, na mesma forma prevista no item</w:t>
      </w:r>
      <w:r w:rsidRPr="00562545">
        <w:rPr>
          <w:rFonts w:ascii="Arial" w:hAnsi="Arial" w:cs="Arial"/>
          <w:sz w:val="24"/>
          <w:szCs w:val="24"/>
        </w:rPr>
        <w:t>;</w:t>
      </w:r>
    </w:p>
    <w:p w14:paraId="7A1741E6" w14:textId="4C747770" w:rsidR="00C13060" w:rsidRPr="00562545" w:rsidRDefault="00E3797D"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 xml:space="preserve"> 12.7.2,</w:t>
      </w:r>
      <w:r w:rsidR="00C13060" w:rsidRPr="00562545">
        <w:rPr>
          <w:rFonts w:ascii="Arial" w:hAnsi="Arial" w:cs="Arial"/>
          <w:sz w:val="24"/>
          <w:szCs w:val="24"/>
        </w:rPr>
        <w:t xml:space="preserve"> suas contrarrazões</w:t>
      </w:r>
      <w:r w:rsidR="00476387" w:rsidRPr="00562545">
        <w:rPr>
          <w:rFonts w:ascii="Arial" w:hAnsi="Arial" w:cs="Arial"/>
          <w:sz w:val="24"/>
          <w:szCs w:val="24"/>
        </w:rPr>
        <w:t>,</w:t>
      </w:r>
      <w:r w:rsidR="00C13060" w:rsidRPr="00562545">
        <w:rPr>
          <w:rFonts w:ascii="Arial" w:hAnsi="Arial" w:cs="Arial"/>
          <w:sz w:val="24"/>
          <w:szCs w:val="24"/>
        </w:rPr>
        <w:t xml:space="preserve"> no prazo de </w:t>
      </w:r>
      <w:r w:rsidR="001F2390" w:rsidRPr="00562545">
        <w:rPr>
          <w:rFonts w:ascii="Arial" w:hAnsi="Arial" w:cs="Arial"/>
          <w:sz w:val="24"/>
          <w:szCs w:val="24"/>
        </w:rPr>
        <w:t>0</w:t>
      </w:r>
      <w:r w:rsidR="00C13060" w:rsidRPr="00562545">
        <w:rPr>
          <w:rFonts w:ascii="Arial" w:hAnsi="Arial" w:cs="Arial"/>
          <w:sz w:val="24"/>
          <w:szCs w:val="24"/>
        </w:rPr>
        <w:t>5 (cinco) dias corridos, contado da data da ciência</w:t>
      </w:r>
      <w:r w:rsidR="00A3447B" w:rsidRPr="00562545">
        <w:rPr>
          <w:rFonts w:ascii="Arial" w:hAnsi="Arial" w:cs="Arial"/>
          <w:sz w:val="24"/>
          <w:szCs w:val="24"/>
        </w:rPr>
        <w:t>;</w:t>
      </w:r>
    </w:p>
    <w:p w14:paraId="6948076B" w14:textId="4DBAD349" w:rsidR="00C13060" w:rsidRPr="00562545" w:rsidRDefault="00C23B98" w:rsidP="006210BC">
      <w:pPr>
        <w:spacing w:before="100" w:beforeAutospacing="1" w:after="100" w:afterAutospacing="1" w:line="276" w:lineRule="auto"/>
        <w:jc w:val="both"/>
        <w:rPr>
          <w:rFonts w:ascii="Arial" w:hAnsi="Arial" w:cs="Arial"/>
          <w:sz w:val="24"/>
          <w:szCs w:val="24"/>
        </w:rPr>
      </w:pPr>
      <w:r w:rsidRPr="00562545">
        <w:rPr>
          <w:rFonts w:ascii="Arial" w:hAnsi="Arial" w:cs="Arial"/>
          <w:b/>
          <w:sz w:val="24"/>
          <w:szCs w:val="24"/>
        </w:rPr>
        <w:t>1</w:t>
      </w:r>
      <w:r w:rsidR="00336DD0" w:rsidRPr="00562545">
        <w:rPr>
          <w:rFonts w:ascii="Arial" w:hAnsi="Arial" w:cs="Arial"/>
          <w:b/>
          <w:sz w:val="24"/>
          <w:szCs w:val="24"/>
        </w:rPr>
        <w:t>2</w:t>
      </w:r>
      <w:r w:rsidR="00D95F28" w:rsidRPr="00562545">
        <w:rPr>
          <w:rFonts w:ascii="Arial" w:hAnsi="Arial" w:cs="Arial"/>
          <w:b/>
          <w:sz w:val="24"/>
          <w:szCs w:val="24"/>
        </w:rPr>
        <w:t>.</w:t>
      </w:r>
      <w:r w:rsidR="002A35C0" w:rsidRPr="00562545">
        <w:rPr>
          <w:rFonts w:ascii="Arial" w:hAnsi="Arial" w:cs="Arial"/>
          <w:b/>
          <w:sz w:val="24"/>
          <w:szCs w:val="24"/>
        </w:rPr>
        <w:t>8</w:t>
      </w:r>
      <w:r w:rsidR="006E175B" w:rsidRPr="00562545">
        <w:rPr>
          <w:rFonts w:ascii="Arial" w:hAnsi="Arial" w:cs="Arial"/>
          <w:b/>
          <w:sz w:val="24"/>
          <w:szCs w:val="24"/>
        </w:rPr>
        <w:t xml:space="preserve"> </w:t>
      </w:r>
      <w:r w:rsidR="00BC235E" w:rsidRPr="00562545">
        <w:rPr>
          <w:rFonts w:ascii="Arial" w:hAnsi="Arial" w:cs="Arial"/>
          <w:b/>
          <w:sz w:val="24"/>
          <w:szCs w:val="24"/>
        </w:rPr>
        <w:t xml:space="preserve">Etapa 6: </w:t>
      </w:r>
      <w:r w:rsidR="00C13060" w:rsidRPr="00562545">
        <w:rPr>
          <w:rFonts w:ascii="Arial" w:hAnsi="Arial" w:cs="Arial"/>
          <w:sz w:val="24"/>
          <w:szCs w:val="24"/>
        </w:rPr>
        <w:t>Análise dos recursos pela Comissão de Seleção.</w:t>
      </w:r>
    </w:p>
    <w:p w14:paraId="0B517F3F" w14:textId="0EE494E6" w:rsidR="00C13060" w:rsidRPr="00562545" w:rsidRDefault="00C23B98"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C13060" w:rsidRPr="00562545">
        <w:rPr>
          <w:rFonts w:ascii="Arial" w:hAnsi="Arial" w:cs="Arial"/>
          <w:sz w:val="24"/>
          <w:szCs w:val="24"/>
        </w:rPr>
        <w:t>.</w:t>
      </w:r>
      <w:r w:rsidR="002A35C0" w:rsidRPr="00562545">
        <w:rPr>
          <w:rFonts w:ascii="Arial" w:hAnsi="Arial" w:cs="Arial"/>
          <w:sz w:val="24"/>
          <w:szCs w:val="24"/>
        </w:rPr>
        <w:t>8</w:t>
      </w:r>
      <w:r w:rsidR="00C13060" w:rsidRPr="00562545">
        <w:rPr>
          <w:rFonts w:ascii="Arial" w:hAnsi="Arial" w:cs="Arial"/>
          <w:sz w:val="24"/>
          <w:szCs w:val="24"/>
        </w:rPr>
        <w:t>.1</w:t>
      </w:r>
      <w:r w:rsidR="0072281B" w:rsidRPr="00562545">
        <w:rPr>
          <w:rFonts w:ascii="Arial" w:hAnsi="Arial" w:cs="Arial"/>
          <w:sz w:val="24"/>
          <w:szCs w:val="24"/>
        </w:rPr>
        <w:t xml:space="preserve"> h</w:t>
      </w:r>
      <w:r w:rsidR="00C13060" w:rsidRPr="00562545">
        <w:rPr>
          <w:rFonts w:ascii="Arial" w:hAnsi="Arial" w:cs="Arial"/>
          <w:sz w:val="24"/>
          <w:szCs w:val="24"/>
        </w:rPr>
        <w:t>avendo recursos, a Comissão de Seleção os analisará.</w:t>
      </w:r>
    </w:p>
    <w:p w14:paraId="508B5287" w14:textId="1AC7786F" w:rsidR="00B8747D" w:rsidRPr="00562545" w:rsidRDefault="00C23B98"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002683" w:rsidRPr="00562545">
        <w:rPr>
          <w:rFonts w:ascii="Arial" w:hAnsi="Arial" w:cs="Arial"/>
          <w:sz w:val="24"/>
          <w:szCs w:val="24"/>
        </w:rPr>
        <w:t>.</w:t>
      </w:r>
      <w:r w:rsidR="002A35C0" w:rsidRPr="00562545">
        <w:rPr>
          <w:rFonts w:ascii="Arial" w:hAnsi="Arial" w:cs="Arial"/>
          <w:sz w:val="24"/>
          <w:szCs w:val="24"/>
        </w:rPr>
        <w:t>8</w:t>
      </w:r>
      <w:r w:rsidR="00002683" w:rsidRPr="00562545">
        <w:rPr>
          <w:rFonts w:ascii="Arial" w:hAnsi="Arial" w:cs="Arial"/>
          <w:sz w:val="24"/>
          <w:szCs w:val="24"/>
        </w:rPr>
        <w:t>.2</w:t>
      </w:r>
      <w:r w:rsidR="0072281B" w:rsidRPr="00562545">
        <w:rPr>
          <w:rFonts w:ascii="Arial" w:hAnsi="Arial" w:cs="Arial"/>
          <w:sz w:val="24"/>
          <w:szCs w:val="24"/>
        </w:rPr>
        <w:t xml:space="preserve"> r</w:t>
      </w:r>
      <w:r w:rsidR="00002683" w:rsidRPr="00562545">
        <w:rPr>
          <w:rFonts w:ascii="Arial" w:hAnsi="Arial" w:cs="Arial"/>
          <w:sz w:val="24"/>
          <w:szCs w:val="24"/>
        </w:rPr>
        <w:t xml:space="preserve">ecebido o recurso, a Comissão de Seleção poderá reconsiderar sua decisão no prazo de </w:t>
      </w:r>
      <w:r w:rsidR="00BC235E" w:rsidRPr="00562545">
        <w:rPr>
          <w:rFonts w:ascii="Arial" w:hAnsi="Arial" w:cs="Arial"/>
          <w:sz w:val="24"/>
          <w:szCs w:val="24"/>
        </w:rPr>
        <w:t>0</w:t>
      </w:r>
      <w:r w:rsidR="00002683" w:rsidRPr="00562545">
        <w:rPr>
          <w:rFonts w:ascii="Arial" w:hAnsi="Arial" w:cs="Arial"/>
          <w:sz w:val="24"/>
          <w:szCs w:val="24"/>
        </w:rPr>
        <w:t xml:space="preserve">5 (cinco) dias corridos, contados do fim do prazo para recebimento das contrarrazões, ou, dentro desse mesmo prazo, encaminhar o recurso </w:t>
      </w:r>
      <w:r w:rsidR="00BC235E" w:rsidRPr="00562545">
        <w:rPr>
          <w:rFonts w:ascii="Arial" w:hAnsi="Arial" w:cs="Arial"/>
          <w:sz w:val="24"/>
          <w:szCs w:val="24"/>
        </w:rPr>
        <w:t>à autoridade superior</w:t>
      </w:r>
      <w:r w:rsidR="00002683" w:rsidRPr="00562545">
        <w:rPr>
          <w:rFonts w:ascii="Arial" w:hAnsi="Arial" w:cs="Arial"/>
          <w:sz w:val="24"/>
          <w:szCs w:val="24"/>
        </w:rPr>
        <w:t xml:space="preserve"> competente,</w:t>
      </w:r>
      <w:r w:rsidR="00DA4EC2" w:rsidRPr="00562545">
        <w:rPr>
          <w:rFonts w:ascii="Arial" w:hAnsi="Arial" w:cs="Arial"/>
          <w:sz w:val="24"/>
          <w:szCs w:val="24"/>
        </w:rPr>
        <w:t xml:space="preserve"> </w:t>
      </w:r>
      <w:r w:rsidR="00002683" w:rsidRPr="00562545">
        <w:rPr>
          <w:rFonts w:ascii="Arial" w:hAnsi="Arial" w:cs="Arial"/>
          <w:sz w:val="24"/>
          <w:szCs w:val="24"/>
        </w:rPr>
        <w:t>com as informações necessárias à decisão final.</w:t>
      </w:r>
    </w:p>
    <w:p w14:paraId="0BE9D931" w14:textId="33AF7154" w:rsidR="00F64CE5" w:rsidRPr="00562545" w:rsidRDefault="00C23B98"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002683" w:rsidRPr="00562545">
        <w:rPr>
          <w:rFonts w:ascii="Arial" w:hAnsi="Arial" w:cs="Arial"/>
          <w:sz w:val="24"/>
          <w:szCs w:val="24"/>
        </w:rPr>
        <w:t>.</w:t>
      </w:r>
      <w:r w:rsidR="002A35C0" w:rsidRPr="00562545">
        <w:rPr>
          <w:rFonts w:ascii="Arial" w:hAnsi="Arial" w:cs="Arial"/>
          <w:sz w:val="24"/>
          <w:szCs w:val="24"/>
        </w:rPr>
        <w:t>8</w:t>
      </w:r>
      <w:r w:rsidR="00002683" w:rsidRPr="00562545">
        <w:rPr>
          <w:rFonts w:ascii="Arial" w:hAnsi="Arial" w:cs="Arial"/>
          <w:sz w:val="24"/>
          <w:szCs w:val="24"/>
        </w:rPr>
        <w:t>.3</w:t>
      </w:r>
      <w:r w:rsidR="0072281B" w:rsidRPr="00562545">
        <w:rPr>
          <w:rFonts w:ascii="Arial" w:hAnsi="Arial" w:cs="Arial"/>
          <w:sz w:val="24"/>
          <w:szCs w:val="24"/>
        </w:rPr>
        <w:t xml:space="preserve"> a </w:t>
      </w:r>
      <w:r w:rsidR="00002683" w:rsidRPr="00562545">
        <w:rPr>
          <w:rFonts w:ascii="Arial" w:hAnsi="Arial" w:cs="Arial"/>
          <w:sz w:val="24"/>
          <w:szCs w:val="24"/>
        </w:rPr>
        <w:t xml:space="preserve">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r w:rsidR="00002683" w:rsidRPr="00562545">
        <w:rPr>
          <w:rFonts w:ascii="Arial" w:hAnsi="Arial" w:cs="Arial"/>
          <w:b/>
          <w:bCs/>
          <w:sz w:val="24"/>
          <w:szCs w:val="24"/>
        </w:rPr>
        <w:t>Não caberá novo recurso contra esta decisão</w:t>
      </w:r>
      <w:r w:rsidR="000943CB" w:rsidRPr="00562545">
        <w:rPr>
          <w:rFonts w:ascii="Arial" w:hAnsi="Arial" w:cs="Arial"/>
          <w:sz w:val="24"/>
          <w:szCs w:val="24"/>
        </w:rPr>
        <w:t>.</w:t>
      </w:r>
    </w:p>
    <w:p w14:paraId="253DDF9B" w14:textId="79083350" w:rsidR="00F64CE5" w:rsidRPr="00562545" w:rsidRDefault="00C23B98"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295BE5" w:rsidRPr="00562545">
        <w:rPr>
          <w:rFonts w:ascii="Arial" w:hAnsi="Arial" w:cs="Arial"/>
          <w:sz w:val="24"/>
          <w:szCs w:val="24"/>
        </w:rPr>
        <w:t>.</w:t>
      </w:r>
      <w:r w:rsidR="002A35C0" w:rsidRPr="00562545">
        <w:rPr>
          <w:rFonts w:ascii="Arial" w:hAnsi="Arial" w:cs="Arial"/>
          <w:sz w:val="24"/>
          <w:szCs w:val="24"/>
        </w:rPr>
        <w:t>8</w:t>
      </w:r>
      <w:r w:rsidR="00D21D2E" w:rsidRPr="00562545">
        <w:rPr>
          <w:rFonts w:ascii="Arial" w:hAnsi="Arial" w:cs="Arial"/>
          <w:sz w:val="24"/>
          <w:szCs w:val="24"/>
        </w:rPr>
        <w:t>.4</w:t>
      </w:r>
      <w:r w:rsidR="0072281B" w:rsidRPr="00562545">
        <w:rPr>
          <w:rFonts w:ascii="Arial" w:hAnsi="Arial" w:cs="Arial"/>
          <w:sz w:val="24"/>
          <w:szCs w:val="24"/>
        </w:rPr>
        <w:t xml:space="preserve"> n</w:t>
      </w:r>
      <w:r w:rsidR="00295BE5" w:rsidRPr="00562545">
        <w:rPr>
          <w:rFonts w:ascii="Arial" w:hAnsi="Arial" w:cs="Arial"/>
          <w:sz w:val="24"/>
          <w:szCs w:val="24"/>
        </w:rPr>
        <w:t>a contagem dos prazos, exclui-se o dia do início e inclui-se o do vencimento. Os prazos se iniciam e expiram exclusivamente em dia útil no âmbito do órgão ou entidade responsável pela condução do processo de seleção.</w:t>
      </w:r>
    </w:p>
    <w:p w14:paraId="51B7F6A1" w14:textId="71C2222E" w:rsidR="00295BE5" w:rsidRPr="00562545" w:rsidRDefault="00C23B98"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295BE5" w:rsidRPr="00562545">
        <w:rPr>
          <w:rFonts w:ascii="Arial" w:hAnsi="Arial" w:cs="Arial"/>
          <w:sz w:val="24"/>
          <w:szCs w:val="24"/>
        </w:rPr>
        <w:t>.</w:t>
      </w:r>
      <w:r w:rsidR="002A35C0" w:rsidRPr="00562545">
        <w:rPr>
          <w:rFonts w:ascii="Arial" w:hAnsi="Arial" w:cs="Arial"/>
          <w:sz w:val="24"/>
          <w:szCs w:val="24"/>
        </w:rPr>
        <w:t>8</w:t>
      </w:r>
      <w:r w:rsidR="00295BE5" w:rsidRPr="00562545">
        <w:rPr>
          <w:rFonts w:ascii="Arial" w:hAnsi="Arial" w:cs="Arial"/>
          <w:sz w:val="24"/>
          <w:szCs w:val="24"/>
        </w:rPr>
        <w:t>.5</w:t>
      </w:r>
      <w:r w:rsidR="0072281B" w:rsidRPr="00562545">
        <w:rPr>
          <w:rFonts w:ascii="Arial" w:hAnsi="Arial" w:cs="Arial"/>
          <w:sz w:val="24"/>
          <w:szCs w:val="24"/>
        </w:rPr>
        <w:t xml:space="preserve"> o </w:t>
      </w:r>
      <w:r w:rsidR="00295BE5" w:rsidRPr="00562545">
        <w:rPr>
          <w:rFonts w:ascii="Arial" w:hAnsi="Arial" w:cs="Arial"/>
          <w:sz w:val="24"/>
          <w:szCs w:val="24"/>
        </w:rPr>
        <w:t>acolhimento de recurso implicará invalidação apenas dos atos insuscetíveis de aproveitamento. </w:t>
      </w:r>
    </w:p>
    <w:p w14:paraId="197D569B" w14:textId="3AA9AC73" w:rsidR="00C23B98" w:rsidRPr="00562545" w:rsidRDefault="00840BF3" w:rsidP="006210BC">
      <w:pPr>
        <w:spacing w:before="100" w:beforeAutospacing="1" w:after="100" w:afterAutospacing="1" w:line="276" w:lineRule="auto"/>
        <w:jc w:val="both"/>
        <w:rPr>
          <w:rFonts w:ascii="Arial" w:hAnsi="Arial" w:cs="Arial"/>
          <w:sz w:val="24"/>
          <w:szCs w:val="24"/>
        </w:rPr>
      </w:pPr>
      <w:r w:rsidRPr="00562545">
        <w:rPr>
          <w:rFonts w:ascii="Arial" w:hAnsi="Arial" w:cs="Arial"/>
          <w:b/>
          <w:sz w:val="24"/>
          <w:szCs w:val="24"/>
        </w:rPr>
        <w:t>1</w:t>
      </w:r>
      <w:r w:rsidR="00336DD0" w:rsidRPr="00562545">
        <w:rPr>
          <w:rFonts w:ascii="Arial" w:hAnsi="Arial" w:cs="Arial"/>
          <w:b/>
          <w:sz w:val="24"/>
          <w:szCs w:val="24"/>
        </w:rPr>
        <w:t>2</w:t>
      </w:r>
      <w:r w:rsidR="00D95F28" w:rsidRPr="00562545">
        <w:rPr>
          <w:rFonts w:ascii="Arial" w:hAnsi="Arial" w:cs="Arial"/>
          <w:b/>
          <w:sz w:val="24"/>
          <w:szCs w:val="24"/>
        </w:rPr>
        <w:t>.9</w:t>
      </w:r>
      <w:r w:rsidR="00811B79" w:rsidRPr="00562545">
        <w:rPr>
          <w:rFonts w:ascii="Arial" w:hAnsi="Arial" w:cs="Arial"/>
          <w:b/>
          <w:sz w:val="24"/>
          <w:szCs w:val="24"/>
        </w:rPr>
        <w:t>.</w:t>
      </w:r>
      <w:r w:rsidR="00D95F28" w:rsidRPr="00562545">
        <w:rPr>
          <w:rFonts w:ascii="Arial" w:hAnsi="Arial" w:cs="Arial"/>
          <w:b/>
          <w:sz w:val="24"/>
          <w:szCs w:val="24"/>
        </w:rPr>
        <w:t xml:space="preserve"> </w:t>
      </w:r>
      <w:r w:rsidR="00295BE5" w:rsidRPr="00562545">
        <w:rPr>
          <w:rFonts w:ascii="Arial" w:hAnsi="Arial" w:cs="Arial"/>
          <w:b/>
          <w:sz w:val="24"/>
          <w:szCs w:val="24"/>
        </w:rPr>
        <w:t xml:space="preserve">Etapa 7: </w:t>
      </w:r>
      <w:r w:rsidR="00295BE5" w:rsidRPr="00562545">
        <w:rPr>
          <w:rFonts w:ascii="Arial" w:hAnsi="Arial" w:cs="Arial"/>
          <w:sz w:val="24"/>
          <w:szCs w:val="24"/>
        </w:rPr>
        <w:t>Homologação e publicação do resultado definitivo da fase de seleção, com divulgação das decisões recursais proferidas (se houver).</w:t>
      </w:r>
    </w:p>
    <w:p w14:paraId="78704329" w14:textId="2EBEB7D3" w:rsidR="00295BE5" w:rsidRPr="00562545" w:rsidRDefault="002A35C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72281B" w:rsidRPr="00562545">
        <w:rPr>
          <w:rFonts w:ascii="Arial" w:hAnsi="Arial" w:cs="Arial"/>
          <w:sz w:val="24"/>
          <w:szCs w:val="24"/>
        </w:rPr>
        <w:t>.9.1 a</w:t>
      </w:r>
      <w:r w:rsidR="00295BE5" w:rsidRPr="00562545">
        <w:rPr>
          <w:rFonts w:ascii="Arial" w:hAnsi="Arial" w:cs="Arial"/>
          <w:sz w:val="24"/>
          <w:szCs w:val="24"/>
        </w:rPr>
        <w:t xml:space="preserve">pós o julgamento dos recursos ou o transcurso do prazo sem interposição de recurso, </w:t>
      </w:r>
      <w:r w:rsidR="00C23B98" w:rsidRPr="00562545">
        <w:rPr>
          <w:rFonts w:ascii="Arial" w:hAnsi="Arial" w:cs="Arial"/>
          <w:sz w:val="24"/>
          <w:szCs w:val="24"/>
        </w:rPr>
        <w:t xml:space="preserve">a </w:t>
      </w:r>
      <w:r w:rsidR="00462E2D" w:rsidRPr="00562545">
        <w:rPr>
          <w:rFonts w:ascii="Arial" w:hAnsi="Arial" w:cs="Arial"/>
          <w:sz w:val="24"/>
          <w:szCs w:val="24"/>
        </w:rPr>
        <w:t>SEMPRE</w:t>
      </w:r>
      <w:r w:rsidR="00DA4EC2" w:rsidRPr="00562545">
        <w:rPr>
          <w:rFonts w:ascii="Arial" w:hAnsi="Arial" w:cs="Arial"/>
          <w:sz w:val="24"/>
          <w:szCs w:val="24"/>
        </w:rPr>
        <w:t xml:space="preserve"> </w:t>
      </w:r>
      <w:r w:rsidR="00295BE5" w:rsidRPr="00562545">
        <w:rPr>
          <w:rFonts w:ascii="Arial" w:hAnsi="Arial" w:cs="Arial"/>
          <w:sz w:val="24"/>
          <w:szCs w:val="24"/>
        </w:rPr>
        <w:t xml:space="preserve">deverá homologar e divulgar, no seu sítio eletrônico oficial e </w:t>
      </w:r>
      <w:r w:rsidR="00873535" w:rsidRPr="00562545">
        <w:rPr>
          <w:rFonts w:ascii="Arial" w:hAnsi="Arial" w:cs="Arial"/>
          <w:sz w:val="24"/>
          <w:szCs w:val="24"/>
        </w:rPr>
        <w:t>no Diário Oficial do Município</w:t>
      </w:r>
      <w:r w:rsidR="00295BE5" w:rsidRPr="00562545">
        <w:rPr>
          <w:rFonts w:ascii="Arial" w:hAnsi="Arial" w:cs="Arial"/>
          <w:sz w:val="24"/>
          <w:szCs w:val="24"/>
        </w:rPr>
        <w:t>, as decisões recursais proferidas e o resultado definitivo do processo de seleção</w:t>
      </w:r>
      <w:r w:rsidR="00873535" w:rsidRPr="00562545">
        <w:rPr>
          <w:rFonts w:ascii="Arial" w:hAnsi="Arial" w:cs="Arial"/>
          <w:sz w:val="24"/>
          <w:szCs w:val="24"/>
        </w:rPr>
        <w:t>.</w:t>
      </w:r>
    </w:p>
    <w:p w14:paraId="05CD6758" w14:textId="48B68F11" w:rsidR="005A432D" w:rsidRPr="00562545" w:rsidRDefault="002A35C0" w:rsidP="006210BC">
      <w:pPr>
        <w:spacing w:before="100" w:beforeAutospacing="1" w:after="100" w:afterAutospacing="1" w:line="276" w:lineRule="auto"/>
        <w:ind w:right="-1"/>
        <w:jc w:val="both"/>
        <w:rPr>
          <w:rFonts w:ascii="Arial" w:hAnsi="Arial" w:cs="Arial"/>
          <w:bCs/>
          <w:sz w:val="24"/>
          <w:szCs w:val="24"/>
        </w:rPr>
      </w:pPr>
      <w:r w:rsidRPr="00562545">
        <w:rPr>
          <w:rFonts w:ascii="Arial" w:hAnsi="Arial" w:cs="Arial"/>
          <w:sz w:val="24"/>
          <w:szCs w:val="24"/>
        </w:rPr>
        <w:t>1</w:t>
      </w:r>
      <w:r w:rsidR="00336DD0" w:rsidRPr="00562545">
        <w:rPr>
          <w:rFonts w:ascii="Arial" w:hAnsi="Arial" w:cs="Arial"/>
          <w:sz w:val="24"/>
          <w:szCs w:val="24"/>
        </w:rPr>
        <w:t>2</w:t>
      </w:r>
      <w:r w:rsidR="00873535" w:rsidRPr="00562545">
        <w:rPr>
          <w:rFonts w:ascii="Arial" w:hAnsi="Arial" w:cs="Arial"/>
          <w:sz w:val="24"/>
          <w:szCs w:val="24"/>
        </w:rPr>
        <w:t>.9.</w:t>
      </w:r>
      <w:r w:rsidRPr="00562545">
        <w:rPr>
          <w:rFonts w:ascii="Arial" w:hAnsi="Arial" w:cs="Arial"/>
          <w:sz w:val="24"/>
          <w:szCs w:val="24"/>
        </w:rPr>
        <w:t>2</w:t>
      </w:r>
      <w:r w:rsidR="0072281B" w:rsidRPr="00562545">
        <w:rPr>
          <w:rFonts w:ascii="Arial" w:hAnsi="Arial" w:cs="Arial"/>
          <w:sz w:val="24"/>
          <w:szCs w:val="24"/>
        </w:rPr>
        <w:t xml:space="preserve"> a </w:t>
      </w:r>
      <w:r w:rsidR="00873535" w:rsidRPr="00562545">
        <w:rPr>
          <w:rFonts w:ascii="Arial" w:hAnsi="Arial" w:cs="Arial"/>
          <w:sz w:val="24"/>
          <w:szCs w:val="24"/>
        </w:rPr>
        <w:t>homologação não gera direito para a OSC à celebração da parceria</w:t>
      </w:r>
      <w:r w:rsidR="005A432D" w:rsidRPr="00562545">
        <w:rPr>
          <w:rFonts w:ascii="Arial" w:hAnsi="Arial" w:cs="Arial"/>
          <w:sz w:val="24"/>
          <w:szCs w:val="24"/>
        </w:rPr>
        <w:t>.</w:t>
      </w:r>
    </w:p>
    <w:p w14:paraId="340260BA" w14:textId="71998931" w:rsidR="00FA0B76" w:rsidRPr="00562545" w:rsidRDefault="00C23B98"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2</w:t>
      </w:r>
      <w:r w:rsidR="00873535" w:rsidRPr="00562545">
        <w:rPr>
          <w:rFonts w:ascii="Arial" w:hAnsi="Arial" w:cs="Arial"/>
          <w:sz w:val="24"/>
          <w:szCs w:val="24"/>
        </w:rPr>
        <w:t>.9.</w:t>
      </w:r>
      <w:r w:rsidR="002F1E91" w:rsidRPr="00562545">
        <w:rPr>
          <w:rFonts w:ascii="Arial" w:hAnsi="Arial" w:cs="Arial"/>
          <w:sz w:val="24"/>
          <w:szCs w:val="24"/>
        </w:rPr>
        <w:t>3</w:t>
      </w:r>
      <w:r w:rsidR="0072281B" w:rsidRPr="00562545">
        <w:rPr>
          <w:rFonts w:ascii="Arial" w:hAnsi="Arial" w:cs="Arial"/>
          <w:sz w:val="24"/>
          <w:szCs w:val="24"/>
        </w:rPr>
        <w:t xml:space="preserve"> a</w:t>
      </w:r>
      <w:r w:rsidR="00873535" w:rsidRPr="00562545">
        <w:rPr>
          <w:rFonts w:ascii="Arial" w:hAnsi="Arial" w:cs="Arial"/>
          <w:sz w:val="24"/>
          <w:szCs w:val="24"/>
        </w:rPr>
        <w:t xml:space="preserve">pós o recebimento e julgamento das propostas, havendo uma única </w:t>
      </w:r>
      <w:r w:rsidR="00BA7057" w:rsidRPr="00562545">
        <w:rPr>
          <w:rFonts w:ascii="Arial" w:hAnsi="Arial" w:cs="Arial"/>
          <w:sz w:val="24"/>
          <w:szCs w:val="24"/>
        </w:rPr>
        <w:t>OSC</w:t>
      </w:r>
      <w:r w:rsidR="00873535" w:rsidRPr="00562545">
        <w:rPr>
          <w:rFonts w:ascii="Arial" w:hAnsi="Arial" w:cs="Arial"/>
          <w:sz w:val="24"/>
          <w:szCs w:val="24"/>
        </w:rPr>
        <w:t xml:space="preserve"> com proposta classificada (não eliminada), desde que atendidas </w:t>
      </w:r>
      <w:r w:rsidR="005A432D" w:rsidRPr="00562545">
        <w:rPr>
          <w:rFonts w:ascii="Arial" w:hAnsi="Arial" w:cs="Arial"/>
          <w:sz w:val="24"/>
          <w:szCs w:val="24"/>
        </w:rPr>
        <w:t>às</w:t>
      </w:r>
      <w:r w:rsidR="00873535" w:rsidRPr="00562545">
        <w:rPr>
          <w:rFonts w:ascii="Arial" w:hAnsi="Arial" w:cs="Arial"/>
          <w:sz w:val="24"/>
          <w:szCs w:val="24"/>
        </w:rPr>
        <w:t xml:space="preserve"> exigências deste Edital, a </w:t>
      </w:r>
      <w:r w:rsidR="002142D9" w:rsidRPr="00562545">
        <w:rPr>
          <w:rFonts w:ascii="Arial" w:hAnsi="Arial" w:cs="Arial"/>
          <w:sz w:val="24"/>
          <w:szCs w:val="24"/>
          <w:shd w:val="clear" w:color="auto" w:fill="FFFFFF"/>
        </w:rPr>
        <w:t xml:space="preserve">Administração Pública </w:t>
      </w:r>
      <w:r w:rsidR="00873535" w:rsidRPr="00562545">
        <w:rPr>
          <w:rFonts w:ascii="Arial" w:hAnsi="Arial" w:cs="Arial"/>
          <w:sz w:val="24"/>
          <w:szCs w:val="24"/>
        </w:rPr>
        <w:t>poderá dar prosseguimento ao processo de seleção e convocá-la para in</w:t>
      </w:r>
      <w:r w:rsidR="00FA0B76" w:rsidRPr="00562545">
        <w:rPr>
          <w:rFonts w:ascii="Arial" w:hAnsi="Arial" w:cs="Arial"/>
          <w:sz w:val="24"/>
          <w:szCs w:val="24"/>
        </w:rPr>
        <w:t>iciar o processo de celebração.</w:t>
      </w:r>
    </w:p>
    <w:p w14:paraId="5A459D87" w14:textId="77777777" w:rsidR="00873535" w:rsidRPr="00562545" w:rsidRDefault="005A432D" w:rsidP="006210BC">
      <w:pPr>
        <w:spacing w:before="100" w:beforeAutospacing="1" w:after="100" w:afterAutospacing="1" w:line="276" w:lineRule="auto"/>
        <w:ind w:right="674"/>
        <w:jc w:val="both"/>
        <w:rPr>
          <w:rFonts w:ascii="Arial" w:hAnsi="Arial" w:cs="Arial"/>
          <w:b/>
          <w:sz w:val="24"/>
          <w:szCs w:val="24"/>
        </w:rPr>
      </w:pPr>
      <w:r w:rsidRPr="00562545">
        <w:rPr>
          <w:rFonts w:ascii="Arial" w:hAnsi="Arial" w:cs="Arial"/>
          <w:b/>
          <w:sz w:val="24"/>
          <w:szCs w:val="24"/>
        </w:rPr>
        <w:lastRenderedPageBreak/>
        <w:t>1</w:t>
      </w:r>
      <w:r w:rsidR="00336DD0" w:rsidRPr="00562545">
        <w:rPr>
          <w:rFonts w:ascii="Arial" w:hAnsi="Arial" w:cs="Arial"/>
          <w:b/>
          <w:sz w:val="24"/>
          <w:szCs w:val="24"/>
        </w:rPr>
        <w:t>3</w:t>
      </w:r>
      <w:r w:rsidR="002F1E91" w:rsidRPr="00562545">
        <w:rPr>
          <w:rFonts w:ascii="Arial" w:hAnsi="Arial" w:cs="Arial"/>
          <w:b/>
          <w:sz w:val="24"/>
          <w:szCs w:val="24"/>
        </w:rPr>
        <w:t xml:space="preserve">. </w:t>
      </w:r>
      <w:r w:rsidR="00873535" w:rsidRPr="00562545">
        <w:rPr>
          <w:rFonts w:ascii="Arial" w:hAnsi="Arial" w:cs="Arial"/>
          <w:b/>
          <w:sz w:val="24"/>
          <w:szCs w:val="24"/>
        </w:rPr>
        <w:t>DA FASE DE CELEBRAÇÃO</w:t>
      </w:r>
    </w:p>
    <w:p w14:paraId="3BB93BB4" w14:textId="07A6156D" w:rsidR="00210D07" w:rsidRPr="00562545" w:rsidRDefault="005A432D"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00FA0B76" w:rsidRPr="00562545">
        <w:rPr>
          <w:rFonts w:ascii="Arial" w:hAnsi="Arial" w:cs="Arial"/>
          <w:sz w:val="24"/>
          <w:szCs w:val="24"/>
        </w:rPr>
        <w:t>.1</w:t>
      </w:r>
      <w:r w:rsidR="00F26B60" w:rsidRPr="00562545">
        <w:rPr>
          <w:rFonts w:ascii="Arial" w:hAnsi="Arial" w:cs="Arial"/>
          <w:sz w:val="24"/>
          <w:szCs w:val="24"/>
        </w:rPr>
        <w:t>.</w:t>
      </w:r>
      <w:r w:rsidR="00FA0B76" w:rsidRPr="00562545">
        <w:rPr>
          <w:rFonts w:ascii="Arial" w:hAnsi="Arial" w:cs="Arial"/>
          <w:sz w:val="24"/>
          <w:szCs w:val="24"/>
        </w:rPr>
        <w:t xml:space="preserve"> </w:t>
      </w:r>
      <w:r w:rsidR="00873535" w:rsidRPr="00562545">
        <w:rPr>
          <w:rFonts w:ascii="Arial" w:hAnsi="Arial" w:cs="Arial"/>
          <w:sz w:val="24"/>
          <w:szCs w:val="24"/>
        </w:rPr>
        <w:t>A fase de celebração observará as seguintes etapas até a assinatura do</w:t>
      </w:r>
      <w:r w:rsidR="00EB0737" w:rsidRPr="00562545">
        <w:rPr>
          <w:rFonts w:ascii="Arial" w:hAnsi="Arial" w:cs="Arial"/>
          <w:sz w:val="24"/>
          <w:szCs w:val="24"/>
        </w:rPr>
        <w:t xml:space="preserve"> instrumento de parceria:</w:t>
      </w:r>
    </w:p>
    <w:p w14:paraId="0C537DCE" w14:textId="5CF58AB1" w:rsidR="001F5583" w:rsidRPr="00562545" w:rsidRDefault="00873535" w:rsidP="006210BC">
      <w:pPr>
        <w:widowControl/>
        <w:autoSpaceDE/>
        <w:autoSpaceDN/>
        <w:spacing w:before="100" w:beforeAutospacing="1" w:after="100" w:afterAutospacing="1" w:line="276" w:lineRule="auto"/>
        <w:jc w:val="both"/>
        <w:rPr>
          <w:rFonts w:ascii="Arial" w:hAnsi="Arial" w:cs="Arial"/>
          <w:b/>
          <w:bCs/>
          <w:sz w:val="24"/>
          <w:szCs w:val="24"/>
        </w:rPr>
      </w:pPr>
      <w:r w:rsidRPr="00562545">
        <w:rPr>
          <w:rFonts w:ascii="Arial" w:hAnsi="Arial" w:cs="Arial"/>
          <w:b/>
          <w:bCs/>
          <w:sz w:val="24"/>
          <w:szCs w:val="24"/>
        </w:rPr>
        <w:t>Tabela 3</w:t>
      </w:r>
    </w:p>
    <w:tbl>
      <w:tblPr>
        <w:tblpPr w:leftFromText="141" w:rightFromText="141" w:vertAnchor="text" w:horzAnchor="margin" w:tblpXSpec="center" w:tblpY="2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7654"/>
      </w:tblGrid>
      <w:tr w:rsidR="00562545" w:rsidRPr="00562545" w14:paraId="5A469C11" w14:textId="77777777" w:rsidTr="00F26B60">
        <w:trPr>
          <w:trHeight w:val="416"/>
        </w:trPr>
        <w:tc>
          <w:tcPr>
            <w:tcW w:w="1324" w:type="dxa"/>
            <w:shd w:val="clear" w:color="auto" w:fill="auto"/>
          </w:tcPr>
          <w:p w14:paraId="7A0E11B6" w14:textId="77777777" w:rsidR="00873535" w:rsidRPr="00562545" w:rsidRDefault="00873535" w:rsidP="0060095D">
            <w:pPr>
              <w:spacing w:before="100" w:beforeAutospacing="1" w:after="100" w:afterAutospacing="1" w:line="276" w:lineRule="auto"/>
              <w:jc w:val="center"/>
              <w:rPr>
                <w:rFonts w:ascii="Arial" w:eastAsia="Calibri" w:hAnsi="Arial" w:cs="Arial"/>
                <w:b/>
                <w:sz w:val="24"/>
                <w:szCs w:val="24"/>
                <w:lang w:eastAsia="en-US"/>
              </w:rPr>
            </w:pPr>
            <w:r w:rsidRPr="00562545">
              <w:rPr>
                <w:rFonts w:ascii="Arial" w:eastAsia="Calibri" w:hAnsi="Arial" w:cs="Arial"/>
                <w:b/>
                <w:sz w:val="24"/>
                <w:szCs w:val="24"/>
                <w:lang w:eastAsia="en-US"/>
              </w:rPr>
              <w:t>ETAPA</w:t>
            </w:r>
          </w:p>
        </w:tc>
        <w:tc>
          <w:tcPr>
            <w:tcW w:w="7654" w:type="dxa"/>
            <w:shd w:val="clear" w:color="auto" w:fill="auto"/>
          </w:tcPr>
          <w:p w14:paraId="08CA7712" w14:textId="77777777" w:rsidR="00873535" w:rsidRPr="00562545" w:rsidRDefault="00873535" w:rsidP="0060095D">
            <w:pPr>
              <w:spacing w:before="100" w:beforeAutospacing="1" w:after="100" w:afterAutospacing="1" w:line="276" w:lineRule="auto"/>
              <w:jc w:val="center"/>
              <w:rPr>
                <w:rFonts w:ascii="Arial" w:eastAsia="Calibri" w:hAnsi="Arial" w:cs="Arial"/>
                <w:b/>
                <w:sz w:val="24"/>
                <w:szCs w:val="24"/>
                <w:lang w:eastAsia="en-US"/>
              </w:rPr>
            </w:pPr>
            <w:r w:rsidRPr="00562545">
              <w:rPr>
                <w:rFonts w:ascii="Arial" w:eastAsia="Calibri" w:hAnsi="Arial" w:cs="Arial"/>
                <w:b/>
                <w:sz w:val="24"/>
                <w:szCs w:val="24"/>
                <w:lang w:eastAsia="en-US"/>
              </w:rPr>
              <w:t>DESCRIÇÃO DA ETAPA</w:t>
            </w:r>
          </w:p>
        </w:tc>
      </w:tr>
      <w:tr w:rsidR="00562545" w:rsidRPr="00562545" w14:paraId="53F8D34B" w14:textId="77777777" w:rsidTr="00F26B60">
        <w:tc>
          <w:tcPr>
            <w:tcW w:w="1324" w:type="dxa"/>
            <w:shd w:val="clear" w:color="auto" w:fill="auto"/>
          </w:tcPr>
          <w:p w14:paraId="61DE30A9" w14:textId="77777777" w:rsidR="00873535" w:rsidRPr="00562545" w:rsidRDefault="00873535" w:rsidP="0060095D">
            <w:pPr>
              <w:spacing w:before="100" w:beforeAutospacing="1" w:after="100" w:afterAutospacing="1" w:line="276" w:lineRule="auto"/>
              <w:jc w:val="center"/>
              <w:rPr>
                <w:rFonts w:ascii="Arial" w:eastAsia="Calibri" w:hAnsi="Arial" w:cs="Arial"/>
                <w:b/>
                <w:sz w:val="24"/>
                <w:szCs w:val="24"/>
                <w:lang w:eastAsia="en-US"/>
              </w:rPr>
            </w:pPr>
            <w:r w:rsidRPr="00562545">
              <w:rPr>
                <w:rFonts w:ascii="Arial" w:eastAsia="Calibri" w:hAnsi="Arial" w:cs="Arial"/>
                <w:b/>
                <w:sz w:val="24"/>
                <w:szCs w:val="24"/>
                <w:lang w:eastAsia="en-US"/>
              </w:rPr>
              <w:t>1</w:t>
            </w:r>
          </w:p>
        </w:tc>
        <w:tc>
          <w:tcPr>
            <w:tcW w:w="7654" w:type="dxa"/>
            <w:shd w:val="clear" w:color="auto" w:fill="auto"/>
          </w:tcPr>
          <w:p w14:paraId="23FDA03C" w14:textId="3D84038F" w:rsidR="00873535" w:rsidRPr="00562545" w:rsidRDefault="00873535" w:rsidP="0060095D">
            <w:pPr>
              <w:spacing w:before="100" w:beforeAutospacing="1" w:after="100" w:afterAutospacing="1" w:line="276" w:lineRule="auto"/>
              <w:jc w:val="center"/>
              <w:rPr>
                <w:rFonts w:ascii="Arial" w:eastAsia="Calibri" w:hAnsi="Arial" w:cs="Arial"/>
                <w:sz w:val="24"/>
                <w:szCs w:val="24"/>
                <w:lang w:eastAsia="en-US"/>
              </w:rPr>
            </w:pPr>
            <w:r w:rsidRPr="00562545">
              <w:rPr>
                <w:rFonts w:ascii="Arial" w:eastAsia="Calibri" w:hAnsi="Arial" w:cs="Arial"/>
                <w:sz w:val="24"/>
                <w:szCs w:val="24"/>
                <w:lang w:eastAsia="en-US"/>
              </w:rPr>
              <w:t>Convocação da OSC selecionada para apresentação do plano de trabalho</w:t>
            </w:r>
            <w:r w:rsidR="001F137D" w:rsidRPr="00562545">
              <w:rPr>
                <w:rFonts w:ascii="Arial" w:eastAsia="Calibri" w:hAnsi="Arial" w:cs="Arial"/>
                <w:sz w:val="24"/>
                <w:szCs w:val="24"/>
                <w:lang w:eastAsia="en-US"/>
              </w:rPr>
              <w:t>, demais documentos solicitados neste Edital</w:t>
            </w:r>
            <w:r w:rsidRPr="00562545">
              <w:rPr>
                <w:rFonts w:ascii="Arial" w:eastAsia="Calibri" w:hAnsi="Arial" w:cs="Arial"/>
                <w:sz w:val="24"/>
                <w:szCs w:val="24"/>
                <w:lang w:eastAsia="en-US"/>
              </w:rPr>
              <w:t xml:space="preserve"> e comprovação do atendimento dos requisitos para celebração da parceria e de que não incorre nos impedimentos (vedações) legais.</w:t>
            </w:r>
          </w:p>
        </w:tc>
      </w:tr>
      <w:tr w:rsidR="00562545" w:rsidRPr="00562545" w14:paraId="7B467770" w14:textId="77777777" w:rsidTr="00F26B60">
        <w:tc>
          <w:tcPr>
            <w:tcW w:w="1324" w:type="dxa"/>
            <w:shd w:val="clear" w:color="auto" w:fill="auto"/>
          </w:tcPr>
          <w:p w14:paraId="0BCED89D" w14:textId="77777777" w:rsidR="00873535" w:rsidRPr="00562545" w:rsidRDefault="00873535" w:rsidP="0060095D">
            <w:pPr>
              <w:spacing w:before="100" w:beforeAutospacing="1" w:after="100" w:afterAutospacing="1" w:line="276" w:lineRule="auto"/>
              <w:jc w:val="center"/>
              <w:rPr>
                <w:rFonts w:ascii="Arial" w:eastAsia="Calibri" w:hAnsi="Arial" w:cs="Arial"/>
                <w:b/>
                <w:sz w:val="24"/>
                <w:szCs w:val="24"/>
                <w:lang w:eastAsia="en-US"/>
              </w:rPr>
            </w:pPr>
            <w:r w:rsidRPr="00562545">
              <w:rPr>
                <w:rFonts w:ascii="Arial" w:eastAsia="Calibri" w:hAnsi="Arial" w:cs="Arial"/>
                <w:b/>
                <w:sz w:val="24"/>
                <w:szCs w:val="24"/>
                <w:lang w:eastAsia="en-US"/>
              </w:rPr>
              <w:t>2</w:t>
            </w:r>
          </w:p>
        </w:tc>
        <w:tc>
          <w:tcPr>
            <w:tcW w:w="7654" w:type="dxa"/>
            <w:shd w:val="clear" w:color="auto" w:fill="auto"/>
          </w:tcPr>
          <w:p w14:paraId="1958B5E3" w14:textId="77777777" w:rsidR="00873535" w:rsidRPr="00562545" w:rsidRDefault="00873535" w:rsidP="0060095D">
            <w:pPr>
              <w:spacing w:before="100" w:beforeAutospacing="1" w:after="100" w:afterAutospacing="1" w:line="276" w:lineRule="auto"/>
              <w:jc w:val="center"/>
              <w:rPr>
                <w:rFonts w:ascii="Arial" w:hAnsi="Arial" w:cs="Arial"/>
                <w:sz w:val="24"/>
                <w:szCs w:val="24"/>
              </w:rPr>
            </w:pPr>
            <w:r w:rsidRPr="00562545">
              <w:rPr>
                <w:rFonts w:ascii="Arial" w:eastAsia="Calibri" w:hAnsi="Arial" w:cs="Arial"/>
                <w:sz w:val="24"/>
                <w:szCs w:val="24"/>
                <w:lang w:eastAsia="en-US"/>
              </w:rPr>
              <w:t xml:space="preserve">Verificação do cumprimento dos requisitos </w:t>
            </w:r>
            <w:r w:rsidRPr="00562545">
              <w:rPr>
                <w:rFonts w:ascii="Arial" w:hAnsi="Arial" w:cs="Arial"/>
                <w:sz w:val="24"/>
                <w:szCs w:val="24"/>
              </w:rPr>
              <w:t xml:space="preserve">para celebração da parceria e de que não incorre nos impedimentos (vedações) legais. </w:t>
            </w:r>
            <w:r w:rsidRPr="00562545">
              <w:rPr>
                <w:rFonts w:ascii="Arial" w:eastAsia="Calibri" w:hAnsi="Arial" w:cs="Arial"/>
                <w:sz w:val="24"/>
                <w:szCs w:val="24"/>
                <w:lang w:eastAsia="en-US"/>
              </w:rPr>
              <w:t>Análise do plano de trabalho.</w:t>
            </w:r>
          </w:p>
        </w:tc>
      </w:tr>
      <w:tr w:rsidR="00562545" w:rsidRPr="00562545" w14:paraId="05BC5BFF" w14:textId="77777777" w:rsidTr="00F26B60">
        <w:tc>
          <w:tcPr>
            <w:tcW w:w="1324" w:type="dxa"/>
            <w:shd w:val="clear" w:color="auto" w:fill="auto"/>
          </w:tcPr>
          <w:p w14:paraId="596109CF" w14:textId="77777777" w:rsidR="00873535" w:rsidRPr="00562545" w:rsidRDefault="00873535" w:rsidP="0060095D">
            <w:pPr>
              <w:spacing w:before="100" w:beforeAutospacing="1" w:after="100" w:afterAutospacing="1" w:line="276" w:lineRule="auto"/>
              <w:jc w:val="center"/>
              <w:rPr>
                <w:rFonts w:ascii="Arial" w:eastAsia="Calibri" w:hAnsi="Arial" w:cs="Arial"/>
                <w:b/>
                <w:sz w:val="24"/>
                <w:szCs w:val="24"/>
                <w:lang w:eastAsia="en-US"/>
              </w:rPr>
            </w:pPr>
            <w:r w:rsidRPr="00562545">
              <w:rPr>
                <w:rFonts w:ascii="Arial" w:eastAsia="Calibri" w:hAnsi="Arial" w:cs="Arial"/>
                <w:b/>
                <w:sz w:val="24"/>
                <w:szCs w:val="24"/>
                <w:lang w:eastAsia="en-US"/>
              </w:rPr>
              <w:t>3</w:t>
            </w:r>
          </w:p>
        </w:tc>
        <w:tc>
          <w:tcPr>
            <w:tcW w:w="7654" w:type="dxa"/>
            <w:shd w:val="clear" w:color="auto" w:fill="auto"/>
          </w:tcPr>
          <w:p w14:paraId="7AC2296E" w14:textId="77777777" w:rsidR="00873535" w:rsidRPr="00562545" w:rsidRDefault="00873535" w:rsidP="0060095D">
            <w:pPr>
              <w:spacing w:before="100" w:beforeAutospacing="1" w:after="100" w:afterAutospacing="1" w:line="276" w:lineRule="auto"/>
              <w:jc w:val="center"/>
              <w:rPr>
                <w:rFonts w:ascii="Arial" w:eastAsia="Calibri" w:hAnsi="Arial" w:cs="Arial"/>
                <w:sz w:val="24"/>
                <w:szCs w:val="24"/>
                <w:lang w:eastAsia="en-US"/>
              </w:rPr>
            </w:pPr>
            <w:r w:rsidRPr="00562545">
              <w:rPr>
                <w:rFonts w:ascii="Arial" w:eastAsia="Calibri" w:hAnsi="Arial" w:cs="Arial"/>
                <w:sz w:val="24"/>
                <w:szCs w:val="24"/>
                <w:lang w:eastAsia="en-US"/>
              </w:rPr>
              <w:t>Ajustes no plano de trabalho e regularização de documentação, se necessário.</w:t>
            </w:r>
          </w:p>
        </w:tc>
      </w:tr>
      <w:tr w:rsidR="00562545" w:rsidRPr="00562545" w14:paraId="255D2736" w14:textId="77777777" w:rsidTr="00F26B60">
        <w:trPr>
          <w:trHeight w:val="506"/>
        </w:trPr>
        <w:tc>
          <w:tcPr>
            <w:tcW w:w="1324" w:type="dxa"/>
            <w:shd w:val="clear" w:color="auto" w:fill="auto"/>
          </w:tcPr>
          <w:p w14:paraId="26220301" w14:textId="77777777" w:rsidR="00873535" w:rsidRPr="00562545" w:rsidRDefault="00873535" w:rsidP="0060095D">
            <w:pPr>
              <w:spacing w:before="100" w:beforeAutospacing="1" w:after="100" w:afterAutospacing="1" w:line="276" w:lineRule="auto"/>
              <w:jc w:val="center"/>
              <w:rPr>
                <w:rFonts w:ascii="Arial" w:eastAsia="Calibri" w:hAnsi="Arial" w:cs="Arial"/>
                <w:b/>
                <w:sz w:val="24"/>
                <w:szCs w:val="24"/>
                <w:lang w:eastAsia="en-US"/>
              </w:rPr>
            </w:pPr>
            <w:r w:rsidRPr="00562545">
              <w:rPr>
                <w:rFonts w:ascii="Arial" w:eastAsia="Calibri" w:hAnsi="Arial" w:cs="Arial"/>
                <w:b/>
                <w:sz w:val="24"/>
                <w:szCs w:val="24"/>
                <w:lang w:eastAsia="en-US"/>
              </w:rPr>
              <w:t>4</w:t>
            </w:r>
          </w:p>
        </w:tc>
        <w:tc>
          <w:tcPr>
            <w:tcW w:w="7654" w:type="dxa"/>
            <w:shd w:val="clear" w:color="auto" w:fill="auto"/>
          </w:tcPr>
          <w:p w14:paraId="01DA0E24" w14:textId="77777777" w:rsidR="00873535" w:rsidRPr="00562545" w:rsidRDefault="00BC235E" w:rsidP="0060095D">
            <w:pPr>
              <w:spacing w:before="100" w:beforeAutospacing="1" w:after="100" w:afterAutospacing="1" w:line="276" w:lineRule="auto"/>
              <w:jc w:val="center"/>
              <w:rPr>
                <w:rFonts w:ascii="Arial" w:eastAsia="Calibri" w:hAnsi="Arial" w:cs="Arial"/>
                <w:sz w:val="24"/>
                <w:szCs w:val="24"/>
                <w:lang w:eastAsia="en-US"/>
              </w:rPr>
            </w:pPr>
            <w:r w:rsidRPr="00562545">
              <w:rPr>
                <w:rFonts w:ascii="Arial" w:eastAsia="Calibri" w:hAnsi="Arial" w:cs="Arial"/>
                <w:sz w:val="24"/>
                <w:szCs w:val="24"/>
                <w:lang w:eastAsia="en-US"/>
              </w:rPr>
              <w:t xml:space="preserve">Parecer jurídico </w:t>
            </w:r>
            <w:r w:rsidR="00873535" w:rsidRPr="00562545">
              <w:rPr>
                <w:rFonts w:ascii="Arial" w:eastAsia="Calibri" w:hAnsi="Arial" w:cs="Arial"/>
                <w:sz w:val="24"/>
                <w:szCs w:val="24"/>
                <w:lang w:eastAsia="en-US"/>
              </w:rPr>
              <w:t>e assinatura do termo de colaboração.</w:t>
            </w:r>
          </w:p>
        </w:tc>
      </w:tr>
      <w:tr w:rsidR="00562545" w:rsidRPr="00562545" w14:paraId="24A3D8CE" w14:textId="77777777" w:rsidTr="00F26B60">
        <w:tc>
          <w:tcPr>
            <w:tcW w:w="1324" w:type="dxa"/>
            <w:shd w:val="clear" w:color="auto" w:fill="auto"/>
          </w:tcPr>
          <w:p w14:paraId="01B61BF0" w14:textId="77777777" w:rsidR="00873535" w:rsidRPr="00562545" w:rsidRDefault="00873535" w:rsidP="0060095D">
            <w:pPr>
              <w:spacing w:before="100" w:beforeAutospacing="1" w:after="100" w:afterAutospacing="1" w:line="276" w:lineRule="auto"/>
              <w:jc w:val="center"/>
              <w:rPr>
                <w:rFonts w:ascii="Arial" w:eastAsia="Calibri" w:hAnsi="Arial" w:cs="Arial"/>
                <w:b/>
                <w:sz w:val="24"/>
                <w:szCs w:val="24"/>
                <w:lang w:eastAsia="en-US"/>
              </w:rPr>
            </w:pPr>
            <w:r w:rsidRPr="00562545">
              <w:rPr>
                <w:rFonts w:ascii="Arial" w:eastAsia="Calibri" w:hAnsi="Arial" w:cs="Arial"/>
                <w:b/>
                <w:sz w:val="24"/>
                <w:szCs w:val="24"/>
                <w:lang w:eastAsia="en-US"/>
              </w:rPr>
              <w:t>5</w:t>
            </w:r>
          </w:p>
        </w:tc>
        <w:tc>
          <w:tcPr>
            <w:tcW w:w="7654" w:type="dxa"/>
            <w:shd w:val="clear" w:color="auto" w:fill="auto"/>
          </w:tcPr>
          <w:p w14:paraId="425A7E16" w14:textId="77777777" w:rsidR="00873535" w:rsidRPr="00562545" w:rsidRDefault="00873535" w:rsidP="0060095D">
            <w:pPr>
              <w:spacing w:before="100" w:beforeAutospacing="1" w:after="100" w:afterAutospacing="1" w:line="276" w:lineRule="auto"/>
              <w:jc w:val="center"/>
              <w:rPr>
                <w:rFonts w:ascii="Arial" w:eastAsia="Calibri" w:hAnsi="Arial" w:cs="Arial"/>
                <w:sz w:val="24"/>
                <w:szCs w:val="24"/>
                <w:lang w:eastAsia="en-US"/>
              </w:rPr>
            </w:pPr>
            <w:r w:rsidRPr="00562545">
              <w:rPr>
                <w:rFonts w:ascii="Arial" w:eastAsia="Calibri" w:hAnsi="Arial" w:cs="Arial"/>
                <w:sz w:val="24"/>
                <w:szCs w:val="24"/>
                <w:lang w:eastAsia="en-US"/>
              </w:rPr>
              <w:t xml:space="preserve">Publicação do extrato do termo de colaboração no Diário Oficial </w:t>
            </w:r>
            <w:r w:rsidR="002D5D58" w:rsidRPr="00562545">
              <w:rPr>
                <w:rFonts w:ascii="Arial" w:eastAsia="Calibri" w:hAnsi="Arial" w:cs="Arial"/>
                <w:sz w:val="24"/>
                <w:szCs w:val="24"/>
                <w:lang w:eastAsia="en-US"/>
              </w:rPr>
              <w:t>do Município</w:t>
            </w:r>
            <w:r w:rsidRPr="00562545">
              <w:rPr>
                <w:rFonts w:ascii="Arial" w:eastAsia="Calibri" w:hAnsi="Arial" w:cs="Arial"/>
                <w:sz w:val="24"/>
                <w:szCs w:val="24"/>
                <w:lang w:eastAsia="en-US"/>
              </w:rPr>
              <w:t>.</w:t>
            </w:r>
          </w:p>
        </w:tc>
      </w:tr>
    </w:tbl>
    <w:p w14:paraId="3CC113E7" w14:textId="77777777" w:rsidR="00AE5F64" w:rsidRPr="00562545" w:rsidRDefault="00AE5F64" w:rsidP="006210BC">
      <w:pPr>
        <w:spacing w:before="100" w:beforeAutospacing="1" w:after="100" w:afterAutospacing="1" w:line="276" w:lineRule="auto"/>
        <w:jc w:val="both"/>
        <w:rPr>
          <w:rFonts w:ascii="Arial" w:eastAsia="Calibri" w:hAnsi="Arial" w:cs="Arial"/>
          <w:b/>
          <w:sz w:val="24"/>
          <w:szCs w:val="24"/>
          <w:lang w:eastAsia="en-US"/>
        </w:rPr>
      </w:pPr>
    </w:p>
    <w:p w14:paraId="5625602E" w14:textId="77777777" w:rsidR="00637BD5" w:rsidRPr="00562545" w:rsidRDefault="005A432D" w:rsidP="006210BC">
      <w:pPr>
        <w:spacing w:before="100" w:beforeAutospacing="1" w:after="100" w:afterAutospacing="1" w:line="276" w:lineRule="auto"/>
        <w:jc w:val="both"/>
        <w:rPr>
          <w:rFonts w:ascii="Arial" w:hAnsi="Arial" w:cs="Arial"/>
          <w:b/>
          <w:sz w:val="24"/>
          <w:szCs w:val="24"/>
        </w:rPr>
      </w:pPr>
      <w:r w:rsidRPr="00562545">
        <w:rPr>
          <w:rFonts w:ascii="Arial" w:eastAsia="Calibri" w:hAnsi="Arial" w:cs="Arial"/>
          <w:b/>
          <w:sz w:val="24"/>
          <w:szCs w:val="24"/>
          <w:lang w:eastAsia="en-US"/>
        </w:rPr>
        <w:t>1</w:t>
      </w:r>
      <w:r w:rsidR="00336DD0" w:rsidRPr="00562545">
        <w:rPr>
          <w:rFonts w:ascii="Arial" w:eastAsia="Calibri" w:hAnsi="Arial" w:cs="Arial"/>
          <w:b/>
          <w:sz w:val="24"/>
          <w:szCs w:val="24"/>
          <w:lang w:eastAsia="en-US"/>
        </w:rPr>
        <w:t>3</w:t>
      </w:r>
      <w:r w:rsidR="00FA0B76" w:rsidRPr="00562545">
        <w:rPr>
          <w:rFonts w:ascii="Arial" w:hAnsi="Arial" w:cs="Arial"/>
          <w:b/>
          <w:sz w:val="24"/>
          <w:szCs w:val="24"/>
        </w:rPr>
        <w:t xml:space="preserve">.2 </w:t>
      </w:r>
      <w:r w:rsidR="00873535" w:rsidRPr="00562545">
        <w:rPr>
          <w:rFonts w:ascii="Arial" w:hAnsi="Arial" w:cs="Arial"/>
          <w:b/>
          <w:sz w:val="24"/>
          <w:szCs w:val="24"/>
        </w:rPr>
        <w:t xml:space="preserve">Etapa 1: </w:t>
      </w:r>
      <w:r w:rsidR="00873535" w:rsidRPr="00562545">
        <w:rPr>
          <w:rFonts w:ascii="Arial" w:hAnsi="Arial" w:cs="Arial"/>
          <w:sz w:val="24"/>
          <w:szCs w:val="24"/>
        </w:rPr>
        <w:t>Convocação da OSC selecionada para apresentação do plano de trabalho</w:t>
      </w:r>
      <w:r w:rsidR="001F137D" w:rsidRPr="00562545">
        <w:rPr>
          <w:rFonts w:ascii="Arial" w:hAnsi="Arial" w:cs="Arial"/>
          <w:sz w:val="24"/>
          <w:szCs w:val="24"/>
        </w:rPr>
        <w:t xml:space="preserve">, demais documentos solicitados neste </w:t>
      </w:r>
      <w:r w:rsidR="00CB04F2" w:rsidRPr="00562545">
        <w:rPr>
          <w:rFonts w:ascii="Arial" w:hAnsi="Arial" w:cs="Arial"/>
          <w:sz w:val="24"/>
          <w:szCs w:val="24"/>
        </w:rPr>
        <w:t>e</w:t>
      </w:r>
      <w:r w:rsidR="001F137D" w:rsidRPr="00562545">
        <w:rPr>
          <w:rFonts w:ascii="Arial" w:hAnsi="Arial" w:cs="Arial"/>
          <w:sz w:val="24"/>
          <w:szCs w:val="24"/>
        </w:rPr>
        <w:t>dital</w:t>
      </w:r>
      <w:r w:rsidR="00873535" w:rsidRPr="00562545">
        <w:rPr>
          <w:rFonts w:ascii="Arial" w:hAnsi="Arial" w:cs="Arial"/>
          <w:sz w:val="24"/>
          <w:szCs w:val="24"/>
        </w:rPr>
        <w:t xml:space="preserve"> e comprovação do atendimento dos requisitos para celebração da parceria e de que não incorre nos impedimentos (vedações) legais.</w:t>
      </w:r>
      <w:r w:rsidR="00873535" w:rsidRPr="00562545">
        <w:rPr>
          <w:rFonts w:ascii="Arial" w:hAnsi="Arial" w:cs="Arial"/>
          <w:b/>
          <w:sz w:val="24"/>
          <w:szCs w:val="24"/>
        </w:rPr>
        <w:t xml:space="preserve"> </w:t>
      </w:r>
    </w:p>
    <w:p w14:paraId="72E7A7B0" w14:textId="362162C4"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0072281B" w:rsidRPr="00562545">
        <w:rPr>
          <w:rFonts w:ascii="Arial" w:hAnsi="Arial" w:cs="Arial"/>
          <w:sz w:val="24"/>
          <w:szCs w:val="24"/>
        </w:rPr>
        <w:t>.2.1 p</w:t>
      </w:r>
      <w:r w:rsidRPr="00562545">
        <w:rPr>
          <w:rFonts w:ascii="Arial" w:hAnsi="Arial" w:cs="Arial"/>
          <w:sz w:val="24"/>
          <w:szCs w:val="24"/>
        </w:rPr>
        <w:t xml:space="preserve">ara a celebração da parceria, a </w:t>
      </w:r>
      <w:r w:rsidRPr="00562545">
        <w:rPr>
          <w:rFonts w:ascii="Arial" w:hAnsi="Arial" w:cs="Arial"/>
          <w:sz w:val="24"/>
          <w:szCs w:val="24"/>
          <w:shd w:val="clear" w:color="auto" w:fill="FFFFFF"/>
        </w:rPr>
        <w:t>Administração Pública Municipal</w:t>
      </w:r>
      <w:r w:rsidRPr="00562545">
        <w:rPr>
          <w:rFonts w:ascii="Arial" w:hAnsi="Arial" w:cs="Arial"/>
          <w:sz w:val="24"/>
          <w:szCs w:val="24"/>
        </w:rPr>
        <w:t xml:space="preserve"> convocará a OSC selecionada, que deverá apresentar, no prazo de 15 (quinze) dias corridos</w:t>
      </w:r>
      <w:r w:rsidR="008F1014" w:rsidRPr="00562545">
        <w:rPr>
          <w:rFonts w:ascii="Arial" w:hAnsi="Arial" w:cs="Arial"/>
          <w:sz w:val="24"/>
          <w:szCs w:val="24"/>
        </w:rPr>
        <w:t xml:space="preserve"> a partir da convocação</w:t>
      </w:r>
      <w:r w:rsidRPr="00562545">
        <w:rPr>
          <w:rFonts w:ascii="Arial" w:hAnsi="Arial" w:cs="Arial"/>
          <w:sz w:val="24"/>
          <w:szCs w:val="24"/>
        </w:rPr>
        <w:t>, o plano de trabalho, que deverá conter o detalhamento da proposta submetida e aprovada no processo de seleção, com todos os pormenores exigidos pela legislação (em especial o art. 22 da Lei nº 13.019</w:t>
      </w:r>
      <w:r w:rsidR="006E4B50" w:rsidRPr="00562545">
        <w:rPr>
          <w:rFonts w:ascii="Arial" w:hAnsi="Arial" w:cs="Arial"/>
          <w:sz w:val="24"/>
          <w:szCs w:val="24"/>
        </w:rPr>
        <w:t>/</w:t>
      </w:r>
      <w:r w:rsidRPr="00562545">
        <w:rPr>
          <w:rFonts w:ascii="Arial" w:hAnsi="Arial" w:cs="Arial"/>
          <w:sz w:val="24"/>
          <w:szCs w:val="24"/>
        </w:rPr>
        <w:t xml:space="preserve">2014 e o art. 42 do Decreto nº 29.129, de 2017), observados os </w:t>
      </w:r>
      <w:r w:rsidR="00B5639B" w:rsidRPr="00562545">
        <w:rPr>
          <w:rFonts w:ascii="Arial" w:hAnsi="Arial" w:cs="Arial"/>
          <w:sz w:val="24"/>
          <w:szCs w:val="24"/>
        </w:rPr>
        <w:t>Anexos X</w:t>
      </w:r>
      <w:r w:rsidRPr="00562545">
        <w:rPr>
          <w:rFonts w:ascii="Arial" w:hAnsi="Arial" w:cs="Arial"/>
          <w:sz w:val="24"/>
          <w:szCs w:val="24"/>
        </w:rPr>
        <w:t xml:space="preserve"> – </w:t>
      </w:r>
      <w:r w:rsidR="005717D3" w:rsidRPr="00562545">
        <w:rPr>
          <w:rFonts w:ascii="Arial" w:hAnsi="Arial" w:cs="Arial"/>
          <w:sz w:val="24"/>
          <w:szCs w:val="24"/>
        </w:rPr>
        <w:t xml:space="preserve">Referências para Colaboração e </w:t>
      </w:r>
      <w:r w:rsidRPr="00562545">
        <w:rPr>
          <w:rFonts w:ascii="Arial" w:hAnsi="Arial" w:cs="Arial"/>
          <w:sz w:val="24"/>
          <w:szCs w:val="24"/>
        </w:rPr>
        <w:t>X</w:t>
      </w:r>
      <w:r w:rsidR="00663A44" w:rsidRPr="00562545">
        <w:rPr>
          <w:rFonts w:ascii="Arial" w:hAnsi="Arial" w:cs="Arial"/>
          <w:sz w:val="24"/>
          <w:szCs w:val="24"/>
        </w:rPr>
        <w:t>I</w:t>
      </w:r>
      <w:r w:rsidRPr="00562545">
        <w:rPr>
          <w:rFonts w:ascii="Arial" w:hAnsi="Arial" w:cs="Arial"/>
          <w:sz w:val="24"/>
          <w:szCs w:val="24"/>
        </w:rPr>
        <w:t xml:space="preserve"> – Modelo de Plano de Trabalho.</w:t>
      </w:r>
    </w:p>
    <w:p w14:paraId="3C19091E" w14:textId="4C84BF90"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0072281B" w:rsidRPr="00562545">
        <w:rPr>
          <w:rFonts w:ascii="Arial" w:hAnsi="Arial" w:cs="Arial"/>
          <w:sz w:val="24"/>
          <w:szCs w:val="24"/>
        </w:rPr>
        <w:t xml:space="preserve">.2.2 o </w:t>
      </w:r>
      <w:r w:rsidRPr="00562545">
        <w:rPr>
          <w:rFonts w:ascii="Arial" w:hAnsi="Arial" w:cs="Arial"/>
          <w:sz w:val="24"/>
          <w:szCs w:val="24"/>
        </w:rPr>
        <w:t>plano de trabalho da OSC deverá ser apresentado de acordo com a proposta submetida e aprovada no processo de seleção, que contemplou, no mínimo, os seguintes elementos:</w:t>
      </w:r>
    </w:p>
    <w:p w14:paraId="277F993E" w14:textId="77777777"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w:t>
      </w:r>
      <w:r w:rsidR="001B7EFE" w:rsidRPr="00562545">
        <w:rPr>
          <w:rFonts w:ascii="Arial" w:hAnsi="Arial" w:cs="Arial"/>
          <w:sz w:val="24"/>
          <w:szCs w:val="24"/>
        </w:rPr>
        <w:t xml:space="preserve"> -</w:t>
      </w:r>
      <w:r w:rsidRPr="00562545">
        <w:rPr>
          <w:rFonts w:ascii="Arial" w:hAnsi="Arial" w:cs="Arial"/>
          <w:sz w:val="24"/>
          <w:szCs w:val="24"/>
        </w:rPr>
        <w:t xml:space="preserve"> a descrição da realidade objeto da parceria, devendo ser demonstrado o nexo com a atividade ou o projeto e com as metas a serem atingidas; </w:t>
      </w:r>
    </w:p>
    <w:p w14:paraId="6526B517" w14:textId="77777777" w:rsidR="00C80566" w:rsidRPr="00562545" w:rsidRDefault="005C5AAB"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II</w:t>
      </w:r>
      <w:r w:rsidR="001B7EFE" w:rsidRPr="00562545">
        <w:rPr>
          <w:rFonts w:ascii="Arial" w:hAnsi="Arial" w:cs="Arial"/>
          <w:sz w:val="24"/>
          <w:szCs w:val="24"/>
        </w:rPr>
        <w:t xml:space="preserve"> -</w:t>
      </w:r>
      <w:r w:rsidR="00C80566" w:rsidRPr="00562545">
        <w:rPr>
          <w:rFonts w:ascii="Arial" w:hAnsi="Arial" w:cs="Arial"/>
          <w:sz w:val="24"/>
          <w:szCs w:val="24"/>
        </w:rPr>
        <w:t xml:space="preserve"> a forma de execução das ações, indicando, quando cabível, as que demandarão </w:t>
      </w:r>
      <w:r w:rsidR="00C80566" w:rsidRPr="00562545">
        <w:rPr>
          <w:rFonts w:ascii="Arial" w:hAnsi="Arial" w:cs="Arial"/>
          <w:sz w:val="24"/>
          <w:szCs w:val="24"/>
        </w:rPr>
        <w:lastRenderedPageBreak/>
        <w:t xml:space="preserve">atuação em rede; </w:t>
      </w:r>
    </w:p>
    <w:p w14:paraId="18FE1DD5" w14:textId="77777777"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III</w:t>
      </w:r>
      <w:r w:rsidR="001B7EFE" w:rsidRPr="00562545">
        <w:rPr>
          <w:rFonts w:ascii="Arial" w:hAnsi="Arial" w:cs="Arial"/>
          <w:sz w:val="24"/>
          <w:szCs w:val="24"/>
        </w:rPr>
        <w:t xml:space="preserve"> -</w:t>
      </w:r>
      <w:r w:rsidRPr="00562545">
        <w:rPr>
          <w:rFonts w:ascii="Arial" w:hAnsi="Arial" w:cs="Arial"/>
          <w:sz w:val="24"/>
          <w:szCs w:val="24"/>
        </w:rPr>
        <w:t xml:space="preserve"> a descrição de metas quantitativas e mensuráveis a serem atingidas; </w:t>
      </w:r>
    </w:p>
    <w:p w14:paraId="67CB2C20" w14:textId="77777777"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IV</w:t>
      </w:r>
      <w:r w:rsidR="001B7EFE" w:rsidRPr="00562545">
        <w:rPr>
          <w:rFonts w:ascii="Arial" w:hAnsi="Arial" w:cs="Arial"/>
          <w:sz w:val="24"/>
          <w:szCs w:val="24"/>
        </w:rPr>
        <w:t xml:space="preserve"> -</w:t>
      </w:r>
      <w:r w:rsidRPr="00562545">
        <w:rPr>
          <w:rFonts w:ascii="Arial" w:hAnsi="Arial" w:cs="Arial"/>
          <w:sz w:val="24"/>
          <w:szCs w:val="24"/>
        </w:rPr>
        <w:t xml:space="preserve"> a definição dos indicadores, documentos e outros meios a serem utilizados para a aferição do cumprimento das metas; </w:t>
      </w:r>
    </w:p>
    <w:p w14:paraId="7868A6DB" w14:textId="77777777" w:rsidR="00C80566" w:rsidRPr="00562545" w:rsidRDefault="005C5AAB"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V</w:t>
      </w:r>
      <w:r w:rsidR="001B7EFE" w:rsidRPr="00562545">
        <w:rPr>
          <w:rFonts w:ascii="Arial" w:hAnsi="Arial" w:cs="Arial"/>
          <w:sz w:val="24"/>
          <w:szCs w:val="24"/>
        </w:rPr>
        <w:t xml:space="preserve"> -</w:t>
      </w:r>
      <w:r w:rsidR="00C80566" w:rsidRPr="00562545">
        <w:rPr>
          <w:rFonts w:ascii="Arial" w:hAnsi="Arial" w:cs="Arial"/>
          <w:sz w:val="24"/>
          <w:szCs w:val="24"/>
        </w:rPr>
        <w:t xml:space="preserve"> a previsão de receitas e a estimativa de despesas a serem realizadas na execução das ações, incluindo os encargos sociais e trabalhistas e a discriminação dos custos diretos e indiretos necessários à execução do objeto; </w:t>
      </w:r>
    </w:p>
    <w:p w14:paraId="61D61A97" w14:textId="77777777"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VI</w:t>
      </w:r>
      <w:r w:rsidR="001B7EFE" w:rsidRPr="00562545">
        <w:rPr>
          <w:rFonts w:ascii="Arial" w:hAnsi="Arial" w:cs="Arial"/>
          <w:sz w:val="24"/>
          <w:szCs w:val="24"/>
        </w:rPr>
        <w:t xml:space="preserve"> -</w:t>
      </w:r>
      <w:r w:rsidRPr="00562545">
        <w:rPr>
          <w:rFonts w:ascii="Arial" w:hAnsi="Arial" w:cs="Arial"/>
          <w:sz w:val="24"/>
          <w:szCs w:val="24"/>
        </w:rPr>
        <w:t xml:space="preserve"> os valores a serem repassados mediante cronograma de desembolso; </w:t>
      </w:r>
    </w:p>
    <w:p w14:paraId="6DC6F695" w14:textId="77777777"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VII</w:t>
      </w:r>
      <w:r w:rsidR="001B7EFE" w:rsidRPr="00562545">
        <w:rPr>
          <w:rFonts w:ascii="Arial" w:hAnsi="Arial" w:cs="Arial"/>
          <w:sz w:val="24"/>
          <w:szCs w:val="24"/>
        </w:rPr>
        <w:t xml:space="preserve"> -</w:t>
      </w:r>
      <w:r w:rsidRPr="00562545">
        <w:rPr>
          <w:rFonts w:ascii="Arial" w:hAnsi="Arial" w:cs="Arial"/>
          <w:sz w:val="24"/>
          <w:szCs w:val="24"/>
        </w:rPr>
        <w:t xml:space="preserve"> as ações que demandarão pagament</w:t>
      </w:r>
      <w:r w:rsidR="00262ED5" w:rsidRPr="00562545">
        <w:rPr>
          <w:rFonts w:ascii="Arial" w:hAnsi="Arial" w:cs="Arial"/>
          <w:sz w:val="24"/>
          <w:szCs w:val="24"/>
        </w:rPr>
        <w:t>o em espécie, quando for o caso; e</w:t>
      </w:r>
    </w:p>
    <w:p w14:paraId="04EEA945" w14:textId="535E5C47" w:rsidR="00C80566" w:rsidRPr="00562545" w:rsidRDefault="00C80566" w:rsidP="006210BC">
      <w:pPr>
        <w:spacing w:before="100" w:beforeAutospacing="1" w:after="100" w:afterAutospacing="1" w:line="276" w:lineRule="auto"/>
        <w:jc w:val="both"/>
        <w:rPr>
          <w:rFonts w:ascii="Arial" w:hAnsi="Arial" w:cs="Arial"/>
          <w:strike/>
          <w:sz w:val="24"/>
          <w:szCs w:val="24"/>
        </w:rPr>
      </w:pPr>
      <w:r w:rsidRPr="00562545">
        <w:rPr>
          <w:rFonts w:ascii="Arial" w:hAnsi="Arial" w:cs="Arial"/>
          <w:sz w:val="24"/>
          <w:szCs w:val="24"/>
        </w:rPr>
        <w:t>VIII</w:t>
      </w:r>
      <w:r w:rsidR="001B7EFE" w:rsidRPr="00562545">
        <w:rPr>
          <w:rFonts w:ascii="Arial" w:hAnsi="Arial" w:cs="Arial"/>
          <w:sz w:val="24"/>
          <w:szCs w:val="24"/>
        </w:rPr>
        <w:t xml:space="preserve"> -</w:t>
      </w:r>
      <w:r w:rsidRPr="00562545">
        <w:rPr>
          <w:rFonts w:ascii="Arial" w:hAnsi="Arial" w:cs="Arial"/>
          <w:sz w:val="24"/>
          <w:szCs w:val="24"/>
        </w:rPr>
        <w:t xml:space="preserve"> </w:t>
      </w:r>
      <w:r w:rsidR="00112967" w:rsidRPr="00562545">
        <w:rPr>
          <w:rFonts w:ascii="Arial" w:hAnsi="Arial" w:cs="Arial"/>
          <w:sz w:val="24"/>
          <w:szCs w:val="24"/>
        </w:rPr>
        <w:t>indicação do responsável pela parceria por parte da OSC;</w:t>
      </w:r>
    </w:p>
    <w:p w14:paraId="52E06859" w14:textId="6317BD8A" w:rsidR="00544872" w:rsidRPr="00562545" w:rsidRDefault="00C80566" w:rsidP="006210BC">
      <w:pPr>
        <w:widowControl/>
        <w:suppressAutoHyphens/>
        <w:autoSpaceDN/>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Pr="00562545">
        <w:rPr>
          <w:rFonts w:ascii="Arial" w:hAnsi="Arial" w:cs="Arial"/>
          <w:sz w:val="24"/>
          <w:szCs w:val="24"/>
        </w:rPr>
        <w:t>.2.3</w:t>
      </w:r>
      <w:r w:rsidR="0072281B" w:rsidRPr="00562545">
        <w:rPr>
          <w:rFonts w:ascii="Arial" w:hAnsi="Arial" w:cs="Arial"/>
          <w:sz w:val="24"/>
          <w:szCs w:val="24"/>
        </w:rPr>
        <w:t xml:space="preserve"> a</w:t>
      </w:r>
      <w:r w:rsidRPr="00562545">
        <w:rPr>
          <w:rFonts w:ascii="Arial" w:hAnsi="Arial" w:cs="Arial"/>
          <w:sz w:val="24"/>
          <w:szCs w:val="24"/>
        </w:rPr>
        <w:t xml:space="preserve"> previsão de receitas e despesas de que trata o inciso V do item 1</w:t>
      </w:r>
      <w:r w:rsidR="00765F82" w:rsidRPr="00562545">
        <w:rPr>
          <w:rFonts w:ascii="Arial" w:hAnsi="Arial" w:cs="Arial"/>
          <w:sz w:val="24"/>
          <w:szCs w:val="24"/>
        </w:rPr>
        <w:t>3</w:t>
      </w:r>
      <w:r w:rsidRPr="00562545">
        <w:rPr>
          <w:rFonts w:ascii="Arial" w:hAnsi="Arial" w:cs="Arial"/>
          <w:sz w:val="24"/>
          <w:szCs w:val="24"/>
        </w:rPr>
        <w:t>.2.</w:t>
      </w:r>
      <w:r w:rsidR="00E53A72" w:rsidRPr="00562545">
        <w:rPr>
          <w:rFonts w:ascii="Arial" w:hAnsi="Arial" w:cs="Arial"/>
          <w:sz w:val="24"/>
          <w:szCs w:val="24"/>
        </w:rPr>
        <w:t>2</w:t>
      </w:r>
      <w:r w:rsidRPr="00562545">
        <w:rPr>
          <w:rFonts w:ascii="Arial" w:hAnsi="Arial" w:cs="Arial"/>
          <w:sz w:val="24"/>
          <w:szCs w:val="24"/>
        </w:rPr>
        <w:t xml:space="preserve"> deste </w:t>
      </w:r>
      <w:r w:rsidR="00650B32" w:rsidRPr="00562545">
        <w:rPr>
          <w:rFonts w:ascii="Arial" w:hAnsi="Arial" w:cs="Arial"/>
          <w:sz w:val="24"/>
          <w:szCs w:val="24"/>
        </w:rPr>
        <w:t>e</w:t>
      </w:r>
      <w:r w:rsidRPr="00562545">
        <w:rPr>
          <w:rFonts w:ascii="Arial" w:hAnsi="Arial" w:cs="Arial"/>
          <w:sz w:val="24"/>
          <w:szCs w:val="24"/>
        </w:rPr>
        <w:t xml:space="preserv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público. No caso de cotações, a OSC deverá apresentar a cotação de preços de, no mínimo, 3 (três) fornecedores, cujos orçamentos devem conter carimbo ou timbre do CNPJ do estabelecimento, além do telefone, nome, assinatura e identificação do cargo da pessoa que o forneceu, sendo, ainda, admitidas cotações de sítios eletrônicos, desde que identifiquem a data da cotação e o fornecedor específico. Para comprovar a compatibilidade de custos de determinados itens, a OSC poderá, se desejar, utilizar-se de ata de registro de preços vigente, consultando e encaminhando atas disponíveis no </w:t>
      </w:r>
      <w:r w:rsidRPr="00562545">
        <w:rPr>
          <w:rFonts w:ascii="Arial" w:hAnsi="Arial" w:cs="Arial"/>
          <w:b/>
          <w:sz w:val="24"/>
          <w:szCs w:val="24"/>
        </w:rPr>
        <w:t>Portal de Compras do Município do Salvador</w:t>
      </w:r>
      <w:r w:rsidR="00BC2758" w:rsidRPr="00562545">
        <w:rPr>
          <w:rFonts w:ascii="Arial" w:hAnsi="Arial" w:cs="Arial"/>
          <w:sz w:val="24"/>
          <w:szCs w:val="24"/>
        </w:rPr>
        <w:t xml:space="preserve">, a saber, </w:t>
      </w:r>
      <w:hyperlink r:id="rId9" w:history="1">
        <w:r w:rsidR="003064E7" w:rsidRPr="00562545">
          <w:rPr>
            <w:rStyle w:val="Hyperlink"/>
            <w:rFonts w:ascii="Arial" w:hAnsi="Arial" w:cs="Arial"/>
            <w:color w:val="auto"/>
            <w:sz w:val="24"/>
            <w:szCs w:val="24"/>
          </w:rPr>
          <w:t>http://www.compras.salvador.ba.gov.br/novo</w:t>
        </w:r>
      </w:hyperlink>
      <w:r w:rsidRPr="00562545">
        <w:rPr>
          <w:rFonts w:ascii="Arial" w:hAnsi="Arial" w:cs="Arial"/>
          <w:sz w:val="24"/>
          <w:szCs w:val="24"/>
        </w:rPr>
        <w:t xml:space="preserve">. </w:t>
      </w:r>
    </w:p>
    <w:p w14:paraId="06100596" w14:textId="75E97716" w:rsidR="00C80566" w:rsidRPr="00562545" w:rsidRDefault="00C80566" w:rsidP="006210BC">
      <w:pPr>
        <w:widowControl/>
        <w:suppressAutoHyphens/>
        <w:autoSpaceDN/>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Pr="00562545">
        <w:rPr>
          <w:rFonts w:ascii="Arial" w:hAnsi="Arial" w:cs="Arial"/>
          <w:sz w:val="24"/>
          <w:szCs w:val="24"/>
        </w:rPr>
        <w:t>.2.3.1</w:t>
      </w:r>
      <w:r w:rsidR="0072281B" w:rsidRPr="00562545">
        <w:rPr>
          <w:rFonts w:ascii="Arial" w:hAnsi="Arial" w:cs="Arial"/>
          <w:sz w:val="24"/>
          <w:szCs w:val="24"/>
        </w:rPr>
        <w:t xml:space="preserve"> o</w:t>
      </w:r>
      <w:r w:rsidRPr="00562545">
        <w:rPr>
          <w:rFonts w:ascii="Arial" w:hAnsi="Arial" w:cs="Arial"/>
          <w:sz w:val="24"/>
          <w:szCs w:val="24"/>
        </w:rPr>
        <w:t>s valores com despesas de pessoal a serem custeados pelos recursos transferidos devem estar condizentes com aqueles praticados no mercado, respeitando os princípios da Administração Pública e o teto remuneratório do Município do Salvador, qual seja o subsídio do Prefeito.</w:t>
      </w:r>
    </w:p>
    <w:p w14:paraId="2FB30A82" w14:textId="0F4BB3B5"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Pr="00562545">
        <w:rPr>
          <w:rFonts w:ascii="Arial" w:hAnsi="Arial" w:cs="Arial"/>
          <w:sz w:val="24"/>
          <w:szCs w:val="24"/>
        </w:rPr>
        <w:t>.2.3.2</w:t>
      </w:r>
      <w:r w:rsidR="0072281B" w:rsidRPr="00562545">
        <w:rPr>
          <w:rFonts w:ascii="Arial" w:hAnsi="Arial" w:cs="Arial"/>
          <w:sz w:val="24"/>
          <w:szCs w:val="24"/>
        </w:rPr>
        <w:t xml:space="preserve"> o</w:t>
      </w:r>
      <w:r w:rsidRPr="00562545">
        <w:rPr>
          <w:rFonts w:ascii="Arial" w:hAnsi="Arial" w:cs="Arial"/>
          <w:sz w:val="24"/>
          <w:szCs w:val="24"/>
        </w:rPr>
        <w:t xml:space="preserve"> objeto da parceria deverá ser executado pelo corpo técnico da OSC, assumindo a parceira integral e exclusiva responsabilidade pelo pagamento destes profissionais.</w:t>
      </w:r>
    </w:p>
    <w:p w14:paraId="02A6EDDA" w14:textId="48E55638"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Pr="00562545">
        <w:rPr>
          <w:rFonts w:ascii="Arial" w:hAnsi="Arial" w:cs="Arial"/>
          <w:sz w:val="24"/>
          <w:szCs w:val="24"/>
        </w:rPr>
        <w:t>.2.4</w:t>
      </w:r>
      <w:r w:rsidR="0072281B" w:rsidRPr="00562545">
        <w:rPr>
          <w:rFonts w:ascii="Arial" w:hAnsi="Arial" w:cs="Arial"/>
          <w:sz w:val="24"/>
          <w:szCs w:val="24"/>
        </w:rPr>
        <w:t xml:space="preserve"> n</w:t>
      </w:r>
      <w:r w:rsidRPr="00562545">
        <w:rPr>
          <w:rFonts w:ascii="Arial" w:hAnsi="Arial" w:cs="Arial"/>
          <w:sz w:val="24"/>
          <w:szCs w:val="24"/>
        </w:rPr>
        <w:t>o mesmo prazo de 15 (quinze) dias corridos estipulado no item 1</w:t>
      </w:r>
      <w:r w:rsidR="00765F82" w:rsidRPr="00562545">
        <w:rPr>
          <w:rFonts w:ascii="Arial" w:hAnsi="Arial" w:cs="Arial"/>
          <w:sz w:val="24"/>
          <w:szCs w:val="24"/>
        </w:rPr>
        <w:t>3</w:t>
      </w:r>
      <w:r w:rsidRPr="00562545">
        <w:rPr>
          <w:rFonts w:ascii="Arial" w:hAnsi="Arial" w:cs="Arial"/>
          <w:sz w:val="24"/>
          <w:szCs w:val="24"/>
        </w:rPr>
        <w:t>.2.1, a OSC deverá apresentar a documentação abaixo solicitada, para fins de instrução processual e de comprovação do cumprimento dos requisitos previstos</w:t>
      </w:r>
      <w:r w:rsidR="005017E5" w:rsidRPr="00562545">
        <w:rPr>
          <w:rFonts w:ascii="Arial" w:hAnsi="Arial" w:cs="Arial"/>
          <w:sz w:val="24"/>
          <w:szCs w:val="24"/>
        </w:rPr>
        <w:t xml:space="preserve"> </w:t>
      </w:r>
      <w:hyperlink r:id="rId10" w:anchor="art2i" w:history="1"/>
      <w:r w:rsidRPr="00562545">
        <w:rPr>
          <w:rFonts w:ascii="Arial" w:hAnsi="Arial" w:cs="Arial"/>
          <w:sz w:val="24"/>
          <w:szCs w:val="24"/>
        </w:rPr>
        <w:t xml:space="preserve">nos arts. 33 e </w:t>
      </w:r>
      <w:r w:rsidRPr="00562545">
        <w:rPr>
          <w:rFonts w:ascii="Arial" w:hAnsi="Arial" w:cs="Arial"/>
          <w:sz w:val="24"/>
          <w:szCs w:val="24"/>
        </w:rPr>
        <w:lastRenderedPageBreak/>
        <w:t>34</w:t>
      </w:r>
      <w:hyperlink r:id="rId11" w:anchor="art34ii" w:history="1">
        <w:r w:rsidRPr="00562545">
          <w:rPr>
            <w:rFonts w:ascii="Arial" w:hAnsi="Arial" w:cs="Arial"/>
            <w:sz w:val="24"/>
            <w:szCs w:val="24"/>
          </w:rPr>
          <w:t xml:space="preserve"> da Lei nº 13.019, de 2014</w:t>
        </w:r>
      </w:hyperlink>
      <w:r w:rsidRPr="00562545">
        <w:rPr>
          <w:rFonts w:ascii="Arial" w:hAnsi="Arial" w:cs="Arial"/>
          <w:sz w:val="24"/>
          <w:szCs w:val="24"/>
        </w:rPr>
        <w:t xml:space="preserve"> e nos arts. 38 e 39 do Decreto Municipal nº 29.129/2017 e </w:t>
      </w:r>
      <w:r w:rsidR="00551052" w:rsidRPr="00562545">
        <w:rPr>
          <w:rFonts w:ascii="Arial" w:hAnsi="Arial" w:cs="Arial"/>
          <w:sz w:val="24"/>
          <w:szCs w:val="24"/>
        </w:rPr>
        <w:t>d</w:t>
      </w:r>
      <w:r w:rsidRPr="00562545">
        <w:rPr>
          <w:rFonts w:ascii="Arial" w:hAnsi="Arial" w:cs="Arial"/>
          <w:sz w:val="24"/>
          <w:szCs w:val="24"/>
        </w:rPr>
        <w:t xml:space="preserve">a não ocorrência de hipóteses que incorram nas vedações de que trata o </w:t>
      </w:r>
      <w:hyperlink r:id="rId12" w:anchor="art39" w:history="1">
        <w:r w:rsidRPr="00562545">
          <w:rPr>
            <w:rFonts w:ascii="Arial" w:hAnsi="Arial" w:cs="Arial"/>
            <w:sz w:val="24"/>
            <w:szCs w:val="24"/>
          </w:rPr>
          <w:t>art. 39 da referida Lei</w:t>
        </w:r>
      </w:hyperlink>
      <w:r w:rsidRPr="00562545">
        <w:rPr>
          <w:rFonts w:ascii="Arial" w:hAnsi="Arial" w:cs="Arial"/>
          <w:sz w:val="24"/>
          <w:szCs w:val="24"/>
        </w:rPr>
        <w:t>:</w:t>
      </w:r>
    </w:p>
    <w:p w14:paraId="58FF88C1" w14:textId="527662AF"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I</w:t>
      </w:r>
      <w:r w:rsidR="001B7EFE" w:rsidRPr="00562545">
        <w:rPr>
          <w:rFonts w:ascii="Arial" w:hAnsi="Arial" w:cs="Arial"/>
          <w:sz w:val="24"/>
          <w:szCs w:val="24"/>
        </w:rPr>
        <w:t xml:space="preserve"> -</w:t>
      </w:r>
      <w:r w:rsidR="00811B79" w:rsidRPr="00562545">
        <w:rPr>
          <w:rFonts w:ascii="Arial" w:hAnsi="Arial" w:cs="Arial"/>
          <w:sz w:val="24"/>
          <w:szCs w:val="24"/>
        </w:rPr>
        <w:t xml:space="preserve"> o</w:t>
      </w:r>
      <w:r w:rsidRPr="00562545">
        <w:rPr>
          <w:rFonts w:ascii="Arial" w:hAnsi="Arial" w:cs="Arial"/>
          <w:sz w:val="24"/>
          <w:szCs w:val="24"/>
        </w:rPr>
        <w:t>fício de encaminhamento de documentos endereçado à Secretari</w:t>
      </w:r>
      <w:r w:rsidR="00CE0637" w:rsidRPr="00562545">
        <w:rPr>
          <w:rFonts w:ascii="Arial" w:hAnsi="Arial" w:cs="Arial"/>
          <w:sz w:val="24"/>
          <w:szCs w:val="24"/>
        </w:rPr>
        <w:t>a Municipal de Promoção Social,</w:t>
      </w:r>
      <w:r w:rsidRPr="00562545">
        <w:rPr>
          <w:rFonts w:ascii="Arial" w:hAnsi="Arial" w:cs="Arial"/>
          <w:sz w:val="24"/>
          <w:szCs w:val="24"/>
        </w:rPr>
        <w:t xml:space="preserve"> Combate à Pobreza</w:t>
      </w:r>
      <w:r w:rsidR="00925ED1" w:rsidRPr="00562545">
        <w:rPr>
          <w:rFonts w:ascii="Arial" w:hAnsi="Arial" w:cs="Arial"/>
          <w:sz w:val="24"/>
          <w:szCs w:val="24"/>
        </w:rPr>
        <w:t>,</w:t>
      </w:r>
      <w:r w:rsidR="00CE0637" w:rsidRPr="00562545">
        <w:rPr>
          <w:rFonts w:ascii="Arial" w:hAnsi="Arial" w:cs="Arial"/>
          <w:sz w:val="24"/>
          <w:szCs w:val="24"/>
        </w:rPr>
        <w:t xml:space="preserve"> Esportes e Lazer </w:t>
      </w:r>
      <w:r w:rsidRPr="00562545">
        <w:rPr>
          <w:rFonts w:ascii="Arial" w:hAnsi="Arial" w:cs="Arial"/>
          <w:sz w:val="24"/>
          <w:szCs w:val="24"/>
        </w:rPr>
        <w:t>– SEMPRE, informando o objetivo da parceria;</w:t>
      </w:r>
    </w:p>
    <w:p w14:paraId="5E2E35AC" w14:textId="07D813E9"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II</w:t>
      </w:r>
      <w:r w:rsidR="00B80768" w:rsidRPr="00562545">
        <w:rPr>
          <w:rFonts w:ascii="Arial" w:hAnsi="Arial" w:cs="Arial"/>
          <w:sz w:val="24"/>
          <w:szCs w:val="24"/>
        </w:rPr>
        <w:t xml:space="preserve"> </w:t>
      </w:r>
      <w:r w:rsidR="001B7EFE" w:rsidRPr="00562545">
        <w:rPr>
          <w:rFonts w:ascii="Arial" w:hAnsi="Arial" w:cs="Arial"/>
          <w:sz w:val="24"/>
          <w:szCs w:val="24"/>
        </w:rPr>
        <w:t>-</w:t>
      </w:r>
      <w:r w:rsidR="00B80768" w:rsidRPr="00562545">
        <w:rPr>
          <w:rFonts w:ascii="Arial" w:hAnsi="Arial" w:cs="Arial"/>
          <w:sz w:val="24"/>
          <w:szCs w:val="24"/>
        </w:rPr>
        <w:t xml:space="preserve"> </w:t>
      </w:r>
      <w:r w:rsidR="00811B79" w:rsidRPr="00562545">
        <w:rPr>
          <w:rFonts w:ascii="Arial" w:hAnsi="Arial" w:cs="Arial"/>
          <w:sz w:val="24"/>
          <w:szCs w:val="24"/>
        </w:rPr>
        <w:t>c</w:t>
      </w:r>
      <w:r w:rsidR="00347FA9" w:rsidRPr="00562545">
        <w:rPr>
          <w:rFonts w:ascii="Arial" w:hAnsi="Arial" w:cs="Arial"/>
          <w:sz w:val="24"/>
          <w:szCs w:val="24"/>
        </w:rPr>
        <w:t>ópia do estatuto registrado e suas alterações, constando normas de organização inter</w:t>
      </w:r>
      <w:r w:rsidR="00551052" w:rsidRPr="00562545">
        <w:rPr>
          <w:rFonts w:ascii="Arial" w:hAnsi="Arial" w:cs="Arial"/>
          <w:sz w:val="24"/>
          <w:szCs w:val="24"/>
        </w:rPr>
        <w:t xml:space="preserve">na que prevejam expressamente: </w:t>
      </w:r>
      <w:r w:rsidR="00347FA9" w:rsidRPr="00562545">
        <w:rPr>
          <w:rFonts w:ascii="Arial" w:hAnsi="Arial" w:cs="Arial"/>
          <w:sz w:val="24"/>
          <w:szCs w:val="24"/>
        </w:rPr>
        <w:t xml:space="preserve">objetivos voltados à promoção de atividades e finalidades de relevância pública e social; que, em caso de dissolução da entidade, o respectivo patrimônio líquido seja transferido a outra pessoa jurídica de igual natureza que preencha os requisitos deste Decreto e cujo objeto social seja, preferencialmente, o mesmo da entidade extinta; </w:t>
      </w:r>
      <w:r w:rsidR="00551052" w:rsidRPr="00562545">
        <w:rPr>
          <w:rFonts w:ascii="Arial" w:hAnsi="Arial" w:cs="Arial"/>
          <w:sz w:val="24"/>
          <w:szCs w:val="24"/>
        </w:rPr>
        <w:t>e</w:t>
      </w:r>
      <w:r w:rsidR="00347FA9" w:rsidRPr="00562545">
        <w:rPr>
          <w:rFonts w:ascii="Arial" w:hAnsi="Arial" w:cs="Arial"/>
          <w:sz w:val="24"/>
          <w:szCs w:val="24"/>
        </w:rPr>
        <w:t xml:space="preserve"> escrituração de acordo com os princípios fundamentais de contabilidade e com as Normas Brasileiras de Contabilidade</w:t>
      </w:r>
      <w:r w:rsidRPr="00562545">
        <w:rPr>
          <w:rFonts w:ascii="Arial" w:hAnsi="Arial" w:cs="Arial"/>
          <w:sz w:val="24"/>
          <w:szCs w:val="24"/>
        </w:rPr>
        <w:t>;</w:t>
      </w:r>
    </w:p>
    <w:p w14:paraId="2DCDE4FF" w14:textId="212FC90D" w:rsidR="00347FA9" w:rsidRPr="00562545" w:rsidRDefault="00A60FAE"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III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811B79" w:rsidRPr="00562545">
        <w:rPr>
          <w:rFonts w:ascii="Arial" w:hAnsi="Arial" w:cs="Arial"/>
          <w:sz w:val="24"/>
          <w:szCs w:val="24"/>
        </w:rPr>
        <w:t>c</w:t>
      </w:r>
      <w:r w:rsidR="00347FA9" w:rsidRPr="00562545">
        <w:rPr>
          <w:rFonts w:ascii="Arial" w:hAnsi="Arial" w:cs="Arial"/>
          <w:sz w:val="24"/>
          <w:szCs w:val="24"/>
        </w:rPr>
        <w:t>omprovante de inscrição no Cadastro Nacional da Pessoa Jurídica - CNPJ, emitido no sítio eletrônico oficial da Secretaria da Receita Federal do Brasil, para demonstrar que a OSC existe há, no mínimo, um ano com cadastro ativo;</w:t>
      </w:r>
    </w:p>
    <w:p w14:paraId="4ED6D87D" w14:textId="6416FD19" w:rsidR="00347FA9" w:rsidRPr="00562545" w:rsidRDefault="00A60FAE"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I</w:t>
      </w:r>
      <w:r w:rsidR="00D756A9" w:rsidRPr="00562545">
        <w:rPr>
          <w:rFonts w:ascii="Arial" w:hAnsi="Arial" w:cs="Arial"/>
          <w:sz w:val="24"/>
          <w:szCs w:val="24"/>
        </w:rPr>
        <w:t>V</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811B79" w:rsidRPr="00562545">
        <w:rPr>
          <w:rFonts w:ascii="Arial" w:hAnsi="Arial" w:cs="Arial"/>
          <w:sz w:val="24"/>
          <w:szCs w:val="24"/>
        </w:rPr>
        <w:t>c</w:t>
      </w:r>
      <w:r w:rsidR="00347FA9" w:rsidRPr="00562545">
        <w:rPr>
          <w:rFonts w:ascii="Arial" w:hAnsi="Arial" w:cs="Arial"/>
          <w:sz w:val="24"/>
          <w:szCs w:val="24"/>
        </w:rPr>
        <w:t xml:space="preserve">omprovantes de experiência prévia na realização do objeto da parceria ou de objeto de natureza semelhante, e de demonstração de que a OSC possui instalações, condições materiais e capacidade técnica e operacional compatíveis ao desenvolvimento das atividades ou projetos previstos na parceria e o cumprimento das metas estabelecidas, conforme critérios estabelecidos em edital, podendo ser admitidos, sem prejuízo de outros: </w:t>
      </w:r>
    </w:p>
    <w:p w14:paraId="233C02B0" w14:textId="77777777" w:rsidR="00D756A9" w:rsidRPr="00562545" w:rsidRDefault="00347F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a) instrumentos de parceria firmados com órgãos e entidades da administração pública, organismos internacionais, empresas ou outras organizações da sociedade civil;</w:t>
      </w:r>
    </w:p>
    <w:p w14:paraId="503FD428" w14:textId="77777777" w:rsidR="00D756A9" w:rsidRPr="00562545" w:rsidRDefault="00347F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b) relatórios de atividades com comprovação das ações desenvolvidas;</w:t>
      </w:r>
    </w:p>
    <w:p w14:paraId="3BBAE18A" w14:textId="77777777" w:rsidR="00D756A9" w:rsidRPr="00562545" w:rsidRDefault="00347F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c) publicações, pesquisas e outras formas de produção de conhecimento realizadas pela organização da sociedade civil ou a respeito dela;</w:t>
      </w:r>
    </w:p>
    <w:p w14:paraId="0B6B5143" w14:textId="77777777" w:rsidR="00D756A9" w:rsidRPr="00562545" w:rsidRDefault="00347F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d) currículos profissionais de integrantes da organização da sociedade civil, sejam dirigentes, conselheiros, associados, cooperados, empregados, entre outros;</w:t>
      </w:r>
    </w:p>
    <w:p w14:paraId="2F1940EC" w14:textId="77777777" w:rsidR="00D756A9" w:rsidRPr="00562545" w:rsidRDefault="00347F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76DC5F72" w14:textId="77777777" w:rsidR="00347FA9" w:rsidRPr="00562545" w:rsidRDefault="00347F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lastRenderedPageBreak/>
        <w:t>f) prêmios de relevância recebidos no país ou no exterior pela organização da sociedade civil.</w:t>
      </w:r>
    </w:p>
    <w:p w14:paraId="7F467DB7" w14:textId="2811EE18" w:rsidR="00C80566" w:rsidRPr="00562545" w:rsidRDefault="00D756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V</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d</w:t>
      </w:r>
      <w:r w:rsidR="00C80566" w:rsidRPr="00562545">
        <w:rPr>
          <w:rFonts w:ascii="Arial" w:hAnsi="Arial" w:cs="Arial"/>
          <w:sz w:val="24"/>
          <w:szCs w:val="24"/>
        </w:rPr>
        <w:t>ocumentos pessoais do representante legal da OSC, a saber, RG, CPF e comprovante de residência;</w:t>
      </w:r>
    </w:p>
    <w:p w14:paraId="4E51C57F" w14:textId="15FE1E96" w:rsidR="00D756A9" w:rsidRPr="00562545" w:rsidRDefault="00D756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VI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e</w:t>
      </w:r>
      <w:r w:rsidRPr="00562545">
        <w:rPr>
          <w:rFonts w:ascii="Arial" w:hAnsi="Arial" w:cs="Arial"/>
          <w:sz w:val="24"/>
          <w:szCs w:val="24"/>
        </w:rPr>
        <w:t>xtrato de conta corrente em banco oficial da conta específica para movimentação dos recursos da parceria, bem como da conta de aplicação financeira, destacando-se que ambos devem comprovar a ausência de qualquer valor nas referidas contas;</w:t>
      </w:r>
    </w:p>
    <w:p w14:paraId="32128842" w14:textId="784EC5BD"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V</w:t>
      </w:r>
      <w:r w:rsidR="00D756A9" w:rsidRPr="00562545">
        <w:rPr>
          <w:rFonts w:ascii="Arial" w:hAnsi="Arial" w:cs="Arial"/>
          <w:sz w:val="24"/>
          <w:szCs w:val="24"/>
        </w:rPr>
        <w:t>II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c</w:t>
      </w:r>
      <w:r w:rsidRPr="00562545">
        <w:rPr>
          <w:rFonts w:ascii="Arial" w:hAnsi="Arial" w:cs="Arial"/>
          <w:sz w:val="24"/>
          <w:szCs w:val="24"/>
        </w:rPr>
        <w:t>ertificado ou comprovante de reg</w:t>
      </w:r>
      <w:r w:rsidR="00653AD4" w:rsidRPr="00562545">
        <w:rPr>
          <w:rFonts w:ascii="Arial" w:hAnsi="Arial" w:cs="Arial"/>
          <w:sz w:val="24"/>
          <w:szCs w:val="24"/>
        </w:rPr>
        <w:t>istro nos Conselhos Municipais, a exemplo do CMAS</w:t>
      </w:r>
      <w:r w:rsidRPr="00562545">
        <w:rPr>
          <w:rFonts w:ascii="Arial" w:hAnsi="Arial" w:cs="Arial"/>
          <w:sz w:val="24"/>
          <w:szCs w:val="24"/>
        </w:rPr>
        <w:t>, em conformidade com a área de atuação da OSC, quando for o caso;</w:t>
      </w:r>
    </w:p>
    <w:p w14:paraId="0C020DC4" w14:textId="357CE4B3"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V</w:t>
      </w:r>
      <w:r w:rsidR="00D756A9" w:rsidRPr="00562545">
        <w:rPr>
          <w:rFonts w:ascii="Arial" w:hAnsi="Arial" w:cs="Arial"/>
          <w:sz w:val="24"/>
          <w:szCs w:val="24"/>
        </w:rPr>
        <w:t>II</w:t>
      </w:r>
      <w:r w:rsidRPr="00562545">
        <w:rPr>
          <w:rFonts w:ascii="Arial" w:hAnsi="Arial" w:cs="Arial"/>
          <w:sz w:val="24"/>
          <w:szCs w:val="24"/>
        </w:rPr>
        <w:t>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c</w:t>
      </w:r>
      <w:r w:rsidRPr="00562545">
        <w:rPr>
          <w:rFonts w:ascii="Arial" w:hAnsi="Arial" w:cs="Arial"/>
          <w:sz w:val="24"/>
          <w:szCs w:val="24"/>
        </w:rPr>
        <w:t>omprovação de inscrição no Cadastro Geral de Atividades – CGA da Secretaria Municipal da Fazenda – SEFAZ;</w:t>
      </w:r>
    </w:p>
    <w:p w14:paraId="45D6DE1C" w14:textId="2936C0CE" w:rsidR="00C80566" w:rsidRPr="00562545" w:rsidRDefault="00D756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IX</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a</w:t>
      </w:r>
      <w:r w:rsidR="00C80566" w:rsidRPr="00562545">
        <w:rPr>
          <w:rFonts w:ascii="Arial" w:hAnsi="Arial" w:cs="Arial"/>
          <w:sz w:val="24"/>
          <w:szCs w:val="24"/>
        </w:rPr>
        <w:t>lvará de funcionamento da OSC fornecido pela SEFAZ;</w:t>
      </w:r>
    </w:p>
    <w:p w14:paraId="5F13C411" w14:textId="473EF315" w:rsidR="00C80566" w:rsidRPr="00562545" w:rsidRDefault="00D756A9"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00C80566" w:rsidRPr="00562545">
        <w:rPr>
          <w:rFonts w:ascii="Arial" w:hAnsi="Arial" w:cs="Arial"/>
          <w:sz w:val="24"/>
          <w:szCs w:val="24"/>
        </w:rPr>
        <w:t>ertidão de Débitos Relativos a Créditos Tributários Federais e à Dívida Ativa da União</w:t>
      </w:r>
      <w:r w:rsidR="00DA4EC2" w:rsidRPr="00562545">
        <w:rPr>
          <w:rFonts w:ascii="Arial" w:hAnsi="Arial" w:cs="Arial"/>
          <w:sz w:val="24"/>
          <w:szCs w:val="24"/>
        </w:rPr>
        <w:t xml:space="preserve"> </w:t>
      </w:r>
      <w:r w:rsidR="00030520" w:rsidRPr="00562545">
        <w:rPr>
          <w:rFonts w:ascii="Arial" w:eastAsia="Calibri" w:hAnsi="Arial" w:cs="Arial"/>
          <w:sz w:val="24"/>
          <w:szCs w:val="24"/>
        </w:rPr>
        <w:t>(CNPJ da OSC)</w:t>
      </w:r>
      <w:r w:rsidR="00C80566" w:rsidRPr="00562545">
        <w:rPr>
          <w:rFonts w:ascii="Arial" w:hAnsi="Arial" w:cs="Arial"/>
          <w:sz w:val="24"/>
          <w:szCs w:val="24"/>
        </w:rPr>
        <w:t>;</w:t>
      </w:r>
    </w:p>
    <w:p w14:paraId="1455AF99" w14:textId="0D4068D0"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w:t>
      </w:r>
      <w:r w:rsidR="00D756A9" w:rsidRPr="00562545">
        <w:rPr>
          <w:rFonts w:ascii="Arial" w:hAnsi="Arial" w:cs="Arial"/>
          <w:sz w:val="24"/>
          <w:szCs w:val="24"/>
        </w:rPr>
        <w:t>I</w:t>
      </w:r>
      <w:r w:rsidR="001B7EFE" w:rsidRPr="00562545">
        <w:rPr>
          <w:rFonts w:ascii="Arial" w:hAnsi="Arial" w:cs="Arial"/>
          <w:sz w:val="24"/>
          <w:szCs w:val="24"/>
        </w:rPr>
        <w:t xml:space="preserve"> -</w:t>
      </w:r>
      <w:r w:rsidR="00F26B60" w:rsidRPr="00562545">
        <w:rPr>
          <w:rFonts w:ascii="Arial" w:hAnsi="Arial" w:cs="Arial"/>
          <w:sz w:val="24"/>
          <w:szCs w:val="24"/>
        </w:rPr>
        <w:t xml:space="preserve"> p</w:t>
      </w:r>
      <w:r w:rsidRPr="00562545">
        <w:rPr>
          <w:rFonts w:ascii="Arial" w:hAnsi="Arial" w:cs="Arial"/>
          <w:sz w:val="24"/>
          <w:szCs w:val="24"/>
        </w:rPr>
        <w:t>rova de regularidade fiscal junto à Fazenda Estadual (</w:t>
      </w:r>
      <w:r w:rsidR="007E468A" w:rsidRPr="00562545">
        <w:rPr>
          <w:rFonts w:ascii="Arial" w:hAnsi="Arial" w:cs="Arial"/>
          <w:sz w:val="24"/>
          <w:szCs w:val="24"/>
        </w:rPr>
        <w:t xml:space="preserve">CNPJ </w:t>
      </w:r>
      <w:r w:rsidR="00F7614A" w:rsidRPr="00562545">
        <w:rPr>
          <w:rFonts w:ascii="Arial" w:hAnsi="Arial" w:cs="Arial"/>
          <w:sz w:val="24"/>
          <w:szCs w:val="24"/>
        </w:rPr>
        <w:t xml:space="preserve">da OSC </w:t>
      </w:r>
      <w:r w:rsidR="007E468A" w:rsidRPr="00562545">
        <w:rPr>
          <w:rFonts w:ascii="Arial" w:hAnsi="Arial" w:cs="Arial"/>
          <w:sz w:val="24"/>
          <w:szCs w:val="24"/>
        </w:rPr>
        <w:t>e CPF do responsável legal</w:t>
      </w:r>
      <w:r w:rsidRPr="00562545">
        <w:rPr>
          <w:rFonts w:ascii="Arial" w:hAnsi="Arial" w:cs="Arial"/>
          <w:sz w:val="24"/>
          <w:szCs w:val="24"/>
        </w:rPr>
        <w:t>);</w:t>
      </w:r>
    </w:p>
    <w:p w14:paraId="363E37E1" w14:textId="02586F5C"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w:t>
      </w:r>
      <w:r w:rsidR="00D756A9" w:rsidRPr="00562545">
        <w:rPr>
          <w:rFonts w:ascii="Arial" w:hAnsi="Arial" w:cs="Arial"/>
          <w:sz w:val="24"/>
          <w:szCs w:val="24"/>
        </w:rPr>
        <w:t>II</w:t>
      </w:r>
      <w:r w:rsidR="001B7EFE" w:rsidRPr="00562545">
        <w:rPr>
          <w:rFonts w:ascii="Arial" w:hAnsi="Arial" w:cs="Arial"/>
          <w:sz w:val="24"/>
          <w:szCs w:val="24"/>
        </w:rPr>
        <w:t xml:space="preserve"> -</w:t>
      </w:r>
      <w:r w:rsidR="00F26B60" w:rsidRPr="00562545">
        <w:rPr>
          <w:rFonts w:ascii="Arial" w:hAnsi="Arial" w:cs="Arial"/>
          <w:sz w:val="24"/>
          <w:szCs w:val="24"/>
        </w:rPr>
        <w:t xml:space="preserve"> p</w:t>
      </w:r>
      <w:r w:rsidRPr="00562545">
        <w:rPr>
          <w:rFonts w:ascii="Arial" w:hAnsi="Arial" w:cs="Arial"/>
          <w:sz w:val="24"/>
          <w:szCs w:val="24"/>
        </w:rPr>
        <w:t>rova de regularidade fiscal junto à Fazenda Municipal</w:t>
      </w:r>
      <w:r w:rsidR="005017E5" w:rsidRPr="00562545">
        <w:rPr>
          <w:rFonts w:ascii="Arial" w:hAnsi="Arial" w:cs="Arial"/>
          <w:sz w:val="24"/>
          <w:szCs w:val="24"/>
        </w:rPr>
        <w:t xml:space="preserve"> </w:t>
      </w:r>
      <w:r w:rsidR="007E468A" w:rsidRPr="00562545">
        <w:rPr>
          <w:rFonts w:ascii="Arial" w:hAnsi="Arial" w:cs="Arial"/>
          <w:sz w:val="24"/>
          <w:szCs w:val="24"/>
        </w:rPr>
        <w:t xml:space="preserve">(CNPJ </w:t>
      </w:r>
      <w:r w:rsidR="00F7614A" w:rsidRPr="00562545">
        <w:rPr>
          <w:rFonts w:ascii="Arial" w:hAnsi="Arial" w:cs="Arial"/>
          <w:sz w:val="24"/>
          <w:szCs w:val="24"/>
        </w:rPr>
        <w:t xml:space="preserve">da OSC </w:t>
      </w:r>
      <w:r w:rsidR="007E468A" w:rsidRPr="00562545">
        <w:rPr>
          <w:rFonts w:ascii="Arial" w:hAnsi="Arial" w:cs="Arial"/>
          <w:sz w:val="24"/>
          <w:szCs w:val="24"/>
        </w:rPr>
        <w:t>e CPF do responsável legal)</w:t>
      </w:r>
      <w:r w:rsidRPr="00562545">
        <w:rPr>
          <w:rFonts w:ascii="Arial" w:hAnsi="Arial" w:cs="Arial"/>
          <w:sz w:val="24"/>
          <w:szCs w:val="24"/>
        </w:rPr>
        <w:t>;</w:t>
      </w:r>
    </w:p>
    <w:p w14:paraId="0BF28E87" w14:textId="6D5A37F8"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XI</w:t>
      </w:r>
      <w:r w:rsidR="00D756A9" w:rsidRPr="00562545">
        <w:rPr>
          <w:rFonts w:ascii="Arial" w:hAnsi="Arial" w:cs="Arial"/>
          <w:sz w:val="24"/>
          <w:szCs w:val="24"/>
        </w:rPr>
        <w:t>II</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Pr="00562545">
        <w:rPr>
          <w:rFonts w:ascii="Arial" w:hAnsi="Arial" w:cs="Arial"/>
          <w:sz w:val="24"/>
          <w:szCs w:val="24"/>
        </w:rPr>
        <w:t xml:space="preserve">ertidão Negativa de Débitos Trabalhistas </w:t>
      </w:r>
      <w:r w:rsidR="00030520" w:rsidRPr="00562545">
        <w:rPr>
          <w:rFonts w:ascii="Arial" w:hAnsi="Arial" w:cs="Arial"/>
          <w:sz w:val="24"/>
          <w:szCs w:val="24"/>
        </w:rPr>
        <w:t>–</w:t>
      </w:r>
      <w:r w:rsidR="00DA4EC2" w:rsidRPr="00562545">
        <w:rPr>
          <w:rFonts w:ascii="Arial" w:hAnsi="Arial" w:cs="Arial"/>
          <w:sz w:val="24"/>
          <w:szCs w:val="24"/>
        </w:rPr>
        <w:t xml:space="preserve"> </w:t>
      </w:r>
      <w:r w:rsidRPr="00562545">
        <w:rPr>
          <w:rFonts w:ascii="Arial" w:hAnsi="Arial" w:cs="Arial"/>
          <w:sz w:val="24"/>
          <w:szCs w:val="24"/>
        </w:rPr>
        <w:t>CNDT</w:t>
      </w:r>
      <w:r w:rsidR="00DA4EC2" w:rsidRPr="00562545">
        <w:rPr>
          <w:rFonts w:ascii="Arial" w:hAnsi="Arial" w:cs="Arial"/>
          <w:sz w:val="24"/>
          <w:szCs w:val="24"/>
        </w:rPr>
        <w:t xml:space="preserve"> </w:t>
      </w:r>
      <w:r w:rsidR="00030520" w:rsidRPr="00562545">
        <w:rPr>
          <w:rFonts w:ascii="Arial" w:eastAsia="Calibri" w:hAnsi="Arial" w:cs="Arial"/>
          <w:sz w:val="24"/>
          <w:szCs w:val="24"/>
        </w:rPr>
        <w:t>(CNPJ da OSC)</w:t>
      </w:r>
      <w:r w:rsidRPr="00562545">
        <w:rPr>
          <w:rFonts w:ascii="Arial" w:hAnsi="Arial" w:cs="Arial"/>
          <w:sz w:val="24"/>
          <w:szCs w:val="24"/>
        </w:rPr>
        <w:t>;</w:t>
      </w:r>
    </w:p>
    <w:p w14:paraId="73529812" w14:textId="32F40C50"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XI</w:t>
      </w:r>
      <w:r w:rsidR="00D756A9" w:rsidRPr="00562545">
        <w:rPr>
          <w:rFonts w:ascii="Arial" w:hAnsi="Arial" w:cs="Arial"/>
          <w:sz w:val="24"/>
          <w:szCs w:val="24"/>
        </w:rPr>
        <w:t>V</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Pr="00562545">
        <w:rPr>
          <w:rFonts w:ascii="Arial" w:hAnsi="Arial" w:cs="Arial"/>
          <w:sz w:val="24"/>
          <w:szCs w:val="24"/>
        </w:rPr>
        <w:t>ertificado de Regularidade do Fundo de Garantia do Tempo de Serviço - CRF/FGTS</w:t>
      </w:r>
      <w:r w:rsidR="00DA4EC2" w:rsidRPr="00562545">
        <w:rPr>
          <w:rFonts w:ascii="Arial" w:hAnsi="Arial" w:cs="Arial"/>
          <w:sz w:val="24"/>
          <w:szCs w:val="24"/>
        </w:rPr>
        <w:t xml:space="preserve"> </w:t>
      </w:r>
      <w:r w:rsidR="00030520" w:rsidRPr="00562545">
        <w:rPr>
          <w:rFonts w:ascii="Arial" w:eastAsia="Calibri" w:hAnsi="Arial" w:cs="Arial"/>
          <w:sz w:val="24"/>
          <w:szCs w:val="24"/>
        </w:rPr>
        <w:t>(CNPJ da OSC)</w:t>
      </w:r>
      <w:r w:rsidRPr="00562545">
        <w:rPr>
          <w:rFonts w:ascii="Arial" w:hAnsi="Arial" w:cs="Arial"/>
          <w:sz w:val="24"/>
          <w:szCs w:val="24"/>
        </w:rPr>
        <w:t>;</w:t>
      </w:r>
    </w:p>
    <w:p w14:paraId="42A0F23C" w14:textId="5CC54BCC"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w:t>
      </w:r>
      <w:r w:rsidR="00D756A9" w:rsidRPr="00562545">
        <w:rPr>
          <w:rFonts w:ascii="Arial" w:hAnsi="Arial" w:cs="Arial"/>
          <w:sz w:val="24"/>
          <w:szCs w:val="24"/>
        </w:rPr>
        <w:t>V</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Pr="00562545">
        <w:rPr>
          <w:rFonts w:ascii="Arial" w:hAnsi="Arial" w:cs="Arial"/>
          <w:sz w:val="24"/>
          <w:szCs w:val="24"/>
        </w:rPr>
        <w:t xml:space="preserve">ertidão Negativa de Licitantes Inidôneos – TCU (CNPJ </w:t>
      </w:r>
      <w:r w:rsidR="00030520" w:rsidRPr="00562545">
        <w:rPr>
          <w:rFonts w:ascii="Arial" w:hAnsi="Arial" w:cs="Arial"/>
          <w:sz w:val="24"/>
          <w:szCs w:val="24"/>
        </w:rPr>
        <w:t xml:space="preserve">da OSC </w:t>
      </w:r>
      <w:r w:rsidRPr="00562545">
        <w:rPr>
          <w:rFonts w:ascii="Arial" w:hAnsi="Arial" w:cs="Arial"/>
          <w:sz w:val="24"/>
          <w:szCs w:val="24"/>
        </w:rPr>
        <w:t>e CPF do responsável legal);</w:t>
      </w:r>
    </w:p>
    <w:p w14:paraId="3379BFD7" w14:textId="3DAA9673"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w:t>
      </w:r>
      <w:r w:rsidR="00D756A9" w:rsidRPr="00562545">
        <w:rPr>
          <w:rFonts w:ascii="Arial" w:hAnsi="Arial" w:cs="Arial"/>
          <w:sz w:val="24"/>
          <w:szCs w:val="24"/>
        </w:rPr>
        <w:t>VI</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Pr="00562545">
        <w:rPr>
          <w:rFonts w:ascii="Arial" w:hAnsi="Arial" w:cs="Arial"/>
          <w:sz w:val="24"/>
          <w:szCs w:val="24"/>
        </w:rPr>
        <w:t xml:space="preserve">ertidão Negativa de Contas Julgadas Irregulares – TCU (CNPJ </w:t>
      </w:r>
      <w:r w:rsidR="00A60FAE" w:rsidRPr="00562545">
        <w:rPr>
          <w:rFonts w:ascii="Arial" w:hAnsi="Arial" w:cs="Arial"/>
          <w:sz w:val="24"/>
          <w:szCs w:val="24"/>
        </w:rPr>
        <w:t xml:space="preserve">da OSC </w:t>
      </w:r>
      <w:r w:rsidRPr="00562545">
        <w:rPr>
          <w:rFonts w:ascii="Arial" w:hAnsi="Arial" w:cs="Arial"/>
          <w:sz w:val="24"/>
          <w:szCs w:val="24"/>
        </w:rPr>
        <w:t>e CPF do responsável legal);</w:t>
      </w:r>
    </w:p>
    <w:p w14:paraId="60C15EFD" w14:textId="31E3A5D0"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XV</w:t>
      </w:r>
      <w:r w:rsidR="00D756A9" w:rsidRPr="00562545">
        <w:rPr>
          <w:rFonts w:ascii="Arial" w:hAnsi="Arial" w:cs="Arial"/>
          <w:sz w:val="24"/>
          <w:szCs w:val="24"/>
        </w:rPr>
        <w:t>II</w:t>
      </w:r>
      <w:r w:rsidR="001B7EFE" w:rsidRPr="00562545">
        <w:rPr>
          <w:rFonts w:ascii="Arial" w:hAnsi="Arial" w:cs="Arial"/>
          <w:sz w:val="24"/>
          <w:szCs w:val="24"/>
        </w:rPr>
        <w:t xml:space="preserve"> -</w:t>
      </w:r>
      <w:r w:rsidRPr="00562545">
        <w:rPr>
          <w:rFonts w:ascii="Arial" w:hAnsi="Arial" w:cs="Arial"/>
          <w:sz w:val="24"/>
          <w:szCs w:val="24"/>
        </w:rPr>
        <w:t xml:space="preserve"> </w:t>
      </w:r>
      <w:r w:rsidR="00F26B60" w:rsidRPr="00562545">
        <w:rPr>
          <w:rFonts w:ascii="Arial" w:hAnsi="Arial" w:cs="Arial"/>
          <w:sz w:val="24"/>
          <w:szCs w:val="24"/>
        </w:rPr>
        <w:t>c</w:t>
      </w:r>
      <w:r w:rsidRPr="00562545">
        <w:rPr>
          <w:rFonts w:ascii="Arial" w:hAnsi="Arial" w:cs="Arial"/>
          <w:sz w:val="24"/>
          <w:szCs w:val="24"/>
        </w:rPr>
        <w:t xml:space="preserve">ertidão Negativa de Inabilitados – TCU (CNPJ </w:t>
      </w:r>
      <w:r w:rsidR="00A60FAE" w:rsidRPr="00562545">
        <w:rPr>
          <w:rFonts w:ascii="Arial" w:hAnsi="Arial" w:cs="Arial"/>
          <w:sz w:val="24"/>
          <w:szCs w:val="24"/>
        </w:rPr>
        <w:t xml:space="preserve">da OSC </w:t>
      </w:r>
      <w:r w:rsidRPr="00562545">
        <w:rPr>
          <w:rFonts w:ascii="Arial" w:hAnsi="Arial" w:cs="Arial"/>
          <w:sz w:val="24"/>
          <w:szCs w:val="24"/>
        </w:rPr>
        <w:t xml:space="preserve">e CPF do responsável legal); </w:t>
      </w:r>
    </w:p>
    <w:p w14:paraId="7565FF7A" w14:textId="59182E17" w:rsidR="000544E0" w:rsidRPr="00562545" w:rsidRDefault="000544E0"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XVI</w:t>
      </w:r>
      <w:r w:rsidR="00D756A9" w:rsidRPr="00562545">
        <w:rPr>
          <w:rFonts w:ascii="Arial" w:hAnsi="Arial" w:cs="Arial"/>
          <w:sz w:val="24"/>
          <w:szCs w:val="24"/>
        </w:rPr>
        <w:t>II</w:t>
      </w:r>
      <w:r w:rsidR="001B7EFE" w:rsidRPr="00562545">
        <w:rPr>
          <w:rFonts w:ascii="Arial" w:hAnsi="Arial" w:cs="Arial"/>
          <w:sz w:val="24"/>
          <w:szCs w:val="24"/>
        </w:rPr>
        <w:t xml:space="preserve"> -</w:t>
      </w:r>
      <w:r w:rsidRPr="00562545">
        <w:rPr>
          <w:rFonts w:ascii="Arial" w:hAnsi="Arial" w:cs="Arial"/>
          <w:sz w:val="24"/>
          <w:szCs w:val="24"/>
        </w:rPr>
        <w:t xml:space="preserve"> </w:t>
      </w:r>
      <w:r w:rsidR="00F26B60" w:rsidRPr="00562545">
        <w:rPr>
          <w:rFonts w:ascii="Arial" w:hAnsi="Arial" w:cs="Arial"/>
          <w:sz w:val="24"/>
          <w:szCs w:val="24"/>
        </w:rPr>
        <w:t>c</w:t>
      </w:r>
      <w:r w:rsidRPr="00562545">
        <w:rPr>
          <w:rFonts w:ascii="Arial" w:hAnsi="Arial" w:cs="Arial"/>
          <w:sz w:val="24"/>
          <w:szCs w:val="24"/>
        </w:rPr>
        <w:t xml:space="preserve">ertidão Negativa de Contas Desaprovadas – TCE (CNPJ </w:t>
      </w:r>
      <w:r w:rsidR="00A60FAE" w:rsidRPr="00562545">
        <w:rPr>
          <w:rFonts w:ascii="Arial" w:hAnsi="Arial" w:cs="Arial"/>
          <w:sz w:val="24"/>
          <w:szCs w:val="24"/>
        </w:rPr>
        <w:t xml:space="preserve">da OSC </w:t>
      </w:r>
      <w:r w:rsidRPr="00562545">
        <w:rPr>
          <w:rFonts w:ascii="Arial" w:hAnsi="Arial" w:cs="Arial"/>
          <w:sz w:val="24"/>
          <w:szCs w:val="24"/>
        </w:rPr>
        <w:t>e CPF do responsável legal);</w:t>
      </w:r>
    </w:p>
    <w:p w14:paraId="6506D6EA" w14:textId="0FDB52FD"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w:t>
      </w:r>
      <w:r w:rsidR="00D756A9" w:rsidRPr="00562545">
        <w:rPr>
          <w:rFonts w:ascii="Arial" w:hAnsi="Arial" w:cs="Arial"/>
          <w:sz w:val="24"/>
          <w:szCs w:val="24"/>
        </w:rPr>
        <w:t>IX</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Pr="00562545">
        <w:rPr>
          <w:rFonts w:ascii="Arial" w:hAnsi="Arial" w:cs="Arial"/>
          <w:sz w:val="24"/>
          <w:szCs w:val="24"/>
        </w:rPr>
        <w:t>ertidão da Situação de Convênios / Convenente – SEFAZ/BA</w:t>
      </w:r>
      <w:r w:rsidR="005017E5" w:rsidRPr="00562545">
        <w:rPr>
          <w:rFonts w:ascii="Arial" w:hAnsi="Arial" w:cs="Arial"/>
          <w:sz w:val="24"/>
          <w:szCs w:val="24"/>
        </w:rPr>
        <w:t xml:space="preserve"> </w:t>
      </w:r>
      <w:r w:rsidR="00A60FAE" w:rsidRPr="00562545">
        <w:rPr>
          <w:rFonts w:ascii="Arial" w:eastAsia="Calibri" w:hAnsi="Arial" w:cs="Arial"/>
          <w:sz w:val="24"/>
          <w:szCs w:val="24"/>
        </w:rPr>
        <w:t>(CNPJ da OSC)</w:t>
      </w:r>
      <w:r w:rsidRPr="00562545">
        <w:rPr>
          <w:rFonts w:ascii="Arial" w:hAnsi="Arial" w:cs="Arial"/>
          <w:sz w:val="24"/>
          <w:szCs w:val="24"/>
        </w:rPr>
        <w:t>;</w:t>
      </w:r>
    </w:p>
    <w:p w14:paraId="526FC8EA" w14:textId="18463BD1"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lastRenderedPageBreak/>
        <w:t>X</w:t>
      </w:r>
      <w:r w:rsidR="00D756A9" w:rsidRPr="00562545">
        <w:rPr>
          <w:rFonts w:ascii="Arial" w:hAnsi="Arial" w:cs="Arial"/>
          <w:sz w:val="24"/>
          <w:szCs w:val="24"/>
        </w:rPr>
        <w:t>X</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Pr="00562545">
        <w:rPr>
          <w:rFonts w:ascii="Arial" w:hAnsi="Arial" w:cs="Arial"/>
          <w:sz w:val="24"/>
          <w:szCs w:val="24"/>
        </w:rPr>
        <w:t>ertidão Negativa emitida pelo Tribunal de Contas dos Municípios do Estado da Bahia – TCM, com base na RES. Nº 156/2012 do CNJ</w:t>
      </w:r>
      <w:r w:rsidR="00DA4EC2" w:rsidRPr="00562545">
        <w:rPr>
          <w:rFonts w:ascii="Arial" w:hAnsi="Arial" w:cs="Arial"/>
          <w:sz w:val="24"/>
          <w:szCs w:val="24"/>
        </w:rPr>
        <w:t xml:space="preserve"> </w:t>
      </w:r>
      <w:r w:rsidR="007E468A" w:rsidRPr="00562545">
        <w:rPr>
          <w:rFonts w:ascii="Arial" w:hAnsi="Arial" w:cs="Arial"/>
          <w:sz w:val="24"/>
          <w:szCs w:val="24"/>
        </w:rPr>
        <w:t xml:space="preserve">(CNPJ </w:t>
      </w:r>
      <w:r w:rsidR="00A60FAE" w:rsidRPr="00562545">
        <w:rPr>
          <w:rFonts w:ascii="Arial" w:hAnsi="Arial" w:cs="Arial"/>
          <w:sz w:val="24"/>
          <w:szCs w:val="24"/>
        </w:rPr>
        <w:t xml:space="preserve">da OSC </w:t>
      </w:r>
      <w:r w:rsidR="007E468A" w:rsidRPr="00562545">
        <w:rPr>
          <w:rFonts w:ascii="Arial" w:hAnsi="Arial" w:cs="Arial"/>
          <w:sz w:val="24"/>
          <w:szCs w:val="24"/>
        </w:rPr>
        <w:t>e CPF do responsável legal)</w:t>
      </w:r>
      <w:r w:rsidRPr="00562545">
        <w:rPr>
          <w:rFonts w:ascii="Arial" w:hAnsi="Arial" w:cs="Arial"/>
          <w:sz w:val="24"/>
          <w:szCs w:val="24"/>
        </w:rPr>
        <w:t>;</w:t>
      </w:r>
    </w:p>
    <w:p w14:paraId="257BA728" w14:textId="478AAEAF" w:rsidR="008C03BF" w:rsidRPr="00562545" w:rsidRDefault="008C03BF"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XX</w:t>
      </w:r>
      <w:r w:rsidR="00D756A9" w:rsidRPr="00562545">
        <w:rPr>
          <w:rFonts w:ascii="Arial" w:hAnsi="Arial" w:cs="Arial"/>
          <w:sz w:val="24"/>
          <w:szCs w:val="24"/>
        </w:rPr>
        <w:t>I</w:t>
      </w:r>
      <w:r w:rsidR="001B7EFE" w:rsidRPr="00562545">
        <w:rPr>
          <w:rFonts w:ascii="Arial" w:hAnsi="Arial" w:cs="Arial"/>
          <w:sz w:val="24"/>
          <w:szCs w:val="24"/>
        </w:rPr>
        <w:t xml:space="preserve"> -</w:t>
      </w:r>
      <w:r w:rsidR="00F26B60" w:rsidRPr="00562545">
        <w:rPr>
          <w:rFonts w:ascii="Arial" w:hAnsi="Arial" w:cs="Arial"/>
          <w:sz w:val="24"/>
          <w:szCs w:val="24"/>
        </w:rPr>
        <w:t xml:space="preserve"> c</w:t>
      </w:r>
      <w:r w:rsidRPr="00562545">
        <w:rPr>
          <w:rFonts w:ascii="Arial" w:hAnsi="Arial" w:cs="Arial"/>
          <w:sz w:val="24"/>
          <w:szCs w:val="24"/>
        </w:rPr>
        <w:t>adastro Informativo de Créditos não Quitado do Setor Público federal – CADIN federal</w:t>
      </w:r>
      <w:r w:rsidR="00DA4EC2" w:rsidRPr="00562545">
        <w:rPr>
          <w:rFonts w:ascii="Arial" w:hAnsi="Arial" w:cs="Arial"/>
          <w:sz w:val="24"/>
          <w:szCs w:val="24"/>
        </w:rPr>
        <w:t xml:space="preserve"> </w:t>
      </w:r>
      <w:r w:rsidR="00A60FAE" w:rsidRPr="00562545">
        <w:rPr>
          <w:rFonts w:ascii="Arial" w:eastAsia="Calibri" w:hAnsi="Arial" w:cs="Arial"/>
          <w:sz w:val="24"/>
          <w:szCs w:val="24"/>
        </w:rPr>
        <w:t>(CNPJ da OSC)</w:t>
      </w:r>
      <w:r w:rsidRPr="00562545">
        <w:rPr>
          <w:rFonts w:ascii="Arial" w:hAnsi="Arial" w:cs="Arial"/>
          <w:sz w:val="24"/>
          <w:szCs w:val="24"/>
        </w:rPr>
        <w:t>;</w:t>
      </w:r>
    </w:p>
    <w:p w14:paraId="13C85D76" w14:textId="235CD17F"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XX</w:t>
      </w:r>
      <w:r w:rsidR="00D756A9" w:rsidRPr="00562545">
        <w:rPr>
          <w:rFonts w:ascii="Arial" w:hAnsi="Arial" w:cs="Arial"/>
          <w:sz w:val="24"/>
          <w:szCs w:val="24"/>
        </w:rPr>
        <w:t>II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c</w:t>
      </w:r>
      <w:r w:rsidRPr="00562545">
        <w:rPr>
          <w:rFonts w:ascii="Arial" w:hAnsi="Arial" w:cs="Arial"/>
          <w:sz w:val="24"/>
          <w:szCs w:val="24"/>
        </w:rPr>
        <w:t>omprovação de propriedade do imóvel, através de certidão emitida pelo cartório de registro de imóveis competente, quando o objeto da parceria abranger execução de obras ou benfeitorias em imóvel;</w:t>
      </w:r>
    </w:p>
    <w:p w14:paraId="08B626A0" w14:textId="0F57BADE"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XX</w:t>
      </w:r>
      <w:r w:rsidR="00D756A9" w:rsidRPr="00562545">
        <w:rPr>
          <w:rFonts w:ascii="Arial" w:hAnsi="Arial" w:cs="Arial"/>
          <w:sz w:val="24"/>
          <w:szCs w:val="24"/>
        </w:rPr>
        <w:t>II</w:t>
      </w:r>
      <w:r w:rsidR="008C03BF" w:rsidRPr="00562545">
        <w:rPr>
          <w:rFonts w:ascii="Arial" w:hAnsi="Arial" w:cs="Arial"/>
          <w:sz w:val="24"/>
          <w:szCs w:val="24"/>
        </w:rPr>
        <w:t>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d</w:t>
      </w:r>
      <w:r w:rsidRPr="00562545">
        <w:rPr>
          <w:rFonts w:ascii="Arial" w:hAnsi="Arial" w:cs="Arial"/>
          <w:sz w:val="24"/>
          <w:szCs w:val="24"/>
        </w:rPr>
        <w:t xml:space="preserve">eclaração emitida pelo representante legal da OSC afirmando que a OSC e seus dirigentes não incorrem em quaisquer das vedações previstas no </w:t>
      </w:r>
      <w:hyperlink r:id="rId13" w:anchor="art39" w:history="1">
        <w:r w:rsidRPr="00562545">
          <w:rPr>
            <w:rFonts w:ascii="Arial" w:hAnsi="Arial" w:cs="Arial"/>
            <w:sz w:val="24"/>
            <w:szCs w:val="24"/>
          </w:rPr>
          <w:t xml:space="preserve">art. 39 da Lei nº 13.019/2014 e no art. 39 do Decreto 29.129/2017, </w:t>
        </w:r>
      </w:hyperlink>
      <w:r w:rsidRPr="00562545">
        <w:rPr>
          <w:rFonts w:ascii="Arial" w:hAnsi="Arial" w:cs="Arial"/>
          <w:sz w:val="24"/>
          <w:szCs w:val="24"/>
        </w:rPr>
        <w:t>as quais deverão estar descritas no documento, conforme modelo do Anexo V – Declaração da Não Ocorrência de Impedimentos;</w:t>
      </w:r>
    </w:p>
    <w:p w14:paraId="4EF488CA" w14:textId="31A6EB8F"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XXI</w:t>
      </w:r>
      <w:r w:rsidR="00D756A9" w:rsidRPr="00562545">
        <w:rPr>
          <w:rFonts w:ascii="Arial" w:hAnsi="Arial" w:cs="Arial"/>
          <w:sz w:val="24"/>
          <w:szCs w:val="24"/>
        </w:rPr>
        <w:t>V</w:t>
      </w:r>
      <w:r w:rsidR="001B7EFE" w:rsidRPr="00562545">
        <w:rPr>
          <w:rFonts w:ascii="Arial" w:hAnsi="Arial" w:cs="Arial"/>
          <w:sz w:val="24"/>
          <w:szCs w:val="24"/>
        </w:rPr>
        <w:t xml:space="preserve"> -</w:t>
      </w:r>
      <w:r w:rsidR="00F26B60" w:rsidRPr="00562545">
        <w:rPr>
          <w:rFonts w:ascii="Arial" w:hAnsi="Arial" w:cs="Arial"/>
          <w:sz w:val="24"/>
          <w:szCs w:val="24"/>
        </w:rPr>
        <w:t xml:space="preserve"> d</w:t>
      </w:r>
      <w:r w:rsidRPr="00562545">
        <w:rPr>
          <w:rFonts w:ascii="Arial" w:hAnsi="Arial" w:cs="Arial"/>
          <w:sz w:val="24"/>
          <w:szCs w:val="24"/>
        </w:rPr>
        <w:t>ocumento que comprove que a OSC funciona no endereço por ela declarado, como conta de água, energia, telefone ou contrato de locação</w:t>
      </w:r>
      <w:r w:rsidR="00A60FAE" w:rsidRPr="00562545">
        <w:rPr>
          <w:rFonts w:ascii="Arial" w:hAnsi="Arial" w:cs="Arial"/>
          <w:sz w:val="24"/>
          <w:szCs w:val="24"/>
        </w:rPr>
        <w:t>, conforme modelo do Anexo VII – Declaração de Comprovação de Endereço</w:t>
      </w:r>
      <w:r w:rsidRPr="00562545">
        <w:rPr>
          <w:rFonts w:ascii="Arial" w:hAnsi="Arial" w:cs="Arial"/>
          <w:sz w:val="24"/>
          <w:szCs w:val="24"/>
        </w:rPr>
        <w:t>;</w:t>
      </w:r>
    </w:p>
    <w:p w14:paraId="16307DDC" w14:textId="0D67A850" w:rsidR="00C80566" w:rsidRPr="00562545" w:rsidRDefault="008C03BF" w:rsidP="006210BC">
      <w:pPr>
        <w:tabs>
          <w:tab w:val="right" w:pos="9066"/>
        </w:tabs>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XX</w:t>
      </w:r>
      <w:r w:rsidR="00307FEB" w:rsidRPr="00562545">
        <w:rPr>
          <w:rFonts w:ascii="Arial" w:hAnsi="Arial" w:cs="Arial"/>
          <w:sz w:val="24"/>
          <w:szCs w:val="24"/>
        </w:rPr>
        <w:t>V</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d</w:t>
      </w:r>
      <w:r w:rsidR="00C80566" w:rsidRPr="00562545">
        <w:rPr>
          <w:rFonts w:ascii="Arial" w:hAnsi="Arial" w:cs="Arial"/>
          <w:sz w:val="24"/>
          <w:szCs w:val="24"/>
        </w:rPr>
        <w:t xml:space="preserve">eclaração do representante legal da OSC sobre a existência de instalações e outras condições materiais da organização ou sobre a previsão de contratar ou adquirir com recursos da parceria, conforme modelo do Anexo III – </w:t>
      </w:r>
      <w:r w:rsidR="00C80566" w:rsidRPr="00562545">
        <w:rPr>
          <w:rFonts w:ascii="Arial" w:hAnsi="Arial" w:cs="Arial"/>
          <w:iCs/>
          <w:sz w:val="24"/>
          <w:szCs w:val="24"/>
        </w:rPr>
        <w:t>Declaração sobre Instalações</w:t>
      </w:r>
      <w:r w:rsidR="003240B8" w:rsidRPr="00562545">
        <w:rPr>
          <w:rFonts w:ascii="Arial" w:hAnsi="Arial" w:cs="Arial"/>
          <w:iCs/>
          <w:sz w:val="24"/>
          <w:szCs w:val="24"/>
        </w:rPr>
        <w:t>, Acessibilidade,</w:t>
      </w:r>
      <w:r w:rsidR="00C80566" w:rsidRPr="00562545">
        <w:rPr>
          <w:rFonts w:ascii="Arial" w:hAnsi="Arial" w:cs="Arial"/>
          <w:iCs/>
          <w:sz w:val="24"/>
          <w:szCs w:val="24"/>
        </w:rPr>
        <w:t xml:space="preserve"> Condições Materiais</w:t>
      </w:r>
      <w:r w:rsidR="00DA4EC2" w:rsidRPr="00562545">
        <w:rPr>
          <w:rFonts w:ascii="Arial" w:hAnsi="Arial" w:cs="Arial"/>
          <w:iCs/>
          <w:sz w:val="24"/>
          <w:szCs w:val="24"/>
        </w:rPr>
        <w:t xml:space="preserve"> </w:t>
      </w:r>
      <w:r w:rsidR="003240B8" w:rsidRPr="00562545">
        <w:rPr>
          <w:rFonts w:ascii="Arial" w:hAnsi="Arial" w:cs="Arial"/>
          <w:sz w:val="24"/>
          <w:szCs w:val="24"/>
        </w:rPr>
        <w:t>e Capacidade Técnica Operacional</w:t>
      </w:r>
      <w:r w:rsidR="00A60FAE" w:rsidRPr="00562545">
        <w:rPr>
          <w:rFonts w:ascii="Arial" w:hAnsi="Arial" w:cs="Arial"/>
          <w:sz w:val="24"/>
          <w:szCs w:val="24"/>
        </w:rPr>
        <w:t>,</w:t>
      </w:r>
      <w:r w:rsidR="00DA4EC2" w:rsidRPr="00562545">
        <w:rPr>
          <w:rFonts w:ascii="Arial" w:hAnsi="Arial" w:cs="Arial"/>
          <w:sz w:val="24"/>
          <w:szCs w:val="24"/>
        </w:rPr>
        <w:t xml:space="preserve"> </w:t>
      </w:r>
      <w:r w:rsidR="00C80566" w:rsidRPr="00562545">
        <w:rPr>
          <w:rFonts w:ascii="Arial" w:hAnsi="Arial" w:cs="Arial"/>
          <w:sz w:val="24"/>
          <w:szCs w:val="24"/>
        </w:rPr>
        <w:t>prevendo as medidas de acessibilidade para pessoas com deficiência ou mobilidade reduzidas e idosas, de acordo com as características do objeto da parceria;</w:t>
      </w:r>
    </w:p>
    <w:p w14:paraId="5D59178B" w14:textId="0239FC98" w:rsidR="00C80566" w:rsidRPr="00562545" w:rsidRDefault="00C80566" w:rsidP="006210BC">
      <w:pPr>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XXV</w:t>
      </w:r>
      <w:r w:rsidR="00D756A9" w:rsidRPr="00562545">
        <w:rPr>
          <w:rFonts w:ascii="Arial" w:hAnsi="Arial" w:cs="Arial"/>
          <w:sz w:val="24"/>
          <w:szCs w:val="24"/>
        </w:rPr>
        <w:t>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a</w:t>
      </w:r>
      <w:r w:rsidRPr="00562545">
        <w:rPr>
          <w:rFonts w:ascii="Arial" w:hAnsi="Arial" w:cs="Arial"/>
          <w:sz w:val="24"/>
          <w:szCs w:val="24"/>
        </w:rPr>
        <w:t>ta de eleição do quadro dirigente atual, bem como a relação nominal atualizada dos dirigentes da OSC, conforme o estatuto, com endereço, telefone, endereço de correio eletrônico, número e órgão expedidor da carteira de identidade e número de registro no Cadastro de Pessoas Físicas - CPF de cada um deles, conforme Anexo IV - Relação dos Dirigentes da Entidade;</w:t>
      </w:r>
    </w:p>
    <w:p w14:paraId="3DE9194C" w14:textId="37DB73B4" w:rsidR="00C80566" w:rsidRPr="00562545" w:rsidRDefault="00422F44"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XXV</w:t>
      </w:r>
      <w:r w:rsidR="008C03BF" w:rsidRPr="00562545">
        <w:rPr>
          <w:rFonts w:ascii="Arial" w:hAnsi="Arial" w:cs="Arial"/>
          <w:bCs/>
          <w:sz w:val="24"/>
          <w:szCs w:val="24"/>
        </w:rPr>
        <w:t>I</w:t>
      </w:r>
      <w:r w:rsidR="00DA4EC2" w:rsidRPr="00562545">
        <w:rPr>
          <w:rFonts w:ascii="Arial" w:hAnsi="Arial" w:cs="Arial"/>
          <w:bCs/>
          <w:sz w:val="24"/>
          <w:szCs w:val="24"/>
        </w:rPr>
        <w:t xml:space="preserve"> </w:t>
      </w:r>
      <w:r w:rsidR="001B7EFE" w:rsidRPr="00562545">
        <w:rPr>
          <w:rFonts w:ascii="Arial" w:hAnsi="Arial" w:cs="Arial"/>
          <w:bCs/>
          <w:sz w:val="24"/>
          <w:szCs w:val="24"/>
        </w:rPr>
        <w:t>-</w:t>
      </w:r>
      <w:r w:rsidR="00DA4EC2" w:rsidRPr="00562545">
        <w:rPr>
          <w:rFonts w:ascii="Arial" w:hAnsi="Arial" w:cs="Arial"/>
          <w:bCs/>
          <w:sz w:val="24"/>
          <w:szCs w:val="24"/>
        </w:rPr>
        <w:t xml:space="preserve"> </w:t>
      </w:r>
      <w:r w:rsidR="00F26B60" w:rsidRPr="00562545">
        <w:rPr>
          <w:rFonts w:ascii="Arial" w:hAnsi="Arial" w:cs="Arial"/>
          <w:bCs/>
          <w:sz w:val="24"/>
          <w:szCs w:val="24"/>
        </w:rPr>
        <w:t>d</w:t>
      </w:r>
      <w:r w:rsidR="00C80566" w:rsidRPr="00562545">
        <w:rPr>
          <w:rFonts w:ascii="Arial" w:hAnsi="Arial" w:cs="Arial"/>
          <w:bCs/>
          <w:sz w:val="24"/>
          <w:szCs w:val="24"/>
        </w:rPr>
        <w:t>eclaração de contrapartida em bens e serviços, quando couber</w:t>
      </w:r>
      <w:r w:rsidR="00C80566" w:rsidRPr="00562545">
        <w:rPr>
          <w:rFonts w:ascii="Arial" w:hAnsi="Arial" w:cs="Arial"/>
          <w:sz w:val="24"/>
          <w:szCs w:val="24"/>
        </w:rPr>
        <w:t>;</w:t>
      </w:r>
    </w:p>
    <w:p w14:paraId="327C3E5E" w14:textId="0D5E8342" w:rsidR="00C80566" w:rsidRPr="00562545" w:rsidRDefault="00422F44" w:rsidP="006210BC">
      <w:pPr>
        <w:tabs>
          <w:tab w:val="right" w:pos="9066"/>
        </w:tabs>
        <w:spacing w:before="100" w:beforeAutospacing="1" w:after="100" w:afterAutospacing="1" w:line="276" w:lineRule="auto"/>
        <w:ind w:right="-1"/>
        <w:jc w:val="both"/>
        <w:rPr>
          <w:rFonts w:ascii="Arial" w:hAnsi="Arial" w:cs="Arial"/>
          <w:sz w:val="24"/>
          <w:szCs w:val="24"/>
        </w:rPr>
      </w:pPr>
      <w:r w:rsidRPr="00562545">
        <w:rPr>
          <w:rFonts w:ascii="Arial" w:hAnsi="Arial" w:cs="Arial"/>
          <w:sz w:val="24"/>
          <w:szCs w:val="24"/>
        </w:rPr>
        <w:t>XX</w:t>
      </w:r>
      <w:r w:rsidR="00307FEB" w:rsidRPr="00562545">
        <w:rPr>
          <w:rFonts w:ascii="Arial" w:hAnsi="Arial" w:cs="Arial"/>
          <w:sz w:val="24"/>
          <w:szCs w:val="24"/>
        </w:rPr>
        <w:t>VII</w:t>
      </w:r>
      <w:r w:rsidR="00FB34BF" w:rsidRPr="00562545">
        <w:rPr>
          <w:rFonts w:ascii="Arial" w:hAnsi="Arial" w:cs="Arial"/>
          <w:sz w:val="24"/>
          <w:szCs w:val="24"/>
        </w:rPr>
        <w:t>I</w:t>
      </w:r>
      <w:r w:rsidR="00DA4EC2" w:rsidRPr="00562545">
        <w:rPr>
          <w:rFonts w:ascii="Arial" w:hAnsi="Arial" w:cs="Arial"/>
          <w:sz w:val="24"/>
          <w:szCs w:val="24"/>
        </w:rPr>
        <w:t xml:space="preserve"> </w:t>
      </w:r>
      <w:r w:rsidR="001B7EFE" w:rsidRPr="00562545">
        <w:rPr>
          <w:rFonts w:ascii="Arial" w:hAnsi="Arial" w:cs="Arial"/>
          <w:sz w:val="24"/>
          <w:szCs w:val="24"/>
        </w:rPr>
        <w:t>-</w:t>
      </w:r>
      <w:r w:rsidR="00DA4EC2" w:rsidRPr="00562545">
        <w:rPr>
          <w:rFonts w:ascii="Arial" w:hAnsi="Arial" w:cs="Arial"/>
          <w:sz w:val="24"/>
          <w:szCs w:val="24"/>
        </w:rPr>
        <w:t xml:space="preserve"> </w:t>
      </w:r>
      <w:r w:rsidR="00F26B60" w:rsidRPr="00562545">
        <w:rPr>
          <w:rFonts w:ascii="Arial" w:hAnsi="Arial" w:cs="Arial"/>
          <w:sz w:val="24"/>
          <w:szCs w:val="24"/>
        </w:rPr>
        <w:t>d</w:t>
      </w:r>
      <w:r w:rsidR="00C80566" w:rsidRPr="00562545">
        <w:rPr>
          <w:rFonts w:ascii="Arial" w:hAnsi="Arial" w:cs="Arial"/>
          <w:sz w:val="24"/>
          <w:szCs w:val="24"/>
        </w:rPr>
        <w:t xml:space="preserve">eclaração de inexistência de duplicidade ou sobreposição de verba pública, conforme modelo do Anexo </w:t>
      </w:r>
      <w:r w:rsidR="00817EBD" w:rsidRPr="00562545">
        <w:rPr>
          <w:rFonts w:ascii="Arial" w:hAnsi="Arial" w:cs="Arial"/>
          <w:sz w:val="24"/>
          <w:szCs w:val="24"/>
        </w:rPr>
        <w:t>V</w:t>
      </w:r>
      <w:r w:rsidR="00163942" w:rsidRPr="00562545">
        <w:rPr>
          <w:rFonts w:ascii="Arial" w:hAnsi="Arial" w:cs="Arial"/>
          <w:sz w:val="24"/>
          <w:szCs w:val="24"/>
        </w:rPr>
        <w:t>I;</w:t>
      </w:r>
    </w:p>
    <w:p w14:paraId="63717A1B" w14:textId="4E4479D9" w:rsidR="00C80566" w:rsidRPr="00562545" w:rsidRDefault="00C80566" w:rsidP="006210BC">
      <w:pPr>
        <w:widowControl/>
        <w:suppressAutoHyphens/>
        <w:autoSpaceDN/>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Pr="00562545">
        <w:rPr>
          <w:rFonts w:ascii="Arial" w:hAnsi="Arial" w:cs="Arial"/>
          <w:sz w:val="24"/>
          <w:szCs w:val="24"/>
        </w:rPr>
        <w:t xml:space="preserve">.2.4.1 </w:t>
      </w:r>
      <w:r w:rsidR="00F26B60" w:rsidRPr="00562545">
        <w:rPr>
          <w:rFonts w:ascii="Arial" w:hAnsi="Arial" w:cs="Arial"/>
          <w:sz w:val="24"/>
          <w:szCs w:val="24"/>
        </w:rPr>
        <w:t>d</w:t>
      </w:r>
      <w:r w:rsidRPr="00562545">
        <w:rPr>
          <w:rFonts w:ascii="Arial" w:hAnsi="Arial" w:cs="Arial"/>
          <w:sz w:val="24"/>
          <w:szCs w:val="24"/>
        </w:rPr>
        <w:t>estaque-se, nesse ponto, que os documentos acima enumerados devem ser apresentados em cópia ou em original.</w:t>
      </w:r>
    </w:p>
    <w:p w14:paraId="13665579" w14:textId="568D696D"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336DD0" w:rsidRPr="00562545">
        <w:rPr>
          <w:rFonts w:ascii="Arial" w:hAnsi="Arial" w:cs="Arial"/>
          <w:sz w:val="24"/>
          <w:szCs w:val="24"/>
        </w:rPr>
        <w:t>3</w:t>
      </w:r>
      <w:r w:rsidR="00F26B60" w:rsidRPr="00562545">
        <w:rPr>
          <w:rFonts w:ascii="Arial" w:hAnsi="Arial" w:cs="Arial"/>
          <w:sz w:val="24"/>
          <w:szCs w:val="24"/>
        </w:rPr>
        <w:t>.2.4.2 s</w:t>
      </w:r>
      <w:r w:rsidRPr="00562545">
        <w:rPr>
          <w:rFonts w:ascii="Arial" w:hAnsi="Arial" w:cs="Arial"/>
          <w:sz w:val="24"/>
          <w:szCs w:val="24"/>
        </w:rPr>
        <w:t xml:space="preserve">erão consideradas regulares as certidões positivas com efeito de negativas, no caso das certidões previstas nos incisos </w:t>
      </w:r>
      <w:r w:rsidR="00823C71" w:rsidRPr="00562545">
        <w:rPr>
          <w:rFonts w:ascii="Arial" w:hAnsi="Arial" w:cs="Arial"/>
          <w:sz w:val="24"/>
          <w:szCs w:val="24"/>
        </w:rPr>
        <w:t>X a XIV</w:t>
      </w:r>
      <w:r w:rsidRPr="00562545">
        <w:rPr>
          <w:rFonts w:ascii="Arial" w:hAnsi="Arial" w:cs="Arial"/>
          <w:sz w:val="24"/>
          <w:szCs w:val="24"/>
        </w:rPr>
        <w:t xml:space="preserve"> desta cláusula.</w:t>
      </w:r>
    </w:p>
    <w:p w14:paraId="57E9B981" w14:textId="426C587C" w:rsidR="00C80566" w:rsidRPr="00562545" w:rsidRDefault="00C8056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lastRenderedPageBreak/>
        <w:t>1</w:t>
      </w:r>
      <w:r w:rsidR="002433D1" w:rsidRPr="00562545">
        <w:rPr>
          <w:rFonts w:ascii="Arial" w:hAnsi="Arial" w:cs="Arial"/>
          <w:sz w:val="24"/>
          <w:szCs w:val="24"/>
        </w:rPr>
        <w:t>3</w:t>
      </w:r>
      <w:r w:rsidR="00F26B60" w:rsidRPr="00562545">
        <w:rPr>
          <w:rFonts w:ascii="Arial" w:hAnsi="Arial" w:cs="Arial"/>
          <w:sz w:val="24"/>
          <w:szCs w:val="24"/>
        </w:rPr>
        <w:t>.2.4.3 a</w:t>
      </w:r>
      <w:r w:rsidRPr="00562545">
        <w:rPr>
          <w:rFonts w:ascii="Arial" w:hAnsi="Arial" w:cs="Arial"/>
          <w:sz w:val="24"/>
          <w:szCs w:val="24"/>
        </w:rPr>
        <w:t xml:space="preserve">s OSC’s ficarão dispensadas de reapresentar as certidões previstas nos incisos nos incisos </w:t>
      </w:r>
      <w:r w:rsidR="00823C71" w:rsidRPr="00562545">
        <w:rPr>
          <w:rFonts w:ascii="Arial" w:hAnsi="Arial" w:cs="Arial"/>
          <w:sz w:val="24"/>
          <w:szCs w:val="24"/>
        </w:rPr>
        <w:t xml:space="preserve">X a XIV </w:t>
      </w:r>
      <w:r w:rsidRPr="00562545">
        <w:rPr>
          <w:rFonts w:ascii="Arial" w:hAnsi="Arial" w:cs="Arial"/>
          <w:sz w:val="24"/>
          <w:szCs w:val="24"/>
        </w:rPr>
        <w:t xml:space="preserve">desta cláusula que estiverem vencidas no momento da análise, desde que estejam disponíveis eletronicamente. </w:t>
      </w:r>
    </w:p>
    <w:p w14:paraId="3C7E6CB2" w14:textId="7BFE4498" w:rsidR="00961D08" w:rsidRPr="00562545" w:rsidRDefault="00CA451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2A6BEA" w:rsidRPr="00562545">
        <w:rPr>
          <w:rFonts w:ascii="Arial" w:hAnsi="Arial" w:cs="Arial"/>
          <w:sz w:val="24"/>
          <w:szCs w:val="24"/>
        </w:rPr>
        <w:t>.2.</w:t>
      </w:r>
      <w:r w:rsidR="000A0040" w:rsidRPr="00562545">
        <w:rPr>
          <w:rFonts w:ascii="Arial" w:hAnsi="Arial" w:cs="Arial"/>
          <w:sz w:val="24"/>
          <w:szCs w:val="24"/>
        </w:rPr>
        <w:t>5</w:t>
      </w:r>
      <w:r w:rsidR="00F26B60" w:rsidRPr="00562545">
        <w:rPr>
          <w:rFonts w:ascii="Arial" w:hAnsi="Arial" w:cs="Arial"/>
          <w:sz w:val="24"/>
          <w:szCs w:val="24"/>
        </w:rPr>
        <w:t xml:space="preserve"> o</w:t>
      </w:r>
      <w:r w:rsidR="002A6BEA" w:rsidRPr="00562545">
        <w:rPr>
          <w:rFonts w:ascii="Arial" w:hAnsi="Arial" w:cs="Arial"/>
          <w:sz w:val="24"/>
          <w:szCs w:val="24"/>
        </w:rPr>
        <w:t xml:space="preserve"> plano de trabalho e os documentos comprobatórios do cumprimento</w:t>
      </w:r>
      <w:r w:rsidR="00DA513E" w:rsidRPr="00562545">
        <w:rPr>
          <w:rFonts w:ascii="Arial" w:hAnsi="Arial" w:cs="Arial"/>
          <w:sz w:val="24"/>
          <w:szCs w:val="24"/>
        </w:rPr>
        <w:t xml:space="preserve"> dos requisitos impostos nesta e</w:t>
      </w:r>
      <w:r w:rsidR="002A6BEA" w:rsidRPr="00562545">
        <w:rPr>
          <w:rFonts w:ascii="Arial" w:hAnsi="Arial" w:cs="Arial"/>
          <w:sz w:val="24"/>
          <w:szCs w:val="24"/>
        </w:rPr>
        <w:t xml:space="preserve">tapa serão apresentados pela OSC selecionada, </w:t>
      </w:r>
      <w:r w:rsidR="00D726FA" w:rsidRPr="00562545">
        <w:rPr>
          <w:rFonts w:ascii="Arial" w:hAnsi="Arial" w:cs="Arial"/>
          <w:sz w:val="24"/>
          <w:szCs w:val="24"/>
        </w:rPr>
        <w:t xml:space="preserve">em documento físico e </w:t>
      </w:r>
      <w:r w:rsidR="00E02556" w:rsidRPr="00562545">
        <w:rPr>
          <w:rFonts w:ascii="Arial" w:hAnsi="Arial" w:cs="Arial"/>
          <w:sz w:val="24"/>
          <w:szCs w:val="24"/>
        </w:rPr>
        <w:t xml:space="preserve">em arquivo pesquisável (não digitalizado) no formato PDF, assinado eletronicamente, com tamanho de até 5 MB (cinco megabytes), em </w:t>
      </w:r>
      <w:r w:rsidR="00E02556" w:rsidRPr="00562545">
        <w:rPr>
          <w:rFonts w:ascii="Arial" w:hAnsi="Arial" w:cs="Arial"/>
          <w:i/>
          <w:sz w:val="24"/>
          <w:szCs w:val="24"/>
        </w:rPr>
        <w:t xml:space="preserve">pen drive </w:t>
      </w:r>
      <w:r w:rsidR="00E02556" w:rsidRPr="00562545">
        <w:rPr>
          <w:rFonts w:ascii="Arial" w:hAnsi="Arial" w:cs="Arial"/>
          <w:sz w:val="24"/>
          <w:szCs w:val="24"/>
        </w:rPr>
        <w:t>com identificação da Organização da Sociedade Civil e assinatura de seu representante legal, entregue, dentro de envelope lacrado, com lacre rubricado, no seguinte endereço:</w:t>
      </w:r>
      <w:r w:rsidR="005017E5" w:rsidRPr="00562545">
        <w:rPr>
          <w:rFonts w:ascii="Arial" w:hAnsi="Arial" w:cs="Arial"/>
          <w:sz w:val="24"/>
          <w:szCs w:val="24"/>
        </w:rPr>
        <w:t xml:space="preserve"> </w:t>
      </w:r>
      <w:r w:rsidR="00DD78A5" w:rsidRPr="00562545">
        <w:rPr>
          <w:rFonts w:ascii="Arial" w:hAnsi="Arial" w:cs="Arial"/>
          <w:sz w:val="24"/>
          <w:szCs w:val="24"/>
        </w:rPr>
        <w:t>Rua Miguel Calmon, nº 28 Comércio, Salvador/BA, CEP 40015-010</w:t>
      </w:r>
      <w:r w:rsidR="00961D08" w:rsidRPr="00562545">
        <w:rPr>
          <w:rFonts w:ascii="Arial" w:hAnsi="Arial" w:cs="Arial"/>
          <w:sz w:val="24"/>
          <w:szCs w:val="24"/>
        </w:rPr>
        <w:t>, Setor de Formalização de Termos de Parcerias, no horário das 08h às 17h.</w:t>
      </w:r>
    </w:p>
    <w:p w14:paraId="591CB28B" w14:textId="12AC305F" w:rsidR="00961D08" w:rsidRPr="00562545" w:rsidRDefault="00961D08"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 xml:space="preserve">13.2.5.1 </w:t>
      </w:r>
      <w:r w:rsidR="00F26B60" w:rsidRPr="00562545">
        <w:rPr>
          <w:rFonts w:ascii="Arial" w:hAnsi="Arial" w:cs="Arial"/>
          <w:sz w:val="24"/>
          <w:szCs w:val="24"/>
        </w:rPr>
        <w:t>a</w:t>
      </w:r>
      <w:r w:rsidRPr="00562545">
        <w:rPr>
          <w:rFonts w:ascii="Arial" w:hAnsi="Arial" w:cs="Arial"/>
          <w:sz w:val="24"/>
          <w:szCs w:val="24"/>
        </w:rPr>
        <w:t xml:space="preserve"> identificação dos envelopes deverá conter as seguintes informações:</w:t>
      </w:r>
    </w:p>
    <w:p w14:paraId="3CFA5C15" w14:textId="77777777" w:rsidR="00961D08" w:rsidRPr="00562545" w:rsidRDefault="00961D08" w:rsidP="00D36DF9">
      <w:pPr>
        <w:pStyle w:val="PargrafodaLista"/>
        <w:numPr>
          <w:ilvl w:val="0"/>
          <w:numId w:val="36"/>
        </w:numPr>
        <w:spacing w:before="100" w:beforeAutospacing="1" w:after="100" w:afterAutospacing="1" w:line="276" w:lineRule="auto"/>
        <w:ind w:right="-7"/>
        <w:rPr>
          <w:rFonts w:ascii="Arial" w:hAnsi="Arial" w:cs="Arial"/>
          <w:sz w:val="24"/>
          <w:szCs w:val="24"/>
        </w:rPr>
      </w:pPr>
      <w:r w:rsidRPr="00562545">
        <w:rPr>
          <w:rFonts w:ascii="Arial" w:hAnsi="Arial" w:cs="Arial"/>
          <w:sz w:val="24"/>
          <w:szCs w:val="24"/>
        </w:rPr>
        <w:t>Destinatário: À Secretaria Municipal de Promoção Social, Combate à Pobreza, Esportes e Lazer – SEMPRE.</w:t>
      </w:r>
    </w:p>
    <w:p w14:paraId="6BAB6672" w14:textId="77777777" w:rsidR="00961D08" w:rsidRPr="00562545" w:rsidRDefault="00961D08" w:rsidP="00D36DF9">
      <w:pPr>
        <w:pStyle w:val="PargrafodaLista"/>
        <w:numPr>
          <w:ilvl w:val="0"/>
          <w:numId w:val="36"/>
        </w:numPr>
        <w:spacing w:before="100" w:beforeAutospacing="1" w:after="100" w:afterAutospacing="1" w:line="276" w:lineRule="auto"/>
        <w:ind w:right="674"/>
        <w:rPr>
          <w:rFonts w:ascii="Arial" w:hAnsi="Arial" w:cs="Arial"/>
          <w:sz w:val="24"/>
          <w:szCs w:val="24"/>
        </w:rPr>
      </w:pPr>
      <w:r w:rsidRPr="00562545">
        <w:rPr>
          <w:rFonts w:ascii="Arial" w:hAnsi="Arial" w:cs="Arial"/>
          <w:sz w:val="24"/>
          <w:szCs w:val="24"/>
        </w:rPr>
        <w:t>Setor de Formalização de Termos de Parcerias</w:t>
      </w:r>
    </w:p>
    <w:p w14:paraId="17DDCF7F" w14:textId="711EB797" w:rsidR="00961D08" w:rsidRPr="00562545" w:rsidRDefault="00961D08" w:rsidP="00D36DF9">
      <w:pPr>
        <w:pStyle w:val="PargrafodaLista"/>
        <w:numPr>
          <w:ilvl w:val="0"/>
          <w:numId w:val="36"/>
        </w:numPr>
        <w:spacing w:before="100" w:beforeAutospacing="1" w:after="100" w:afterAutospacing="1" w:line="276" w:lineRule="auto"/>
        <w:ind w:right="674"/>
        <w:rPr>
          <w:rFonts w:ascii="Arial" w:hAnsi="Arial" w:cs="Arial"/>
          <w:sz w:val="24"/>
          <w:szCs w:val="24"/>
        </w:rPr>
      </w:pPr>
      <w:r w:rsidRPr="00562545">
        <w:rPr>
          <w:rFonts w:ascii="Arial" w:hAnsi="Arial" w:cs="Arial"/>
          <w:sz w:val="24"/>
          <w:szCs w:val="24"/>
        </w:rPr>
        <w:t xml:space="preserve">Plano de Trabalho - Edital Chamamento Público nº </w:t>
      </w:r>
      <w:r w:rsidR="004A2DFB" w:rsidRPr="00562545">
        <w:rPr>
          <w:rFonts w:ascii="Arial" w:hAnsi="Arial" w:cs="Arial"/>
          <w:sz w:val="24"/>
          <w:szCs w:val="24"/>
        </w:rPr>
        <w:t>8</w:t>
      </w:r>
      <w:r w:rsidR="00C7401B" w:rsidRPr="00562545">
        <w:rPr>
          <w:rFonts w:ascii="Arial" w:hAnsi="Arial" w:cs="Arial"/>
          <w:sz w:val="24"/>
          <w:szCs w:val="24"/>
        </w:rPr>
        <w:t>/</w:t>
      </w:r>
      <w:r w:rsidR="004A2DFB" w:rsidRPr="00562545">
        <w:rPr>
          <w:rFonts w:ascii="Arial" w:hAnsi="Arial" w:cs="Arial"/>
          <w:sz w:val="24"/>
          <w:szCs w:val="24"/>
        </w:rPr>
        <w:t>2024</w:t>
      </w:r>
    </w:p>
    <w:p w14:paraId="336DF73B" w14:textId="77777777" w:rsidR="00961D08" w:rsidRPr="00562545" w:rsidRDefault="00961D08" w:rsidP="00D36DF9">
      <w:pPr>
        <w:pStyle w:val="PargrafodaLista"/>
        <w:numPr>
          <w:ilvl w:val="0"/>
          <w:numId w:val="36"/>
        </w:numPr>
        <w:adjustRightInd w:val="0"/>
        <w:spacing w:before="100" w:beforeAutospacing="1" w:after="100" w:afterAutospacing="1" w:line="276" w:lineRule="auto"/>
        <w:rPr>
          <w:rFonts w:ascii="Arial" w:hAnsi="Arial" w:cs="Arial"/>
          <w:sz w:val="24"/>
          <w:szCs w:val="24"/>
        </w:rPr>
      </w:pPr>
      <w:r w:rsidRPr="00562545">
        <w:rPr>
          <w:rFonts w:ascii="Arial" w:hAnsi="Arial" w:cs="Arial"/>
          <w:sz w:val="24"/>
          <w:szCs w:val="24"/>
        </w:rPr>
        <w:t>Remetente: (Nome da OSC, sem abreviaturas, por extenso)</w:t>
      </w:r>
    </w:p>
    <w:p w14:paraId="1CB25FD6" w14:textId="77777777" w:rsidR="00961D08" w:rsidRPr="00562545" w:rsidRDefault="00961D08" w:rsidP="00D36DF9">
      <w:pPr>
        <w:pStyle w:val="PargrafodaLista"/>
        <w:numPr>
          <w:ilvl w:val="0"/>
          <w:numId w:val="36"/>
        </w:numPr>
        <w:spacing w:before="100" w:beforeAutospacing="1" w:after="100" w:afterAutospacing="1" w:line="276" w:lineRule="auto"/>
        <w:ind w:right="674"/>
        <w:rPr>
          <w:rFonts w:ascii="Arial" w:hAnsi="Arial" w:cs="Arial"/>
          <w:sz w:val="24"/>
          <w:szCs w:val="24"/>
        </w:rPr>
      </w:pPr>
      <w:r w:rsidRPr="00562545">
        <w:rPr>
          <w:rFonts w:ascii="Arial" w:hAnsi="Arial" w:cs="Arial"/>
          <w:sz w:val="24"/>
          <w:szCs w:val="24"/>
        </w:rPr>
        <w:t>Contato: (Nome e telefone)</w:t>
      </w:r>
    </w:p>
    <w:p w14:paraId="02136093" w14:textId="77777777" w:rsidR="00817EBD" w:rsidRPr="00562545" w:rsidRDefault="00CA4510"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1</w:t>
      </w:r>
      <w:r w:rsidR="002433D1" w:rsidRPr="00562545">
        <w:rPr>
          <w:rFonts w:ascii="Arial" w:hAnsi="Arial" w:cs="Arial"/>
          <w:b/>
          <w:sz w:val="24"/>
          <w:szCs w:val="24"/>
        </w:rPr>
        <w:t>3</w:t>
      </w:r>
      <w:r w:rsidR="00FA0B76" w:rsidRPr="00562545">
        <w:rPr>
          <w:rFonts w:ascii="Arial" w:hAnsi="Arial" w:cs="Arial"/>
          <w:b/>
          <w:sz w:val="24"/>
          <w:szCs w:val="24"/>
        </w:rPr>
        <w:t xml:space="preserve">.3 </w:t>
      </w:r>
      <w:r w:rsidR="0078053D" w:rsidRPr="00562545">
        <w:rPr>
          <w:rFonts w:ascii="Arial" w:hAnsi="Arial" w:cs="Arial"/>
          <w:b/>
          <w:sz w:val="24"/>
          <w:szCs w:val="24"/>
        </w:rPr>
        <w:t xml:space="preserve">Etapa 2: </w:t>
      </w:r>
      <w:r w:rsidR="0078053D" w:rsidRPr="00562545">
        <w:rPr>
          <w:rFonts w:ascii="Arial" w:eastAsia="Calibri" w:hAnsi="Arial" w:cs="Arial"/>
          <w:sz w:val="24"/>
          <w:szCs w:val="24"/>
          <w:lang w:eastAsia="en-US"/>
        </w:rPr>
        <w:t xml:space="preserve">Verificação do cumprimento dos requisitos </w:t>
      </w:r>
      <w:r w:rsidR="0078053D" w:rsidRPr="00562545">
        <w:rPr>
          <w:rFonts w:ascii="Arial" w:hAnsi="Arial" w:cs="Arial"/>
          <w:sz w:val="24"/>
          <w:szCs w:val="24"/>
        </w:rPr>
        <w:t xml:space="preserve">para celebração da parceria e de que não incorre nos impedimentos (vedações) legais. </w:t>
      </w:r>
      <w:r w:rsidR="0078053D" w:rsidRPr="00562545">
        <w:rPr>
          <w:rFonts w:ascii="Arial" w:eastAsia="Calibri" w:hAnsi="Arial" w:cs="Arial"/>
          <w:sz w:val="24"/>
          <w:szCs w:val="24"/>
          <w:lang w:eastAsia="en-US"/>
        </w:rPr>
        <w:t>Análise do plano de trabalho</w:t>
      </w:r>
      <w:r w:rsidR="0078053D" w:rsidRPr="00562545">
        <w:rPr>
          <w:rFonts w:ascii="Arial" w:hAnsi="Arial" w:cs="Arial"/>
          <w:sz w:val="24"/>
          <w:szCs w:val="24"/>
        </w:rPr>
        <w:t>.</w:t>
      </w:r>
      <w:r w:rsidR="0078053D" w:rsidRPr="00562545">
        <w:rPr>
          <w:rFonts w:ascii="Arial" w:hAnsi="Arial" w:cs="Arial"/>
          <w:b/>
          <w:sz w:val="24"/>
          <w:szCs w:val="24"/>
        </w:rPr>
        <w:t xml:space="preserve"> </w:t>
      </w:r>
    </w:p>
    <w:p w14:paraId="3C6C93FC" w14:textId="33A065C5" w:rsidR="00C34DE1" w:rsidRPr="00562545" w:rsidRDefault="000422C2"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B12D33" w:rsidRPr="00562545">
        <w:rPr>
          <w:rFonts w:ascii="Arial" w:hAnsi="Arial" w:cs="Arial"/>
          <w:sz w:val="24"/>
          <w:szCs w:val="24"/>
        </w:rPr>
        <w:t xml:space="preserve">.3.1 </w:t>
      </w:r>
      <w:r w:rsidR="00F26B60" w:rsidRPr="00562545">
        <w:rPr>
          <w:rFonts w:ascii="Arial" w:hAnsi="Arial" w:cs="Arial"/>
          <w:sz w:val="24"/>
          <w:szCs w:val="24"/>
        </w:rPr>
        <w:t>e</w:t>
      </w:r>
      <w:r w:rsidR="00C34DE1" w:rsidRPr="00562545">
        <w:rPr>
          <w:rFonts w:ascii="Arial" w:hAnsi="Arial" w:cs="Arial"/>
          <w:sz w:val="24"/>
          <w:szCs w:val="24"/>
        </w:rPr>
        <w:t>sta etapa consiste no exam</w:t>
      </w:r>
      <w:r w:rsidR="00515823" w:rsidRPr="00562545">
        <w:rPr>
          <w:rFonts w:ascii="Arial" w:hAnsi="Arial" w:cs="Arial"/>
          <w:sz w:val="24"/>
          <w:szCs w:val="24"/>
        </w:rPr>
        <w:t>e formal</w:t>
      </w:r>
      <w:r w:rsidR="00B12D33" w:rsidRPr="00562545">
        <w:rPr>
          <w:rFonts w:ascii="Arial" w:hAnsi="Arial" w:cs="Arial"/>
          <w:sz w:val="24"/>
          <w:szCs w:val="24"/>
        </w:rPr>
        <w:t xml:space="preserve"> a ser realizado pela A</w:t>
      </w:r>
      <w:r w:rsidR="00C34DE1" w:rsidRPr="00562545">
        <w:rPr>
          <w:rFonts w:ascii="Arial" w:hAnsi="Arial" w:cs="Arial"/>
          <w:sz w:val="24"/>
          <w:szCs w:val="24"/>
        </w:rPr>
        <w:t xml:space="preserve">dministração </w:t>
      </w:r>
      <w:r w:rsidR="00B12D33" w:rsidRPr="00562545">
        <w:rPr>
          <w:rFonts w:ascii="Arial" w:hAnsi="Arial" w:cs="Arial"/>
          <w:sz w:val="24"/>
          <w:szCs w:val="24"/>
        </w:rPr>
        <w:t>P</w:t>
      </w:r>
      <w:r w:rsidR="00C34DE1" w:rsidRPr="00562545">
        <w:rPr>
          <w:rFonts w:ascii="Arial" w:hAnsi="Arial" w:cs="Arial"/>
          <w:sz w:val="24"/>
          <w:szCs w:val="24"/>
        </w:rPr>
        <w:t>ública, do atendimento, pela OSC selecionada, dos requisitos para a celebração da parceria, de que não incorre nos impedimentos legais e cumprimento de demais exigências descritas na Etapa anterior. Esta Etapa 2 engloba, ainda, a análise do plano de t</w:t>
      </w:r>
      <w:r w:rsidR="00F26B60" w:rsidRPr="00562545">
        <w:rPr>
          <w:rFonts w:ascii="Arial" w:hAnsi="Arial" w:cs="Arial"/>
          <w:sz w:val="24"/>
          <w:szCs w:val="24"/>
        </w:rPr>
        <w:t>rabalho;</w:t>
      </w:r>
    </w:p>
    <w:p w14:paraId="2C760750" w14:textId="25202ED9" w:rsidR="00C34DE1" w:rsidRPr="00562545" w:rsidRDefault="00CA451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C34DE1" w:rsidRPr="00562545">
        <w:rPr>
          <w:rFonts w:ascii="Arial" w:hAnsi="Arial" w:cs="Arial"/>
          <w:sz w:val="24"/>
          <w:szCs w:val="24"/>
        </w:rPr>
        <w:t>.3.</w:t>
      </w:r>
      <w:r w:rsidR="007622CE" w:rsidRPr="00562545">
        <w:rPr>
          <w:rFonts w:ascii="Arial" w:hAnsi="Arial" w:cs="Arial"/>
          <w:sz w:val="24"/>
          <w:szCs w:val="24"/>
        </w:rPr>
        <w:t>2</w:t>
      </w:r>
      <w:r w:rsidR="00157A13" w:rsidRPr="00562545">
        <w:rPr>
          <w:rFonts w:ascii="Arial" w:hAnsi="Arial" w:cs="Arial"/>
          <w:sz w:val="24"/>
          <w:szCs w:val="24"/>
        </w:rPr>
        <w:t>.</w:t>
      </w:r>
      <w:r w:rsidR="00F26B60" w:rsidRPr="00562545">
        <w:rPr>
          <w:rFonts w:ascii="Arial" w:hAnsi="Arial" w:cs="Arial"/>
          <w:sz w:val="24"/>
          <w:szCs w:val="24"/>
        </w:rPr>
        <w:t xml:space="preserve"> n</w:t>
      </w:r>
      <w:r w:rsidR="00C34DE1" w:rsidRPr="00562545">
        <w:rPr>
          <w:rFonts w:ascii="Arial" w:hAnsi="Arial" w:cs="Arial"/>
          <w:sz w:val="24"/>
          <w:szCs w:val="24"/>
        </w:rPr>
        <w:t>o momento da verificação do cumprimento dos requisitos par</w:t>
      </w:r>
      <w:r w:rsidR="002142D9" w:rsidRPr="00562545">
        <w:rPr>
          <w:rFonts w:ascii="Arial" w:hAnsi="Arial" w:cs="Arial"/>
          <w:sz w:val="24"/>
          <w:szCs w:val="24"/>
        </w:rPr>
        <w:t>a a celebração de parcerias, a A</w:t>
      </w:r>
      <w:r w:rsidR="00C34DE1" w:rsidRPr="00562545">
        <w:rPr>
          <w:rFonts w:ascii="Arial" w:hAnsi="Arial" w:cs="Arial"/>
          <w:sz w:val="24"/>
          <w:szCs w:val="24"/>
        </w:rPr>
        <w:t xml:space="preserve">dministração </w:t>
      </w:r>
      <w:r w:rsidR="002142D9" w:rsidRPr="00562545">
        <w:rPr>
          <w:rFonts w:ascii="Arial" w:hAnsi="Arial" w:cs="Arial"/>
          <w:sz w:val="24"/>
          <w:szCs w:val="24"/>
        </w:rPr>
        <w:t>M</w:t>
      </w:r>
      <w:r w:rsidR="00C34DE1" w:rsidRPr="00562545">
        <w:rPr>
          <w:rFonts w:ascii="Arial" w:hAnsi="Arial" w:cs="Arial"/>
          <w:sz w:val="24"/>
          <w:szCs w:val="24"/>
        </w:rPr>
        <w:t>unicipal deverá consultar:</w:t>
      </w:r>
    </w:p>
    <w:p w14:paraId="47034D99" w14:textId="16B7E551" w:rsidR="00C34DE1" w:rsidRPr="00562545" w:rsidRDefault="00B12D3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w:t>
      </w:r>
      <w:r w:rsidR="0066427E" w:rsidRPr="00562545">
        <w:rPr>
          <w:rFonts w:ascii="Arial" w:hAnsi="Arial" w:cs="Arial"/>
          <w:sz w:val="24"/>
          <w:szCs w:val="24"/>
        </w:rPr>
        <w:t xml:space="preserve"> -</w:t>
      </w:r>
      <w:r w:rsidR="00B80768" w:rsidRPr="00562545">
        <w:rPr>
          <w:rFonts w:ascii="Arial" w:hAnsi="Arial" w:cs="Arial"/>
          <w:sz w:val="24"/>
          <w:szCs w:val="24"/>
        </w:rPr>
        <w:t xml:space="preserve"> </w:t>
      </w:r>
      <w:r w:rsidR="00157A13" w:rsidRPr="00562545">
        <w:rPr>
          <w:rFonts w:ascii="Arial" w:hAnsi="Arial" w:cs="Arial"/>
          <w:sz w:val="24"/>
          <w:szCs w:val="24"/>
        </w:rPr>
        <w:t>c</w:t>
      </w:r>
      <w:r w:rsidR="00C34DE1" w:rsidRPr="00562545">
        <w:rPr>
          <w:rFonts w:ascii="Arial" w:hAnsi="Arial" w:cs="Arial"/>
          <w:sz w:val="24"/>
          <w:szCs w:val="24"/>
        </w:rPr>
        <w:t xml:space="preserve">adastro Informativo Municipal - CADIN </w:t>
      </w:r>
      <w:r w:rsidR="00125B39" w:rsidRPr="00562545">
        <w:rPr>
          <w:rFonts w:ascii="Arial" w:hAnsi="Arial" w:cs="Arial"/>
          <w:sz w:val="24"/>
          <w:szCs w:val="24"/>
        </w:rPr>
        <w:t>m</w:t>
      </w:r>
      <w:r w:rsidR="00C34DE1" w:rsidRPr="00562545">
        <w:rPr>
          <w:rFonts w:ascii="Arial" w:hAnsi="Arial" w:cs="Arial"/>
          <w:sz w:val="24"/>
          <w:szCs w:val="24"/>
        </w:rPr>
        <w:t xml:space="preserve">unicipal; </w:t>
      </w:r>
    </w:p>
    <w:p w14:paraId="64C4AFA3" w14:textId="5AFD0D67" w:rsidR="00C34DE1" w:rsidRPr="00562545" w:rsidRDefault="00B12D3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II</w:t>
      </w:r>
      <w:r w:rsidR="00DA4EC2" w:rsidRPr="00562545">
        <w:rPr>
          <w:rFonts w:ascii="Arial" w:hAnsi="Arial" w:cs="Arial"/>
          <w:sz w:val="24"/>
          <w:szCs w:val="24"/>
        </w:rPr>
        <w:t xml:space="preserve"> </w:t>
      </w:r>
      <w:r w:rsidR="0066427E" w:rsidRPr="00562545">
        <w:rPr>
          <w:rFonts w:ascii="Arial" w:hAnsi="Arial" w:cs="Arial"/>
          <w:sz w:val="24"/>
          <w:szCs w:val="24"/>
        </w:rPr>
        <w:t>-</w:t>
      </w:r>
      <w:r w:rsidR="00DA4EC2" w:rsidRPr="00562545">
        <w:rPr>
          <w:rFonts w:ascii="Arial" w:hAnsi="Arial" w:cs="Arial"/>
          <w:sz w:val="24"/>
          <w:szCs w:val="24"/>
        </w:rPr>
        <w:t xml:space="preserve"> </w:t>
      </w:r>
      <w:r w:rsidR="00157A13" w:rsidRPr="00562545">
        <w:rPr>
          <w:rFonts w:ascii="Arial" w:hAnsi="Arial" w:cs="Arial"/>
          <w:sz w:val="24"/>
          <w:szCs w:val="24"/>
        </w:rPr>
        <w:t>c</w:t>
      </w:r>
      <w:r w:rsidR="00C34DE1" w:rsidRPr="00562545">
        <w:rPr>
          <w:rFonts w:ascii="Arial" w:hAnsi="Arial" w:cs="Arial"/>
          <w:sz w:val="24"/>
          <w:szCs w:val="24"/>
        </w:rPr>
        <w:t xml:space="preserve">adastro de Entidades Privadas sem Fins Lucrativos – CEPIM; </w:t>
      </w:r>
    </w:p>
    <w:p w14:paraId="6892DDE0" w14:textId="1D3392E2" w:rsidR="00C34DE1" w:rsidRPr="00562545" w:rsidRDefault="00B12D3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III</w:t>
      </w:r>
      <w:r w:rsidR="00DA4EC2" w:rsidRPr="00562545">
        <w:rPr>
          <w:rFonts w:ascii="Arial" w:hAnsi="Arial" w:cs="Arial"/>
          <w:sz w:val="24"/>
          <w:szCs w:val="24"/>
        </w:rPr>
        <w:t xml:space="preserve"> </w:t>
      </w:r>
      <w:r w:rsidR="0066427E" w:rsidRPr="00562545">
        <w:rPr>
          <w:rFonts w:ascii="Arial" w:hAnsi="Arial" w:cs="Arial"/>
          <w:sz w:val="24"/>
          <w:szCs w:val="24"/>
        </w:rPr>
        <w:t>-</w:t>
      </w:r>
      <w:r w:rsidR="00DA4EC2" w:rsidRPr="00562545">
        <w:rPr>
          <w:rFonts w:ascii="Arial" w:hAnsi="Arial" w:cs="Arial"/>
          <w:sz w:val="24"/>
          <w:szCs w:val="24"/>
        </w:rPr>
        <w:t xml:space="preserve"> </w:t>
      </w:r>
      <w:r w:rsidR="00157A13" w:rsidRPr="00562545">
        <w:rPr>
          <w:rFonts w:ascii="Arial" w:hAnsi="Arial" w:cs="Arial"/>
          <w:sz w:val="24"/>
          <w:szCs w:val="24"/>
        </w:rPr>
        <w:t>s</w:t>
      </w:r>
      <w:r w:rsidR="00C34DE1" w:rsidRPr="00562545">
        <w:rPr>
          <w:rFonts w:ascii="Arial" w:hAnsi="Arial" w:cs="Arial"/>
          <w:sz w:val="24"/>
          <w:szCs w:val="24"/>
        </w:rPr>
        <w:t xml:space="preserve">istema de Convênios do Governo Federal – SICONV; </w:t>
      </w:r>
    </w:p>
    <w:p w14:paraId="6556B629" w14:textId="5F41AC5B" w:rsidR="00C34DE1" w:rsidRPr="00562545" w:rsidRDefault="00B12D3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IV</w:t>
      </w:r>
      <w:r w:rsidR="00DA4EC2" w:rsidRPr="00562545">
        <w:rPr>
          <w:rFonts w:ascii="Arial" w:hAnsi="Arial" w:cs="Arial"/>
          <w:sz w:val="24"/>
          <w:szCs w:val="24"/>
        </w:rPr>
        <w:t xml:space="preserve"> </w:t>
      </w:r>
      <w:r w:rsidR="0066427E" w:rsidRPr="00562545">
        <w:rPr>
          <w:rFonts w:ascii="Arial" w:hAnsi="Arial" w:cs="Arial"/>
          <w:sz w:val="24"/>
          <w:szCs w:val="24"/>
        </w:rPr>
        <w:t>-</w:t>
      </w:r>
      <w:r w:rsidR="00DA4EC2" w:rsidRPr="00562545">
        <w:rPr>
          <w:rFonts w:ascii="Arial" w:hAnsi="Arial" w:cs="Arial"/>
          <w:sz w:val="24"/>
          <w:szCs w:val="24"/>
        </w:rPr>
        <w:t xml:space="preserve"> </w:t>
      </w:r>
      <w:r w:rsidR="00157A13" w:rsidRPr="00562545">
        <w:rPr>
          <w:rFonts w:ascii="Arial" w:hAnsi="Arial" w:cs="Arial"/>
          <w:sz w:val="24"/>
          <w:szCs w:val="24"/>
        </w:rPr>
        <w:t>p</w:t>
      </w:r>
      <w:r w:rsidR="00C34DE1" w:rsidRPr="00562545">
        <w:rPr>
          <w:rFonts w:ascii="Arial" w:hAnsi="Arial" w:cs="Arial"/>
          <w:sz w:val="24"/>
          <w:szCs w:val="24"/>
        </w:rPr>
        <w:t>ortal da Transparência Bahia Convênios Concedidos certidões, Tribunal de Contas do Estado da Bahia (</w:t>
      </w:r>
      <w:r w:rsidR="00074675" w:rsidRPr="00562545">
        <w:rPr>
          <w:rFonts w:ascii="Arial" w:hAnsi="Arial" w:cs="Arial"/>
          <w:sz w:val="24"/>
          <w:szCs w:val="24"/>
        </w:rPr>
        <w:t>Ce</w:t>
      </w:r>
      <w:r w:rsidR="00C34DE1" w:rsidRPr="00562545">
        <w:rPr>
          <w:rFonts w:ascii="Arial" w:hAnsi="Arial" w:cs="Arial"/>
          <w:sz w:val="24"/>
          <w:szCs w:val="24"/>
        </w:rPr>
        <w:t xml:space="preserve">rtidão de </w:t>
      </w:r>
      <w:r w:rsidR="00074675" w:rsidRPr="00562545">
        <w:rPr>
          <w:rFonts w:ascii="Arial" w:hAnsi="Arial" w:cs="Arial"/>
          <w:sz w:val="24"/>
          <w:szCs w:val="24"/>
        </w:rPr>
        <w:t>C</w:t>
      </w:r>
      <w:r w:rsidR="00C34DE1" w:rsidRPr="00562545">
        <w:rPr>
          <w:rFonts w:ascii="Arial" w:hAnsi="Arial" w:cs="Arial"/>
          <w:sz w:val="24"/>
          <w:szCs w:val="24"/>
        </w:rPr>
        <w:t xml:space="preserve">ontas </w:t>
      </w:r>
      <w:r w:rsidR="00074675" w:rsidRPr="00562545">
        <w:rPr>
          <w:rFonts w:ascii="Arial" w:hAnsi="Arial" w:cs="Arial"/>
          <w:sz w:val="24"/>
          <w:szCs w:val="24"/>
        </w:rPr>
        <w:t>D</w:t>
      </w:r>
      <w:r w:rsidR="00C34DE1" w:rsidRPr="00562545">
        <w:rPr>
          <w:rFonts w:ascii="Arial" w:hAnsi="Arial" w:cs="Arial"/>
          <w:sz w:val="24"/>
          <w:szCs w:val="24"/>
        </w:rPr>
        <w:t>esaprovadas);</w:t>
      </w:r>
    </w:p>
    <w:p w14:paraId="4A97304A" w14:textId="2344A19A" w:rsidR="00C34DE1" w:rsidRPr="00562545" w:rsidRDefault="00B12D3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V</w:t>
      </w:r>
      <w:r w:rsidR="00DA4EC2" w:rsidRPr="00562545">
        <w:rPr>
          <w:rFonts w:ascii="Arial" w:hAnsi="Arial" w:cs="Arial"/>
          <w:sz w:val="24"/>
          <w:szCs w:val="24"/>
        </w:rPr>
        <w:t xml:space="preserve"> </w:t>
      </w:r>
      <w:r w:rsidR="0066427E" w:rsidRPr="00562545">
        <w:rPr>
          <w:rFonts w:ascii="Arial" w:hAnsi="Arial" w:cs="Arial"/>
          <w:sz w:val="24"/>
          <w:szCs w:val="24"/>
        </w:rPr>
        <w:t>-</w:t>
      </w:r>
      <w:r w:rsidR="00DA4EC2" w:rsidRPr="00562545">
        <w:rPr>
          <w:rFonts w:ascii="Arial" w:hAnsi="Arial" w:cs="Arial"/>
          <w:sz w:val="24"/>
          <w:szCs w:val="24"/>
        </w:rPr>
        <w:t xml:space="preserve"> </w:t>
      </w:r>
      <w:r w:rsidR="00157A13" w:rsidRPr="00562545">
        <w:rPr>
          <w:rFonts w:ascii="Arial" w:hAnsi="Arial" w:cs="Arial"/>
          <w:sz w:val="24"/>
          <w:szCs w:val="24"/>
        </w:rPr>
        <w:t>t</w:t>
      </w:r>
      <w:r w:rsidR="00C34DE1" w:rsidRPr="00562545">
        <w:rPr>
          <w:rFonts w:ascii="Arial" w:hAnsi="Arial" w:cs="Arial"/>
          <w:sz w:val="24"/>
          <w:szCs w:val="24"/>
        </w:rPr>
        <w:t>ribunal de Contas da União (</w:t>
      </w:r>
      <w:r w:rsidR="00074675" w:rsidRPr="00562545">
        <w:rPr>
          <w:rFonts w:ascii="Arial" w:hAnsi="Arial" w:cs="Arial"/>
          <w:sz w:val="24"/>
          <w:szCs w:val="24"/>
        </w:rPr>
        <w:t>C</w:t>
      </w:r>
      <w:r w:rsidR="00C34DE1" w:rsidRPr="00562545">
        <w:rPr>
          <w:rFonts w:ascii="Arial" w:hAnsi="Arial" w:cs="Arial"/>
          <w:sz w:val="24"/>
          <w:szCs w:val="24"/>
        </w:rPr>
        <w:t xml:space="preserve">ertidão de </w:t>
      </w:r>
      <w:r w:rsidR="00074675" w:rsidRPr="00562545">
        <w:rPr>
          <w:rFonts w:ascii="Arial" w:hAnsi="Arial" w:cs="Arial"/>
          <w:sz w:val="24"/>
          <w:szCs w:val="24"/>
        </w:rPr>
        <w:t>C</w:t>
      </w:r>
      <w:r w:rsidR="00C34DE1" w:rsidRPr="00562545">
        <w:rPr>
          <w:rFonts w:ascii="Arial" w:hAnsi="Arial" w:cs="Arial"/>
          <w:sz w:val="24"/>
          <w:szCs w:val="24"/>
        </w:rPr>
        <w:t xml:space="preserve">ontas </w:t>
      </w:r>
      <w:r w:rsidR="00074675" w:rsidRPr="00562545">
        <w:rPr>
          <w:rFonts w:ascii="Arial" w:hAnsi="Arial" w:cs="Arial"/>
          <w:sz w:val="24"/>
          <w:szCs w:val="24"/>
        </w:rPr>
        <w:t>J</w:t>
      </w:r>
      <w:r w:rsidR="00C34DE1" w:rsidRPr="00562545">
        <w:rPr>
          <w:rFonts w:ascii="Arial" w:hAnsi="Arial" w:cs="Arial"/>
          <w:sz w:val="24"/>
          <w:szCs w:val="24"/>
        </w:rPr>
        <w:t xml:space="preserve">ulgadas </w:t>
      </w:r>
      <w:r w:rsidR="00074675" w:rsidRPr="00562545">
        <w:rPr>
          <w:rFonts w:ascii="Arial" w:hAnsi="Arial" w:cs="Arial"/>
          <w:sz w:val="24"/>
          <w:szCs w:val="24"/>
        </w:rPr>
        <w:t>I</w:t>
      </w:r>
      <w:r w:rsidR="00C34DE1" w:rsidRPr="00562545">
        <w:rPr>
          <w:rFonts w:ascii="Arial" w:hAnsi="Arial" w:cs="Arial"/>
          <w:sz w:val="24"/>
          <w:szCs w:val="24"/>
        </w:rPr>
        <w:t xml:space="preserve">rregulares); </w:t>
      </w:r>
    </w:p>
    <w:p w14:paraId="25246837" w14:textId="5F97F4CA" w:rsidR="00C34DE1" w:rsidRPr="00562545" w:rsidRDefault="00B12D3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lastRenderedPageBreak/>
        <w:t>VI</w:t>
      </w:r>
      <w:r w:rsidR="00DA4EC2" w:rsidRPr="00562545">
        <w:rPr>
          <w:rFonts w:ascii="Arial" w:hAnsi="Arial" w:cs="Arial"/>
          <w:sz w:val="24"/>
          <w:szCs w:val="24"/>
        </w:rPr>
        <w:t xml:space="preserve"> </w:t>
      </w:r>
      <w:r w:rsidR="0066427E" w:rsidRPr="00562545">
        <w:rPr>
          <w:rFonts w:ascii="Arial" w:hAnsi="Arial" w:cs="Arial"/>
          <w:sz w:val="24"/>
          <w:szCs w:val="24"/>
        </w:rPr>
        <w:t>-</w:t>
      </w:r>
      <w:r w:rsidR="00DA4EC2" w:rsidRPr="00562545">
        <w:rPr>
          <w:rFonts w:ascii="Arial" w:hAnsi="Arial" w:cs="Arial"/>
          <w:sz w:val="24"/>
          <w:szCs w:val="24"/>
        </w:rPr>
        <w:t xml:space="preserve"> </w:t>
      </w:r>
      <w:r w:rsidR="00157A13" w:rsidRPr="00562545">
        <w:rPr>
          <w:rFonts w:ascii="Arial" w:hAnsi="Arial" w:cs="Arial"/>
          <w:sz w:val="24"/>
          <w:szCs w:val="24"/>
        </w:rPr>
        <w:t>t</w:t>
      </w:r>
      <w:r w:rsidR="00C34DE1" w:rsidRPr="00562545">
        <w:rPr>
          <w:rFonts w:ascii="Arial" w:hAnsi="Arial" w:cs="Arial"/>
          <w:sz w:val="24"/>
          <w:szCs w:val="24"/>
        </w:rPr>
        <w:t>ribunal de Contas da União (</w:t>
      </w:r>
      <w:r w:rsidR="00074675" w:rsidRPr="00562545">
        <w:rPr>
          <w:rFonts w:ascii="Arial" w:hAnsi="Arial" w:cs="Arial"/>
          <w:sz w:val="24"/>
          <w:szCs w:val="24"/>
        </w:rPr>
        <w:t>C</w:t>
      </w:r>
      <w:r w:rsidR="00C34DE1" w:rsidRPr="00562545">
        <w:rPr>
          <w:rFonts w:ascii="Arial" w:hAnsi="Arial" w:cs="Arial"/>
          <w:sz w:val="24"/>
          <w:szCs w:val="24"/>
        </w:rPr>
        <w:t xml:space="preserve">ertidão de Licitantes Inidôneos); </w:t>
      </w:r>
    </w:p>
    <w:p w14:paraId="00BEDDF3" w14:textId="4C47FC25" w:rsidR="00C34DE1" w:rsidRPr="00562545" w:rsidRDefault="00B12D33"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VII</w:t>
      </w:r>
      <w:r w:rsidR="00DA4EC2" w:rsidRPr="00562545">
        <w:rPr>
          <w:rFonts w:ascii="Arial" w:hAnsi="Arial" w:cs="Arial"/>
          <w:sz w:val="24"/>
          <w:szCs w:val="24"/>
        </w:rPr>
        <w:t xml:space="preserve"> </w:t>
      </w:r>
      <w:r w:rsidR="0066427E" w:rsidRPr="00562545">
        <w:rPr>
          <w:rFonts w:ascii="Arial" w:hAnsi="Arial" w:cs="Arial"/>
          <w:sz w:val="24"/>
          <w:szCs w:val="24"/>
        </w:rPr>
        <w:t>-</w:t>
      </w:r>
      <w:r w:rsidR="00DA4EC2" w:rsidRPr="00562545">
        <w:rPr>
          <w:rFonts w:ascii="Arial" w:hAnsi="Arial" w:cs="Arial"/>
          <w:sz w:val="24"/>
          <w:szCs w:val="24"/>
        </w:rPr>
        <w:t xml:space="preserve"> </w:t>
      </w:r>
      <w:r w:rsidR="00157A13" w:rsidRPr="00562545">
        <w:rPr>
          <w:rFonts w:ascii="Arial" w:hAnsi="Arial" w:cs="Arial"/>
          <w:sz w:val="24"/>
          <w:szCs w:val="24"/>
        </w:rPr>
        <w:t>c</w:t>
      </w:r>
      <w:r w:rsidR="00C34DE1" w:rsidRPr="00562545">
        <w:rPr>
          <w:rFonts w:ascii="Arial" w:hAnsi="Arial" w:cs="Arial"/>
          <w:sz w:val="24"/>
          <w:szCs w:val="24"/>
        </w:rPr>
        <w:t>adastro Nacional de Condenações Cíveis por Ato de Improbidade Administrativa e Inelegibilidade do Conselho Nacional de Justiça - CNJ, para verificar se há informação sobre ocorrência im</w:t>
      </w:r>
      <w:r w:rsidR="0000651E" w:rsidRPr="00562545">
        <w:rPr>
          <w:rFonts w:ascii="Arial" w:hAnsi="Arial" w:cs="Arial"/>
          <w:sz w:val="24"/>
          <w:szCs w:val="24"/>
        </w:rPr>
        <w:t>peditiva à referida celebração;</w:t>
      </w:r>
    </w:p>
    <w:p w14:paraId="35557032" w14:textId="173745DC" w:rsidR="0000651E" w:rsidRPr="00562545" w:rsidRDefault="008C03BF"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VIII</w:t>
      </w:r>
      <w:r w:rsidR="0066427E" w:rsidRPr="00562545">
        <w:rPr>
          <w:rFonts w:ascii="Arial" w:hAnsi="Arial" w:cs="Arial"/>
          <w:sz w:val="24"/>
          <w:szCs w:val="24"/>
        </w:rPr>
        <w:t xml:space="preserve"> -</w:t>
      </w:r>
      <w:r w:rsidR="00157A13" w:rsidRPr="00562545">
        <w:rPr>
          <w:rFonts w:ascii="Arial" w:hAnsi="Arial" w:cs="Arial"/>
          <w:sz w:val="24"/>
          <w:szCs w:val="24"/>
        </w:rPr>
        <w:t xml:space="preserve"> c</w:t>
      </w:r>
      <w:r w:rsidR="0000651E" w:rsidRPr="00562545">
        <w:rPr>
          <w:rFonts w:ascii="Arial" w:hAnsi="Arial" w:cs="Arial"/>
          <w:sz w:val="24"/>
          <w:szCs w:val="24"/>
        </w:rPr>
        <w:t>adastro Nacional de Entidades de Assistência Social</w:t>
      </w:r>
      <w:r w:rsidR="007622CE" w:rsidRPr="00562545">
        <w:rPr>
          <w:rFonts w:ascii="Arial" w:hAnsi="Arial" w:cs="Arial"/>
          <w:sz w:val="24"/>
          <w:szCs w:val="24"/>
        </w:rPr>
        <w:t xml:space="preserve"> - CNEAS</w:t>
      </w:r>
      <w:r w:rsidR="0000651E" w:rsidRPr="00562545">
        <w:rPr>
          <w:rFonts w:ascii="Arial" w:hAnsi="Arial" w:cs="Arial"/>
          <w:sz w:val="24"/>
          <w:szCs w:val="24"/>
        </w:rPr>
        <w:t>.</w:t>
      </w:r>
    </w:p>
    <w:p w14:paraId="29BDFB7E" w14:textId="2E08FBF4" w:rsidR="00C67C62" w:rsidRPr="00562545" w:rsidRDefault="00CA4510" w:rsidP="006210BC">
      <w:pPr>
        <w:spacing w:before="100" w:beforeAutospacing="1" w:after="100" w:afterAutospacing="1" w:line="276" w:lineRule="auto"/>
        <w:jc w:val="both"/>
        <w:rPr>
          <w:rFonts w:ascii="Arial" w:hAnsi="Arial" w:cs="Arial"/>
          <w:bCs/>
          <w:sz w:val="24"/>
          <w:szCs w:val="24"/>
        </w:rPr>
      </w:pPr>
      <w:r w:rsidRPr="00562545">
        <w:rPr>
          <w:rFonts w:ascii="Arial" w:hAnsi="Arial" w:cs="Arial"/>
          <w:sz w:val="24"/>
          <w:szCs w:val="24"/>
        </w:rPr>
        <w:t>1</w:t>
      </w:r>
      <w:r w:rsidR="002433D1" w:rsidRPr="00562545">
        <w:rPr>
          <w:rFonts w:ascii="Arial" w:hAnsi="Arial" w:cs="Arial"/>
          <w:sz w:val="24"/>
          <w:szCs w:val="24"/>
        </w:rPr>
        <w:t>3</w:t>
      </w:r>
      <w:r w:rsidR="0063072F" w:rsidRPr="00562545">
        <w:rPr>
          <w:rFonts w:ascii="Arial" w:hAnsi="Arial" w:cs="Arial"/>
          <w:sz w:val="24"/>
          <w:szCs w:val="24"/>
        </w:rPr>
        <w:t>.3.</w:t>
      </w:r>
      <w:r w:rsidR="007622CE" w:rsidRPr="00562545">
        <w:rPr>
          <w:rFonts w:ascii="Arial" w:hAnsi="Arial" w:cs="Arial"/>
          <w:sz w:val="24"/>
          <w:szCs w:val="24"/>
        </w:rPr>
        <w:t>3</w:t>
      </w:r>
      <w:r w:rsidR="0072281B" w:rsidRPr="00562545">
        <w:rPr>
          <w:rFonts w:ascii="Arial" w:hAnsi="Arial" w:cs="Arial"/>
          <w:sz w:val="24"/>
          <w:szCs w:val="24"/>
        </w:rPr>
        <w:t xml:space="preserve"> a</w:t>
      </w:r>
      <w:r w:rsidR="00B12D33" w:rsidRPr="00562545">
        <w:rPr>
          <w:rFonts w:ascii="Arial" w:hAnsi="Arial" w:cs="Arial"/>
          <w:bCs/>
          <w:sz w:val="24"/>
          <w:szCs w:val="24"/>
        </w:rPr>
        <w:t xml:space="preserve"> A</w:t>
      </w:r>
      <w:r w:rsidR="001F364C" w:rsidRPr="00562545">
        <w:rPr>
          <w:rFonts w:ascii="Arial" w:hAnsi="Arial" w:cs="Arial"/>
          <w:bCs/>
          <w:sz w:val="24"/>
          <w:szCs w:val="24"/>
        </w:rPr>
        <w:t xml:space="preserve">dministração </w:t>
      </w:r>
      <w:r w:rsidR="005D1A49" w:rsidRPr="00562545">
        <w:rPr>
          <w:rFonts w:ascii="Arial" w:hAnsi="Arial" w:cs="Arial"/>
          <w:bCs/>
          <w:sz w:val="24"/>
          <w:szCs w:val="24"/>
        </w:rPr>
        <w:t xml:space="preserve">Pública </w:t>
      </w:r>
      <w:r w:rsidR="00393608" w:rsidRPr="00562545">
        <w:rPr>
          <w:rFonts w:ascii="Arial" w:hAnsi="Arial" w:cs="Arial"/>
          <w:bCs/>
          <w:sz w:val="24"/>
          <w:szCs w:val="24"/>
        </w:rPr>
        <w:t>M</w:t>
      </w:r>
      <w:r w:rsidR="001F364C" w:rsidRPr="00562545">
        <w:rPr>
          <w:rFonts w:ascii="Arial" w:hAnsi="Arial" w:cs="Arial"/>
          <w:bCs/>
          <w:sz w:val="24"/>
          <w:szCs w:val="24"/>
        </w:rPr>
        <w:t>unicipal</w:t>
      </w:r>
      <w:r w:rsidR="00DA4EC2" w:rsidRPr="00562545">
        <w:rPr>
          <w:rFonts w:ascii="Arial" w:hAnsi="Arial" w:cs="Arial"/>
          <w:bCs/>
          <w:sz w:val="24"/>
          <w:szCs w:val="24"/>
        </w:rPr>
        <w:t xml:space="preserve"> </w:t>
      </w:r>
      <w:r w:rsidR="001F364C" w:rsidRPr="00562545">
        <w:rPr>
          <w:rFonts w:ascii="Arial" w:hAnsi="Arial" w:cs="Arial"/>
          <w:bCs/>
          <w:sz w:val="24"/>
          <w:szCs w:val="24"/>
        </w:rPr>
        <w:t xml:space="preserve">examinará o plano de trabalho apresentado pela OSC selecionada ou, se for o caso, pela OSC </w:t>
      </w:r>
      <w:r w:rsidR="001F364C" w:rsidRPr="00562545">
        <w:rPr>
          <w:rFonts w:ascii="Arial" w:hAnsi="Arial" w:cs="Arial"/>
          <w:sz w:val="24"/>
          <w:szCs w:val="24"/>
        </w:rPr>
        <w:t>imediatamente mais bem classificada</w:t>
      </w:r>
      <w:r w:rsidR="001F364C" w:rsidRPr="00562545">
        <w:rPr>
          <w:rFonts w:ascii="Arial" w:hAnsi="Arial" w:cs="Arial"/>
          <w:bCs/>
          <w:sz w:val="24"/>
          <w:szCs w:val="24"/>
        </w:rPr>
        <w:t xml:space="preserve"> que tenha sido convocada. </w:t>
      </w:r>
    </w:p>
    <w:p w14:paraId="7865E122" w14:textId="1C5F5682" w:rsidR="00F64CE5" w:rsidRPr="00562545" w:rsidRDefault="00CA4510"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1</w:t>
      </w:r>
      <w:r w:rsidR="002433D1" w:rsidRPr="00562545">
        <w:rPr>
          <w:rFonts w:ascii="Arial" w:hAnsi="Arial" w:cs="Arial"/>
          <w:bCs/>
          <w:sz w:val="24"/>
          <w:szCs w:val="24"/>
        </w:rPr>
        <w:t>3</w:t>
      </w:r>
      <w:r w:rsidR="007622CE" w:rsidRPr="00562545">
        <w:rPr>
          <w:rFonts w:ascii="Arial" w:hAnsi="Arial" w:cs="Arial"/>
          <w:bCs/>
          <w:sz w:val="24"/>
          <w:szCs w:val="24"/>
        </w:rPr>
        <w:t>.3.4</w:t>
      </w:r>
      <w:r w:rsidR="00157A13" w:rsidRPr="00562545">
        <w:rPr>
          <w:rFonts w:ascii="Arial" w:hAnsi="Arial" w:cs="Arial"/>
          <w:bCs/>
          <w:sz w:val="24"/>
          <w:szCs w:val="24"/>
        </w:rPr>
        <w:t xml:space="preserve"> </w:t>
      </w:r>
      <w:r w:rsidR="0072281B" w:rsidRPr="00562545">
        <w:rPr>
          <w:rFonts w:ascii="Arial" w:hAnsi="Arial" w:cs="Arial"/>
          <w:bCs/>
          <w:sz w:val="24"/>
          <w:szCs w:val="24"/>
        </w:rPr>
        <w:t>s</w:t>
      </w:r>
      <w:r w:rsidR="00C67C62" w:rsidRPr="00562545">
        <w:rPr>
          <w:rFonts w:ascii="Arial" w:hAnsi="Arial" w:cs="Arial"/>
          <w:sz w:val="24"/>
          <w:szCs w:val="24"/>
        </w:rPr>
        <w:t xml:space="preserve">omente será aprovado o plano de trabalho que estiver de acordo com as informações </w:t>
      </w:r>
      <w:r w:rsidR="00155CD1" w:rsidRPr="00562545">
        <w:rPr>
          <w:rFonts w:ascii="Arial" w:hAnsi="Arial" w:cs="Arial"/>
          <w:sz w:val="24"/>
          <w:szCs w:val="24"/>
        </w:rPr>
        <w:t>contidas</w:t>
      </w:r>
      <w:r w:rsidR="00C67C62" w:rsidRPr="00562545">
        <w:rPr>
          <w:rFonts w:ascii="Arial" w:hAnsi="Arial" w:cs="Arial"/>
          <w:sz w:val="24"/>
          <w:szCs w:val="24"/>
        </w:rPr>
        <w:t xml:space="preserve"> na proposta apresentada pela OSC, observados os termos e as condições constantes neste </w:t>
      </w:r>
      <w:r w:rsidR="005B6BEC" w:rsidRPr="00562545">
        <w:rPr>
          <w:rFonts w:ascii="Arial" w:hAnsi="Arial" w:cs="Arial"/>
          <w:sz w:val="24"/>
          <w:szCs w:val="24"/>
        </w:rPr>
        <w:t>e</w:t>
      </w:r>
      <w:r w:rsidR="00C67C62" w:rsidRPr="00562545">
        <w:rPr>
          <w:rFonts w:ascii="Arial" w:hAnsi="Arial" w:cs="Arial"/>
          <w:sz w:val="24"/>
          <w:szCs w:val="24"/>
        </w:rPr>
        <w:t xml:space="preserve">dital e em seus anexos. Para tanto, a </w:t>
      </w:r>
      <w:r w:rsidR="002142D9" w:rsidRPr="00562545">
        <w:rPr>
          <w:rFonts w:ascii="Arial" w:hAnsi="Arial" w:cs="Arial"/>
          <w:sz w:val="24"/>
          <w:szCs w:val="24"/>
          <w:shd w:val="clear" w:color="auto" w:fill="FFFFFF"/>
        </w:rPr>
        <w:t>Administração Pública Municipal</w:t>
      </w:r>
      <w:r w:rsidR="00DA4EC2" w:rsidRPr="00562545">
        <w:rPr>
          <w:rFonts w:ascii="Arial" w:hAnsi="Arial" w:cs="Arial"/>
          <w:sz w:val="24"/>
          <w:szCs w:val="24"/>
          <w:shd w:val="clear" w:color="auto" w:fill="FFFFFF"/>
        </w:rPr>
        <w:t xml:space="preserve"> </w:t>
      </w:r>
      <w:r w:rsidR="00C67C62" w:rsidRPr="00562545">
        <w:rPr>
          <w:rFonts w:ascii="Arial" w:hAnsi="Arial" w:cs="Arial"/>
          <w:sz w:val="24"/>
          <w:szCs w:val="24"/>
        </w:rPr>
        <w:t>poderá solicitar a realização de ajustes no plano de trabalho.</w:t>
      </w:r>
    </w:p>
    <w:p w14:paraId="777ABB10" w14:textId="02679A7A" w:rsidR="00F64CE5" w:rsidRPr="00562545" w:rsidRDefault="00CA451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C67C62" w:rsidRPr="00562545">
        <w:rPr>
          <w:rFonts w:ascii="Arial" w:hAnsi="Arial" w:cs="Arial"/>
          <w:sz w:val="24"/>
          <w:szCs w:val="24"/>
        </w:rPr>
        <w:t>.3.</w:t>
      </w:r>
      <w:r w:rsidR="007622CE" w:rsidRPr="00562545">
        <w:rPr>
          <w:rFonts w:ascii="Arial" w:hAnsi="Arial" w:cs="Arial"/>
          <w:sz w:val="24"/>
          <w:szCs w:val="24"/>
        </w:rPr>
        <w:t>5</w:t>
      </w:r>
      <w:r w:rsidR="0072281B" w:rsidRPr="00562545">
        <w:rPr>
          <w:rFonts w:ascii="Arial" w:hAnsi="Arial" w:cs="Arial"/>
          <w:sz w:val="24"/>
          <w:szCs w:val="24"/>
        </w:rPr>
        <w:t xml:space="preserve"> n</w:t>
      </w:r>
      <w:r w:rsidR="00C67C62" w:rsidRPr="00562545">
        <w:rPr>
          <w:rFonts w:ascii="Arial" w:hAnsi="Arial" w:cs="Arial"/>
          <w:sz w:val="24"/>
          <w:szCs w:val="24"/>
        </w:rPr>
        <w:t xml:space="preserve">a hipótese de a OSC selecionada não atender aos requisitos previstos na Etapa 1 da fase de celebração, incluindo os exigidos nos arts. 33 e 34 da referida </w:t>
      </w:r>
      <w:r w:rsidR="00573ED2" w:rsidRPr="00562545">
        <w:rPr>
          <w:rFonts w:ascii="Arial" w:hAnsi="Arial" w:cs="Arial"/>
          <w:sz w:val="24"/>
          <w:szCs w:val="24"/>
        </w:rPr>
        <w:t>l</w:t>
      </w:r>
      <w:r w:rsidR="00C67C62" w:rsidRPr="00562545">
        <w:rPr>
          <w:rFonts w:ascii="Arial" w:hAnsi="Arial" w:cs="Arial"/>
          <w:sz w:val="24"/>
          <w:szCs w:val="24"/>
        </w:rPr>
        <w:t>ei, aquela imediatamente mais bem classificada poderá ser convidada a aceitar a celebração de parceria nos termos da proposta por ela apresentada.</w:t>
      </w:r>
    </w:p>
    <w:p w14:paraId="3A675803" w14:textId="23882153" w:rsidR="00C67C62" w:rsidRPr="00562545" w:rsidRDefault="00CA451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C67C62" w:rsidRPr="00562545">
        <w:rPr>
          <w:rFonts w:ascii="Arial" w:hAnsi="Arial" w:cs="Arial"/>
          <w:sz w:val="24"/>
          <w:szCs w:val="24"/>
        </w:rPr>
        <w:t>.3.</w:t>
      </w:r>
      <w:r w:rsidR="007622CE" w:rsidRPr="00562545">
        <w:rPr>
          <w:rFonts w:ascii="Arial" w:hAnsi="Arial" w:cs="Arial"/>
          <w:sz w:val="24"/>
          <w:szCs w:val="24"/>
        </w:rPr>
        <w:t>6</w:t>
      </w:r>
      <w:r w:rsidR="00D726FA" w:rsidRPr="00562545">
        <w:rPr>
          <w:rFonts w:ascii="Arial" w:hAnsi="Arial" w:cs="Arial"/>
          <w:sz w:val="24"/>
          <w:szCs w:val="24"/>
        </w:rPr>
        <w:t xml:space="preserve"> </w:t>
      </w:r>
      <w:r w:rsidR="0072281B" w:rsidRPr="00562545">
        <w:rPr>
          <w:rFonts w:ascii="Arial" w:hAnsi="Arial" w:cs="Arial"/>
          <w:sz w:val="24"/>
          <w:szCs w:val="24"/>
        </w:rPr>
        <w:t xml:space="preserve"> c</w:t>
      </w:r>
      <w:r w:rsidR="00C67C62" w:rsidRPr="00562545">
        <w:rPr>
          <w:rFonts w:ascii="Arial" w:hAnsi="Arial" w:cs="Arial"/>
          <w:sz w:val="24"/>
          <w:szCs w:val="24"/>
        </w:rPr>
        <w:t>aso a OSC convidada aceite celebrar a parceria, ela será convocada na forma da Etapa 1 da fase de celebração e, em seguida, proceder-se-á à verificação dos documentos na forma desta Etapa 2. Esse procedimento poderá ser repetido, sucessivamente, obedecida a ordem de classificação.</w:t>
      </w:r>
    </w:p>
    <w:p w14:paraId="29A84707" w14:textId="77777777" w:rsidR="00C67C62" w:rsidRPr="00562545" w:rsidRDefault="00CA4510"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1</w:t>
      </w:r>
      <w:r w:rsidR="002433D1" w:rsidRPr="00562545">
        <w:rPr>
          <w:rFonts w:ascii="Arial" w:hAnsi="Arial" w:cs="Arial"/>
          <w:b/>
          <w:sz w:val="24"/>
          <w:szCs w:val="24"/>
        </w:rPr>
        <w:t>3</w:t>
      </w:r>
      <w:r w:rsidR="00FA0B76" w:rsidRPr="00562545">
        <w:rPr>
          <w:rFonts w:ascii="Arial" w:hAnsi="Arial" w:cs="Arial"/>
          <w:b/>
          <w:sz w:val="24"/>
          <w:szCs w:val="24"/>
        </w:rPr>
        <w:t xml:space="preserve">.4 </w:t>
      </w:r>
      <w:r w:rsidR="00C67C62" w:rsidRPr="00562545">
        <w:rPr>
          <w:rFonts w:ascii="Arial" w:hAnsi="Arial" w:cs="Arial"/>
          <w:b/>
          <w:sz w:val="24"/>
          <w:szCs w:val="24"/>
        </w:rPr>
        <w:t>Etapa 3:</w:t>
      </w:r>
      <w:r w:rsidR="00C67C62" w:rsidRPr="00562545">
        <w:rPr>
          <w:rFonts w:ascii="Arial" w:hAnsi="Arial" w:cs="Arial"/>
          <w:sz w:val="24"/>
          <w:szCs w:val="24"/>
        </w:rPr>
        <w:t xml:space="preserve"> Ajustes no plano de trabalho e regularização de documentação, se necessário.</w:t>
      </w:r>
    </w:p>
    <w:p w14:paraId="37B9AC83" w14:textId="26409A06" w:rsidR="008E3C7F" w:rsidRPr="00562545" w:rsidRDefault="00CA451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ED0A3A" w:rsidRPr="00562545">
        <w:rPr>
          <w:rFonts w:ascii="Arial" w:hAnsi="Arial" w:cs="Arial"/>
          <w:sz w:val="24"/>
          <w:szCs w:val="24"/>
        </w:rPr>
        <w:t>.4.1</w:t>
      </w:r>
      <w:r w:rsidR="0072281B" w:rsidRPr="00562545">
        <w:rPr>
          <w:rFonts w:ascii="Arial" w:hAnsi="Arial" w:cs="Arial"/>
          <w:sz w:val="24"/>
          <w:szCs w:val="24"/>
        </w:rPr>
        <w:t xml:space="preserve"> c</w:t>
      </w:r>
      <w:r w:rsidR="00C67C62" w:rsidRPr="00562545">
        <w:rPr>
          <w:rFonts w:ascii="Arial" w:hAnsi="Arial" w:cs="Arial"/>
          <w:sz w:val="24"/>
          <w:szCs w:val="24"/>
        </w:rPr>
        <w:t>aso se verifique irregularidade formal nos documentos apresentados ou constatado evento que impeça a celebração, a OSC será comunicada do fato e instada a regularizar sua situação, no prazo de 15 (quinze) dias corridos, sob pena</w:t>
      </w:r>
      <w:r w:rsidR="00DA4EC2" w:rsidRPr="00562545">
        <w:rPr>
          <w:rFonts w:ascii="Arial" w:hAnsi="Arial" w:cs="Arial"/>
          <w:sz w:val="24"/>
          <w:szCs w:val="24"/>
        </w:rPr>
        <w:t xml:space="preserve"> </w:t>
      </w:r>
      <w:r w:rsidR="00ED0A3A" w:rsidRPr="00562545">
        <w:rPr>
          <w:rFonts w:ascii="Arial" w:hAnsi="Arial" w:cs="Arial"/>
          <w:sz w:val="24"/>
          <w:szCs w:val="24"/>
        </w:rPr>
        <w:t xml:space="preserve">de não celebração da parceria. </w:t>
      </w:r>
    </w:p>
    <w:p w14:paraId="61848239" w14:textId="1722DC15" w:rsidR="00B0081E" w:rsidRPr="00562545" w:rsidRDefault="00CA4510"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C67C62" w:rsidRPr="00562545">
        <w:rPr>
          <w:rFonts w:ascii="Arial" w:hAnsi="Arial" w:cs="Arial"/>
          <w:sz w:val="24"/>
          <w:szCs w:val="24"/>
        </w:rPr>
        <w:t>.4.2</w:t>
      </w:r>
      <w:r w:rsidR="00B978DE" w:rsidRPr="00562545">
        <w:rPr>
          <w:rFonts w:ascii="Arial" w:hAnsi="Arial" w:cs="Arial"/>
          <w:sz w:val="24"/>
          <w:szCs w:val="24"/>
        </w:rPr>
        <w:t xml:space="preserve"> </w:t>
      </w:r>
      <w:r w:rsidR="0072281B" w:rsidRPr="00562545">
        <w:rPr>
          <w:rFonts w:ascii="Arial" w:hAnsi="Arial" w:cs="Arial"/>
          <w:sz w:val="24"/>
          <w:szCs w:val="24"/>
        </w:rPr>
        <w:t>c</w:t>
      </w:r>
      <w:r w:rsidR="00B0081E" w:rsidRPr="00562545">
        <w:rPr>
          <w:rFonts w:ascii="Arial" w:hAnsi="Arial" w:cs="Arial"/>
          <w:sz w:val="24"/>
          <w:szCs w:val="24"/>
        </w:rPr>
        <w:t>aso seja constatada necessidade de adequação no plano de trabalho enviado pela OSC, a Comissão de Seleção irá informar a Administração Pública, que por sua vez solicitará a realização de ajustes e a OSC deverá fazê-lo em até 15 (quinze) dias corridos, contados da data de recebimento da solicitação apresentada.</w:t>
      </w:r>
    </w:p>
    <w:p w14:paraId="70D349EC" w14:textId="6B66CAF1" w:rsidR="00665786" w:rsidRPr="00562545" w:rsidRDefault="00936F3A"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1</w:t>
      </w:r>
      <w:r w:rsidR="002433D1" w:rsidRPr="00562545">
        <w:rPr>
          <w:rFonts w:ascii="Arial" w:hAnsi="Arial" w:cs="Arial"/>
          <w:b/>
          <w:sz w:val="24"/>
          <w:szCs w:val="24"/>
        </w:rPr>
        <w:t>3</w:t>
      </w:r>
      <w:r w:rsidR="00FA0B76" w:rsidRPr="00562545">
        <w:rPr>
          <w:rFonts w:ascii="Arial" w:hAnsi="Arial" w:cs="Arial"/>
          <w:b/>
          <w:sz w:val="24"/>
          <w:szCs w:val="24"/>
        </w:rPr>
        <w:t xml:space="preserve">.5 </w:t>
      </w:r>
      <w:r w:rsidR="00C67C62" w:rsidRPr="00562545">
        <w:rPr>
          <w:rFonts w:ascii="Arial" w:hAnsi="Arial" w:cs="Arial"/>
          <w:b/>
          <w:sz w:val="24"/>
          <w:szCs w:val="24"/>
        </w:rPr>
        <w:t xml:space="preserve">Etapa 4: </w:t>
      </w:r>
      <w:r w:rsidR="00C67C62" w:rsidRPr="00562545">
        <w:rPr>
          <w:rFonts w:ascii="Arial" w:hAnsi="Arial" w:cs="Arial"/>
          <w:sz w:val="24"/>
          <w:szCs w:val="24"/>
        </w:rPr>
        <w:t>Parecer técnico</w:t>
      </w:r>
      <w:r w:rsidR="00573ED2" w:rsidRPr="00562545">
        <w:rPr>
          <w:rFonts w:ascii="Arial" w:hAnsi="Arial" w:cs="Arial"/>
          <w:sz w:val="24"/>
          <w:szCs w:val="24"/>
        </w:rPr>
        <w:t xml:space="preserve">, </w:t>
      </w:r>
      <w:r w:rsidR="00814B41" w:rsidRPr="00562545">
        <w:rPr>
          <w:rFonts w:ascii="Arial" w:hAnsi="Arial" w:cs="Arial"/>
          <w:sz w:val="24"/>
          <w:szCs w:val="24"/>
        </w:rPr>
        <w:t xml:space="preserve">parecer jurídico </w:t>
      </w:r>
      <w:r w:rsidR="00C67C62" w:rsidRPr="00562545">
        <w:rPr>
          <w:rFonts w:ascii="Arial" w:hAnsi="Arial" w:cs="Arial"/>
          <w:sz w:val="24"/>
          <w:szCs w:val="24"/>
        </w:rPr>
        <w:t>e assi</w:t>
      </w:r>
      <w:r w:rsidR="00ED0A3A" w:rsidRPr="00562545">
        <w:rPr>
          <w:rFonts w:ascii="Arial" w:hAnsi="Arial" w:cs="Arial"/>
          <w:sz w:val="24"/>
          <w:szCs w:val="24"/>
        </w:rPr>
        <w:t>natura do termo de colaboração.</w:t>
      </w:r>
    </w:p>
    <w:p w14:paraId="74C7E555" w14:textId="3A82A6CB" w:rsidR="00B978DE" w:rsidRPr="00562545" w:rsidRDefault="005C3A36" w:rsidP="006210BC">
      <w:pPr>
        <w:spacing w:before="100" w:beforeAutospacing="1" w:after="100" w:afterAutospacing="1" w:line="276" w:lineRule="auto"/>
        <w:jc w:val="both"/>
        <w:rPr>
          <w:rStyle w:val="Refdecomentrio"/>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C67C62" w:rsidRPr="00562545">
        <w:rPr>
          <w:rFonts w:ascii="Arial" w:hAnsi="Arial" w:cs="Arial"/>
          <w:sz w:val="24"/>
          <w:szCs w:val="24"/>
        </w:rPr>
        <w:t>.5.1</w:t>
      </w:r>
      <w:r w:rsidR="00B0081E" w:rsidRPr="00562545">
        <w:rPr>
          <w:rFonts w:ascii="Arial" w:hAnsi="Arial" w:cs="Arial"/>
          <w:sz w:val="24"/>
          <w:szCs w:val="24"/>
        </w:rPr>
        <w:t xml:space="preserve"> </w:t>
      </w:r>
      <w:r w:rsidR="0072281B" w:rsidRPr="00562545">
        <w:rPr>
          <w:rFonts w:ascii="Arial" w:hAnsi="Arial" w:cs="Arial"/>
          <w:sz w:val="24"/>
          <w:szCs w:val="24"/>
        </w:rPr>
        <w:t>a</w:t>
      </w:r>
      <w:r w:rsidR="00C67C62" w:rsidRPr="00562545">
        <w:rPr>
          <w:rFonts w:ascii="Arial" w:hAnsi="Arial" w:cs="Arial"/>
          <w:sz w:val="24"/>
          <w:szCs w:val="24"/>
        </w:rPr>
        <w:t xml:space="preserve"> celebração do instrumento de parceria dependerá da adoção das providências impostas pela legislação regente, incluindo a </w:t>
      </w:r>
      <w:r w:rsidR="00391205" w:rsidRPr="00562545">
        <w:rPr>
          <w:rFonts w:ascii="Arial" w:hAnsi="Arial" w:cs="Arial"/>
          <w:sz w:val="24"/>
          <w:szCs w:val="24"/>
        </w:rPr>
        <w:t>aprovação do plano de trabalho</w:t>
      </w:r>
      <w:r w:rsidR="00DA4EC2" w:rsidRPr="00562545">
        <w:rPr>
          <w:rFonts w:ascii="Arial" w:hAnsi="Arial" w:cs="Arial"/>
          <w:sz w:val="24"/>
          <w:szCs w:val="24"/>
        </w:rPr>
        <w:t xml:space="preserve"> </w:t>
      </w:r>
      <w:r w:rsidR="00391205" w:rsidRPr="00562545">
        <w:rPr>
          <w:rFonts w:ascii="Arial" w:hAnsi="Arial" w:cs="Arial"/>
          <w:sz w:val="24"/>
          <w:szCs w:val="24"/>
        </w:rPr>
        <w:t>pela comissão de seleção e avaliação, e</w:t>
      </w:r>
      <w:r w:rsidR="00C67C62" w:rsidRPr="00562545">
        <w:rPr>
          <w:rFonts w:ascii="Arial" w:hAnsi="Arial" w:cs="Arial"/>
          <w:sz w:val="24"/>
          <w:szCs w:val="24"/>
        </w:rPr>
        <w:t xml:space="preserve">missão do parecer técnico </w:t>
      </w:r>
      <w:r w:rsidR="00B0081E" w:rsidRPr="00562545">
        <w:rPr>
          <w:rFonts w:ascii="Arial" w:hAnsi="Arial" w:cs="Arial"/>
          <w:sz w:val="24"/>
          <w:szCs w:val="24"/>
        </w:rPr>
        <w:t xml:space="preserve">pela </w:t>
      </w:r>
      <w:r w:rsidR="00B0081E" w:rsidRPr="00562545">
        <w:rPr>
          <w:rFonts w:ascii="Arial" w:hAnsi="Arial" w:cs="Arial"/>
          <w:sz w:val="24"/>
          <w:szCs w:val="24"/>
        </w:rPr>
        <w:lastRenderedPageBreak/>
        <w:t xml:space="preserve">supervisão técnico </w:t>
      </w:r>
      <w:r w:rsidR="00326A37" w:rsidRPr="00562545">
        <w:rPr>
          <w:rFonts w:ascii="Arial" w:hAnsi="Arial" w:cs="Arial"/>
          <w:sz w:val="24"/>
          <w:szCs w:val="24"/>
        </w:rPr>
        <w:t xml:space="preserve">da </w:t>
      </w:r>
      <w:r w:rsidR="00462E2D" w:rsidRPr="00562545">
        <w:rPr>
          <w:rFonts w:ascii="Arial" w:hAnsi="Arial" w:cs="Arial"/>
          <w:sz w:val="24"/>
          <w:szCs w:val="24"/>
        </w:rPr>
        <w:t>SEMPRE</w:t>
      </w:r>
      <w:r w:rsidR="002127AB" w:rsidRPr="00562545">
        <w:rPr>
          <w:rFonts w:ascii="Arial" w:hAnsi="Arial" w:cs="Arial"/>
          <w:sz w:val="24"/>
          <w:szCs w:val="24"/>
        </w:rPr>
        <w:t>, bem como</w:t>
      </w:r>
      <w:r w:rsidR="00814B41" w:rsidRPr="00562545">
        <w:rPr>
          <w:rFonts w:ascii="Arial" w:hAnsi="Arial" w:cs="Arial"/>
          <w:sz w:val="24"/>
          <w:szCs w:val="24"/>
        </w:rPr>
        <w:t xml:space="preserve"> parecer jurídico</w:t>
      </w:r>
      <w:r w:rsidR="00A82F67" w:rsidRPr="00562545">
        <w:rPr>
          <w:rFonts w:ascii="Arial" w:hAnsi="Arial" w:cs="Arial"/>
          <w:sz w:val="24"/>
          <w:szCs w:val="24"/>
        </w:rPr>
        <w:t xml:space="preserve"> e as</w:t>
      </w:r>
      <w:r w:rsidR="00C67C62" w:rsidRPr="00562545">
        <w:rPr>
          <w:rFonts w:ascii="Arial" w:hAnsi="Arial" w:cs="Arial"/>
          <w:sz w:val="24"/>
          <w:szCs w:val="24"/>
        </w:rPr>
        <w:t xml:space="preserve"> designações do gestor da parceria e da Comissão de Monitoramento e Avaliação, e de prévia dotação orçamentária para execução da parceria.</w:t>
      </w:r>
    </w:p>
    <w:p w14:paraId="33B5DECC" w14:textId="56F51A31" w:rsidR="008E3C7F" w:rsidRPr="00562545" w:rsidRDefault="005C3A36"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72281B" w:rsidRPr="00562545">
        <w:rPr>
          <w:rFonts w:ascii="Arial" w:hAnsi="Arial" w:cs="Arial"/>
          <w:sz w:val="24"/>
          <w:szCs w:val="24"/>
        </w:rPr>
        <w:t>.5.2 a</w:t>
      </w:r>
      <w:r w:rsidR="00326A37" w:rsidRPr="00562545">
        <w:rPr>
          <w:rFonts w:ascii="Arial" w:hAnsi="Arial" w:cs="Arial"/>
          <w:sz w:val="24"/>
          <w:szCs w:val="24"/>
        </w:rPr>
        <w:t xml:space="preserve"> aprovação do plano de trabalho não gerará di</w:t>
      </w:r>
      <w:r w:rsidR="00ED0A3A" w:rsidRPr="00562545">
        <w:rPr>
          <w:rFonts w:ascii="Arial" w:hAnsi="Arial" w:cs="Arial"/>
          <w:sz w:val="24"/>
          <w:szCs w:val="24"/>
        </w:rPr>
        <w:t>reito à celebração da parceria.</w:t>
      </w:r>
    </w:p>
    <w:p w14:paraId="633107C2" w14:textId="610E911F" w:rsidR="008E3C7F" w:rsidRPr="00562545" w:rsidRDefault="00936F3A"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326A37" w:rsidRPr="00562545">
        <w:rPr>
          <w:rFonts w:ascii="Arial" w:hAnsi="Arial" w:cs="Arial"/>
          <w:sz w:val="24"/>
          <w:szCs w:val="24"/>
        </w:rPr>
        <w:t>.5.3</w:t>
      </w:r>
      <w:r w:rsidR="0060095D" w:rsidRPr="00562545">
        <w:rPr>
          <w:rFonts w:ascii="Arial" w:hAnsi="Arial" w:cs="Arial"/>
          <w:sz w:val="24"/>
          <w:szCs w:val="24"/>
        </w:rPr>
        <w:t xml:space="preserve"> </w:t>
      </w:r>
      <w:r w:rsidR="0072281B" w:rsidRPr="00562545">
        <w:rPr>
          <w:rFonts w:ascii="Arial" w:hAnsi="Arial" w:cs="Arial"/>
          <w:sz w:val="24"/>
          <w:szCs w:val="24"/>
        </w:rPr>
        <w:t xml:space="preserve"> n</w:t>
      </w:r>
      <w:r w:rsidR="00326A37" w:rsidRPr="00562545">
        <w:rPr>
          <w:rFonts w:ascii="Arial" w:hAnsi="Arial" w:cs="Arial"/>
          <w:sz w:val="24"/>
          <w:szCs w:val="24"/>
        </w:rPr>
        <w:t>o período entre a apresentação da documentação prevista na Etapa 1 da fase de celebração e a assinatura do instrumento de parceria, a OSC fica obrigada a informar qualquer evento superveniente que possa prejudicar a regular celebração da parceria, sobretudo quanto ao cumprimento dos requisitos e exigências previstos para celebração.</w:t>
      </w:r>
    </w:p>
    <w:p w14:paraId="6B037A89" w14:textId="44537854" w:rsidR="008E3C7F" w:rsidRPr="00562545" w:rsidRDefault="00936F3A"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3</w:t>
      </w:r>
      <w:r w:rsidR="0072281B" w:rsidRPr="00562545">
        <w:rPr>
          <w:rFonts w:ascii="Arial" w:hAnsi="Arial" w:cs="Arial"/>
          <w:sz w:val="24"/>
          <w:szCs w:val="24"/>
        </w:rPr>
        <w:t>.5.4  a</w:t>
      </w:r>
      <w:r w:rsidR="00326A37" w:rsidRPr="00562545">
        <w:rPr>
          <w:rFonts w:ascii="Arial" w:hAnsi="Arial" w:cs="Arial"/>
          <w:sz w:val="24"/>
          <w:szCs w:val="24"/>
        </w:rPr>
        <w:t xml:space="preserve"> OSC deverá comunicar alterações em seus atos societários e no quadr</w:t>
      </w:r>
      <w:r w:rsidR="00AE6198" w:rsidRPr="00562545">
        <w:rPr>
          <w:rFonts w:ascii="Arial" w:hAnsi="Arial" w:cs="Arial"/>
          <w:sz w:val="24"/>
          <w:szCs w:val="24"/>
        </w:rPr>
        <w:t>o de dirigentes, quando houver.</w:t>
      </w:r>
    </w:p>
    <w:p w14:paraId="7F80CA88" w14:textId="77777777" w:rsidR="0055133C" w:rsidRPr="00562545" w:rsidRDefault="005C3A36" w:rsidP="006210BC">
      <w:pPr>
        <w:spacing w:before="100" w:beforeAutospacing="1" w:after="100" w:afterAutospacing="1" w:line="276" w:lineRule="auto"/>
        <w:jc w:val="both"/>
        <w:rPr>
          <w:rFonts w:ascii="Arial" w:eastAsia="Calibri" w:hAnsi="Arial" w:cs="Arial"/>
          <w:sz w:val="24"/>
          <w:szCs w:val="24"/>
          <w:lang w:eastAsia="en-US"/>
        </w:rPr>
      </w:pPr>
      <w:r w:rsidRPr="00562545">
        <w:rPr>
          <w:rFonts w:ascii="Arial" w:hAnsi="Arial" w:cs="Arial"/>
          <w:b/>
          <w:sz w:val="24"/>
          <w:szCs w:val="24"/>
        </w:rPr>
        <w:t>1</w:t>
      </w:r>
      <w:r w:rsidR="002433D1" w:rsidRPr="00562545">
        <w:rPr>
          <w:rFonts w:ascii="Arial" w:hAnsi="Arial" w:cs="Arial"/>
          <w:b/>
          <w:sz w:val="24"/>
          <w:szCs w:val="24"/>
        </w:rPr>
        <w:t>3</w:t>
      </w:r>
      <w:r w:rsidR="00AE6198" w:rsidRPr="00562545">
        <w:rPr>
          <w:rFonts w:ascii="Arial" w:hAnsi="Arial" w:cs="Arial"/>
          <w:b/>
          <w:sz w:val="24"/>
          <w:szCs w:val="24"/>
        </w:rPr>
        <w:t xml:space="preserve">.6 </w:t>
      </w:r>
      <w:r w:rsidR="00326A37" w:rsidRPr="00562545">
        <w:rPr>
          <w:rFonts w:ascii="Arial" w:hAnsi="Arial" w:cs="Arial"/>
          <w:b/>
          <w:sz w:val="24"/>
          <w:szCs w:val="24"/>
        </w:rPr>
        <w:t xml:space="preserve">Etapa 5: </w:t>
      </w:r>
      <w:r w:rsidR="00326A37" w:rsidRPr="00562545">
        <w:rPr>
          <w:rFonts w:ascii="Arial" w:eastAsia="Calibri" w:hAnsi="Arial" w:cs="Arial"/>
          <w:sz w:val="24"/>
          <w:szCs w:val="24"/>
          <w:lang w:eastAsia="en-US"/>
        </w:rPr>
        <w:t xml:space="preserve">Publicação do extrato do </w:t>
      </w:r>
      <w:r w:rsidR="0063072F" w:rsidRPr="00562545">
        <w:rPr>
          <w:rFonts w:ascii="Arial" w:eastAsia="Calibri" w:hAnsi="Arial" w:cs="Arial"/>
          <w:sz w:val="24"/>
          <w:szCs w:val="24"/>
          <w:lang w:eastAsia="en-US"/>
        </w:rPr>
        <w:t>T</w:t>
      </w:r>
      <w:r w:rsidR="00326A37" w:rsidRPr="00562545">
        <w:rPr>
          <w:rFonts w:ascii="Arial" w:eastAsia="Calibri" w:hAnsi="Arial" w:cs="Arial"/>
          <w:sz w:val="24"/>
          <w:szCs w:val="24"/>
          <w:lang w:eastAsia="en-US"/>
        </w:rPr>
        <w:t xml:space="preserve">ermo de </w:t>
      </w:r>
      <w:r w:rsidR="0063072F" w:rsidRPr="00562545">
        <w:rPr>
          <w:rFonts w:ascii="Arial" w:eastAsia="Calibri" w:hAnsi="Arial" w:cs="Arial"/>
          <w:sz w:val="24"/>
          <w:szCs w:val="24"/>
          <w:lang w:eastAsia="en-US"/>
        </w:rPr>
        <w:t>C</w:t>
      </w:r>
      <w:r w:rsidR="00326A37" w:rsidRPr="00562545">
        <w:rPr>
          <w:rFonts w:ascii="Arial" w:eastAsia="Calibri" w:hAnsi="Arial" w:cs="Arial"/>
          <w:sz w:val="24"/>
          <w:szCs w:val="24"/>
          <w:lang w:eastAsia="en-US"/>
        </w:rPr>
        <w:t>olaboração no Diário Oficial do Município.</w:t>
      </w:r>
    </w:p>
    <w:p w14:paraId="0AE6D1D9" w14:textId="33BC8324" w:rsidR="00326A37" w:rsidRPr="00562545" w:rsidRDefault="0055133C" w:rsidP="006210BC">
      <w:pPr>
        <w:spacing w:before="100" w:beforeAutospacing="1" w:after="100" w:afterAutospacing="1" w:line="276" w:lineRule="auto"/>
        <w:jc w:val="both"/>
        <w:rPr>
          <w:rFonts w:ascii="Arial" w:hAnsi="Arial" w:cs="Arial"/>
          <w:sz w:val="24"/>
          <w:szCs w:val="24"/>
        </w:rPr>
      </w:pPr>
      <w:r w:rsidRPr="00562545">
        <w:rPr>
          <w:rFonts w:ascii="Arial" w:eastAsia="Calibri" w:hAnsi="Arial" w:cs="Arial"/>
          <w:sz w:val="24"/>
          <w:szCs w:val="24"/>
          <w:lang w:eastAsia="en-US"/>
        </w:rPr>
        <w:t>1</w:t>
      </w:r>
      <w:r w:rsidR="002433D1" w:rsidRPr="00562545">
        <w:rPr>
          <w:rFonts w:ascii="Arial" w:eastAsia="Calibri" w:hAnsi="Arial" w:cs="Arial"/>
          <w:sz w:val="24"/>
          <w:szCs w:val="24"/>
          <w:lang w:eastAsia="en-US"/>
        </w:rPr>
        <w:t>3</w:t>
      </w:r>
      <w:r w:rsidRPr="00562545">
        <w:rPr>
          <w:rFonts w:ascii="Arial" w:eastAsia="Calibri" w:hAnsi="Arial" w:cs="Arial"/>
          <w:sz w:val="24"/>
          <w:szCs w:val="24"/>
          <w:lang w:eastAsia="en-US"/>
        </w:rPr>
        <w:t xml:space="preserve">.6.1 </w:t>
      </w:r>
      <w:r w:rsidR="0072281B" w:rsidRPr="00562545">
        <w:rPr>
          <w:rFonts w:ascii="Arial" w:eastAsia="Calibri" w:hAnsi="Arial" w:cs="Arial"/>
          <w:sz w:val="24"/>
          <w:szCs w:val="24"/>
          <w:lang w:eastAsia="en-US"/>
        </w:rPr>
        <w:t>o</w:t>
      </w:r>
      <w:r w:rsidR="00326A37" w:rsidRPr="00562545">
        <w:rPr>
          <w:rFonts w:ascii="Arial" w:eastAsia="Calibri" w:hAnsi="Arial" w:cs="Arial"/>
          <w:sz w:val="24"/>
          <w:szCs w:val="24"/>
          <w:lang w:eastAsia="en-US"/>
        </w:rPr>
        <w:t xml:space="preserve"> termo de colaboração somente produzirá efeitos jurídicos após a publicação do respectivo extrato no meio oficial de publicidade da </w:t>
      </w:r>
      <w:r w:rsidR="00177348" w:rsidRPr="00562545">
        <w:rPr>
          <w:rFonts w:ascii="Arial" w:hAnsi="Arial" w:cs="Arial"/>
          <w:sz w:val="24"/>
          <w:szCs w:val="24"/>
          <w:shd w:val="clear" w:color="auto" w:fill="FFFFFF"/>
        </w:rPr>
        <w:t>Administração Pública</w:t>
      </w:r>
      <w:r w:rsidR="00326A37" w:rsidRPr="00562545">
        <w:rPr>
          <w:rFonts w:ascii="Arial" w:eastAsia="Calibri" w:hAnsi="Arial" w:cs="Arial"/>
          <w:sz w:val="24"/>
          <w:szCs w:val="24"/>
          <w:lang w:eastAsia="en-US"/>
        </w:rPr>
        <w:t>.</w:t>
      </w:r>
    </w:p>
    <w:p w14:paraId="540D30D9" w14:textId="397CC238" w:rsidR="008E3C7F" w:rsidRPr="00562545" w:rsidRDefault="0055133C"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1</w:t>
      </w:r>
      <w:r w:rsidR="002433D1" w:rsidRPr="00562545">
        <w:rPr>
          <w:rFonts w:ascii="Arial" w:hAnsi="Arial" w:cs="Arial"/>
          <w:b/>
          <w:sz w:val="24"/>
          <w:szCs w:val="24"/>
        </w:rPr>
        <w:t>4</w:t>
      </w:r>
      <w:r w:rsidRPr="00562545">
        <w:rPr>
          <w:rFonts w:ascii="Arial" w:hAnsi="Arial" w:cs="Arial"/>
          <w:b/>
          <w:sz w:val="24"/>
          <w:szCs w:val="24"/>
        </w:rPr>
        <w:t>.</w:t>
      </w:r>
      <w:r w:rsidR="004561D6" w:rsidRPr="00562545">
        <w:rPr>
          <w:rFonts w:ascii="Arial" w:hAnsi="Arial" w:cs="Arial"/>
          <w:b/>
          <w:sz w:val="24"/>
          <w:szCs w:val="24"/>
        </w:rPr>
        <w:t xml:space="preserve"> </w:t>
      </w:r>
      <w:r w:rsidR="00C052D6" w:rsidRPr="00562545">
        <w:rPr>
          <w:rFonts w:ascii="Arial" w:hAnsi="Arial" w:cs="Arial"/>
          <w:b/>
          <w:sz w:val="24"/>
          <w:szCs w:val="24"/>
        </w:rPr>
        <w:t xml:space="preserve">DA </w:t>
      </w:r>
      <w:r w:rsidR="00326A37" w:rsidRPr="00562545">
        <w:rPr>
          <w:rFonts w:ascii="Arial" w:hAnsi="Arial" w:cs="Arial"/>
          <w:b/>
          <w:sz w:val="24"/>
          <w:szCs w:val="24"/>
        </w:rPr>
        <w:t>PROGRAMAÇÃO ORÇAMENTÁRIA E VALOR PREVISTO PARA A REALIZAÇÃO DO OBJETO.</w:t>
      </w:r>
    </w:p>
    <w:p w14:paraId="7DF928ED" w14:textId="7B3B9296" w:rsidR="00083F03" w:rsidRPr="00562545" w:rsidRDefault="0055133C" w:rsidP="00083F03">
      <w:pPr>
        <w:adjustRightInd w:val="0"/>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4</w:t>
      </w:r>
      <w:r w:rsidR="00AE6198" w:rsidRPr="00562545">
        <w:rPr>
          <w:rFonts w:ascii="Arial" w:hAnsi="Arial" w:cs="Arial"/>
          <w:sz w:val="24"/>
          <w:szCs w:val="24"/>
        </w:rPr>
        <w:t>.1</w:t>
      </w:r>
      <w:r w:rsidR="0072281B" w:rsidRPr="00562545">
        <w:rPr>
          <w:rFonts w:ascii="Arial" w:hAnsi="Arial" w:cs="Arial"/>
          <w:sz w:val="24"/>
          <w:szCs w:val="24"/>
        </w:rPr>
        <w:t xml:space="preserve">. </w:t>
      </w:r>
      <w:r w:rsidR="00C00987" w:rsidRPr="00562545">
        <w:rPr>
          <w:rFonts w:ascii="Arial" w:hAnsi="Arial" w:cs="Arial"/>
          <w:sz w:val="24"/>
          <w:szCs w:val="24"/>
        </w:rPr>
        <w:t>Os recursos destinados à execução da parceria de que trata este Edital são provenientes do orçamento da SEMPRE, autorizado pela</w:t>
      </w:r>
      <w:r w:rsidR="00D12567" w:rsidRPr="00562545">
        <w:rPr>
          <w:rFonts w:ascii="Arial" w:hAnsi="Arial" w:cs="Arial"/>
          <w:sz w:val="24"/>
          <w:szCs w:val="24"/>
        </w:rPr>
        <w:t xml:space="preserve"> </w:t>
      </w:r>
      <w:r w:rsidR="00C00987" w:rsidRPr="00562545">
        <w:rPr>
          <w:rFonts w:ascii="Arial" w:hAnsi="Arial" w:cs="Arial"/>
          <w:bCs/>
          <w:sz w:val="24"/>
          <w:szCs w:val="24"/>
        </w:rPr>
        <w:t>Lei nº 9.</w:t>
      </w:r>
      <w:r w:rsidR="00EC1FEB" w:rsidRPr="00562545">
        <w:rPr>
          <w:rFonts w:ascii="Arial" w:hAnsi="Arial" w:cs="Arial"/>
          <w:bCs/>
          <w:sz w:val="24"/>
          <w:szCs w:val="24"/>
        </w:rPr>
        <w:t>616</w:t>
      </w:r>
      <w:r w:rsidR="00C00987" w:rsidRPr="00562545">
        <w:rPr>
          <w:rFonts w:ascii="Arial" w:hAnsi="Arial" w:cs="Arial"/>
          <w:bCs/>
          <w:sz w:val="24"/>
          <w:szCs w:val="24"/>
        </w:rPr>
        <w:t xml:space="preserve">, de </w:t>
      </w:r>
      <w:r w:rsidR="00EC1FEB" w:rsidRPr="00562545">
        <w:rPr>
          <w:rFonts w:ascii="Arial" w:hAnsi="Arial" w:cs="Arial"/>
          <w:bCs/>
          <w:sz w:val="24"/>
          <w:szCs w:val="24"/>
        </w:rPr>
        <w:t>28</w:t>
      </w:r>
      <w:r w:rsidR="00C00987" w:rsidRPr="00562545">
        <w:rPr>
          <w:rFonts w:ascii="Arial" w:hAnsi="Arial" w:cs="Arial"/>
          <w:bCs/>
          <w:sz w:val="24"/>
          <w:szCs w:val="24"/>
        </w:rPr>
        <w:t xml:space="preserve"> de dezembro de 202</w:t>
      </w:r>
      <w:r w:rsidR="00EC1FEB" w:rsidRPr="00562545">
        <w:rPr>
          <w:rFonts w:ascii="Arial" w:hAnsi="Arial" w:cs="Arial"/>
          <w:bCs/>
          <w:sz w:val="24"/>
          <w:szCs w:val="24"/>
        </w:rPr>
        <w:t>1</w:t>
      </w:r>
      <w:r w:rsidR="00C00987" w:rsidRPr="00562545">
        <w:rPr>
          <w:rFonts w:ascii="Arial" w:hAnsi="Arial" w:cs="Arial"/>
          <w:bCs/>
          <w:sz w:val="24"/>
          <w:szCs w:val="24"/>
        </w:rPr>
        <w:t>,</w:t>
      </w:r>
      <w:r w:rsidR="00C00987" w:rsidRPr="00562545">
        <w:rPr>
          <w:rFonts w:ascii="Arial" w:hAnsi="Arial" w:cs="Arial"/>
          <w:sz w:val="24"/>
          <w:szCs w:val="24"/>
        </w:rPr>
        <w:t xml:space="preserve"> função programática </w:t>
      </w:r>
      <w:r w:rsidR="00083F03" w:rsidRPr="00562545">
        <w:rPr>
          <w:rFonts w:ascii="Arial" w:hAnsi="Arial" w:cs="Arial"/>
          <w:sz w:val="24"/>
          <w:szCs w:val="24"/>
        </w:rPr>
        <w:t>08.242.0003.220500 – Implementação de Ações de Atendimento à População em Situação de Rua,</w:t>
      </w:r>
      <w:r w:rsidR="00C00987" w:rsidRPr="00562545">
        <w:rPr>
          <w:rFonts w:ascii="Arial" w:hAnsi="Arial" w:cs="Arial"/>
          <w:sz w:val="24"/>
          <w:szCs w:val="24"/>
        </w:rPr>
        <w:t xml:space="preserve"> elementos de despesa </w:t>
      </w:r>
      <w:r w:rsidR="00083F03" w:rsidRPr="00562545">
        <w:rPr>
          <w:rFonts w:ascii="Arial" w:hAnsi="Arial" w:cs="Arial"/>
          <w:sz w:val="24"/>
          <w:szCs w:val="24"/>
        </w:rPr>
        <w:t>33.50.43 - Subvenções Sociais e</w:t>
      </w:r>
      <w:r w:rsidR="002A3FE8" w:rsidRPr="00562545">
        <w:rPr>
          <w:rFonts w:ascii="Arial" w:hAnsi="Arial" w:cs="Arial"/>
          <w:sz w:val="24"/>
          <w:szCs w:val="24"/>
        </w:rPr>
        <w:t xml:space="preserve"> Fontes </w:t>
      </w:r>
      <w:r w:rsidR="00083F03" w:rsidRPr="00562545">
        <w:rPr>
          <w:rFonts w:ascii="Arial" w:hAnsi="Arial" w:cs="Arial"/>
          <w:sz w:val="24"/>
          <w:szCs w:val="24"/>
        </w:rPr>
        <w:t>1.660.3.1.0.037 (Federal).</w:t>
      </w:r>
    </w:p>
    <w:p w14:paraId="0B01281D" w14:textId="2320603C" w:rsidR="004A2DFB" w:rsidRPr="00562545" w:rsidRDefault="0072281B" w:rsidP="00083F03">
      <w:pPr>
        <w:adjustRightInd w:val="0"/>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 xml:space="preserve">O </w:t>
      </w:r>
      <w:r w:rsidR="004A2DFB" w:rsidRPr="00562545">
        <w:rPr>
          <w:rFonts w:ascii="Arial" w:hAnsi="Arial" w:cs="Arial"/>
          <w:sz w:val="24"/>
          <w:szCs w:val="24"/>
        </w:rPr>
        <w:t>valor total para execução dos serviços constantes nesse objeto será de R$ 490.000,00;</w:t>
      </w:r>
    </w:p>
    <w:p w14:paraId="55E7BBAC" w14:textId="750B0DA2" w:rsidR="005B58A6" w:rsidRPr="005B58A6" w:rsidRDefault="008D0797" w:rsidP="005B58A6">
      <w:pPr>
        <w:pStyle w:val="PargrafodaLista"/>
        <w:widowControl/>
        <w:numPr>
          <w:ilvl w:val="1"/>
          <w:numId w:val="55"/>
        </w:numPr>
        <w:pBdr>
          <w:top w:val="nil"/>
          <w:left w:val="nil"/>
          <w:bottom w:val="nil"/>
          <w:right w:val="nil"/>
          <w:between w:val="nil"/>
        </w:pBdr>
        <w:autoSpaceDE/>
        <w:autoSpaceDN/>
        <w:adjustRightInd w:val="0"/>
        <w:spacing w:before="100" w:beforeAutospacing="1" w:after="100" w:afterAutospacing="1" w:line="276" w:lineRule="auto"/>
        <w:ind w:left="0" w:firstLine="0"/>
      </w:pPr>
      <w:r w:rsidRPr="005B58A6">
        <w:rPr>
          <w:rFonts w:ascii="Arial" w:hAnsi="Arial" w:cs="Arial"/>
          <w:sz w:val="24"/>
          <w:szCs w:val="24"/>
        </w:rPr>
        <w:t>Os recursos financeiros serão repassados em quatro parcelas de R$ 122.500,00 (cento e vinte dois mil e quinhentos reais), cada, pagas trimestralmente, sendo que as liberações das parcelas estarão necessariamente condicionadas à aprovação das prestações de contas da parcela anterior, conforme os valores lim</w:t>
      </w:r>
      <w:r w:rsidR="005B58A6" w:rsidRPr="005B58A6">
        <w:rPr>
          <w:rFonts w:ascii="Arial" w:hAnsi="Arial" w:cs="Arial"/>
          <w:sz w:val="24"/>
          <w:szCs w:val="24"/>
        </w:rPr>
        <w:t xml:space="preserve">ites das propostas de trabalho. </w:t>
      </w:r>
    </w:p>
    <w:p w14:paraId="3706AA2D" w14:textId="01BD4AB5" w:rsidR="005B58A6" w:rsidRPr="005B58A6" w:rsidRDefault="005B58A6" w:rsidP="005B58A6">
      <w:pPr>
        <w:pStyle w:val="PargrafodaLista"/>
        <w:widowControl/>
        <w:numPr>
          <w:ilvl w:val="1"/>
          <w:numId w:val="55"/>
        </w:numPr>
        <w:pBdr>
          <w:top w:val="nil"/>
          <w:left w:val="nil"/>
          <w:bottom w:val="nil"/>
          <w:right w:val="nil"/>
          <w:between w:val="nil"/>
        </w:pBdr>
        <w:autoSpaceDE/>
        <w:autoSpaceDN/>
        <w:adjustRightInd w:val="0"/>
        <w:spacing w:before="100" w:beforeAutospacing="1" w:after="100" w:afterAutospacing="1" w:line="276" w:lineRule="auto"/>
        <w:ind w:left="0" w:firstLine="0"/>
      </w:pPr>
      <w:r w:rsidRPr="005B58A6">
        <w:rPr>
          <w:rFonts w:ascii="Arial" w:hAnsi="Arial" w:cs="Arial"/>
          <w:sz w:val="24"/>
          <w:szCs w:val="24"/>
        </w:rPr>
        <w:t xml:space="preserve">O valor do repasse é referente à capacidade instalada, para execução do objeto, independentemente do número de beneficiários do projeto, observando-se o disposto neste Termo de Referência e no Edital de Chamamento Público. A Instituição Parceira não poderá deixar de atender as demandas da Diretoria de Proteção Social Especial/ SEMPRE; </w:t>
      </w:r>
    </w:p>
    <w:p w14:paraId="6CBC700C" w14:textId="77777777" w:rsidR="005B58A6" w:rsidRPr="005B58A6" w:rsidRDefault="005B58A6" w:rsidP="002B34A5">
      <w:pPr>
        <w:pStyle w:val="PargrafodaLista"/>
        <w:widowControl/>
        <w:numPr>
          <w:ilvl w:val="1"/>
          <w:numId w:val="55"/>
        </w:numPr>
        <w:pBdr>
          <w:top w:val="nil"/>
          <w:left w:val="nil"/>
          <w:bottom w:val="nil"/>
          <w:right w:val="nil"/>
          <w:between w:val="nil"/>
        </w:pBdr>
        <w:autoSpaceDE/>
        <w:autoSpaceDN/>
        <w:adjustRightInd w:val="0"/>
        <w:spacing w:before="100" w:beforeAutospacing="1" w:after="100" w:afterAutospacing="1" w:line="276" w:lineRule="auto"/>
        <w:ind w:left="0" w:firstLine="0"/>
        <w:rPr>
          <w:rFonts w:ascii="Arial" w:eastAsia="Arial" w:hAnsi="Arial" w:cs="Arial"/>
          <w:sz w:val="24"/>
          <w:szCs w:val="24"/>
        </w:rPr>
      </w:pPr>
      <w:r w:rsidRPr="005B58A6">
        <w:rPr>
          <w:rFonts w:ascii="Arial" w:hAnsi="Arial" w:cs="Arial"/>
          <w:sz w:val="24"/>
          <w:szCs w:val="24"/>
        </w:rPr>
        <w:t xml:space="preserve">A Prefeitura Municipal do Salvador – PMS repassará trimestralmente à Organização da Sociedade Civil o valor estimado. </w:t>
      </w:r>
    </w:p>
    <w:p w14:paraId="58DCB088" w14:textId="77777777" w:rsidR="005B58A6" w:rsidRPr="005B58A6" w:rsidRDefault="008A17D4" w:rsidP="002B34A5">
      <w:pPr>
        <w:pStyle w:val="PargrafodaLista"/>
        <w:widowControl/>
        <w:numPr>
          <w:ilvl w:val="1"/>
          <w:numId w:val="55"/>
        </w:numPr>
        <w:pBdr>
          <w:top w:val="nil"/>
          <w:left w:val="nil"/>
          <w:bottom w:val="nil"/>
          <w:right w:val="nil"/>
          <w:between w:val="nil"/>
        </w:pBdr>
        <w:autoSpaceDE/>
        <w:autoSpaceDN/>
        <w:adjustRightInd w:val="0"/>
        <w:spacing w:before="100" w:beforeAutospacing="1" w:after="100" w:afterAutospacing="1" w:line="276" w:lineRule="auto"/>
        <w:ind w:left="0" w:firstLine="0"/>
        <w:rPr>
          <w:rFonts w:ascii="Arial" w:eastAsia="Calibri" w:hAnsi="Arial" w:cs="Arial"/>
          <w:sz w:val="24"/>
          <w:szCs w:val="24"/>
          <w:lang w:bidi="ar-SA"/>
        </w:rPr>
      </w:pPr>
      <w:r w:rsidRPr="005B58A6">
        <w:rPr>
          <w:rFonts w:ascii="Arial" w:eastAsia="Arial" w:hAnsi="Arial" w:cs="Arial"/>
          <w:sz w:val="24"/>
          <w:szCs w:val="24"/>
        </w:rPr>
        <w:lastRenderedPageBreak/>
        <w:t>A SEMPRE repassará trimestralmente à O</w:t>
      </w:r>
      <w:r w:rsidR="00762694" w:rsidRPr="005B58A6">
        <w:rPr>
          <w:rFonts w:ascii="Arial" w:eastAsia="Arial" w:hAnsi="Arial" w:cs="Arial"/>
          <w:sz w:val="24"/>
          <w:szCs w:val="24"/>
        </w:rPr>
        <w:t>SC p</w:t>
      </w:r>
      <w:r w:rsidRPr="005B58A6">
        <w:rPr>
          <w:rFonts w:ascii="Arial" w:eastAsia="Arial" w:hAnsi="Arial" w:cs="Arial"/>
          <w:sz w:val="24"/>
          <w:szCs w:val="24"/>
        </w:rPr>
        <w:t>arceira o valor estimado a partir do valor cofinanciado pelo órgão Estadual/Federal, juntamente com a contrapartida municipal.</w:t>
      </w:r>
      <w:r w:rsidR="004F065B" w:rsidRPr="005B58A6">
        <w:rPr>
          <w:rFonts w:ascii="Arial" w:eastAsia="Arial" w:hAnsi="Arial" w:cs="Arial"/>
          <w:sz w:val="24"/>
          <w:szCs w:val="24"/>
        </w:rPr>
        <w:t xml:space="preserve"> </w:t>
      </w:r>
      <w:r w:rsidRPr="005B58A6">
        <w:rPr>
          <w:rFonts w:ascii="Arial" w:eastAsia="Arial" w:hAnsi="Arial" w:cs="Arial"/>
          <w:sz w:val="24"/>
          <w:szCs w:val="24"/>
        </w:rPr>
        <w:t>Quando o pagamento trimestral estiver, integral ou parcialmente, vinculado a recursos do Fundo Municipal de Assistência Social – FMAS</w:t>
      </w:r>
      <w:r w:rsidR="00E3365E" w:rsidRPr="005B58A6">
        <w:rPr>
          <w:rFonts w:ascii="Arial" w:eastAsia="Arial" w:hAnsi="Arial" w:cs="Arial"/>
          <w:sz w:val="24"/>
          <w:szCs w:val="24"/>
        </w:rPr>
        <w:t>,</w:t>
      </w:r>
      <w:r w:rsidRPr="005B58A6">
        <w:rPr>
          <w:rFonts w:ascii="Arial" w:eastAsia="Arial" w:hAnsi="Arial" w:cs="Arial"/>
          <w:sz w:val="24"/>
          <w:szCs w:val="24"/>
        </w:rPr>
        <w:t xml:space="preserve"> a liberação da parcela vinculada pela SEMPRE à Parceira, fica condicionad</w:t>
      </w:r>
      <w:r w:rsidR="00E3365E" w:rsidRPr="005B58A6">
        <w:rPr>
          <w:rFonts w:ascii="Arial" w:eastAsia="Arial" w:hAnsi="Arial" w:cs="Arial"/>
          <w:sz w:val="24"/>
          <w:szCs w:val="24"/>
        </w:rPr>
        <w:t>a</w:t>
      </w:r>
      <w:r w:rsidRPr="005B58A6">
        <w:rPr>
          <w:rFonts w:ascii="Arial" w:eastAsia="Arial" w:hAnsi="Arial" w:cs="Arial"/>
          <w:sz w:val="24"/>
          <w:szCs w:val="24"/>
        </w:rPr>
        <w:t xml:space="preserve"> ao depósito correspondente no respectivo Fundo.</w:t>
      </w:r>
    </w:p>
    <w:p w14:paraId="2A388787" w14:textId="77777777" w:rsidR="005B58A6" w:rsidRPr="005B58A6" w:rsidRDefault="00ED2D8F" w:rsidP="002B34A5">
      <w:pPr>
        <w:pStyle w:val="PargrafodaLista"/>
        <w:widowControl/>
        <w:numPr>
          <w:ilvl w:val="1"/>
          <w:numId w:val="55"/>
        </w:numPr>
        <w:pBdr>
          <w:top w:val="nil"/>
          <w:left w:val="nil"/>
          <w:bottom w:val="nil"/>
          <w:right w:val="nil"/>
          <w:between w:val="nil"/>
        </w:pBdr>
        <w:autoSpaceDE/>
        <w:autoSpaceDN/>
        <w:adjustRightInd w:val="0"/>
        <w:spacing w:before="100" w:beforeAutospacing="1" w:after="100" w:afterAutospacing="1" w:line="276" w:lineRule="auto"/>
        <w:ind w:left="0" w:right="-1" w:firstLine="0"/>
        <w:rPr>
          <w:rFonts w:ascii="Arial" w:hAnsi="Arial" w:cs="Arial"/>
          <w:sz w:val="24"/>
          <w:szCs w:val="24"/>
        </w:rPr>
      </w:pPr>
      <w:r w:rsidRPr="005B58A6">
        <w:rPr>
          <w:rFonts w:ascii="Arial" w:eastAsia="Calibri" w:hAnsi="Arial" w:cs="Arial"/>
          <w:sz w:val="24"/>
          <w:szCs w:val="24"/>
          <w:lang w:bidi="ar-SA"/>
        </w:rPr>
        <w:t>O exato valor a ser repassado será definido no termo de colaboração, observada a proposta ap</w:t>
      </w:r>
      <w:r w:rsidR="00AE6198" w:rsidRPr="005B58A6">
        <w:rPr>
          <w:rFonts w:ascii="Arial" w:eastAsia="Calibri" w:hAnsi="Arial" w:cs="Arial"/>
          <w:sz w:val="24"/>
          <w:szCs w:val="24"/>
          <w:lang w:bidi="ar-SA"/>
        </w:rPr>
        <w:t>resentada pela OSC selecionada.</w:t>
      </w:r>
    </w:p>
    <w:p w14:paraId="0CA9D1F5" w14:textId="77777777" w:rsidR="005B58A6" w:rsidRDefault="00E97D04" w:rsidP="002B34A5">
      <w:pPr>
        <w:pStyle w:val="PargrafodaLista"/>
        <w:widowControl/>
        <w:numPr>
          <w:ilvl w:val="1"/>
          <w:numId w:val="55"/>
        </w:numPr>
        <w:pBdr>
          <w:top w:val="nil"/>
          <w:left w:val="nil"/>
          <w:bottom w:val="nil"/>
          <w:right w:val="nil"/>
          <w:between w:val="nil"/>
        </w:pBdr>
        <w:autoSpaceDE/>
        <w:autoSpaceDN/>
        <w:adjustRightInd w:val="0"/>
        <w:spacing w:before="100" w:beforeAutospacing="1" w:after="100" w:afterAutospacing="1" w:line="276" w:lineRule="auto"/>
        <w:ind w:left="0" w:right="-1" w:firstLine="0"/>
        <w:rPr>
          <w:rFonts w:ascii="Arial" w:hAnsi="Arial" w:cs="Arial"/>
          <w:sz w:val="24"/>
          <w:szCs w:val="24"/>
        </w:rPr>
      </w:pPr>
      <w:r w:rsidRPr="005B58A6">
        <w:rPr>
          <w:rFonts w:ascii="Arial" w:eastAsia="Calibri" w:hAnsi="Arial" w:cs="Arial"/>
          <w:bCs/>
          <w:sz w:val="24"/>
          <w:szCs w:val="24"/>
          <w:lang w:bidi="ar-SA"/>
        </w:rPr>
        <w:t>As</w:t>
      </w:r>
      <w:r w:rsidRPr="005B58A6">
        <w:rPr>
          <w:rFonts w:ascii="Arial" w:hAnsi="Arial" w:cs="Arial"/>
          <w:sz w:val="24"/>
          <w:szCs w:val="24"/>
        </w:rPr>
        <w:t xml:space="preserve"> liberações de recursos obedecerão ao cronograma de desembolso, sempre por movimentação eletrônica sujeita à identificação do beneficiário final e à obrigatoriedade do depósito em sua conta bancária específica, que guardará consonância com as metas da parceria, observado o disposto no art. 48 </w:t>
      </w:r>
      <w:r w:rsidR="002D0553" w:rsidRPr="005B58A6">
        <w:rPr>
          <w:rFonts w:ascii="Arial" w:hAnsi="Arial" w:cs="Arial"/>
          <w:sz w:val="24"/>
          <w:szCs w:val="24"/>
        </w:rPr>
        <w:t>da Lei nº 13.019/</w:t>
      </w:r>
      <w:r w:rsidR="004D6FA0" w:rsidRPr="005B58A6">
        <w:rPr>
          <w:rFonts w:ascii="Arial" w:hAnsi="Arial" w:cs="Arial"/>
          <w:sz w:val="24"/>
          <w:szCs w:val="24"/>
        </w:rPr>
        <w:t>2014 e no a</w:t>
      </w:r>
      <w:r w:rsidRPr="005B58A6">
        <w:rPr>
          <w:rFonts w:ascii="Arial" w:hAnsi="Arial" w:cs="Arial"/>
          <w:sz w:val="24"/>
          <w:szCs w:val="24"/>
        </w:rPr>
        <w:t>rt. 46 do Decreto Municipal n° 29.129/2017.</w:t>
      </w:r>
      <w:r w:rsidR="005B58A6" w:rsidRPr="005B58A6">
        <w:rPr>
          <w:rFonts w:ascii="Arial" w:hAnsi="Arial" w:cs="Arial"/>
          <w:sz w:val="24"/>
          <w:szCs w:val="24"/>
        </w:rPr>
        <w:t xml:space="preserve"> </w:t>
      </w:r>
    </w:p>
    <w:p w14:paraId="13232020" w14:textId="620ACAE3" w:rsidR="00E97D04" w:rsidRPr="005B58A6" w:rsidRDefault="005C3A36" w:rsidP="005B58A6">
      <w:pPr>
        <w:pStyle w:val="PargrafodaLista"/>
        <w:widowControl/>
        <w:pBdr>
          <w:top w:val="nil"/>
          <w:left w:val="nil"/>
          <w:bottom w:val="nil"/>
          <w:right w:val="nil"/>
          <w:between w:val="nil"/>
        </w:pBdr>
        <w:autoSpaceDE/>
        <w:autoSpaceDN/>
        <w:adjustRightInd w:val="0"/>
        <w:spacing w:before="100" w:beforeAutospacing="1" w:after="100" w:afterAutospacing="1" w:line="276" w:lineRule="auto"/>
        <w:ind w:left="0" w:right="-1"/>
        <w:rPr>
          <w:rFonts w:ascii="Arial" w:hAnsi="Arial" w:cs="Arial"/>
          <w:sz w:val="24"/>
          <w:szCs w:val="24"/>
        </w:rPr>
      </w:pPr>
      <w:r w:rsidRPr="005B58A6">
        <w:rPr>
          <w:rFonts w:ascii="Arial" w:hAnsi="Arial" w:cs="Arial"/>
          <w:sz w:val="24"/>
          <w:szCs w:val="24"/>
        </w:rPr>
        <w:t>1</w:t>
      </w:r>
      <w:r w:rsidR="002433D1" w:rsidRPr="005B58A6">
        <w:rPr>
          <w:rFonts w:ascii="Arial" w:hAnsi="Arial" w:cs="Arial"/>
          <w:sz w:val="24"/>
          <w:szCs w:val="24"/>
        </w:rPr>
        <w:t>4</w:t>
      </w:r>
      <w:r w:rsidR="00E97D04" w:rsidRPr="005B58A6">
        <w:rPr>
          <w:rFonts w:ascii="Arial" w:hAnsi="Arial" w:cs="Arial"/>
          <w:sz w:val="24"/>
          <w:szCs w:val="24"/>
        </w:rPr>
        <w:t>.</w:t>
      </w:r>
      <w:r w:rsidR="005B58A6">
        <w:rPr>
          <w:rFonts w:ascii="Arial" w:hAnsi="Arial" w:cs="Arial"/>
          <w:sz w:val="24"/>
          <w:szCs w:val="24"/>
        </w:rPr>
        <w:t>7</w:t>
      </w:r>
      <w:r w:rsidR="00D36DF9" w:rsidRPr="005B58A6">
        <w:rPr>
          <w:rFonts w:ascii="Arial" w:hAnsi="Arial" w:cs="Arial"/>
          <w:sz w:val="24"/>
          <w:szCs w:val="24"/>
        </w:rPr>
        <w:t>.1 o</w:t>
      </w:r>
      <w:r w:rsidR="00E97D04" w:rsidRPr="005B58A6">
        <w:rPr>
          <w:rFonts w:ascii="Arial" w:hAnsi="Arial" w:cs="Arial"/>
          <w:sz w:val="24"/>
          <w:szCs w:val="24"/>
        </w:rPr>
        <w:t>s repasses só deverão ser efetuados após a comprovação da regularidade fiscal e da verificação de denúncias aceitas e/ou medidas de recomendação dos órgãos de controle interno ou externo.</w:t>
      </w:r>
    </w:p>
    <w:p w14:paraId="45943534" w14:textId="2817A87F" w:rsidR="00C116D5" w:rsidRPr="00562545" w:rsidRDefault="00C116D5" w:rsidP="006210BC">
      <w:pPr>
        <w:widowControl/>
        <w:adjustRightInd w:val="0"/>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4</w:t>
      </w:r>
      <w:r w:rsidR="005B58A6">
        <w:rPr>
          <w:rFonts w:ascii="Arial" w:hAnsi="Arial" w:cs="Arial"/>
          <w:sz w:val="24"/>
          <w:szCs w:val="24"/>
        </w:rPr>
        <w:t>.7</w:t>
      </w:r>
      <w:r w:rsidR="00D36DF9" w:rsidRPr="00562545">
        <w:rPr>
          <w:rFonts w:ascii="Arial" w:hAnsi="Arial" w:cs="Arial"/>
          <w:sz w:val="24"/>
          <w:szCs w:val="24"/>
        </w:rPr>
        <w:t>.2 n</w:t>
      </w:r>
      <w:r w:rsidRPr="00562545">
        <w:rPr>
          <w:rFonts w:ascii="Arial" w:hAnsi="Arial" w:cs="Arial"/>
          <w:sz w:val="24"/>
          <w:szCs w:val="24"/>
        </w:rPr>
        <w:t>as parcerias com vigência plurianual ou firmada em exercício financeiro seguinte ao da seleção, o órgão ou a entidade pública municipal indicará a previsão dos créditos necessários para garantir a execução das parcerias nos orçamentos dos exercícios seguintes.</w:t>
      </w:r>
    </w:p>
    <w:p w14:paraId="61C9F3F7" w14:textId="5C4B781C" w:rsidR="00E97D04" w:rsidRPr="00562545" w:rsidRDefault="005C3A36" w:rsidP="006210BC">
      <w:pPr>
        <w:widowControl/>
        <w:adjustRightInd w:val="0"/>
        <w:spacing w:before="100" w:beforeAutospacing="1" w:after="100" w:afterAutospacing="1" w:line="276" w:lineRule="auto"/>
        <w:ind w:right="-1"/>
        <w:jc w:val="both"/>
        <w:rPr>
          <w:rFonts w:ascii="Arial" w:hAnsi="Arial" w:cs="Arial"/>
          <w:bCs/>
          <w:sz w:val="24"/>
          <w:szCs w:val="24"/>
        </w:rPr>
      </w:pPr>
      <w:r w:rsidRPr="00562545">
        <w:rPr>
          <w:rFonts w:ascii="Arial" w:hAnsi="Arial" w:cs="Arial"/>
          <w:sz w:val="24"/>
          <w:szCs w:val="24"/>
        </w:rPr>
        <w:t>1</w:t>
      </w:r>
      <w:r w:rsidR="002433D1" w:rsidRPr="00562545">
        <w:rPr>
          <w:rFonts w:ascii="Arial" w:hAnsi="Arial" w:cs="Arial"/>
          <w:sz w:val="24"/>
          <w:szCs w:val="24"/>
        </w:rPr>
        <w:t>4</w:t>
      </w:r>
      <w:r w:rsidR="00ED2D8F" w:rsidRPr="00562545">
        <w:rPr>
          <w:rFonts w:ascii="Arial" w:hAnsi="Arial" w:cs="Arial"/>
          <w:sz w:val="24"/>
          <w:szCs w:val="24"/>
        </w:rPr>
        <w:t>.</w:t>
      </w:r>
      <w:r w:rsidR="005B58A6">
        <w:rPr>
          <w:rFonts w:ascii="Arial" w:hAnsi="Arial" w:cs="Arial"/>
          <w:sz w:val="24"/>
          <w:szCs w:val="24"/>
        </w:rPr>
        <w:t>7</w:t>
      </w:r>
      <w:r w:rsidR="00D36DF9" w:rsidRPr="00562545">
        <w:rPr>
          <w:rFonts w:ascii="Arial" w:hAnsi="Arial" w:cs="Arial"/>
          <w:sz w:val="24"/>
          <w:szCs w:val="24"/>
        </w:rPr>
        <w:t>.3 n</w:t>
      </w:r>
      <w:r w:rsidR="00E97D04" w:rsidRPr="00562545">
        <w:rPr>
          <w:rFonts w:ascii="Arial" w:hAnsi="Arial" w:cs="Arial"/>
          <w:sz w:val="24"/>
          <w:szCs w:val="24"/>
        </w:rPr>
        <w:t xml:space="preserve">as contratações e na realização de despesas e pagamentos em geral efetuados com recursos da parceria, a OSC deverá observar o instrumento de parceria e a legislação regente, em especial o disposto no </w:t>
      </w:r>
      <w:r w:rsidR="00887F3B" w:rsidRPr="00562545">
        <w:rPr>
          <w:rFonts w:ascii="Arial" w:hAnsi="Arial" w:cs="Arial"/>
          <w:sz w:val="24"/>
          <w:szCs w:val="24"/>
        </w:rPr>
        <w:t>a</w:t>
      </w:r>
      <w:r w:rsidR="00E97D04" w:rsidRPr="00562545">
        <w:rPr>
          <w:rFonts w:ascii="Arial" w:hAnsi="Arial" w:cs="Arial"/>
          <w:sz w:val="24"/>
          <w:szCs w:val="24"/>
        </w:rPr>
        <w:t>rt. 5º, nos incisos XIX e XX do art. 42, nos arts. 45 e 46 da Lei nº 13.019</w:t>
      </w:r>
      <w:r w:rsidR="002D0553" w:rsidRPr="00562545">
        <w:rPr>
          <w:rFonts w:ascii="Arial" w:hAnsi="Arial" w:cs="Arial"/>
          <w:sz w:val="24"/>
          <w:szCs w:val="24"/>
        </w:rPr>
        <w:t>/</w:t>
      </w:r>
      <w:r w:rsidR="00E97D04" w:rsidRPr="00562545">
        <w:rPr>
          <w:rFonts w:ascii="Arial" w:hAnsi="Arial" w:cs="Arial"/>
          <w:sz w:val="24"/>
          <w:szCs w:val="24"/>
        </w:rPr>
        <w:t>2014 e art. 54 e 55 do Decreto Municipal 29.129/2017.</w:t>
      </w:r>
      <w:r w:rsidR="00E97D04" w:rsidRPr="00562545">
        <w:rPr>
          <w:rFonts w:ascii="Arial" w:hAnsi="Arial" w:cs="Arial"/>
          <w:bCs/>
          <w:sz w:val="24"/>
          <w:szCs w:val="24"/>
        </w:rPr>
        <w:t xml:space="preserve"> É recomendável a leitura integral dessa legislação, não podendo a OSC ou seu dirigente alegar, futuramente, que não a conhece, seja para deixar de cumpri-la, seja para evitar as sanções cabíveis.</w:t>
      </w:r>
    </w:p>
    <w:p w14:paraId="39E4BA70" w14:textId="77777777" w:rsidR="005B58A6" w:rsidRDefault="005B58A6" w:rsidP="005B58A6">
      <w:pPr>
        <w:suppressAutoHyphens/>
        <w:spacing w:before="100" w:beforeAutospacing="1" w:after="100" w:afterAutospacing="1" w:line="276" w:lineRule="auto"/>
        <w:jc w:val="both"/>
        <w:rPr>
          <w:rFonts w:ascii="Arial" w:hAnsi="Arial" w:cs="Arial"/>
          <w:sz w:val="24"/>
          <w:szCs w:val="24"/>
          <w:lang w:eastAsia="ar-SA"/>
        </w:rPr>
      </w:pPr>
      <w:r>
        <w:rPr>
          <w:rFonts w:ascii="Arial" w:hAnsi="Arial" w:cs="Arial"/>
          <w:bCs/>
          <w:sz w:val="24"/>
          <w:szCs w:val="24"/>
        </w:rPr>
        <w:t>14.8</w:t>
      </w:r>
      <w:r w:rsidR="00D36DF9" w:rsidRPr="00562545">
        <w:rPr>
          <w:rFonts w:ascii="Arial" w:hAnsi="Arial" w:cs="Arial"/>
          <w:bCs/>
          <w:sz w:val="24"/>
          <w:szCs w:val="24"/>
        </w:rPr>
        <w:t>.</w:t>
      </w:r>
      <w:r w:rsidR="00E97D04" w:rsidRPr="00562545">
        <w:rPr>
          <w:rFonts w:ascii="Arial" w:hAnsi="Arial" w:cs="Arial"/>
          <w:bCs/>
          <w:sz w:val="24"/>
          <w:szCs w:val="24"/>
        </w:rPr>
        <w:t xml:space="preserve"> A OSC deverá </w:t>
      </w:r>
      <w:r w:rsidR="00E97D04" w:rsidRPr="00562545">
        <w:rPr>
          <w:rFonts w:ascii="Arial" w:hAnsi="Arial" w:cs="Arial"/>
          <w:sz w:val="24"/>
          <w:szCs w:val="24"/>
          <w:lang w:eastAsia="ar-SA"/>
        </w:rPr>
        <w:t xml:space="preserve">responder exclusivamente pelo pagamento dos encargos trabalhistas, previdenciários, fiscais e comerciais relacionados à execução do objeto previsto no termo de colaboração, não implicando responsabilidade solidária ou subsidiária da </w:t>
      </w:r>
      <w:r w:rsidR="00903473" w:rsidRPr="00562545">
        <w:rPr>
          <w:rFonts w:ascii="Arial" w:hAnsi="Arial" w:cs="Arial"/>
          <w:sz w:val="24"/>
          <w:szCs w:val="24"/>
          <w:shd w:val="clear" w:color="auto" w:fill="FFFFFF"/>
        </w:rPr>
        <w:t xml:space="preserve">Administração Pública </w:t>
      </w:r>
      <w:r w:rsidR="00E97D04" w:rsidRPr="00562545">
        <w:rPr>
          <w:rFonts w:ascii="Arial" w:hAnsi="Arial" w:cs="Arial"/>
          <w:sz w:val="24"/>
          <w:szCs w:val="24"/>
          <w:lang w:eastAsia="ar-SA"/>
        </w:rPr>
        <w:t>a inadimplência da organização da sociedade civil em relação ao referido pagamento, os ônus incidentes sobre o objeto da parceria ou os danos decorrentes de restrição à sua execução</w:t>
      </w:r>
      <w:r w:rsidR="00864462" w:rsidRPr="00562545">
        <w:rPr>
          <w:rFonts w:ascii="Arial" w:hAnsi="Arial" w:cs="Arial"/>
          <w:sz w:val="24"/>
          <w:szCs w:val="24"/>
          <w:lang w:eastAsia="ar-SA"/>
        </w:rPr>
        <w:t>.</w:t>
      </w:r>
      <w:r>
        <w:rPr>
          <w:rFonts w:ascii="Arial" w:hAnsi="Arial" w:cs="Arial"/>
          <w:sz w:val="24"/>
          <w:szCs w:val="24"/>
          <w:lang w:eastAsia="ar-SA"/>
        </w:rPr>
        <w:t xml:space="preserve"> </w:t>
      </w:r>
    </w:p>
    <w:p w14:paraId="11BC92ED" w14:textId="7EC2D30D" w:rsidR="003855F9" w:rsidRPr="00562545" w:rsidRDefault="00047C49" w:rsidP="005B58A6">
      <w:pPr>
        <w:suppressAutoHyphens/>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1</w:t>
      </w:r>
      <w:r w:rsidR="002433D1" w:rsidRPr="00562545">
        <w:rPr>
          <w:rFonts w:ascii="Arial" w:hAnsi="Arial" w:cs="Arial"/>
          <w:bCs/>
          <w:sz w:val="24"/>
          <w:szCs w:val="24"/>
        </w:rPr>
        <w:t>4</w:t>
      </w:r>
      <w:r w:rsidR="005B58A6">
        <w:rPr>
          <w:rFonts w:ascii="Arial" w:hAnsi="Arial" w:cs="Arial"/>
          <w:bCs/>
          <w:sz w:val="24"/>
          <w:szCs w:val="24"/>
        </w:rPr>
        <w:t>.9</w:t>
      </w:r>
      <w:r w:rsidR="00D36DF9" w:rsidRPr="00562545">
        <w:rPr>
          <w:rFonts w:ascii="Arial" w:hAnsi="Arial" w:cs="Arial"/>
          <w:bCs/>
          <w:sz w:val="24"/>
          <w:szCs w:val="24"/>
        </w:rPr>
        <w:t>.</w:t>
      </w:r>
      <w:r w:rsidR="004F065B" w:rsidRPr="00562545">
        <w:rPr>
          <w:rFonts w:ascii="Arial" w:hAnsi="Arial" w:cs="Arial"/>
          <w:bCs/>
          <w:sz w:val="24"/>
          <w:szCs w:val="24"/>
        </w:rPr>
        <w:t xml:space="preserve"> </w:t>
      </w:r>
      <w:r w:rsidR="00EB45E5" w:rsidRPr="00562545">
        <w:rPr>
          <w:rFonts w:ascii="Arial" w:hAnsi="Arial" w:cs="Arial"/>
          <w:sz w:val="24"/>
          <w:szCs w:val="24"/>
        </w:rPr>
        <w:t>Todos os recursos da parceria deverão ser utilizados para satisfação de seu objeto, sendo admitidas, dentre outras despesas previstas e aprovadas no plano de trabalho</w:t>
      </w:r>
      <w:r w:rsidR="00AE6198" w:rsidRPr="00562545">
        <w:rPr>
          <w:rFonts w:ascii="Arial" w:hAnsi="Arial" w:cs="Arial"/>
          <w:sz w:val="24"/>
          <w:szCs w:val="24"/>
        </w:rPr>
        <w:t>:</w:t>
      </w:r>
    </w:p>
    <w:p w14:paraId="0A5D56C8" w14:textId="77777777" w:rsidR="00EB45E5" w:rsidRPr="00562545" w:rsidRDefault="00887F3B" w:rsidP="006210BC">
      <w:pPr>
        <w:widowControl/>
        <w:adjustRightInd w:val="0"/>
        <w:spacing w:before="100" w:beforeAutospacing="1" w:after="100" w:afterAutospacing="1" w:line="276" w:lineRule="auto"/>
        <w:jc w:val="both"/>
        <w:rPr>
          <w:rFonts w:ascii="Arial" w:eastAsia="Calibri" w:hAnsi="Arial" w:cs="Arial"/>
          <w:sz w:val="24"/>
          <w:szCs w:val="24"/>
          <w:lang w:bidi="ar-SA"/>
        </w:rPr>
      </w:pPr>
      <w:r w:rsidRPr="00562545">
        <w:rPr>
          <w:rFonts w:ascii="Arial" w:eastAsia="Calibri" w:hAnsi="Arial" w:cs="Arial"/>
          <w:sz w:val="24"/>
          <w:szCs w:val="24"/>
          <w:lang w:bidi="ar-SA"/>
        </w:rPr>
        <w:t>I</w:t>
      </w:r>
      <w:r w:rsidR="004F065B" w:rsidRPr="00562545">
        <w:rPr>
          <w:rFonts w:ascii="Arial" w:eastAsia="Calibri" w:hAnsi="Arial" w:cs="Arial"/>
          <w:sz w:val="24"/>
          <w:szCs w:val="24"/>
          <w:lang w:bidi="ar-SA"/>
        </w:rPr>
        <w:t xml:space="preserve"> </w:t>
      </w:r>
      <w:r w:rsidR="0098374A" w:rsidRPr="00562545">
        <w:rPr>
          <w:rFonts w:ascii="Arial" w:eastAsia="Calibri" w:hAnsi="Arial" w:cs="Arial"/>
          <w:sz w:val="24"/>
          <w:szCs w:val="24"/>
          <w:lang w:bidi="ar-SA"/>
        </w:rPr>
        <w:t>-</w:t>
      </w:r>
      <w:r w:rsidR="004F065B" w:rsidRPr="00562545">
        <w:rPr>
          <w:rFonts w:ascii="Arial" w:eastAsia="Calibri" w:hAnsi="Arial" w:cs="Arial"/>
          <w:sz w:val="24"/>
          <w:szCs w:val="24"/>
          <w:lang w:bidi="ar-SA"/>
        </w:rPr>
        <w:t xml:space="preserve"> </w:t>
      </w:r>
      <w:r w:rsidR="00EB45E5" w:rsidRPr="00562545">
        <w:rPr>
          <w:rFonts w:ascii="Arial" w:eastAsia="Calibri" w:hAnsi="Arial" w:cs="Arial"/>
          <w:sz w:val="24"/>
          <w:szCs w:val="24"/>
          <w:lang w:bidi="ar-SA"/>
        </w:rPr>
        <w:t xml:space="preserve">remuneração da equipe encarregada da execução do plano de trabalho, inclusive de pessoal próprio da OSC, durante a vigência da parceria, compreendendo as </w:t>
      </w:r>
      <w:r w:rsidR="00EB45E5" w:rsidRPr="00562545">
        <w:rPr>
          <w:rFonts w:ascii="Arial" w:eastAsia="Calibri" w:hAnsi="Arial" w:cs="Arial"/>
          <w:sz w:val="24"/>
          <w:szCs w:val="24"/>
          <w:lang w:bidi="ar-SA"/>
        </w:rPr>
        <w:lastRenderedPageBreak/>
        <w:t>despesas com pagamentos de impostos, contribuições sociais, Fundo de Garantia do Tempo de Serviço-FGTS, férias, décimo terceiro salário, salários proporcionais, verbas rescisórias e demais encargos sociais e trabalhistas;</w:t>
      </w:r>
    </w:p>
    <w:p w14:paraId="39D6F17A" w14:textId="77777777" w:rsidR="00157B05" w:rsidRPr="00562545" w:rsidRDefault="00887F3B" w:rsidP="006210BC">
      <w:pPr>
        <w:shd w:val="clear" w:color="auto" w:fill="FFFFFF"/>
        <w:spacing w:before="100" w:beforeAutospacing="1" w:after="100" w:afterAutospacing="1" w:line="276" w:lineRule="auto"/>
        <w:jc w:val="both"/>
        <w:rPr>
          <w:rFonts w:ascii="Arial" w:hAnsi="Arial" w:cs="Arial"/>
          <w:sz w:val="24"/>
          <w:szCs w:val="24"/>
        </w:rPr>
      </w:pPr>
      <w:r w:rsidRPr="00562545">
        <w:rPr>
          <w:rFonts w:ascii="Arial" w:hAnsi="Arial" w:cs="Arial"/>
          <w:sz w:val="24"/>
          <w:szCs w:val="24"/>
          <w:shd w:val="clear" w:color="auto" w:fill="FFFFFF"/>
        </w:rPr>
        <w:t>II</w:t>
      </w:r>
      <w:r w:rsidR="004F065B" w:rsidRPr="00562545">
        <w:rPr>
          <w:rFonts w:ascii="Arial" w:hAnsi="Arial" w:cs="Arial"/>
          <w:sz w:val="24"/>
          <w:szCs w:val="24"/>
          <w:shd w:val="clear" w:color="auto" w:fill="FFFFFF"/>
        </w:rPr>
        <w:t xml:space="preserve"> </w:t>
      </w:r>
      <w:r w:rsidR="0098374A" w:rsidRPr="00562545">
        <w:rPr>
          <w:rFonts w:ascii="Arial" w:hAnsi="Arial" w:cs="Arial"/>
          <w:sz w:val="24"/>
          <w:szCs w:val="24"/>
          <w:shd w:val="clear" w:color="auto" w:fill="FFFFFF"/>
        </w:rPr>
        <w:t>-</w:t>
      </w:r>
      <w:r w:rsidR="004F065B" w:rsidRPr="00562545">
        <w:rPr>
          <w:rFonts w:ascii="Arial" w:hAnsi="Arial" w:cs="Arial"/>
          <w:sz w:val="24"/>
          <w:szCs w:val="24"/>
          <w:shd w:val="clear" w:color="auto" w:fill="FFFFFF"/>
        </w:rPr>
        <w:t xml:space="preserve"> </w:t>
      </w:r>
      <w:r w:rsidR="00157B05" w:rsidRPr="00562545">
        <w:rPr>
          <w:rFonts w:ascii="Arial" w:hAnsi="Arial" w:cs="Arial"/>
          <w:sz w:val="24"/>
          <w:szCs w:val="24"/>
          <w:shd w:val="clear" w:color="auto" w:fill="FFFFFF"/>
        </w:rPr>
        <w:t>diárias referentes a deslocamento, hospedagem e alimentação nos casos em que a execução do objeto da parceria assim o exija;</w:t>
      </w:r>
    </w:p>
    <w:p w14:paraId="05FA9F5A" w14:textId="77777777" w:rsidR="00EB45E5" w:rsidRPr="00562545" w:rsidRDefault="00887F3B" w:rsidP="006210BC">
      <w:pPr>
        <w:widowControl/>
        <w:adjustRightInd w:val="0"/>
        <w:spacing w:before="100" w:beforeAutospacing="1" w:after="100" w:afterAutospacing="1" w:line="276" w:lineRule="auto"/>
        <w:jc w:val="both"/>
        <w:rPr>
          <w:rFonts w:ascii="Arial" w:eastAsia="Calibri" w:hAnsi="Arial" w:cs="Arial"/>
          <w:sz w:val="24"/>
          <w:szCs w:val="24"/>
          <w:lang w:bidi="ar-SA"/>
        </w:rPr>
      </w:pPr>
      <w:r w:rsidRPr="00562545">
        <w:rPr>
          <w:rFonts w:ascii="Arial" w:eastAsia="Calibri" w:hAnsi="Arial" w:cs="Arial"/>
          <w:sz w:val="24"/>
          <w:szCs w:val="24"/>
          <w:lang w:bidi="ar-SA"/>
        </w:rPr>
        <w:t>III</w:t>
      </w:r>
      <w:r w:rsidR="004F065B" w:rsidRPr="00562545">
        <w:rPr>
          <w:rFonts w:ascii="Arial" w:eastAsia="Calibri" w:hAnsi="Arial" w:cs="Arial"/>
          <w:sz w:val="24"/>
          <w:szCs w:val="24"/>
          <w:lang w:bidi="ar-SA"/>
        </w:rPr>
        <w:t xml:space="preserve"> </w:t>
      </w:r>
      <w:r w:rsidR="0098374A" w:rsidRPr="00562545">
        <w:rPr>
          <w:rFonts w:ascii="Arial" w:eastAsia="Calibri" w:hAnsi="Arial" w:cs="Arial"/>
          <w:sz w:val="24"/>
          <w:szCs w:val="24"/>
          <w:lang w:bidi="ar-SA"/>
        </w:rPr>
        <w:t>-</w:t>
      </w:r>
      <w:r w:rsidR="004F065B" w:rsidRPr="00562545">
        <w:rPr>
          <w:rFonts w:ascii="Arial" w:eastAsia="Calibri" w:hAnsi="Arial" w:cs="Arial"/>
          <w:sz w:val="24"/>
          <w:szCs w:val="24"/>
          <w:lang w:bidi="ar-SA"/>
        </w:rPr>
        <w:t xml:space="preserve"> </w:t>
      </w:r>
      <w:r w:rsidR="00EB45E5" w:rsidRPr="00562545">
        <w:rPr>
          <w:rFonts w:ascii="Arial" w:eastAsia="Calibri" w:hAnsi="Arial" w:cs="Arial"/>
          <w:sz w:val="24"/>
          <w:szCs w:val="24"/>
          <w:lang w:bidi="ar-SA"/>
        </w:rPr>
        <w:t xml:space="preserve">custos indiretos necessários à execução do objeto, seja qual for a proporção em relação ao valor total da parceria (aluguel, telefone, assessoria jurídica, contador, </w:t>
      </w:r>
      <w:r w:rsidR="00E97D04" w:rsidRPr="00562545">
        <w:rPr>
          <w:rFonts w:ascii="Arial" w:eastAsia="Calibri" w:hAnsi="Arial" w:cs="Arial"/>
          <w:sz w:val="24"/>
          <w:szCs w:val="24"/>
          <w:lang w:bidi="ar-SA"/>
        </w:rPr>
        <w:t>água, energia, dentre outros)</w:t>
      </w:r>
      <w:r w:rsidR="008A2D28" w:rsidRPr="00562545">
        <w:rPr>
          <w:rFonts w:ascii="Arial" w:eastAsia="Calibri" w:hAnsi="Arial" w:cs="Arial"/>
          <w:sz w:val="24"/>
          <w:szCs w:val="24"/>
          <w:lang w:bidi="ar-SA"/>
        </w:rPr>
        <w:t>;</w:t>
      </w:r>
    </w:p>
    <w:p w14:paraId="7AC004DA" w14:textId="77777777" w:rsidR="000517D5" w:rsidRPr="00562545" w:rsidRDefault="000517D5" w:rsidP="006210BC">
      <w:pPr>
        <w:widowControl/>
        <w:adjustRightInd w:val="0"/>
        <w:spacing w:before="100" w:beforeAutospacing="1" w:after="100" w:afterAutospacing="1" w:line="276" w:lineRule="auto"/>
        <w:jc w:val="both"/>
        <w:rPr>
          <w:rFonts w:ascii="Arial" w:hAnsi="Arial" w:cs="Arial"/>
          <w:b/>
          <w:sz w:val="24"/>
          <w:szCs w:val="24"/>
        </w:rPr>
      </w:pPr>
      <w:r w:rsidRPr="00562545">
        <w:rPr>
          <w:rFonts w:ascii="Arial" w:eastAsia="Calibri" w:hAnsi="Arial" w:cs="Arial"/>
          <w:sz w:val="24"/>
          <w:szCs w:val="24"/>
          <w:lang w:bidi="ar-SA"/>
        </w:rPr>
        <w:t>IV</w:t>
      </w:r>
      <w:r w:rsidR="0098374A" w:rsidRPr="00562545">
        <w:rPr>
          <w:rFonts w:ascii="Arial" w:eastAsia="Calibri" w:hAnsi="Arial" w:cs="Arial"/>
          <w:sz w:val="24"/>
          <w:szCs w:val="24"/>
          <w:lang w:bidi="ar-SA"/>
        </w:rPr>
        <w:t xml:space="preserve"> -</w:t>
      </w:r>
      <w:r w:rsidR="004F065B" w:rsidRPr="00562545">
        <w:rPr>
          <w:rFonts w:ascii="Arial" w:eastAsia="Calibri" w:hAnsi="Arial" w:cs="Arial"/>
          <w:sz w:val="24"/>
          <w:szCs w:val="24"/>
          <w:lang w:bidi="ar-SA"/>
        </w:rPr>
        <w:t xml:space="preserve"> </w:t>
      </w:r>
      <w:r w:rsidRPr="00562545">
        <w:rPr>
          <w:rFonts w:ascii="Arial" w:hAnsi="Arial" w:cs="Arial"/>
          <w:sz w:val="24"/>
          <w:szCs w:val="24"/>
        </w:rPr>
        <w:t xml:space="preserve">aquisição de equipamentos e materiais permanentes estritamente necessários à consecução do objeto e dos serviços para adequação de espaço físico. Os </w:t>
      </w:r>
      <w:r w:rsidR="000108FC" w:rsidRPr="00562545">
        <w:rPr>
          <w:rFonts w:ascii="Arial" w:hAnsi="Arial" w:cs="Arial"/>
          <w:sz w:val="24"/>
          <w:szCs w:val="24"/>
        </w:rPr>
        <w:t xml:space="preserve">equipamentos e </w:t>
      </w:r>
      <w:r w:rsidRPr="00562545">
        <w:rPr>
          <w:rFonts w:ascii="Arial" w:hAnsi="Arial" w:cs="Arial"/>
          <w:sz w:val="24"/>
          <w:szCs w:val="24"/>
        </w:rPr>
        <w:t>materiais permanentes deverão ser incorporados como patrimônio público sendo necessária a elaboração do Termo de Permissão de uso, podendo ser vistoriado</w:t>
      </w:r>
      <w:r w:rsidR="004D2C47" w:rsidRPr="00562545">
        <w:rPr>
          <w:rFonts w:ascii="Arial" w:hAnsi="Arial" w:cs="Arial"/>
          <w:sz w:val="24"/>
          <w:szCs w:val="24"/>
        </w:rPr>
        <w:t>s</w:t>
      </w:r>
      <w:r w:rsidRPr="00562545">
        <w:rPr>
          <w:rFonts w:ascii="Arial" w:hAnsi="Arial" w:cs="Arial"/>
          <w:sz w:val="24"/>
          <w:szCs w:val="24"/>
        </w:rPr>
        <w:t xml:space="preserve"> e inventariado</w:t>
      </w:r>
      <w:r w:rsidR="004D2C47" w:rsidRPr="00562545">
        <w:rPr>
          <w:rFonts w:ascii="Arial" w:hAnsi="Arial" w:cs="Arial"/>
          <w:sz w:val="24"/>
          <w:szCs w:val="24"/>
        </w:rPr>
        <w:t>s</w:t>
      </w:r>
      <w:r w:rsidRPr="00562545">
        <w:rPr>
          <w:rFonts w:ascii="Arial" w:hAnsi="Arial" w:cs="Arial"/>
          <w:sz w:val="24"/>
          <w:szCs w:val="24"/>
        </w:rPr>
        <w:t xml:space="preserve"> na OSC por funcionários públicos responsáveis pelo patrimônio. Na hipótese da extinção da OSC deverá ser formalizado termo de transferência da propriedade para a administração pública</w:t>
      </w:r>
      <w:r w:rsidR="003048B1" w:rsidRPr="00562545">
        <w:rPr>
          <w:rFonts w:ascii="Arial" w:hAnsi="Arial" w:cs="Arial"/>
          <w:sz w:val="24"/>
          <w:szCs w:val="24"/>
        </w:rPr>
        <w:t>.</w:t>
      </w:r>
    </w:p>
    <w:p w14:paraId="33871223" w14:textId="72EBC7F5" w:rsidR="0026558D" w:rsidRPr="00562545" w:rsidRDefault="004561D6" w:rsidP="006210BC">
      <w:pPr>
        <w:widowControl/>
        <w:adjustRightInd w:val="0"/>
        <w:spacing w:before="100" w:beforeAutospacing="1" w:after="100" w:afterAutospacing="1" w:line="276" w:lineRule="auto"/>
        <w:jc w:val="both"/>
        <w:rPr>
          <w:rFonts w:ascii="Arial" w:eastAsia="Calibri" w:hAnsi="Arial" w:cs="Arial"/>
          <w:sz w:val="24"/>
          <w:szCs w:val="24"/>
          <w:lang w:bidi="ar-SA"/>
        </w:rPr>
      </w:pPr>
      <w:r w:rsidRPr="00562545">
        <w:rPr>
          <w:rFonts w:ascii="Arial" w:eastAsia="Calibri" w:hAnsi="Arial" w:cs="Arial"/>
          <w:sz w:val="24"/>
          <w:szCs w:val="24"/>
          <w:lang w:bidi="ar-SA"/>
        </w:rPr>
        <w:t>14.10</w:t>
      </w:r>
      <w:r w:rsidR="00D36DF9" w:rsidRPr="00562545">
        <w:rPr>
          <w:rFonts w:ascii="Arial" w:eastAsia="Calibri" w:hAnsi="Arial" w:cs="Arial"/>
          <w:sz w:val="24"/>
          <w:szCs w:val="24"/>
          <w:lang w:bidi="ar-SA"/>
        </w:rPr>
        <w:t>.1 v</w:t>
      </w:r>
      <w:r w:rsidR="00894BEF" w:rsidRPr="00562545">
        <w:rPr>
          <w:rFonts w:ascii="Arial" w:eastAsia="Calibri" w:hAnsi="Arial" w:cs="Arial"/>
          <w:sz w:val="24"/>
          <w:szCs w:val="24"/>
          <w:lang w:bidi="ar-SA"/>
        </w:rPr>
        <w:t xml:space="preserve">erificando-se a aquisição mencionada no item 14.9, </w:t>
      </w:r>
      <w:r w:rsidR="00001509" w:rsidRPr="00562545">
        <w:rPr>
          <w:rFonts w:ascii="Arial" w:eastAsia="Calibri" w:hAnsi="Arial" w:cs="Arial"/>
          <w:sz w:val="24"/>
          <w:szCs w:val="24"/>
          <w:lang w:bidi="ar-SA"/>
        </w:rPr>
        <w:t>I</w:t>
      </w:r>
      <w:r w:rsidR="00894BEF" w:rsidRPr="00562545">
        <w:rPr>
          <w:rFonts w:ascii="Arial" w:eastAsia="Calibri" w:hAnsi="Arial" w:cs="Arial"/>
          <w:sz w:val="24"/>
          <w:szCs w:val="24"/>
          <w:lang w:bidi="ar-SA"/>
        </w:rPr>
        <w:t xml:space="preserve">V, a OSC deverá comunicá-la à SEMPRE no prazo de </w:t>
      </w:r>
      <w:r w:rsidR="0026558D" w:rsidRPr="00562545">
        <w:rPr>
          <w:rFonts w:ascii="Arial" w:eastAsia="Calibri" w:hAnsi="Arial" w:cs="Arial"/>
          <w:sz w:val="24"/>
          <w:szCs w:val="24"/>
          <w:lang w:bidi="ar-SA"/>
        </w:rPr>
        <w:t>15 (quinze) dias contados a partir da aquisição do bem,</w:t>
      </w:r>
      <w:r w:rsidR="00894BEF" w:rsidRPr="00562545">
        <w:rPr>
          <w:rFonts w:ascii="Arial" w:eastAsia="Calibri" w:hAnsi="Arial" w:cs="Arial"/>
          <w:sz w:val="24"/>
          <w:szCs w:val="24"/>
          <w:lang w:bidi="ar-SA"/>
        </w:rPr>
        <w:t xml:space="preserve"> a fim de possibilitar a realização do respectivo tombamento dos </w:t>
      </w:r>
      <w:r w:rsidR="002E4F38" w:rsidRPr="00562545">
        <w:rPr>
          <w:rFonts w:ascii="Arial" w:eastAsia="Calibri" w:hAnsi="Arial" w:cs="Arial"/>
          <w:sz w:val="24"/>
          <w:szCs w:val="24"/>
          <w:lang w:bidi="ar-SA"/>
        </w:rPr>
        <w:t xml:space="preserve">bens </w:t>
      </w:r>
      <w:r w:rsidR="00894BEF" w:rsidRPr="00562545">
        <w:rPr>
          <w:rFonts w:ascii="Arial" w:eastAsia="Calibri" w:hAnsi="Arial" w:cs="Arial"/>
          <w:sz w:val="24"/>
          <w:szCs w:val="24"/>
          <w:lang w:bidi="ar-SA"/>
        </w:rPr>
        <w:t>adquiridos.</w:t>
      </w:r>
    </w:p>
    <w:p w14:paraId="5FCF94C4" w14:textId="5A62F1B9" w:rsidR="00621D83" w:rsidRPr="00562545" w:rsidRDefault="00047C49" w:rsidP="006210BC">
      <w:pPr>
        <w:widowControl/>
        <w:adjustRightInd w:val="0"/>
        <w:spacing w:before="100" w:beforeAutospacing="1" w:after="100" w:afterAutospacing="1" w:line="276" w:lineRule="auto"/>
        <w:jc w:val="both"/>
        <w:rPr>
          <w:rFonts w:ascii="Arial" w:eastAsia="Calibri" w:hAnsi="Arial" w:cs="Arial"/>
          <w:sz w:val="24"/>
          <w:szCs w:val="24"/>
          <w:lang w:bidi="ar-SA"/>
        </w:rPr>
      </w:pPr>
      <w:r w:rsidRPr="00562545">
        <w:rPr>
          <w:rFonts w:ascii="Arial" w:hAnsi="Arial" w:cs="Arial"/>
          <w:sz w:val="24"/>
          <w:szCs w:val="24"/>
        </w:rPr>
        <w:t>1</w:t>
      </w:r>
      <w:r w:rsidR="002433D1" w:rsidRPr="00562545">
        <w:rPr>
          <w:rFonts w:ascii="Arial" w:hAnsi="Arial" w:cs="Arial"/>
          <w:sz w:val="24"/>
          <w:szCs w:val="24"/>
        </w:rPr>
        <w:t>4</w:t>
      </w:r>
      <w:r w:rsidR="004561D6" w:rsidRPr="00562545">
        <w:rPr>
          <w:rFonts w:ascii="Arial" w:hAnsi="Arial" w:cs="Arial"/>
          <w:sz w:val="24"/>
          <w:szCs w:val="24"/>
        </w:rPr>
        <w:t>.11</w:t>
      </w:r>
      <w:r w:rsidR="00D36DF9" w:rsidRPr="00562545">
        <w:rPr>
          <w:rFonts w:ascii="Arial" w:hAnsi="Arial" w:cs="Arial"/>
          <w:sz w:val="24"/>
          <w:szCs w:val="24"/>
        </w:rPr>
        <w:t>.</w:t>
      </w:r>
      <w:r w:rsidRPr="00562545">
        <w:rPr>
          <w:rFonts w:ascii="Arial" w:hAnsi="Arial" w:cs="Arial"/>
          <w:sz w:val="24"/>
          <w:szCs w:val="24"/>
        </w:rPr>
        <w:t xml:space="preserve"> </w:t>
      </w:r>
      <w:r w:rsidR="00EB45E5" w:rsidRPr="00562545">
        <w:rPr>
          <w:rFonts w:ascii="Arial" w:eastAsia="Calibri" w:hAnsi="Arial" w:cs="Arial"/>
          <w:sz w:val="24"/>
          <w:szCs w:val="24"/>
          <w:lang w:bidi="ar-SA"/>
        </w:rPr>
        <w:t>É vedado remunerar, a qualquer título, com recursos vin</w:t>
      </w:r>
      <w:r w:rsidR="004A3A67" w:rsidRPr="00562545">
        <w:rPr>
          <w:rFonts w:ascii="Arial" w:eastAsia="Calibri" w:hAnsi="Arial" w:cs="Arial"/>
          <w:sz w:val="24"/>
          <w:szCs w:val="24"/>
          <w:lang w:bidi="ar-SA"/>
        </w:rPr>
        <w:t xml:space="preserve">culados à parceria, servidor ou </w:t>
      </w:r>
      <w:r w:rsidR="00EB45E5" w:rsidRPr="00562545">
        <w:rPr>
          <w:rFonts w:ascii="Arial" w:eastAsia="Calibri" w:hAnsi="Arial" w:cs="Arial"/>
          <w:sz w:val="24"/>
          <w:szCs w:val="24"/>
          <w:lang w:bidi="ar-SA"/>
        </w:rPr>
        <w:t xml:space="preserve">empregado público, inclusive </w:t>
      </w:r>
      <w:r w:rsidR="00043DB9" w:rsidRPr="00562545">
        <w:rPr>
          <w:rFonts w:ascii="Arial" w:eastAsia="Calibri" w:hAnsi="Arial" w:cs="Arial"/>
          <w:sz w:val="24"/>
          <w:szCs w:val="24"/>
          <w:lang w:bidi="ar-SA"/>
        </w:rPr>
        <w:t>a</w:t>
      </w:r>
      <w:r w:rsidR="00157B05" w:rsidRPr="00562545">
        <w:rPr>
          <w:rFonts w:ascii="Arial" w:eastAsia="Calibri" w:hAnsi="Arial" w:cs="Arial"/>
          <w:sz w:val="24"/>
          <w:szCs w:val="24"/>
          <w:lang w:bidi="ar-SA"/>
        </w:rPr>
        <w:t>quele</w:t>
      </w:r>
      <w:r w:rsidR="00EB45E5" w:rsidRPr="00562545">
        <w:rPr>
          <w:rFonts w:ascii="Arial" w:eastAsia="Calibri" w:hAnsi="Arial" w:cs="Arial"/>
          <w:sz w:val="24"/>
          <w:szCs w:val="24"/>
          <w:lang w:bidi="ar-SA"/>
        </w:rPr>
        <w:t xml:space="preserve"> que exerça cargo em comissão ou função de confiança, de órgão ou entidade da </w:t>
      </w:r>
      <w:r w:rsidR="00903473" w:rsidRPr="00562545">
        <w:rPr>
          <w:rFonts w:ascii="Arial" w:hAnsi="Arial" w:cs="Arial"/>
          <w:sz w:val="24"/>
          <w:szCs w:val="24"/>
          <w:shd w:val="clear" w:color="auto" w:fill="FFFFFF"/>
        </w:rPr>
        <w:t>Administração Pública Municipal</w:t>
      </w:r>
      <w:r w:rsidR="004F065B" w:rsidRPr="00562545">
        <w:rPr>
          <w:rFonts w:ascii="Arial" w:hAnsi="Arial" w:cs="Arial"/>
          <w:sz w:val="24"/>
          <w:szCs w:val="24"/>
          <w:shd w:val="clear" w:color="auto" w:fill="FFFFFF"/>
        </w:rPr>
        <w:t xml:space="preserve"> </w:t>
      </w:r>
      <w:r w:rsidR="00EB45E5" w:rsidRPr="00562545">
        <w:rPr>
          <w:rFonts w:ascii="Arial" w:eastAsia="Calibri" w:hAnsi="Arial" w:cs="Arial"/>
          <w:sz w:val="24"/>
          <w:szCs w:val="24"/>
          <w:lang w:bidi="ar-SA"/>
        </w:rPr>
        <w:t>celebrante, ou seu cônjuge, companheiro ou parente em linha reta, colateral ou por afinidade, até o segundo grau, ressalvadas as hipóteses previstas em lei específica ou na Lei de Diretrizes Orçamentárias do Município.</w:t>
      </w:r>
    </w:p>
    <w:p w14:paraId="398B0B0E" w14:textId="5A362BEB" w:rsidR="00465ACB" w:rsidRPr="00562545" w:rsidRDefault="005C3A36" w:rsidP="006210BC">
      <w:pPr>
        <w:spacing w:before="100" w:beforeAutospacing="1" w:after="100" w:afterAutospacing="1" w:line="276" w:lineRule="auto"/>
        <w:ind w:right="-149"/>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4</w:t>
      </w:r>
      <w:r w:rsidR="00465ACB" w:rsidRPr="00562545">
        <w:rPr>
          <w:rFonts w:ascii="Arial" w:hAnsi="Arial" w:cs="Arial"/>
          <w:sz w:val="24"/>
          <w:szCs w:val="24"/>
        </w:rPr>
        <w:t>.</w:t>
      </w:r>
      <w:r w:rsidR="009E2A33" w:rsidRPr="00562545">
        <w:rPr>
          <w:rFonts w:ascii="Arial" w:hAnsi="Arial" w:cs="Arial"/>
          <w:sz w:val="24"/>
          <w:szCs w:val="24"/>
        </w:rPr>
        <w:t>1</w:t>
      </w:r>
      <w:r w:rsidR="004561D6" w:rsidRPr="00562545">
        <w:rPr>
          <w:rFonts w:ascii="Arial" w:hAnsi="Arial" w:cs="Arial"/>
          <w:sz w:val="24"/>
          <w:szCs w:val="24"/>
        </w:rPr>
        <w:t>2</w:t>
      </w:r>
      <w:r w:rsidR="00D36DF9" w:rsidRPr="00562545">
        <w:rPr>
          <w:rFonts w:ascii="Arial" w:hAnsi="Arial" w:cs="Arial"/>
          <w:sz w:val="24"/>
          <w:szCs w:val="24"/>
        </w:rPr>
        <w:t xml:space="preserve">. </w:t>
      </w:r>
      <w:r w:rsidR="00465ACB" w:rsidRPr="00562545">
        <w:rPr>
          <w:rFonts w:ascii="Arial" w:hAnsi="Arial" w:cs="Arial"/>
          <w:sz w:val="24"/>
          <w:szCs w:val="24"/>
        </w:rPr>
        <w:t xml:space="preserve">Por ocasião da conclusão, denúncia, rescisão ou extinção da parceria, os saldos financeiros remanescentes, inclusive os provenientes das receitas obtidas das aplicações financeiras </w:t>
      </w:r>
      <w:r w:rsidR="00043DB9" w:rsidRPr="00562545">
        <w:rPr>
          <w:rFonts w:ascii="Arial" w:hAnsi="Arial" w:cs="Arial"/>
          <w:sz w:val="24"/>
          <w:szCs w:val="24"/>
        </w:rPr>
        <w:t>realizadas, serão devolvidos à A</w:t>
      </w:r>
      <w:r w:rsidR="00465ACB" w:rsidRPr="00562545">
        <w:rPr>
          <w:rFonts w:ascii="Arial" w:hAnsi="Arial" w:cs="Arial"/>
          <w:sz w:val="24"/>
          <w:szCs w:val="24"/>
        </w:rPr>
        <w:t xml:space="preserve">dministração </w:t>
      </w:r>
      <w:r w:rsidR="00043DB9" w:rsidRPr="00562545">
        <w:rPr>
          <w:rFonts w:ascii="Arial" w:hAnsi="Arial" w:cs="Arial"/>
          <w:sz w:val="24"/>
          <w:szCs w:val="24"/>
        </w:rPr>
        <w:t>P</w:t>
      </w:r>
      <w:r w:rsidR="00465ACB" w:rsidRPr="00562545">
        <w:rPr>
          <w:rFonts w:ascii="Arial" w:hAnsi="Arial" w:cs="Arial"/>
          <w:sz w:val="24"/>
          <w:szCs w:val="24"/>
        </w:rPr>
        <w:t>ública no prazo improrrogável de 30 (trinta) dias, sob pena de imediata instauração de tomada de contas especial do responsável, providenciada pela autoridade competente.</w:t>
      </w:r>
    </w:p>
    <w:p w14:paraId="2633E87C" w14:textId="6B3FA9FD" w:rsidR="00865D60" w:rsidRPr="00562545" w:rsidRDefault="005C3A36" w:rsidP="006210BC">
      <w:pPr>
        <w:widowControl/>
        <w:adjustRightInd w:val="0"/>
        <w:spacing w:before="100" w:beforeAutospacing="1" w:after="100" w:afterAutospacing="1" w:line="276" w:lineRule="auto"/>
        <w:jc w:val="both"/>
        <w:rPr>
          <w:rFonts w:ascii="Arial" w:hAnsi="Arial" w:cs="Arial"/>
          <w:bCs/>
          <w:sz w:val="24"/>
          <w:szCs w:val="24"/>
        </w:rPr>
      </w:pPr>
      <w:r w:rsidRPr="00562545">
        <w:rPr>
          <w:rFonts w:ascii="Arial" w:hAnsi="Arial" w:cs="Arial"/>
          <w:sz w:val="24"/>
          <w:szCs w:val="24"/>
        </w:rPr>
        <w:t>1</w:t>
      </w:r>
      <w:r w:rsidR="002433D1" w:rsidRPr="00562545">
        <w:rPr>
          <w:rFonts w:ascii="Arial" w:hAnsi="Arial" w:cs="Arial"/>
          <w:sz w:val="24"/>
          <w:szCs w:val="24"/>
        </w:rPr>
        <w:t>4</w:t>
      </w:r>
      <w:r w:rsidR="00043DB9" w:rsidRPr="00562545">
        <w:rPr>
          <w:rFonts w:ascii="Arial" w:hAnsi="Arial" w:cs="Arial"/>
          <w:sz w:val="24"/>
          <w:szCs w:val="24"/>
        </w:rPr>
        <w:t>.1</w:t>
      </w:r>
      <w:r w:rsidR="004561D6" w:rsidRPr="00562545">
        <w:rPr>
          <w:rFonts w:ascii="Arial" w:hAnsi="Arial" w:cs="Arial"/>
          <w:sz w:val="24"/>
          <w:szCs w:val="24"/>
        </w:rPr>
        <w:t>3</w:t>
      </w:r>
      <w:r w:rsidR="00D36DF9" w:rsidRPr="00562545">
        <w:rPr>
          <w:rFonts w:ascii="Arial" w:hAnsi="Arial" w:cs="Arial"/>
          <w:sz w:val="24"/>
          <w:szCs w:val="24"/>
        </w:rPr>
        <w:t>.</w:t>
      </w:r>
      <w:r w:rsidR="004F065B" w:rsidRPr="00562545">
        <w:rPr>
          <w:rFonts w:ascii="Arial" w:hAnsi="Arial" w:cs="Arial"/>
          <w:sz w:val="24"/>
          <w:szCs w:val="24"/>
        </w:rPr>
        <w:t xml:space="preserve"> </w:t>
      </w:r>
      <w:r w:rsidR="00EB45E5" w:rsidRPr="00562545">
        <w:rPr>
          <w:rFonts w:ascii="Arial" w:hAnsi="Arial" w:cs="Arial"/>
          <w:bCs/>
          <w:sz w:val="24"/>
          <w:szCs w:val="24"/>
        </w:rPr>
        <w:t>O instrumento de parceria será celebrado de acordo com a disponibilidade orçamentária e financeira, respeitado o interesse público e desde que caracterizadas a oportunidade e conveniência administrativas. A sel</w:t>
      </w:r>
      <w:r w:rsidR="00043DB9" w:rsidRPr="00562545">
        <w:rPr>
          <w:rFonts w:ascii="Arial" w:hAnsi="Arial" w:cs="Arial"/>
          <w:bCs/>
          <w:sz w:val="24"/>
          <w:szCs w:val="24"/>
        </w:rPr>
        <w:t>eção de propostas não obriga a A</w:t>
      </w:r>
      <w:r w:rsidR="00EB45E5" w:rsidRPr="00562545">
        <w:rPr>
          <w:rFonts w:ascii="Arial" w:hAnsi="Arial" w:cs="Arial"/>
          <w:bCs/>
          <w:sz w:val="24"/>
          <w:szCs w:val="24"/>
        </w:rPr>
        <w:t xml:space="preserve">dministração </w:t>
      </w:r>
      <w:r w:rsidR="00043DB9" w:rsidRPr="00562545">
        <w:rPr>
          <w:rFonts w:ascii="Arial" w:hAnsi="Arial" w:cs="Arial"/>
          <w:bCs/>
          <w:sz w:val="24"/>
          <w:szCs w:val="24"/>
        </w:rPr>
        <w:t>P</w:t>
      </w:r>
      <w:r w:rsidR="00EB45E5" w:rsidRPr="00562545">
        <w:rPr>
          <w:rFonts w:ascii="Arial" w:hAnsi="Arial" w:cs="Arial"/>
          <w:bCs/>
          <w:sz w:val="24"/>
          <w:szCs w:val="24"/>
        </w:rPr>
        <w:t>ública a firmar o instrumento de parceria com quaisquer dos proponentes, os quais não têm direito subjetivo ao repasse financeiro</w:t>
      </w:r>
      <w:r w:rsidR="00865D60" w:rsidRPr="00562545">
        <w:rPr>
          <w:rFonts w:ascii="Arial" w:hAnsi="Arial" w:cs="Arial"/>
          <w:bCs/>
          <w:sz w:val="24"/>
          <w:szCs w:val="24"/>
        </w:rPr>
        <w:t>.</w:t>
      </w:r>
    </w:p>
    <w:p w14:paraId="306AB311" w14:textId="04694407" w:rsidR="00D67A8B" w:rsidRPr="00562545" w:rsidRDefault="00D67A8B"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lang w:eastAsia="ar-SA"/>
        </w:rPr>
        <w:t>1</w:t>
      </w:r>
      <w:r w:rsidR="002433D1" w:rsidRPr="00562545">
        <w:rPr>
          <w:rFonts w:ascii="Arial" w:hAnsi="Arial" w:cs="Arial"/>
          <w:sz w:val="24"/>
          <w:szCs w:val="24"/>
          <w:lang w:eastAsia="ar-SA"/>
        </w:rPr>
        <w:t>4</w:t>
      </w:r>
      <w:r w:rsidRPr="00562545">
        <w:rPr>
          <w:rFonts w:ascii="Arial" w:hAnsi="Arial" w:cs="Arial"/>
          <w:sz w:val="24"/>
          <w:szCs w:val="24"/>
          <w:lang w:eastAsia="ar-SA"/>
        </w:rPr>
        <w:t>.1</w:t>
      </w:r>
      <w:r w:rsidR="004561D6" w:rsidRPr="00562545">
        <w:rPr>
          <w:rFonts w:ascii="Arial" w:hAnsi="Arial" w:cs="Arial"/>
          <w:sz w:val="24"/>
          <w:szCs w:val="24"/>
          <w:lang w:eastAsia="ar-SA"/>
        </w:rPr>
        <w:t>4</w:t>
      </w:r>
      <w:r w:rsidR="00D36DF9" w:rsidRPr="00562545">
        <w:rPr>
          <w:rFonts w:ascii="Arial" w:hAnsi="Arial" w:cs="Arial"/>
          <w:sz w:val="24"/>
          <w:szCs w:val="24"/>
          <w:lang w:eastAsia="ar-SA"/>
        </w:rPr>
        <w:t>.</w:t>
      </w:r>
      <w:r w:rsidRPr="00562545">
        <w:rPr>
          <w:rFonts w:ascii="Arial" w:hAnsi="Arial" w:cs="Arial"/>
          <w:sz w:val="24"/>
          <w:szCs w:val="24"/>
          <w:lang w:eastAsia="ar-SA"/>
        </w:rPr>
        <w:t xml:space="preserve"> A</w:t>
      </w:r>
      <w:r w:rsidRPr="00562545">
        <w:rPr>
          <w:rFonts w:ascii="Arial" w:hAnsi="Arial" w:cs="Arial"/>
          <w:sz w:val="24"/>
          <w:szCs w:val="24"/>
        </w:rPr>
        <w:t xml:space="preserve">o final de cada exercício, em não havendo utilização integral dos recursos transferidos para aquele período, a </w:t>
      </w:r>
      <w:r w:rsidR="008A2D28" w:rsidRPr="00562545">
        <w:rPr>
          <w:rFonts w:ascii="Arial" w:hAnsi="Arial" w:cs="Arial"/>
          <w:sz w:val="24"/>
          <w:szCs w:val="24"/>
        </w:rPr>
        <w:t>OSC</w:t>
      </w:r>
      <w:r w:rsidRPr="00562545">
        <w:rPr>
          <w:rFonts w:ascii="Arial" w:hAnsi="Arial" w:cs="Arial"/>
          <w:sz w:val="24"/>
          <w:szCs w:val="24"/>
        </w:rPr>
        <w:t xml:space="preserve"> deverá realizar pedido de reprogramação </w:t>
      </w:r>
      <w:r w:rsidRPr="00562545">
        <w:rPr>
          <w:rFonts w:ascii="Arial" w:hAnsi="Arial" w:cs="Arial"/>
          <w:sz w:val="24"/>
          <w:szCs w:val="24"/>
        </w:rPr>
        <w:lastRenderedPageBreak/>
        <w:t xml:space="preserve">das parcelas cujo repasse decorre do presente Termo de Colaboração. </w:t>
      </w:r>
    </w:p>
    <w:p w14:paraId="08645ABC" w14:textId="0D32B5E2" w:rsidR="00D67A8B" w:rsidRPr="00562545" w:rsidRDefault="00D67A8B"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4</w:t>
      </w:r>
      <w:r w:rsidR="004561D6" w:rsidRPr="00562545">
        <w:rPr>
          <w:rFonts w:ascii="Arial" w:hAnsi="Arial" w:cs="Arial"/>
          <w:sz w:val="24"/>
          <w:szCs w:val="24"/>
        </w:rPr>
        <w:t>.14</w:t>
      </w:r>
      <w:r w:rsidR="00D36DF9" w:rsidRPr="00562545">
        <w:rPr>
          <w:rFonts w:ascii="Arial" w:hAnsi="Arial" w:cs="Arial"/>
          <w:sz w:val="24"/>
          <w:szCs w:val="24"/>
        </w:rPr>
        <w:t>.1 o</w:t>
      </w:r>
      <w:r w:rsidRPr="00562545">
        <w:rPr>
          <w:rFonts w:ascii="Arial" w:hAnsi="Arial" w:cs="Arial"/>
          <w:sz w:val="24"/>
          <w:szCs w:val="24"/>
        </w:rPr>
        <w:t xml:space="preserve"> pedido de reprogramação mencionado no item </w:t>
      </w:r>
      <w:r w:rsidR="00AE4B2A" w:rsidRPr="00562545">
        <w:rPr>
          <w:rFonts w:ascii="Arial" w:hAnsi="Arial" w:cs="Arial"/>
          <w:sz w:val="24"/>
          <w:szCs w:val="24"/>
        </w:rPr>
        <w:t>1</w:t>
      </w:r>
      <w:r w:rsidR="00765F82" w:rsidRPr="00562545">
        <w:rPr>
          <w:rFonts w:ascii="Arial" w:hAnsi="Arial" w:cs="Arial"/>
          <w:sz w:val="24"/>
          <w:szCs w:val="24"/>
        </w:rPr>
        <w:t>4</w:t>
      </w:r>
      <w:r w:rsidRPr="00562545">
        <w:rPr>
          <w:rFonts w:ascii="Arial" w:hAnsi="Arial" w:cs="Arial"/>
          <w:sz w:val="24"/>
          <w:szCs w:val="24"/>
        </w:rPr>
        <w:t>.</w:t>
      </w:r>
      <w:r w:rsidR="00AE4B2A" w:rsidRPr="00562545">
        <w:rPr>
          <w:rFonts w:ascii="Arial" w:hAnsi="Arial" w:cs="Arial"/>
          <w:sz w:val="24"/>
          <w:szCs w:val="24"/>
        </w:rPr>
        <w:t>13</w:t>
      </w:r>
      <w:r w:rsidRPr="00562545">
        <w:rPr>
          <w:rFonts w:ascii="Arial" w:hAnsi="Arial" w:cs="Arial"/>
          <w:sz w:val="24"/>
          <w:szCs w:val="24"/>
        </w:rPr>
        <w:t xml:space="preserve"> deve ser realizado mediante apresentação de novo plano de trabalho formulado em conformidade com os valores que serão reprogramados.</w:t>
      </w:r>
    </w:p>
    <w:p w14:paraId="0CF9A3AF" w14:textId="166D827A" w:rsidR="00CD29FD" w:rsidRPr="00562545" w:rsidRDefault="00CD29FD" w:rsidP="006210BC">
      <w:pPr>
        <w:suppressAutoHyphens/>
        <w:spacing w:before="100" w:beforeAutospacing="1" w:after="100" w:afterAutospacing="1" w:line="276" w:lineRule="auto"/>
        <w:jc w:val="both"/>
        <w:rPr>
          <w:rFonts w:ascii="Arial" w:hAnsi="Arial" w:cs="Arial"/>
          <w:b/>
          <w:sz w:val="24"/>
          <w:szCs w:val="24"/>
          <w:lang w:eastAsia="ar-SA"/>
        </w:rPr>
      </w:pPr>
      <w:r w:rsidRPr="00562545">
        <w:rPr>
          <w:rFonts w:ascii="Arial" w:hAnsi="Arial" w:cs="Arial"/>
          <w:b/>
          <w:sz w:val="24"/>
          <w:szCs w:val="24"/>
          <w:lang w:eastAsia="ar-SA"/>
        </w:rPr>
        <w:t>1</w:t>
      </w:r>
      <w:r w:rsidR="002433D1" w:rsidRPr="00562545">
        <w:rPr>
          <w:rFonts w:ascii="Arial" w:hAnsi="Arial" w:cs="Arial"/>
          <w:b/>
          <w:sz w:val="24"/>
          <w:szCs w:val="24"/>
          <w:lang w:eastAsia="ar-SA"/>
        </w:rPr>
        <w:t>5</w:t>
      </w:r>
      <w:r w:rsidR="00D65F4E" w:rsidRPr="00562545">
        <w:rPr>
          <w:rFonts w:ascii="Arial" w:hAnsi="Arial" w:cs="Arial"/>
          <w:b/>
          <w:sz w:val="24"/>
          <w:szCs w:val="24"/>
          <w:lang w:eastAsia="ar-SA"/>
        </w:rPr>
        <w:t>.</w:t>
      </w:r>
      <w:r w:rsidRPr="00562545">
        <w:rPr>
          <w:rFonts w:ascii="Arial" w:hAnsi="Arial" w:cs="Arial"/>
          <w:b/>
          <w:sz w:val="24"/>
          <w:szCs w:val="24"/>
          <w:lang w:eastAsia="ar-SA"/>
        </w:rPr>
        <w:t xml:space="preserve"> DOS BENS REMANESCENTES </w:t>
      </w:r>
    </w:p>
    <w:p w14:paraId="60092BB1" w14:textId="37143B3A" w:rsidR="00CD29FD" w:rsidRPr="00562545" w:rsidRDefault="00CD29FD"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1</w:t>
      </w:r>
      <w:r w:rsidR="002433D1" w:rsidRPr="00562545">
        <w:rPr>
          <w:rFonts w:ascii="Arial" w:hAnsi="Arial" w:cs="Arial"/>
          <w:sz w:val="24"/>
          <w:szCs w:val="24"/>
          <w:lang w:eastAsia="ar-SA"/>
        </w:rPr>
        <w:t>5</w:t>
      </w:r>
      <w:r w:rsidRPr="00562545">
        <w:rPr>
          <w:rFonts w:ascii="Arial" w:hAnsi="Arial" w:cs="Arial"/>
          <w:sz w:val="24"/>
          <w:szCs w:val="24"/>
          <w:lang w:eastAsia="ar-SA"/>
        </w:rPr>
        <w:t>.1</w:t>
      </w:r>
      <w:r w:rsidR="00A52539" w:rsidRPr="00562545">
        <w:rPr>
          <w:rFonts w:ascii="Arial" w:hAnsi="Arial" w:cs="Arial"/>
          <w:sz w:val="24"/>
          <w:szCs w:val="24"/>
          <w:lang w:eastAsia="ar-SA"/>
        </w:rPr>
        <w:t>.</w:t>
      </w:r>
      <w:r w:rsidRPr="00562545">
        <w:rPr>
          <w:rFonts w:ascii="Arial" w:hAnsi="Arial" w:cs="Arial"/>
          <w:sz w:val="24"/>
          <w:szCs w:val="24"/>
          <w:lang w:eastAsia="ar-SA"/>
        </w:rPr>
        <w:t xml:space="preserve"> Para os fins deste edital, consideram-se bens remanescentes os de natureza permanente adquiridos com recursos financeiros envolvidos na parceria, necessários à consecução do objeto, mas que a ele não se incorporam.</w:t>
      </w:r>
    </w:p>
    <w:p w14:paraId="5ADE0B34" w14:textId="1E30E89A" w:rsidR="00CD29FD" w:rsidRPr="00562545" w:rsidRDefault="00CD29FD"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1</w:t>
      </w:r>
      <w:r w:rsidR="002433D1" w:rsidRPr="00562545">
        <w:rPr>
          <w:rFonts w:ascii="Arial" w:hAnsi="Arial" w:cs="Arial"/>
          <w:sz w:val="24"/>
          <w:szCs w:val="24"/>
          <w:lang w:eastAsia="ar-SA"/>
        </w:rPr>
        <w:t>5</w:t>
      </w:r>
      <w:r w:rsidRPr="00562545">
        <w:rPr>
          <w:rFonts w:ascii="Arial" w:hAnsi="Arial" w:cs="Arial"/>
          <w:sz w:val="24"/>
          <w:szCs w:val="24"/>
          <w:lang w:eastAsia="ar-SA"/>
        </w:rPr>
        <w:t>.2</w:t>
      </w:r>
      <w:r w:rsidR="00A52539" w:rsidRPr="00562545">
        <w:rPr>
          <w:rFonts w:ascii="Arial" w:hAnsi="Arial" w:cs="Arial"/>
          <w:sz w:val="24"/>
          <w:szCs w:val="24"/>
          <w:lang w:eastAsia="ar-SA"/>
        </w:rPr>
        <w:t>.</w:t>
      </w:r>
      <w:r w:rsidRPr="00562545">
        <w:rPr>
          <w:rFonts w:ascii="Arial" w:hAnsi="Arial" w:cs="Arial"/>
          <w:sz w:val="24"/>
          <w:szCs w:val="24"/>
          <w:lang w:eastAsia="ar-SA"/>
        </w:rPr>
        <w:t xml:space="preserve"> Para os fins deste </w:t>
      </w:r>
      <w:r w:rsidR="005F0AA9" w:rsidRPr="00562545">
        <w:rPr>
          <w:rFonts w:ascii="Arial" w:hAnsi="Arial" w:cs="Arial"/>
          <w:sz w:val="24"/>
          <w:szCs w:val="24"/>
          <w:lang w:eastAsia="ar-SA"/>
        </w:rPr>
        <w:t>e</w:t>
      </w:r>
      <w:r w:rsidRPr="00562545">
        <w:rPr>
          <w:rFonts w:ascii="Arial" w:hAnsi="Arial" w:cs="Arial"/>
          <w:sz w:val="24"/>
          <w:szCs w:val="24"/>
          <w:lang w:eastAsia="ar-SA"/>
        </w:rPr>
        <w:t>dital, equiparam-se a bens remanescentes os bens e equipamentos eventualmente adquiridos, produzidos, transformados ou construídos com os recursos aplicados em razão do Termo de Colaboração a ser celebrado.</w:t>
      </w:r>
    </w:p>
    <w:p w14:paraId="1360A4EE" w14:textId="55582F31" w:rsidR="00B80768" w:rsidRPr="00562545" w:rsidRDefault="00B80768" w:rsidP="006210BC">
      <w:pPr>
        <w:suppressAutoHyphens/>
        <w:spacing w:before="100" w:beforeAutospacing="1" w:after="100" w:afterAutospacing="1" w:line="276" w:lineRule="auto"/>
        <w:jc w:val="both"/>
        <w:rPr>
          <w:rFonts w:ascii="Arial" w:hAnsi="Arial" w:cs="Arial"/>
          <w:b/>
          <w:sz w:val="24"/>
          <w:szCs w:val="24"/>
          <w:lang w:eastAsia="ar-SA"/>
        </w:rPr>
      </w:pPr>
      <w:r w:rsidRPr="00562545">
        <w:rPr>
          <w:rFonts w:ascii="Arial" w:hAnsi="Arial" w:cs="Arial"/>
          <w:sz w:val="24"/>
          <w:szCs w:val="24"/>
          <w:lang w:eastAsia="ar-SA"/>
        </w:rPr>
        <w:t>15.3</w:t>
      </w:r>
      <w:r w:rsidR="00A52539" w:rsidRPr="00562545">
        <w:rPr>
          <w:rFonts w:ascii="Arial" w:hAnsi="Arial" w:cs="Arial"/>
          <w:sz w:val="24"/>
          <w:szCs w:val="24"/>
          <w:lang w:eastAsia="ar-SA"/>
        </w:rPr>
        <w:t>.</w:t>
      </w:r>
      <w:r w:rsidRPr="00562545">
        <w:rPr>
          <w:rFonts w:ascii="Arial" w:hAnsi="Arial" w:cs="Arial"/>
          <w:sz w:val="24"/>
          <w:szCs w:val="24"/>
          <w:lang w:eastAsia="ar-SA"/>
        </w:rPr>
        <w:t xml:space="preserve"> Os bens remanescentes, caso adquiridos em conformidade com previsão do termo de referência, serão de propriedade da OSC e gravados com cláusula de inalienabilidade, devendo a organização da sociedade civil formalizar promessa de transferência da propriedade à administração pública, na hipótese de sua extinção.</w:t>
      </w:r>
    </w:p>
    <w:p w14:paraId="7DA40C88" w14:textId="33173D13" w:rsidR="00CD29FD" w:rsidRPr="00562545" w:rsidRDefault="00CD29FD"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1</w:t>
      </w:r>
      <w:r w:rsidR="002433D1" w:rsidRPr="00562545">
        <w:rPr>
          <w:rFonts w:ascii="Arial" w:hAnsi="Arial" w:cs="Arial"/>
          <w:sz w:val="24"/>
          <w:szCs w:val="24"/>
          <w:lang w:eastAsia="ar-SA"/>
        </w:rPr>
        <w:t>5</w:t>
      </w:r>
      <w:r w:rsidRPr="00562545">
        <w:rPr>
          <w:rFonts w:ascii="Arial" w:hAnsi="Arial" w:cs="Arial"/>
          <w:sz w:val="24"/>
          <w:szCs w:val="24"/>
          <w:lang w:eastAsia="ar-SA"/>
        </w:rPr>
        <w:t>.4</w:t>
      </w:r>
      <w:r w:rsidR="00A52539" w:rsidRPr="00562545">
        <w:rPr>
          <w:rFonts w:ascii="Arial" w:hAnsi="Arial" w:cs="Arial"/>
          <w:sz w:val="24"/>
          <w:szCs w:val="24"/>
          <w:lang w:eastAsia="ar-SA"/>
        </w:rPr>
        <w:t>.</w:t>
      </w:r>
      <w:r w:rsidRPr="00562545">
        <w:rPr>
          <w:rFonts w:ascii="Arial" w:hAnsi="Arial" w:cs="Arial"/>
          <w:sz w:val="24"/>
          <w:szCs w:val="24"/>
          <w:lang w:eastAsia="ar-SA"/>
        </w:rPr>
        <w:t xml:space="preserve"> Os bens remanescentes adquiridos com recursos transferidos poderão, a critério do administrador público, ser doados a outra </w:t>
      </w:r>
      <w:r w:rsidR="002D0553" w:rsidRPr="00562545">
        <w:rPr>
          <w:rFonts w:ascii="Arial" w:hAnsi="Arial" w:cs="Arial"/>
          <w:sz w:val="24"/>
          <w:szCs w:val="24"/>
          <w:lang w:eastAsia="ar-SA"/>
        </w:rPr>
        <w:t>OSC</w:t>
      </w:r>
      <w:r w:rsidRPr="00562545">
        <w:rPr>
          <w:rFonts w:ascii="Arial" w:hAnsi="Arial" w:cs="Arial"/>
          <w:sz w:val="24"/>
          <w:szCs w:val="24"/>
          <w:lang w:eastAsia="ar-SA"/>
        </w:rPr>
        <w:t xml:space="preserve"> que se proponha a fim igual ou semelhante ao da Organização donatária, quando, após a consecução do objeto, não forem necessários para assegurar a </w:t>
      </w:r>
      <w:r w:rsidR="002D0553" w:rsidRPr="00562545">
        <w:rPr>
          <w:rFonts w:ascii="Arial" w:hAnsi="Arial" w:cs="Arial"/>
          <w:sz w:val="24"/>
          <w:szCs w:val="24"/>
          <w:lang w:eastAsia="ar-SA"/>
        </w:rPr>
        <w:t>continuidade do objeto pactuado.</w:t>
      </w:r>
    </w:p>
    <w:p w14:paraId="1981C7F4" w14:textId="1D8EC650" w:rsidR="00CD29FD" w:rsidRPr="00562545" w:rsidRDefault="00CD29FD"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1</w:t>
      </w:r>
      <w:r w:rsidR="002433D1" w:rsidRPr="00562545">
        <w:rPr>
          <w:rFonts w:ascii="Arial" w:hAnsi="Arial" w:cs="Arial"/>
          <w:sz w:val="24"/>
          <w:szCs w:val="24"/>
          <w:lang w:eastAsia="ar-SA"/>
        </w:rPr>
        <w:t>5</w:t>
      </w:r>
      <w:r w:rsidRPr="00562545">
        <w:rPr>
          <w:rFonts w:ascii="Arial" w:hAnsi="Arial" w:cs="Arial"/>
          <w:sz w:val="24"/>
          <w:szCs w:val="24"/>
          <w:lang w:eastAsia="ar-SA"/>
        </w:rPr>
        <w:t>.5</w:t>
      </w:r>
      <w:r w:rsidR="00A52539" w:rsidRPr="00562545">
        <w:rPr>
          <w:rFonts w:ascii="Arial" w:hAnsi="Arial" w:cs="Arial"/>
          <w:sz w:val="24"/>
          <w:szCs w:val="24"/>
          <w:lang w:eastAsia="ar-SA"/>
        </w:rPr>
        <w:t>.</w:t>
      </w:r>
      <w:r w:rsidRPr="00562545">
        <w:rPr>
          <w:rFonts w:ascii="Arial" w:hAnsi="Arial" w:cs="Arial"/>
          <w:sz w:val="24"/>
          <w:szCs w:val="24"/>
          <w:lang w:eastAsia="ar-SA"/>
        </w:rPr>
        <w:t xml:space="preserve"> Os bens doados ficarão gravados com cláusula de inalienabilidade e deverão, exclusivamente, ser utilizados para continuidade da execução de objeto igual ou semelhante ao previsto </w:t>
      </w:r>
      <w:r w:rsidR="00C02441" w:rsidRPr="00562545">
        <w:rPr>
          <w:rFonts w:ascii="Arial" w:hAnsi="Arial" w:cs="Arial"/>
          <w:sz w:val="24"/>
          <w:szCs w:val="24"/>
          <w:lang w:eastAsia="ar-SA"/>
        </w:rPr>
        <w:t>no</w:t>
      </w:r>
      <w:r w:rsidRPr="00562545">
        <w:rPr>
          <w:rFonts w:ascii="Arial" w:hAnsi="Arial" w:cs="Arial"/>
          <w:sz w:val="24"/>
          <w:szCs w:val="24"/>
          <w:lang w:eastAsia="ar-SA"/>
        </w:rPr>
        <w:t xml:space="preserve"> Termo de Colaboração</w:t>
      </w:r>
      <w:r w:rsidR="00C02441" w:rsidRPr="00562545">
        <w:rPr>
          <w:rFonts w:ascii="Arial" w:hAnsi="Arial" w:cs="Arial"/>
          <w:sz w:val="24"/>
          <w:szCs w:val="24"/>
          <w:lang w:eastAsia="ar-SA"/>
        </w:rPr>
        <w:t xml:space="preserve"> a ser celebrado</w:t>
      </w:r>
      <w:r w:rsidRPr="00562545">
        <w:rPr>
          <w:rFonts w:ascii="Arial" w:hAnsi="Arial" w:cs="Arial"/>
          <w:sz w:val="24"/>
          <w:szCs w:val="24"/>
          <w:lang w:eastAsia="ar-SA"/>
        </w:rPr>
        <w:t>, sob pena de reversão em favor da Administração Pública.</w:t>
      </w:r>
    </w:p>
    <w:p w14:paraId="22E08993" w14:textId="44C6175B" w:rsidR="003855F9" w:rsidRPr="00562545" w:rsidRDefault="00865D60" w:rsidP="006210BC">
      <w:pPr>
        <w:widowControl/>
        <w:adjustRightInd w:val="0"/>
        <w:spacing w:before="100" w:beforeAutospacing="1" w:after="100" w:afterAutospacing="1" w:line="276" w:lineRule="auto"/>
        <w:jc w:val="both"/>
        <w:rPr>
          <w:rFonts w:ascii="Arial" w:hAnsi="Arial" w:cs="Arial"/>
          <w:b/>
          <w:sz w:val="24"/>
          <w:szCs w:val="24"/>
        </w:rPr>
      </w:pPr>
      <w:r w:rsidRPr="00562545">
        <w:rPr>
          <w:rFonts w:ascii="Arial" w:hAnsi="Arial" w:cs="Arial"/>
          <w:b/>
          <w:bCs/>
          <w:sz w:val="24"/>
          <w:szCs w:val="24"/>
        </w:rPr>
        <w:t>1</w:t>
      </w:r>
      <w:r w:rsidR="002433D1" w:rsidRPr="00562545">
        <w:rPr>
          <w:rFonts w:ascii="Arial" w:hAnsi="Arial" w:cs="Arial"/>
          <w:b/>
          <w:bCs/>
          <w:sz w:val="24"/>
          <w:szCs w:val="24"/>
        </w:rPr>
        <w:t>6</w:t>
      </w:r>
      <w:r w:rsidR="00043DB9" w:rsidRPr="00562545">
        <w:rPr>
          <w:rFonts w:ascii="Arial" w:hAnsi="Arial" w:cs="Arial"/>
          <w:b/>
          <w:bCs/>
          <w:sz w:val="24"/>
          <w:szCs w:val="24"/>
        </w:rPr>
        <w:t>.</w:t>
      </w:r>
      <w:r w:rsidR="00C052D6" w:rsidRPr="00562545">
        <w:rPr>
          <w:rFonts w:ascii="Arial" w:hAnsi="Arial" w:cs="Arial"/>
          <w:b/>
          <w:bCs/>
          <w:sz w:val="24"/>
          <w:szCs w:val="24"/>
        </w:rPr>
        <w:t xml:space="preserve"> DA</w:t>
      </w:r>
      <w:r w:rsidR="00707D21" w:rsidRPr="00562545">
        <w:rPr>
          <w:rFonts w:ascii="Arial" w:hAnsi="Arial" w:cs="Arial"/>
          <w:b/>
          <w:bCs/>
          <w:sz w:val="24"/>
          <w:szCs w:val="24"/>
        </w:rPr>
        <w:t xml:space="preserve"> </w:t>
      </w:r>
      <w:r w:rsidR="00EB45E5" w:rsidRPr="00562545">
        <w:rPr>
          <w:rFonts w:ascii="Arial" w:hAnsi="Arial" w:cs="Arial"/>
          <w:b/>
          <w:sz w:val="24"/>
          <w:szCs w:val="24"/>
        </w:rPr>
        <w:t>CONTRAPARTIDA</w:t>
      </w:r>
    </w:p>
    <w:p w14:paraId="1B0A8D25" w14:textId="5BFC5C52" w:rsidR="00C732D2" w:rsidRPr="00562545" w:rsidRDefault="002C2F3B" w:rsidP="006210BC">
      <w:pPr>
        <w:spacing w:before="100" w:beforeAutospacing="1" w:after="100" w:afterAutospacing="1" w:line="276" w:lineRule="auto"/>
        <w:jc w:val="both"/>
        <w:rPr>
          <w:rFonts w:ascii="Arial" w:hAnsi="Arial" w:cs="Arial"/>
          <w:bCs/>
          <w:sz w:val="24"/>
          <w:szCs w:val="24"/>
        </w:rPr>
      </w:pPr>
      <w:r w:rsidRPr="00562545">
        <w:rPr>
          <w:rFonts w:ascii="Arial" w:hAnsi="Arial" w:cs="Arial"/>
          <w:sz w:val="24"/>
          <w:szCs w:val="24"/>
        </w:rPr>
        <w:t>1</w:t>
      </w:r>
      <w:r w:rsidR="002433D1" w:rsidRPr="00562545">
        <w:rPr>
          <w:rFonts w:ascii="Arial" w:hAnsi="Arial" w:cs="Arial"/>
          <w:sz w:val="24"/>
          <w:szCs w:val="24"/>
        </w:rPr>
        <w:t>6</w:t>
      </w:r>
      <w:r w:rsidR="004A3A67" w:rsidRPr="00562545">
        <w:rPr>
          <w:rFonts w:ascii="Arial" w:hAnsi="Arial" w:cs="Arial"/>
          <w:sz w:val="24"/>
          <w:szCs w:val="24"/>
        </w:rPr>
        <w:t>.1</w:t>
      </w:r>
      <w:r w:rsidR="00A52539" w:rsidRPr="00562545">
        <w:rPr>
          <w:rFonts w:ascii="Arial" w:hAnsi="Arial" w:cs="Arial"/>
          <w:sz w:val="24"/>
          <w:szCs w:val="24"/>
        </w:rPr>
        <w:t xml:space="preserve">. </w:t>
      </w:r>
      <w:r w:rsidR="00EB45E5" w:rsidRPr="00562545">
        <w:rPr>
          <w:rFonts w:ascii="Arial" w:hAnsi="Arial" w:cs="Arial"/>
          <w:bCs/>
          <w:sz w:val="24"/>
          <w:szCs w:val="24"/>
        </w:rPr>
        <w:t>Não será exigida qualquer c</w:t>
      </w:r>
      <w:r w:rsidR="00CB6C75" w:rsidRPr="00562545">
        <w:rPr>
          <w:rFonts w:ascii="Arial" w:hAnsi="Arial" w:cs="Arial"/>
          <w:bCs/>
          <w:sz w:val="24"/>
          <w:szCs w:val="24"/>
        </w:rPr>
        <w:t xml:space="preserve">ontrapartida da </w:t>
      </w:r>
      <w:r w:rsidR="004A3A67" w:rsidRPr="00562545">
        <w:rPr>
          <w:rFonts w:ascii="Arial" w:hAnsi="Arial" w:cs="Arial"/>
          <w:bCs/>
          <w:sz w:val="24"/>
          <w:szCs w:val="24"/>
        </w:rPr>
        <w:t>OSC selecionada, nos termos do a</w:t>
      </w:r>
      <w:r w:rsidR="00CB6C75" w:rsidRPr="00562545">
        <w:rPr>
          <w:rFonts w:ascii="Arial" w:hAnsi="Arial" w:cs="Arial"/>
          <w:bCs/>
          <w:sz w:val="24"/>
          <w:szCs w:val="24"/>
        </w:rPr>
        <w:t xml:space="preserve">rt. </w:t>
      </w:r>
      <w:r w:rsidR="00881786" w:rsidRPr="00562545">
        <w:rPr>
          <w:rFonts w:ascii="Arial" w:hAnsi="Arial" w:cs="Arial"/>
          <w:bCs/>
          <w:sz w:val="24"/>
          <w:szCs w:val="24"/>
        </w:rPr>
        <w:t xml:space="preserve">35, </w:t>
      </w:r>
      <w:r w:rsidR="00043DB9" w:rsidRPr="00562545">
        <w:rPr>
          <w:rFonts w:ascii="Arial" w:hAnsi="Arial" w:cs="Arial"/>
          <w:bCs/>
          <w:sz w:val="24"/>
          <w:szCs w:val="24"/>
        </w:rPr>
        <w:t>§</w:t>
      </w:r>
      <w:r w:rsidR="00881786" w:rsidRPr="00562545">
        <w:rPr>
          <w:rFonts w:ascii="Arial" w:hAnsi="Arial" w:cs="Arial"/>
          <w:bCs/>
          <w:sz w:val="24"/>
          <w:szCs w:val="24"/>
        </w:rPr>
        <w:t>1º da Lei 13.019</w:t>
      </w:r>
      <w:r w:rsidR="00075DF5" w:rsidRPr="00562545">
        <w:rPr>
          <w:rFonts w:ascii="Arial" w:hAnsi="Arial" w:cs="Arial"/>
          <w:bCs/>
          <w:sz w:val="24"/>
          <w:szCs w:val="24"/>
        </w:rPr>
        <w:t>/</w:t>
      </w:r>
      <w:r w:rsidR="00881786" w:rsidRPr="00562545">
        <w:rPr>
          <w:rFonts w:ascii="Arial" w:hAnsi="Arial" w:cs="Arial"/>
          <w:bCs/>
          <w:sz w:val="24"/>
          <w:szCs w:val="24"/>
        </w:rPr>
        <w:t>2014</w:t>
      </w:r>
      <w:r w:rsidR="004A3A67" w:rsidRPr="00562545">
        <w:rPr>
          <w:rFonts w:ascii="Arial" w:hAnsi="Arial" w:cs="Arial"/>
          <w:bCs/>
          <w:sz w:val="24"/>
          <w:szCs w:val="24"/>
        </w:rPr>
        <w:t>, reproduzido no §2º do art. 25 do Decreto Municipal nº 29.129/2017</w:t>
      </w:r>
      <w:r w:rsidR="00881786" w:rsidRPr="00562545">
        <w:rPr>
          <w:rFonts w:ascii="Arial" w:hAnsi="Arial" w:cs="Arial"/>
          <w:bCs/>
          <w:sz w:val="24"/>
          <w:szCs w:val="24"/>
        </w:rPr>
        <w:t>.</w:t>
      </w:r>
    </w:p>
    <w:p w14:paraId="7ED57584" w14:textId="2A8460E7" w:rsidR="003D7F21" w:rsidRPr="00562545" w:rsidRDefault="00047C49"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1</w:t>
      </w:r>
      <w:r w:rsidR="002433D1" w:rsidRPr="00562545">
        <w:rPr>
          <w:rFonts w:ascii="Arial" w:hAnsi="Arial" w:cs="Arial"/>
          <w:bCs/>
          <w:sz w:val="24"/>
          <w:szCs w:val="24"/>
        </w:rPr>
        <w:t>6</w:t>
      </w:r>
      <w:r w:rsidR="00A52539" w:rsidRPr="00562545">
        <w:rPr>
          <w:rFonts w:ascii="Arial" w:hAnsi="Arial" w:cs="Arial"/>
          <w:bCs/>
          <w:sz w:val="24"/>
          <w:szCs w:val="24"/>
        </w:rPr>
        <w:t xml:space="preserve">.2. </w:t>
      </w:r>
      <w:r w:rsidR="000517D5" w:rsidRPr="00562545">
        <w:rPr>
          <w:rFonts w:ascii="Arial" w:hAnsi="Arial" w:cs="Arial"/>
          <w:sz w:val="24"/>
          <w:szCs w:val="24"/>
        </w:rPr>
        <w:t xml:space="preserve">A OSC poderá apresentar </w:t>
      </w:r>
      <w:r w:rsidR="00241D1F" w:rsidRPr="00562545">
        <w:rPr>
          <w:rFonts w:ascii="Arial" w:hAnsi="Arial" w:cs="Arial"/>
          <w:sz w:val="24"/>
          <w:szCs w:val="24"/>
        </w:rPr>
        <w:t>contrapartida</w:t>
      </w:r>
      <w:r w:rsidR="000517D5" w:rsidRPr="00562545">
        <w:rPr>
          <w:rFonts w:ascii="Arial" w:hAnsi="Arial" w:cs="Arial"/>
          <w:sz w:val="24"/>
          <w:szCs w:val="24"/>
        </w:rPr>
        <w:t>,</w:t>
      </w:r>
      <w:r w:rsidR="00241D1F" w:rsidRPr="00562545">
        <w:rPr>
          <w:rFonts w:ascii="Arial" w:hAnsi="Arial" w:cs="Arial"/>
          <w:sz w:val="24"/>
          <w:szCs w:val="24"/>
        </w:rPr>
        <w:t xml:space="preserve"> desde que conste do Plano de Trabalho, </w:t>
      </w:r>
      <w:r w:rsidR="000517D5" w:rsidRPr="00562545">
        <w:rPr>
          <w:rFonts w:ascii="Arial" w:hAnsi="Arial" w:cs="Arial"/>
          <w:sz w:val="24"/>
          <w:szCs w:val="24"/>
        </w:rPr>
        <w:t xml:space="preserve">na forma </w:t>
      </w:r>
      <w:r w:rsidR="00241D1F" w:rsidRPr="00562545">
        <w:rPr>
          <w:rFonts w:ascii="Arial" w:hAnsi="Arial" w:cs="Arial"/>
          <w:sz w:val="24"/>
          <w:szCs w:val="24"/>
        </w:rPr>
        <w:t xml:space="preserve">financeira ou </w:t>
      </w:r>
      <w:r w:rsidR="000517D5" w:rsidRPr="00562545">
        <w:rPr>
          <w:rFonts w:ascii="Arial" w:hAnsi="Arial" w:cs="Arial"/>
          <w:sz w:val="24"/>
          <w:szCs w:val="24"/>
        </w:rPr>
        <w:t>de bens e serviços economicamente mensuráveis, cuja expressão monetária será obrigatoriamente identi</w:t>
      </w:r>
      <w:r w:rsidR="00A52539" w:rsidRPr="00562545">
        <w:rPr>
          <w:rFonts w:ascii="Arial" w:hAnsi="Arial" w:cs="Arial"/>
          <w:sz w:val="24"/>
          <w:szCs w:val="24"/>
        </w:rPr>
        <w:t>ficada no Termo de Colaboração:</w:t>
      </w:r>
    </w:p>
    <w:p w14:paraId="5E0A482E" w14:textId="0A2D6178" w:rsidR="00241D1F" w:rsidRPr="00562545" w:rsidRDefault="003D7F21"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6</w:t>
      </w:r>
      <w:r w:rsidRPr="00562545">
        <w:rPr>
          <w:rFonts w:ascii="Arial" w:hAnsi="Arial" w:cs="Arial"/>
          <w:sz w:val="24"/>
          <w:szCs w:val="24"/>
        </w:rPr>
        <w:t>.2.1</w:t>
      </w:r>
      <w:r w:rsidR="00A52539" w:rsidRPr="00562545">
        <w:rPr>
          <w:rFonts w:ascii="Arial" w:hAnsi="Arial" w:cs="Arial"/>
          <w:sz w:val="24"/>
          <w:szCs w:val="24"/>
        </w:rPr>
        <w:t xml:space="preserve"> c</w:t>
      </w:r>
      <w:r w:rsidR="000517D5" w:rsidRPr="00562545">
        <w:rPr>
          <w:rFonts w:ascii="Arial" w:hAnsi="Arial" w:cs="Arial"/>
          <w:sz w:val="24"/>
          <w:szCs w:val="24"/>
        </w:rPr>
        <w:t>onsideram-se</w:t>
      </w:r>
      <w:r w:rsidR="00A52539" w:rsidRPr="00562545">
        <w:rPr>
          <w:rFonts w:ascii="Arial" w:hAnsi="Arial" w:cs="Arial"/>
          <w:sz w:val="24"/>
          <w:szCs w:val="24"/>
        </w:rPr>
        <w:t xml:space="preserve"> bens os itens móveis e imóveis;</w:t>
      </w:r>
    </w:p>
    <w:p w14:paraId="4B7FF709" w14:textId="1417AD84" w:rsidR="000517D5" w:rsidRPr="00562545" w:rsidRDefault="00241D1F"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6</w:t>
      </w:r>
      <w:r w:rsidRPr="00562545">
        <w:rPr>
          <w:rFonts w:ascii="Arial" w:hAnsi="Arial" w:cs="Arial"/>
          <w:sz w:val="24"/>
          <w:szCs w:val="24"/>
        </w:rPr>
        <w:t>.2.</w:t>
      </w:r>
      <w:r w:rsidR="00857DF1" w:rsidRPr="00562545">
        <w:rPr>
          <w:rFonts w:ascii="Arial" w:hAnsi="Arial" w:cs="Arial"/>
          <w:sz w:val="24"/>
          <w:szCs w:val="24"/>
        </w:rPr>
        <w:t>2</w:t>
      </w:r>
      <w:r w:rsidR="00A52539" w:rsidRPr="00562545">
        <w:rPr>
          <w:rFonts w:ascii="Arial" w:hAnsi="Arial" w:cs="Arial"/>
          <w:sz w:val="24"/>
          <w:szCs w:val="24"/>
        </w:rPr>
        <w:t xml:space="preserve"> c</w:t>
      </w:r>
      <w:r w:rsidR="000517D5" w:rsidRPr="00562545">
        <w:rPr>
          <w:rFonts w:ascii="Arial" w:hAnsi="Arial" w:cs="Arial"/>
          <w:sz w:val="24"/>
          <w:szCs w:val="24"/>
        </w:rPr>
        <w:t xml:space="preserve">onsideram-se serviços os recursos humanos, assessorias e serviços de </w:t>
      </w:r>
      <w:r w:rsidR="000517D5" w:rsidRPr="00562545">
        <w:rPr>
          <w:rFonts w:ascii="Arial" w:hAnsi="Arial" w:cs="Arial"/>
          <w:sz w:val="24"/>
          <w:szCs w:val="24"/>
        </w:rPr>
        <w:lastRenderedPageBreak/>
        <w:t>terceiros.</w:t>
      </w:r>
    </w:p>
    <w:p w14:paraId="0734E472" w14:textId="0A00E867" w:rsidR="00D91645" w:rsidRPr="00562545" w:rsidRDefault="00D91645"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6</w:t>
      </w:r>
      <w:r w:rsidRPr="00562545">
        <w:rPr>
          <w:rFonts w:ascii="Arial" w:hAnsi="Arial" w:cs="Arial"/>
          <w:sz w:val="24"/>
          <w:szCs w:val="24"/>
        </w:rPr>
        <w:t>.3</w:t>
      </w:r>
      <w:r w:rsidR="00A52539" w:rsidRPr="00562545">
        <w:rPr>
          <w:rFonts w:ascii="Arial" w:hAnsi="Arial" w:cs="Arial"/>
          <w:sz w:val="24"/>
          <w:szCs w:val="24"/>
        </w:rPr>
        <w:t>.</w:t>
      </w:r>
      <w:r w:rsidRPr="00562545">
        <w:rPr>
          <w:rFonts w:ascii="Arial" w:hAnsi="Arial" w:cs="Arial"/>
          <w:sz w:val="24"/>
          <w:szCs w:val="24"/>
        </w:rPr>
        <w:t xml:space="preserve"> Por ocasião do </w:t>
      </w:r>
      <w:r w:rsidRPr="005B58A6">
        <w:rPr>
          <w:rFonts w:ascii="Arial" w:hAnsi="Arial" w:cs="Arial"/>
          <w:b/>
          <w:sz w:val="24"/>
          <w:szCs w:val="24"/>
        </w:rPr>
        <w:t>Plano de Trabalho</w:t>
      </w:r>
      <w:r w:rsidRPr="00562545">
        <w:rPr>
          <w:rFonts w:ascii="Arial" w:hAnsi="Arial" w:cs="Arial"/>
          <w:sz w:val="24"/>
          <w:szCs w:val="24"/>
        </w:rPr>
        <w:t xml:space="preserve"> e demais documentos para celebração do instrumento de parceria, o proponente selecionado deverá apresentar documentos que comprovem a disponibilidade e o valor estipulado para a contrapartida financeira, em bens e/ou serviços, preferencialmente mediante pesquisa de preço e orçamentos correspondentes, bem como deverá fornecer declaração de co</w:t>
      </w:r>
      <w:r w:rsidR="00CD6523" w:rsidRPr="00562545">
        <w:rPr>
          <w:rFonts w:ascii="Arial" w:hAnsi="Arial" w:cs="Arial"/>
          <w:sz w:val="24"/>
          <w:szCs w:val="24"/>
        </w:rPr>
        <w:t xml:space="preserve">ntrapartida, na forma do Anexo </w:t>
      </w:r>
      <w:r w:rsidR="00EE3CA6" w:rsidRPr="00562545">
        <w:rPr>
          <w:rFonts w:ascii="Arial" w:hAnsi="Arial" w:cs="Arial"/>
          <w:sz w:val="24"/>
          <w:szCs w:val="24"/>
        </w:rPr>
        <w:t>VIII</w:t>
      </w:r>
      <w:r w:rsidRPr="00562545">
        <w:rPr>
          <w:rFonts w:ascii="Arial" w:hAnsi="Arial" w:cs="Arial"/>
          <w:sz w:val="24"/>
          <w:szCs w:val="24"/>
        </w:rPr>
        <w:t xml:space="preserve"> deste Edital. </w:t>
      </w:r>
    </w:p>
    <w:p w14:paraId="132CAA88" w14:textId="2B21348F" w:rsidR="00F01726" w:rsidRPr="0007070D" w:rsidRDefault="00281B7D" w:rsidP="006210BC">
      <w:pPr>
        <w:suppressAutoHyphens/>
        <w:spacing w:before="100" w:beforeAutospacing="1" w:after="100" w:afterAutospacing="1" w:line="276" w:lineRule="auto"/>
        <w:jc w:val="both"/>
        <w:rPr>
          <w:rFonts w:ascii="Arial" w:hAnsi="Arial" w:cs="Arial"/>
          <w:b/>
          <w:sz w:val="24"/>
          <w:szCs w:val="24"/>
          <w:lang w:eastAsia="ar-SA"/>
        </w:rPr>
      </w:pPr>
      <w:r w:rsidRPr="0007070D">
        <w:rPr>
          <w:rFonts w:ascii="Arial" w:hAnsi="Arial" w:cs="Arial"/>
          <w:b/>
          <w:sz w:val="24"/>
          <w:szCs w:val="24"/>
          <w:lang w:eastAsia="ar-SA"/>
        </w:rPr>
        <w:t>1</w:t>
      </w:r>
      <w:r w:rsidR="002433D1" w:rsidRPr="0007070D">
        <w:rPr>
          <w:rFonts w:ascii="Arial" w:hAnsi="Arial" w:cs="Arial"/>
          <w:b/>
          <w:sz w:val="24"/>
          <w:szCs w:val="24"/>
          <w:lang w:eastAsia="ar-SA"/>
        </w:rPr>
        <w:t>7</w:t>
      </w:r>
      <w:r w:rsidR="00AE77F1" w:rsidRPr="0007070D">
        <w:rPr>
          <w:rFonts w:ascii="Arial" w:hAnsi="Arial" w:cs="Arial"/>
          <w:b/>
          <w:sz w:val="24"/>
          <w:szCs w:val="24"/>
          <w:lang w:eastAsia="ar-SA"/>
        </w:rPr>
        <w:t>.</w:t>
      </w:r>
      <w:r w:rsidR="00F01726" w:rsidRPr="0007070D">
        <w:rPr>
          <w:rFonts w:ascii="Arial" w:hAnsi="Arial" w:cs="Arial"/>
          <w:b/>
          <w:sz w:val="24"/>
          <w:szCs w:val="24"/>
          <w:lang w:eastAsia="ar-SA"/>
        </w:rPr>
        <w:t xml:space="preserve"> DAS RESPONSABILIZAÇÕES E DAS SANÇÕES</w:t>
      </w:r>
    </w:p>
    <w:p w14:paraId="3396D0F7" w14:textId="00DB7E34" w:rsidR="00F01726" w:rsidRPr="00562545" w:rsidRDefault="00281B7D"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1</w:t>
      </w:r>
      <w:r w:rsidR="002433D1" w:rsidRPr="00562545">
        <w:rPr>
          <w:rFonts w:ascii="Arial" w:hAnsi="Arial" w:cs="Arial"/>
          <w:sz w:val="24"/>
          <w:szCs w:val="24"/>
          <w:lang w:eastAsia="ar-SA"/>
        </w:rPr>
        <w:t>7</w:t>
      </w:r>
      <w:r w:rsidR="00F01726" w:rsidRPr="00562545">
        <w:rPr>
          <w:rFonts w:ascii="Arial" w:hAnsi="Arial" w:cs="Arial"/>
          <w:sz w:val="24"/>
          <w:szCs w:val="24"/>
          <w:lang w:eastAsia="ar-SA"/>
        </w:rPr>
        <w:t>.1</w:t>
      </w:r>
      <w:r w:rsidR="00D36DF9" w:rsidRPr="00562545">
        <w:rPr>
          <w:rFonts w:ascii="Arial" w:hAnsi="Arial" w:cs="Arial"/>
          <w:sz w:val="24"/>
          <w:szCs w:val="24"/>
          <w:lang w:eastAsia="ar-SA"/>
        </w:rPr>
        <w:t xml:space="preserve">. </w:t>
      </w:r>
      <w:r w:rsidR="00F01726" w:rsidRPr="00562545">
        <w:rPr>
          <w:rFonts w:ascii="Arial" w:hAnsi="Arial" w:cs="Arial"/>
          <w:sz w:val="24"/>
          <w:szCs w:val="24"/>
          <w:lang w:eastAsia="ar-SA"/>
        </w:rPr>
        <w:t>Pela execução da parceria em desacordo com o plano de trabalho e com as normas da Lei nº 13.019</w:t>
      </w:r>
      <w:r w:rsidR="00075DF5" w:rsidRPr="00562545">
        <w:rPr>
          <w:rFonts w:ascii="Arial" w:hAnsi="Arial" w:cs="Arial"/>
          <w:sz w:val="24"/>
          <w:szCs w:val="24"/>
          <w:lang w:eastAsia="ar-SA"/>
        </w:rPr>
        <w:t>/</w:t>
      </w:r>
      <w:r w:rsidR="00F01726" w:rsidRPr="00562545">
        <w:rPr>
          <w:rFonts w:ascii="Arial" w:hAnsi="Arial" w:cs="Arial"/>
          <w:sz w:val="24"/>
          <w:szCs w:val="24"/>
          <w:lang w:eastAsia="ar-SA"/>
        </w:rPr>
        <w:t>2014 e da legislação específica, a administração pública poderá, garantida a prévia defesa, aplicar à organização da sociedade civil parceira as seguintes sanções:</w:t>
      </w:r>
    </w:p>
    <w:p w14:paraId="3BDB57FE" w14:textId="77777777" w:rsidR="00F01726" w:rsidRPr="00562545" w:rsidRDefault="00F01726"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I - advertência;</w:t>
      </w:r>
    </w:p>
    <w:p w14:paraId="68CB70F4" w14:textId="5FE0668C" w:rsidR="00F01726" w:rsidRPr="00562545" w:rsidRDefault="00F01726"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II</w:t>
      </w:r>
      <w:r w:rsidR="00A52539" w:rsidRPr="00562545">
        <w:rPr>
          <w:rFonts w:ascii="Arial" w:hAnsi="Arial" w:cs="Arial"/>
          <w:sz w:val="24"/>
          <w:szCs w:val="24"/>
          <w:lang w:eastAsia="ar-SA"/>
        </w:rPr>
        <w:t xml:space="preserve"> </w:t>
      </w:r>
      <w:r w:rsidRPr="00562545">
        <w:rPr>
          <w:rFonts w:ascii="Arial" w:hAnsi="Arial" w:cs="Arial"/>
          <w:sz w:val="24"/>
          <w:szCs w:val="24"/>
          <w:lang w:eastAsia="ar-SA"/>
        </w:rPr>
        <w:t>- suspensão temporária da participação em chamamento público e impedimento de celebrar parceria ou contrato com órgãos e entidades da esfera de governo da administração pública sancionadora, por prazo não superior a</w:t>
      </w:r>
      <w:r w:rsidR="005F0AA9" w:rsidRPr="00562545">
        <w:rPr>
          <w:rFonts w:ascii="Arial" w:hAnsi="Arial" w:cs="Arial"/>
          <w:sz w:val="24"/>
          <w:szCs w:val="24"/>
          <w:lang w:eastAsia="ar-SA"/>
        </w:rPr>
        <w:t xml:space="preserve"> 02</w:t>
      </w:r>
      <w:r w:rsidR="00707D21" w:rsidRPr="00562545">
        <w:rPr>
          <w:rFonts w:ascii="Arial" w:hAnsi="Arial" w:cs="Arial"/>
          <w:sz w:val="24"/>
          <w:szCs w:val="24"/>
          <w:lang w:eastAsia="ar-SA"/>
        </w:rPr>
        <w:t xml:space="preserve"> </w:t>
      </w:r>
      <w:r w:rsidR="005F0AA9" w:rsidRPr="00562545">
        <w:rPr>
          <w:rFonts w:ascii="Arial" w:hAnsi="Arial" w:cs="Arial"/>
          <w:sz w:val="24"/>
          <w:szCs w:val="24"/>
          <w:lang w:eastAsia="ar-SA"/>
        </w:rPr>
        <w:t>(</w:t>
      </w:r>
      <w:r w:rsidRPr="00562545">
        <w:rPr>
          <w:rFonts w:ascii="Arial" w:hAnsi="Arial" w:cs="Arial"/>
          <w:sz w:val="24"/>
          <w:szCs w:val="24"/>
          <w:lang w:eastAsia="ar-SA"/>
        </w:rPr>
        <w:t>dois</w:t>
      </w:r>
      <w:r w:rsidR="005F0AA9" w:rsidRPr="00562545">
        <w:rPr>
          <w:rFonts w:ascii="Arial" w:hAnsi="Arial" w:cs="Arial"/>
          <w:sz w:val="24"/>
          <w:szCs w:val="24"/>
          <w:lang w:eastAsia="ar-SA"/>
        </w:rPr>
        <w:t>)</w:t>
      </w:r>
      <w:r w:rsidRPr="00562545">
        <w:rPr>
          <w:rFonts w:ascii="Arial" w:hAnsi="Arial" w:cs="Arial"/>
          <w:sz w:val="24"/>
          <w:szCs w:val="24"/>
          <w:lang w:eastAsia="ar-SA"/>
        </w:rPr>
        <w:t xml:space="preserve"> anos;</w:t>
      </w:r>
    </w:p>
    <w:p w14:paraId="5FB93DFE" w14:textId="72EE4FB3" w:rsidR="00F01726" w:rsidRPr="00562545" w:rsidRDefault="00F01726"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w:t>
      </w:r>
      <w:r w:rsidR="00D36DF9" w:rsidRPr="00562545">
        <w:rPr>
          <w:rFonts w:ascii="Arial" w:hAnsi="Arial" w:cs="Arial"/>
          <w:sz w:val="24"/>
          <w:szCs w:val="24"/>
          <w:lang w:eastAsia="ar-SA"/>
        </w:rPr>
        <w:t xml:space="preserve"> aplicada com base no inciso II;</w:t>
      </w:r>
    </w:p>
    <w:p w14:paraId="608C350E" w14:textId="36BC3A66" w:rsidR="00F01726" w:rsidRPr="00562545" w:rsidRDefault="00281B7D"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1</w:t>
      </w:r>
      <w:r w:rsidR="002433D1" w:rsidRPr="00562545">
        <w:rPr>
          <w:rFonts w:ascii="Arial" w:hAnsi="Arial" w:cs="Arial"/>
          <w:sz w:val="24"/>
          <w:szCs w:val="24"/>
          <w:lang w:eastAsia="ar-SA"/>
        </w:rPr>
        <w:t>7</w:t>
      </w:r>
      <w:r w:rsidR="00B47C79" w:rsidRPr="00562545">
        <w:rPr>
          <w:rFonts w:ascii="Arial" w:hAnsi="Arial" w:cs="Arial"/>
          <w:sz w:val="24"/>
          <w:szCs w:val="24"/>
          <w:lang w:eastAsia="ar-SA"/>
        </w:rPr>
        <w:t>.1.1</w:t>
      </w:r>
      <w:r w:rsidR="00A52539" w:rsidRPr="00562545">
        <w:rPr>
          <w:rFonts w:ascii="Arial" w:hAnsi="Arial" w:cs="Arial"/>
          <w:sz w:val="24"/>
          <w:szCs w:val="24"/>
          <w:lang w:eastAsia="ar-SA"/>
        </w:rPr>
        <w:t xml:space="preserve"> a</w:t>
      </w:r>
      <w:r w:rsidR="00F01726" w:rsidRPr="00562545">
        <w:rPr>
          <w:rFonts w:ascii="Arial" w:hAnsi="Arial" w:cs="Arial"/>
          <w:sz w:val="24"/>
          <w:szCs w:val="24"/>
          <w:lang w:eastAsia="ar-SA"/>
        </w:rPr>
        <w:t xml:space="preserve">s sanções estabelecidas nos incisos II e III são de competência exclusiva de Secretário Municipal, facultada a defesa do interessado no respectivo processo, no prazo de </w:t>
      </w:r>
      <w:r w:rsidR="00713538" w:rsidRPr="00562545">
        <w:rPr>
          <w:rFonts w:ascii="Arial" w:hAnsi="Arial" w:cs="Arial"/>
          <w:sz w:val="24"/>
          <w:szCs w:val="24"/>
          <w:lang w:eastAsia="ar-SA"/>
        </w:rPr>
        <w:t>10 (</w:t>
      </w:r>
      <w:r w:rsidR="00F01726" w:rsidRPr="00562545">
        <w:rPr>
          <w:rFonts w:ascii="Arial" w:hAnsi="Arial" w:cs="Arial"/>
          <w:sz w:val="24"/>
          <w:szCs w:val="24"/>
          <w:lang w:eastAsia="ar-SA"/>
        </w:rPr>
        <w:t>dez</w:t>
      </w:r>
      <w:r w:rsidR="00713538" w:rsidRPr="00562545">
        <w:rPr>
          <w:rFonts w:ascii="Arial" w:hAnsi="Arial" w:cs="Arial"/>
          <w:sz w:val="24"/>
          <w:szCs w:val="24"/>
          <w:lang w:eastAsia="ar-SA"/>
        </w:rPr>
        <w:t>)</w:t>
      </w:r>
      <w:r w:rsidR="00F01726" w:rsidRPr="00562545">
        <w:rPr>
          <w:rFonts w:ascii="Arial" w:hAnsi="Arial" w:cs="Arial"/>
          <w:sz w:val="24"/>
          <w:szCs w:val="24"/>
          <w:lang w:eastAsia="ar-SA"/>
        </w:rPr>
        <w:t xml:space="preserve"> dias da abertura de vista, podendo a reabilitação ser requerida após </w:t>
      </w:r>
      <w:r w:rsidR="00713538" w:rsidRPr="00562545">
        <w:rPr>
          <w:rFonts w:ascii="Arial" w:hAnsi="Arial" w:cs="Arial"/>
          <w:sz w:val="24"/>
          <w:szCs w:val="24"/>
          <w:lang w:eastAsia="ar-SA"/>
        </w:rPr>
        <w:t>2 (d</w:t>
      </w:r>
      <w:r w:rsidR="00F01726" w:rsidRPr="00562545">
        <w:rPr>
          <w:rFonts w:ascii="Arial" w:hAnsi="Arial" w:cs="Arial"/>
          <w:sz w:val="24"/>
          <w:szCs w:val="24"/>
          <w:lang w:eastAsia="ar-SA"/>
        </w:rPr>
        <w:t>ois</w:t>
      </w:r>
      <w:r w:rsidR="00713538" w:rsidRPr="00562545">
        <w:rPr>
          <w:rFonts w:ascii="Arial" w:hAnsi="Arial" w:cs="Arial"/>
          <w:sz w:val="24"/>
          <w:szCs w:val="24"/>
          <w:lang w:eastAsia="ar-SA"/>
        </w:rPr>
        <w:t>)</w:t>
      </w:r>
      <w:r w:rsidR="00F01726" w:rsidRPr="00562545">
        <w:rPr>
          <w:rFonts w:ascii="Arial" w:hAnsi="Arial" w:cs="Arial"/>
          <w:sz w:val="24"/>
          <w:szCs w:val="24"/>
          <w:lang w:eastAsia="ar-SA"/>
        </w:rPr>
        <w:t xml:space="preserve"> anos de aplicação da penalidade</w:t>
      </w:r>
      <w:r w:rsidR="00D36DF9" w:rsidRPr="00562545">
        <w:rPr>
          <w:rFonts w:ascii="Arial" w:hAnsi="Arial" w:cs="Arial"/>
          <w:sz w:val="24"/>
          <w:szCs w:val="24"/>
          <w:lang w:eastAsia="ar-SA"/>
        </w:rPr>
        <w:t>;</w:t>
      </w:r>
    </w:p>
    <w:p w14:paraId="7DDC369E" w14:textId="58E5806C" w:rsidR="00536AE8" w:rsidRPr="00562545" w:rsidRDefault="00281B7D"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rPr>
        <w:t>1</w:t>
      </w:r>
      <w:r w:rsidR="002433D1" w:rsidRPr="00562545">
        <w:rPr>
          <w:rFonts w:ascii="Arial" w:hAnsi="Arial" w:cs="Arial"/>
          <w:sz w:val="24"/>
          <w:szCs w:val="24"/>
        </w:rPr>
        <w:t>7</w:t>
      </w:r>
      <w:r w:rsidR="00536AE8" w:rsidRPr="00562545">
        <w:rPr>
          <w:rFonts w:ascii="Arial" w:hAnsi="Arial" w:cs="Arial"/>
          <w:sz w:val="24"/>
          <w:szCs w:val="24"/>
        </w:rPr>
        <w:t>.1.2</w:t>
      </w:r>
      <w:r w:rsidR="00A52539" w:rsidRPr="00562545">
        <w:rPr>
          <w:rFonts w:ascii="Arial" w:hAnsi="Arial" w:cs="Arial"/>
          <w:sz w:val="24"/>
          <w:szCs w:val="24"/>
        </w:rPr>
        <w:t xml:space="preserve"> o</w:t>
      </w:r>
      <w:r w:rsidR="00536AE8" w:rsidRPr="00562545">
        <w:rPr>
          <w:rFonts w:ascii="Arial" w:hAnsi="Arial" w:cs="Arial"/>
          <w:sz w:val="24"/>
          <w:szCs w:val="24"/>
        </w:rPr>
        <w:t xml:space="preserve"> prazo para apresentação de defesa consiste em 5 (cinco) dias úteis para as notificações baseadas no </w:t>
      </w:r>
      <w:r w:rsidR="00761633" w:rsidRPr="00562545">
        <w:rPr>
          <w:rFonts w:ascii="Arial" w:hAnsi="Arial" w:cs="Arial"/>
          <w:sz w:val="24"/>
          <w:szCs w:val="24"/>
        </w:rPr>
        <w:t xml:space="preserve">inciso </w:t>
      </w:r>
      <w:r w:rsidR="00536AE8" w:rsidRPr="00562545">
        <w:rPr>
          <w:rFonts w:ascii="Arial" w:hAnsi="Arial" w:cs="Arial"/>
          <w:sz w:val="24"/>
          <w:szCs w:val="24"/>
        </w:rPr>
        <w:t xml:space="preserve">I </w:t>
      </w:r>
      <w:r w:rsidR="00765F82" w:rsidRPr="00562545">
        <w:rPr>
          <w:rFonts w:ascii="Arial" w:hAnsi="Arial" w:cs="Arial"/>
          <w:sz w:val="24"/>
          <w:szCs w:val="24"/>
        </w:rPr>
        <w:t>do item 17</w:t>
      </w:r>
      <w:r w:rsidR="00761633" w:rsidRPr="00562545">
        <w:rPr>
          <w:rFonts w:ascii="Arial" w:hAnsi="Arial" w:cs="Arial"/>
          <w:sz w:val="24"/>
          <w:szCs w:val="24"/>
        </w:rPr>
        <w:t xml:space="preserve">.1 </w:t>
      </w:r>
      <w:r w:rsidR="00536AE8" w:rsidRPr="00562545">
        <w:rPr>
          <w:rFonts w:ascii="Arial" w:hAnsi="Arial" w:cs="Arial"/>
          <w:sz w:val="24"/>
          <w:szCs w:val="24"/>
        </w:rPr>
        <w:t xml:space="preserve">e 10 (dez) dias úteis para as baseadas nos </w:t>
      </w:r>
      <w:r w:rsidR="00761633" w:rsidRPr="00562545">
        <w:rPr>
          <w:rFonts w:ascii="Arial" w:hAnsi="Arial" w:cs="Arial"/>
          <w:sz w:val="24"/>
          <w:szCs w:val="24"/>
        </w:rPr>
        <w:t>inciso</w:t>
      </w:r>
      <w:r w:rsidR="00536AE8" w:rsidRPr="00562545">
        <w:rPr>
          <w:rFonts w:ascii="Arial" w:hAnsi="Arial" w:cs="Arial"/>
          <w:sz w:val="24"/>
          <w:szCs w:val="24"/>
        </w:rPr>
        <w:t>s II e III</w:t>
      </w:r>
      <w:r w:rsidR="00765F82" w:rsidRPr="00562545">
        <w:rPr>
          <w:rFonts w:ascii="Arial" w:hAnsi="Arial" w:cs="Arial"/>
          <w:sz w:val="24"/>
          <w:szCs w:val="24"/>
        </w:rPr>
        <w:t xml:space="preserve"> do item 17</w:t>
      </w:r>
      <w:r w:rsidR="00761633" w:rsidRPr="00562545">
        <w:rPr>
          <w:rFonts w:ascii="Arial" w:hAnsi="Arial" w:cs="Arial"/>
          <w:sz w:val="24"/>
          <w:szCs w:val="24"/>
        </w:rPr>
        <w:t>.1</w:t>
      </w:r>
      <w:r w:rsidR="00536AE8" w:rsidRPr="00562545">
        <w:rPr>
          <w:rFonts w:ascii="Arial" w:hAnsi="Arial" w:cs="Arial"/>
          <w:sz w:val="24"/>
          <w:szCs w:val="24"/>
        </w:rPr>
        <w:t xml:space="preserve">, contados a partir da notificação, por meio de correio eletrônico e publicação no Diário Oficial do Município, à </w:t>
      </w:r>
      <w:r w:rsidR="00761633" w:rsidRPr="00562545">
        <w:rPr>
          <w:rFonts w:ascii="Arial" w:hAnsi="Arial" w:cs="Arial"/>
          <w:sz w:val="24"/>
          <w:szCs w:val="24"/>
        </w:rPr>
        <w:t>Organização da Sociedade Civil.</w:t>
      </w:r>
    </w:p>
    <w:p w14:paraId="0428581E" w14:textId="436D87F3" w:rsidR="00F01726" w:rsidRPr="00562545" w:rsidRDefault="00D36DF9"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17.3.</w:t>
      </w:r>
      <w:r w:rsidR="00F01726" w:rsidRPr="00562545">
        <w:rPr>
          <w:rFonts w:ascii="Arial" w:hAnsi="Arial" w:cs="Arial"/>
          <w:sz w:val="24"/>
          <w:szCs w:val="24"/>
          <w:lang w:eastAsia="ar-SA"/>
        </w:rPr>
        <w:t xml:space="preserve"> </w:t>
      </w:r>
      <w:r w:rsidR="00761633" w:rsidRPr="00562545">
        <w:rPr>
          <w:rFonts w:ascii="Arial" w:hAnsi="Arial" w:cs="Arial"/>
          <w:sz w:val="24"/>
          <w:szCs w:val="24"/>
          <w:lang w:eastAsia="ar-SA"/>
        </w:rPr>
        <w:t>Prescreve em</w:t>
      </w:r>
      <w:r w:rsidR="005F0AA9" w:rsidRPr="00562545">
        <w:rPr>
          <w:rFonts w:ascii="Arial" w:hAnsi="Arial" w:cs="Arial"/>
          <w:sz w:val="24"/>
          <w:szCs w:val="24"/>
          <w:lang w:eastAsia="ar-SA"/>
        </w:rPr>
        <w:t xml:space="preserve"> 05(</w:t>
      </w:r>
      <w:r w:rsidR="00761633" w:rsidRPr="00562545">
        <w:rPr>
          <w:rFonts w:ascii="Arial" w:hAnsi="Arial" w:cs="Arial"/>
          <w:sz w:val="24"/>
          <w:szCs w:val="24"/>
          <w:lang w:eastAsia="ar-SA"/>
        </w:rPr>
        <w:t>cinco</w:t>
      </w:r>
      <w:r w:rsidR="005F0AA9" w:rsidRPr="00562545">
        <w:rPr>
          <w:rFonts w:ascii="Arial" w:hAnsi="Arial" w:cs="Arial"/>
          <w:sz w:val="24"/>
          <w:szCs w:val="24"/>
          <w:lang w:eastAsia="ar-SA"/>
        </w:rPr>
        <w:t>)</w:t>
      </w:r>
      <w:r w:rsidR="00761633" w:rsidRPr="00562545">
        <w:rPr>
          <w:rFonts w:ascii="Arial" w:hAnsi="Arial" w:cs="Arial"/>
          <w:sz w:val="24"/>
          <w:szCs w:val="24"/>
          <w:lang w:eastAsia="ar-SA"/>
        </w:rPr>
        <w:t xml:space="preserve"> anos, contados a partir da data da apresentação da prestação de contas, a aplicação de penalidade decorrente de infração relacionada à execução da parceria </w:t>
      </w:r>
      <w:r w:rsidR="00761633" w:rsidRPr="00562545">
        <w:rPr>
          <w:rFonts w:ascii="Arial" w:hAnsi="Arial" w:cs="Arial"/>
          <w:sz w:val="24"/>
          <w:szCs w:val="24"/>
        </w:rPr>
        <w:t>ou do fim do prazo para apresentação da prestação de contas anual ou final, no caso de omissão do dever de prestar contas.</w:t>
      </w:r>
    </w:p>
    <w:p w14:paraId="1AC92F2C" w14:textId="0D386795" w:rsidR="00F01726" w:rsidRPr="00562545" w:rsidRDefault="00D36DF9"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lastRenderedPageBreak/>
        <w:t>17.4.</w:t>
      </w:r>
      <w:r w:rsidR="00F01726" w:rsidRPr="00562545">
        <w:rPr>
          <w:rFonts w:ascii="Arial" w:hAnsi="Arial" w:cs="Arial"/>
          <w:sz w:val="24"/>
          <w:szCs w:val="24"/>
          <w:lang w:eastAsia="ar-SA"/>
        </w:rPr>
        <w:t xml:space="preserve"> A prescrição será interrompida com a edição de ato administrativo voltado à apuração da infração.</w:t>
      </w:r>
    </w:p>
    <w:p w14:paraId="33236E45" w14:textId="6449F73A" w:rsidR="003F0F10" w:rsidRPr="00562545" w:rsidRDefault="00133125" w:rsidP="006210BC">
      <w:pPr>
        <w:suppressAutoHyphens/>
        <w:spacing w:before="100" w:beforeAutospacing="1" w:after="100" w:afterAutospacing="1" w:line="276" w:lineRule="auto"/>
        <w:jc w:val="both"/>
        <w:rPr>
          <w:rFonts w:ascii="Arial" w:hAnsi="Arial" w:cs="Arial"/>
          <w:sz w:val="24"/>
          <w:szCs w:val="24"/>
        </w:rPr>
      </w:pPr>
      <w:r w:rsidRPr="00562545">
        <w:rPr>
          <w:rFonts w:ascii="Arial" w:hAnsi="Arial" w:cs="Arial"/>
          <w:b/>
          <w:sz w:val="24"/>
          <w:szCs w:val="24"/>
        </w:rPr>
        <w:t>1</w:t>
      </w:r>
      <w:r w:rsidR="002433D1" w:rsidRPr="00562545">
        <w:rPr>
          <w:rFonts w:ascii="Arial" w:hAnsi="Arial" w:cs="Arial"/>
          <w:b/>
          <w:sz w:val="24"/>
          <w:szCs w:val="24"/>
        </w:rPr>
        <w:t>8</w:t>
      </w:r>
      <w:r w:rsidR="0039318A" w:rsidRPr="00562545">
        <w:rPr>
          <w:rFonts w:ascii="Arial" w:hAnsi="Arial" w:cs="Arial"/>
          <w:b/>
          <w:sz w:val="24"/>
          <w:szCs w:val="24"/>
        </w:rPr>
        <w:t xml:space="preserve">. </w:t>
      </w:r>
      <w:r w:rsidR="00B47C79" w:rsidRPr="00562545">
        <w:rPr>
          <w:rFonts w:ascii="Arial" w:hAnsi="Arial" w:cs="Arial"/>
          <w:b/>
          <w:sz w:val="24"/>
          <w:szCs w:val="24"/>
        </w:rPr>
        <w:t>DA PRESTAÇÃO DE CONTAS</w:t>
      </w:r>
    </w:p>
    <w:p w14:paraId="714A2B40" w14:textId="1DB91EB4" w:rsidR="0040376C" w:rsidRPr="00562545" w:rsidRDefault="00AF02F8" w:rsidP="006210BC">
      <w:pPr>
        <w:suppressAutoHyphens/>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8</w:t>
      </w:r>
      <w:r w:rsidR="00A52539" w:rsidRPr="00562545">
        <w:rPr>
          <w:rFonts w:ascii="Arial" w:hAnsi="Arial" w:cs="Arial"/>
          <w:sz w:val="24"/>
          <w:szCs w:val="24"/>
        </w:rPr>
        <w:t>.1.</w:t>
      </w:r>
      <w:r w:rsidR="0039318A" w:rsidRPr="00562545">
        <w:rPr>
          <w:rFonts w:ascii="Arial" w:hAnsi="Arial" w:cs="Arial"/>
          <w:sz w:val="24"/>
          <w:szCs w:val="24"/>
        </w:rPr>
        <w:t xml:space="preserve"> </w:t>
      </w:r>
      <w:r w:rsidR="0040376C" w:rsidRPr="00562545">
        <w:rPr>
          <w:rFonts w:ascii="Arial" w:hAnsi="Arial" w:cs="Arial"/>
          <w:sz w:val="24"/>
          <w:szCs w:val="24"/>
        </w:rPr>
        <w:t>A prestação de contas tem por objetivo a demonstração e a verificação de resultados e deve conter elementos que permitam avaliar a execução do objeto e o alcance das metas previstas, observadas as regras constantes da Lei Federal nº 13.019</w:t>
      </w:r>
      <w:r w:rsidR="00075DF5" w:rsidRPr="00562545">
        <w:rPr>
          <w:rFonts w:ascii="Arial" w:hAnsi="Arial" w:cs="Arial"/>
          <w:sz w:val="24"/>
          <w:szCs w:val="24"/>
        </w:rPr>
        <w:t>/</w:t>
      </w:r>
      <w:r w:rsidR="0040376C" w:rsidRPr="00562545">
        <w:rPr>
          <w:rFonts w:ascii="Arial" w:hAnsi="Arial" w:cs="Arial"/>
          <w:sz w:val="24"/>
          <w:szCs w:val="24"/>
        </w:rPr>
        <w:t xml:space="preserve"> 2014, Decreto Municipal nº 29.129/2018, Resolução nº 1381/2018 do Tribunal de contas dos Municípios. </w:t>
      </w:r>
    </w:p>
    <w:p w14:paraId="456A1C74" w14:textId="61DBAB71" w:rsidR="001213A3" w:rsidRPr="00562545" w:rsidRDefault="00AF02F8" w:rsidP="006210BC">
      <w:pPr>
        <w:suppressAutoHyphens/>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8</w:t>
      </w:r>
      <w:r w:rsidR="0040376C" w:rsidRPr="00562545">
        <w:rPr>
          <w:rFonts w:ascii="Arial" w:hAnsi="Arial" w:cs="Arial"/>
          <w:sz w:val="24"/>
          <w:szCs w:val="24"/>
        </w:rPr>
        <w:t>.2</w:t>
      </w:r>
      <w:r w:rsidR="00A52539" w:rsidRPr="00562545">
        <w:rPr>
          <w:rFonts w:ascii="Arial" w:hAnsi="Arial" w:cs="Arial"/>
          <w:sz w:val="24"/>
          <w:szCs w:val="24"/>
        </w:rPr>
        <w:t>.</w:t>
      </w:r>
      <w:r w:rsidR="0040376C" w:rsidRPr="00562545">
        <w:rPr>
          <w:rFonts w:ascii="Arial" w:hAnsi="Arial" w:cs="Arial"/>
          <w:sz w:val="24"/>
          <w:szCs w:val="24"/>
        </w:rPr>
        <w:t xml:space="preserve"> </w:t>
      </w:r>
      <w:r w:rsidR="00857DF1" w:rsidRPr="00562545">
        <w:rPr>
          <w:rFonts w:ascii="Arial" w:hAnsi="Arial" w:cs="Arial"/>
          <w:sz w:val="24"/>
          <w:szCs w:val="24"/>
        </w:rPr>
        <w:t>A</w:t>
      </w:r>
      <w:r w:rsidR="00831237" w:rsidRPr="00562545">
        <w:rPr>
          <w:rFonts w:ascii="Arial" w:hAnsi="Arial" w:cs="Arial"/>
          <w:sz w:val="24"/>
          <w:szCs w:val="24"/>
        </w:rPr>
        <w:t xml:space="preserve">s Organizações da Sociedade Civil </w:t>
      </w:r>
      <w:r w:rsidR="001213A3" w:rsidRPr="00562545">
        <w:rPr>
          <w:rFonts w:ascii="Arial" w:hAnsi="Arial" w:cs="Arial"/>
          <w:sz w:val="24"/>
          <w:szCs w:val="24"/>
        </w:rPr>
        <w:t xml:space="preserve">prestarão contas </w:t>
      </w:r>
      <w:r w:rsidR="0039318A" w:rsidRPr="00562545">
        <w:rPr>
          <w:rFonts w:ascii="Arial" w:hAnsi="Arial" w:cs="Arial"/>
          <w:sz w:val="24"/>
          <w:szCs w:val="24"/>
        </w:rPr>
        <w:t xml:space="preserve">dos recursos repassados </w:t>
      </w:r>
      <w:r w:rsidR="001213A3" w:rsidRPr="00562545">
        <w:rPr>
          <w:rFonts w:ascii="Arial" w:hAnsi="Arial" w:cs="Arial"/>
          <w:sz w:val="24"/>
          <w:szCs w:val="24"/>
        </w:rPr>
        <w:t xml:space="preserve">no prazo máximo de 60 (sessenta) dias </w:t>
      </w:r>
      <w:r w:rsidR="00C2187C" w:rsidRPr="00562545">
        <w:rPr>
          <w:rFonts w:ascii="Arial" w:eastAsia="Calibri" w:hAnsi="Arial" w:cs="Arial"/>
          <w:sz w:val="24"/>
          <w:szCs w:val="24"/>
        </w:rPr>
        <w:t>a contar do final do trimestre a que se refere a parcela recebida</w:t>
      </w:r>
      <w:r w:rsidR="001213A3" w:rsidRPr="00562545">
        <w:rPr>
          <w:rFonts w:ascii="Arial" w:hAnsi="Arial" w:cs="Arial"/>
          <w:sz w:val="24"/>
          <w:szCs w:val="24"/>
        </w:rPr>
        <w:t>.</w:t>
      </w:r>
    </w:p>
    <w:p w14:paraId="12D25EB1" w14:textId="434CF5E7" w:rsidR="0039318A" w:rsidRPr="00562545" w:rsidRDefault="00AF02F8" w:rsidP="006210BC">
      <w:pPr>
        <w:suppressAutoHyphens/>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8</w:t>
      </w:r>
      <w:r w:rsidR="00857DF1" w:rsidRPr="00562545">
        <w:rPr>
          <w:rFonts w:ascii="Arial" w:hAnsi="Arial" w:cs="Arial"/>
          <w:sz w:val="24"/>
          <w:szCs w:val="24"/>
        </w:rPr>
        <w:t>.</w:t>
      </w:r>
      <w:r w:rsidR="0040376C" w:rsidRPr="00562545">
        <w:rPr>
          <w:rFonts w:ascii="Arial" w:hAnsi="Arial" w:cs="Arial"/>
          <w:sz w:val="24"/>
          <w:szCs w:val="24"/>
        </w:rPr>
        <w:t>3</w:t>
      </w:r>
      <w:r w:rsidR="00A52539" w:rsidRPr="00562545">
        <w:rPr>
          <w:rFonts w:ascii="Arial" w:hAnsi="Arial" w:cs="Arial"/>
          <w:sz w:val="24"/>
          <w:szCs w:val="24"/>
        </w:rPr>
        <w:t>.</w:t>
      </w:r>
      <w:r w:rsidR="0040376C" w:rsidRPr="00562545">
        <w:rPr>
          <w:rFonts w:ascii="Arial" w:hAnsi="Arial" w:cs="Arial"/>
          <w:sz w:val="24"/>
          <w:szCs w:val="24"/>
        </w:rPr>
        <w:t xml:space="preserve"> </w:t>
      </w:r>
      <w:r w:rsidR="00B47C79" w:rsidRPr="00562545">
        <w:rPr>
          <w:rFonts w:ascii="Arial" w:hAnsi="Arial" w:cs="Arial"/>
          <w:sz w:val="24"/>
          <w:szCs w:val="24"/>
        </w:rPr>
        <w:t xml:space="preserve"> </w:t>
      </w:r>
      <w:r w:rsidR="003F0F10" w:rsidRPr="00562545">
        <w:rPr>
          <w:rFonts w:ascii="Arial" w:hAnsi="Arial" w:cs="Arial"/>
          <w:sz w:val="24"/>
          <w:szCs w:val="24"/>
        </w:rPr>
        <w:t>Será</w:t>
      </w:r>
      <w:r w:rsidR="004F065B" w:rsidRPr="00562545">
        <w:rPr>
          <w:rFonts w:ascii="Arial" w:hAnsi="Arial" w:cs="Arial"/>
          <w:sz w:val="24"/>
          <w:szCs w:val="24"/>
        </w:rPr>
        <w:t xml:space="preserve"> </w:t>
      </w:r>
      <w:r w:rsidR="003F0F10" w:rsidRPr="00562545">
        <w:rPr>
          <w:rFonts w:ascii="Arial" w:hAnsi="Arial" w:cs="Arial"/>
          <w:sz w:val="24"/>
          <w:szCs w:val="24"/>
        </w:rPr>
        <w:t>mensal a apresentação do relatório de execução do objeto, elaborado pela OSC, assinado pelo seu representante legal, contendo as atividades desenvolvidas para o cumprimento do objeto e o comparativo de metas propostas com os resultados alcançados, a partir do cronograma acordado.</w:t>
      </w:r>
    </w:p>
    <w:p w14:paraId="2B8769E5" w14:textId="7A826F50" w:rsidR="0039318A" w:rsidRPr="00562545" w:rsidRDefault="00AF02F8" w:rsidP="006210BC">
      <w:pPr>
        <w:suppressAutoHyphens/>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8</w:t>
      </w:r>
      <w:r w:rsidR="003F0F10" w:rsidRPr="00562545">
        <w:rPr>
          <w:rFonts w:ascii="Arial" w:hAnsi="Arial" w:cs="Arial"/>
          <w:sz w:val="24"/>
          <w:szCs w:val="24"/>
        </w:rPr>
        <w:t>.</w:t>
      </w:r>
      <w:r w:rsidR="0040376C" w:rsidRPr="00562545">
        <w:rPr>
          <w:rFonts w:ascii="Arial" w:hAnsi="Arial" w:cs="Arial"/>
          <w:sz w:val="24"/>
          <w:szCs w:val="24"/>
        </w:rPr>
        <w:t>4</w:t>
      </w:r>
      <w:r w:rsidR="00A52539" w:rsidRPr="00562545">
        <w:rPr>
          <w:rFonts w:ascii="Arial" w:hAnsi="Arial" w:cs="Arial"/>
          <w:sz w:val="24"/>
          <w:szCs w:val="24"/>
        </w:rPr>
        <w:t>.</w:t>
      </w:r>
      <w:r w:rsidR="003F0F10" w:rsidRPr="00562545">
        <w:rPr>
          <w:rFonts w:ascii="Arial" w:hAnsi="Arial" w:cs="Arial"/>
          <w:sz w:val="24"/>
          <w:szCs w:val="24"/>
        </w:rPr>
        <w:t xml:space="preserve"> A prestação de contas apresentada pela OSC deverá conter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segundo o previsto no plano de trabalho. </w:t>
      </w:r>
    </w:p>
    <w:p w14:paraId="04F63582" w14:textId="78F54C71" w:rsidR="003F0F10" w:rsidRPr="00562545" w:rsidRDefault="0039318A" w:rsidP="006210BC">
      <w:pPr>
        <w:suppressAutoHyphens/>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8</w:t>
      </w:r>
      <w:r w:rsidR="0040376C" w:rsidRPr="00562545">
        <w:rPr>
          <w:rFonts w:ascii="Arial" w:hAnsi="Arial" w:cs="Arial"/>
          <w:sz w:val="24"/>
          <w:szCs w:val="24"/>
        </w:rPr>
        <w:t>.5</w:t>
      </w:r>
      <w:r w:rsidR="00A52539" w:rsidRPr="00562545">
        <w:rPr>
          <w:rFonts w:ascii="Arial" w:hAnsi="Arial" w:cs="Arial"/>
          <w:sz w:val="24"/>
          <w:szCs w:val="24"/>
        </w:rPr>
        <w:t>.</w:t>
      </w:r>
      <w:r w:rsidR="003F0F10" w:rsidRPr="00562545">
        <w:rPr>
          <w:rFonts w:ascii="Arial" w:hAnsi="Arial" w:cs="Arial"/>
          <w:sz w:val="24"/>
          <w:szCs w:val="24"/>
        </w:rPr>
        <w:t xml:space="preserve"> O relatório de execução financeira, além de indicar o demonstrativo integral de receitas e despesas, acompanhadas de documento fiscal, deverá ser acompanhado dos extratos bancários da conta específica vinculada à execução da parceria, da conciliação bancária e dos comprovantes de recolhimento dos tributos oriundos da relação trabalhista, acompanhados da Guia de Recolhimento do Fundo de Garantia por Tempo de Serviço e Informaçõ</w:t>
      </w:r>
      <w:r w:rsidR="00591F59" w:rsidRPr="00562545">
        <w:rPr>
          <w:rFonts w:ascii="Arial" w:hAnsi="Arial" w:cs="Arial"/>
          <w:sz w:val="24"/>
          <w:szCs w:val="24"/>
        </w:rPr>
        <w:t xml:space="preserve">es à Previdência Social – GFIP </w:t>
      </w:r>
      <w:r w:rsidR="00857DF1" w:rsidRPr="00562545">
        <w:rPr>
          <w:rFonts w:ascii="Arial" w:hAnsi="Arial" w:cs="Arial"/>
          <w:sz w:val="24"/>
          <w:szCs w:val="24"/>
        </w:rPr>
        <w:t xml:space="preserve">e demais documentações </w:t>
      </w:r>
      <w:r w:rsidR="0040376C" w:rsidRPr="00562545">
        <w:rPr>
          <w:rFonts w:ascii="Arial" w:hAnsi="Arial" w:cs="Arial"/>
          <w:sz w:val="24"/>
          <w:szCs w:val="24"/>
        </w:rPr>
        <w:t>previstas</w:t>
      </w:r>
      <w:r w:rsidR="00857DF1" w:rsidRPr="00562545">
        <w:rPr>
          <w:rFonts w:ascii="Arial" w:hAnsi="Arial" w:cs="Arial"/>
          <w:sz w:val="24"/>
          <w:szCs w:val="24"/>
        </w:rPr>
        <w:t xml:space="preserve"> na Lei</w:t>
      </w:r>
      <w:r w:rsidR="0040376C" w:rsidRPr="00562545">
        <w:rPr>
          <w:rFonts w:ascii="Arial" w:hAnsi="Arial" w:cs="Arial"/>
          <w:sz w:val="24"/>
          <w:szCs w:val="24"/>
        </w:rPr>
        <w:t xml:space="preserve"> nº </w:t>
      </w:r>
      <w:r w:rsidR="00857DF1" w:rsidRPr="00562545">
        <w:rPr>
          <w:rFonts w:ascii="Arial" w:hAnsi="Arial" w:cs="Arial"/>
          <w:sz w:val="24"/>
          <w:szCs w:val="24"/>
        </w:rPr>
        <w:t>13.019/2014,</w:t>
      </w:r>
      <w:r w:rsidR="004F065B" w:rsidRPr="00562545">
        <w:rPr>
          <w:rFonts w:ascii="Arial" w:hAnsi="Arial" w:cs="Arial"/>
          <w:sz w:val="24"/>
          <w:szCs w:val="24"/>
        </w:rPr>
        <w:t xml:space="preserve"> </w:t>
      </w:r>
      <w:r w:rsidR="00591F59" w:rsidRPr="00562545">
        <w:rPr>
          <w:rFonts w:ascii="Arial" w:hAnsi="Arial" w:cs="Arial"/>
          <w:sz w:val="24"/>
          <w:szCs w:val="24"/>
        </w:rPr>
        <w:t>no</w:t>
      </w:r>
      <w:r w:rsidR="004F065B" w:rsidRPr="00562545">
        <w:rPr>
          <w:rFonts w:ascii="Arial" w:hAnsi="Arial" w:cs="Arial"/>
          <w:sz w:val="24"/>
          <w:szCs w:val="24"/>
        </w:rPr>
        <w:t xml:space="preserve"> </w:t>
      </w:r>
      <w:r w:rsidR="0040376C" w:rsidRPr="00562545">
        <w:rPr>
          <w:rFonts w:ascii="Arial" w:hAnsi="Arial" w:cs="Arial"/>
          <w:sz w:val="24"/>
          <w:szCs w:val="24"/>
        </w:rPr>
        <w:t>D</w:t>
      </w:r>
      <w:r w:rsidR="00591F59" w:rsidRPr="00562545">
        <w:rPr>
          <w:rFonts w:ascii="Arial" w:hAnsi="Arial" w:cs="Arial"/>
          <w:sz w:val="24"/>
          <w:szCs w:val="24"/>
        </w:rPr>
        <w:t>ecreto Municipal nº 29.129/2018 e na</w:t>
      </w:r>
      <w:r w:rsidR="0040376C" w:rsidRPr="00562545">
        <w:rPr>
          <w:rFonts w:ascii="Arial" w:hAnsi="Arial" w:cs="Arial"/>
          <w:sz w:val="24"/>
          <w:szCs w:val="24"/>
        </w:rPr>
        <w:t xml:space="preserve"> Resolução nº 1381/2018 do Tribunal de contas dos Municípios</w:t>
      </w:r>
      <w:r w:rsidR="00591F59" w:rsidRPr="00562545">
        <w:rPr>
          <w:rFonts w:ascii="Arial" w:hAnsi="Arial" w:cs="Arial"/>
          <w:sz w:val="24"/>
          <w:szCs w:val="24"/>
        </w:rPr>
        <w:t>.</w:t>
      </w:r>
    </w:p>
    <w:p w14:paraId="746F825B" w14:textId="758278F8" w:rsidR="00C861F5" w:rsidRPr="00562545" w:rsidRDefault="00C861F5" w:rsidP="006210BC">
      <w:pPr>
        <w:suppressAutoHyphens/>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w:t>
      </w:r>
      <w:r w:rsidR="002433D1" w:rsidRPr="00562545">
        <w:rPr>
          <w:rFonts w:ascii="Arial" w:hAnsi="Arial" w:cs="Arial"/>
          <w:sz w:val="24"/>
          <w:szCs w:val="24"/>
        </w:rPr>
        <w:t>8</w:t>
      </w:r>
      <w:r w:rsidRPr="00562545">
        <w:rPr>
          <w:rFonts w:ascii="Arial" w:hAnsi="Arial" w:cs="Arial"/>
          <w:sz w:val="24"/>
          <w:szCs w:val="24"/>
        </w:rPr>
        <w:t>.6</w:t>
      </w:r>
      <w:r w:rsidR="00A52539" w:rsidRPr="00562545">
        <w:rPr>
          <w:rFonts w:ascii="Arial" w:hAnsi="Arial" w:cs="Arial"/>
          <w:sz w:val="24"/>
          <w:szCs w:val="24"/>
        </w:rPr>
        <w:t>.</w:t>
      </w:r>
      <w:r w:rsidRPr="00562545">
        <w:rPr>
          <w:rFonts w:ascii="Arial" w:hAnsi="Arial" w:cs="Arial"/>
          <w:sz w:val="24"/>
          <w:szCs w:val="24"/>
        </w:rPr>
        <w:t xml:space="preserve"> Devem ser observadas pela OSC, quanto à prestação de contas, todas as diretrizes estabelecidas no Termo de Colaboração a ser celebrado.</w:t>
      </w:r>
    </w:p>
    <w:p w14:paraId="74E8DDDC" w14:textId="68DA2663" w:rsidR="00832DF7" w:rsidRPr="00562545" w:rsidRDefault="002433D1"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t>19</w:t>
      </w:r>
      <w:r w:rsidR="00BD539A" w:rsidRPr="00562545">
        <w:rPr>
          <w:rFonts w:ascii="Arial" w:hAnsi="Arial" w:cs="Arial"/>
          <w:b/>
          <w:sz w:val="24"/>
          <w:szCs w:val="24"/>
        </w:rPr>
        <w:t xml:space="preserve">. </w:t>
      </w:r>
      <w:r w:rsidR="00C861F5" w:rsidRPr="00562545">
        <w:rPr>
          <w:rFonts w:ascii="Arial" w:hAnsi="Arial" w:cs="Arial"/>
          <w:b/>
          <w:sz w:val="24"/>
          <w:szCs w:val="24"/>
        </w:rPr>
        <w:t>DA FRAUDE E CORRUPÇÃO</w:t>
      </w:r>
    </w:p>
    <w:p w14:paraId="2494240E" w14:textId="2967ADEB" w:rsidR="00C861F5" w:rsidRPr="00562545" w:rsidRDefault="00CE4567"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19</w:t>
      </w:r>
      <w:r w:rsidR="00C861F5" w:rsidRPr="00562545">
        <w:rPr>
          <w:rFonts w:ascii="Arial" w:hAnsi="Arial" w:cs="Arial"/>
          <w:sz w:val="24"/>
          <w:szCs w:val="24"/>
        </w:rPr>
        <w:t>.1</w:t>
      </w:r>
      <w:r w:rsidR="00A52539" w:rsidRPr="00562545">
        <w:rPr>
          <w:rFonts w:ascii="Arial" w:hAnsi="Arial" w:cs="Arial"/>
          <w:sz w:val="24"/>
          <w:szCs w:val="24"/>
        </w:rPr>
        <w:t>.</w:t>
      </w:r>
      <w:r w:rsidR="00C861F5" w:rsidRPr="00562545">
        <w:rPr>
          <w:rFonts w:ascii="Arial" w:hAnsi="Arial" w:cs="Arial"/>
          <w:sz w:val="24"/>
          <w:szCs w:val="24"/>
        </w:rPr>
        <w:t xml:space="preserve"> </w:t>
      </w:r>
      <w:r w:rsidR="00B47C79" w:rsidRPr="00562545">
        <w:rPr>
          <w:rFonts w:ascii="Arial" w:hAnsi="Arial" w:cs="Arial"/>
          <w:sz w:val="24"/>
          <w:szCs w:val="24"/>
        </w:rPr>
        <w:t xml:space="preserve"> </w:t>
      </w:r>
      <w:r w:rsidR="00C861F5" w:rsidRPr="00562545">
        <w:rPr>
          <w:rFonts w:ascii="Arial" w:hAnsi="Arial" w:cs="Arial"/>
          <w:sz w:val="24"/>
          <w:szCs w:val="24"/>
        </w:rPr>
        <w:t>Os partícipes devem observar e o contratado deve observar e fazer observar, por seus fornecedores e subcontratados, se admitida subcontratação, o mais alto padrão de ética durante todo o processo de Chamamento Público, de contratação e de execução do objeto do Termo de Colaboração. Para os propósitos desta cláusula, definem-se as seguintes práticas:</w:t>
      </w:r>
    </w:p>
    <w:p w14:paraId="6237EC8C" w14:textId="56D499D2" w:rsidR="00C861F5" w:rsidRPr="00562545" w:rsidRDefault="003048B1"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562545">
        <w:rPr>
          <w:rFonts w:ascii="Arial" w:hAnsi="Arial" w:cs="Arial"/>
          <w:sz w:val="24"/>
          <w:szCs w:val="24"/>
          <w:lang w:bidi="ar-SA"/>
        </w:rPr>
        <w:lastRenderedPageBreak/>
        <w:t xml:space="preserve">I - </w:t>
      </w:r>
      <w:r w:rsidR="00A52539" w:rsidRPr="00562545">
        <w:rPr>
          <w:rFonts w:ascii="Arial" w:hAnsi="Arial" w:cs="Arial"/>
          <w:sz w:val="24"/>
          <w:szCs w:val="24"/>
          <w:lang w:bidi="ar-SA"/>
        </w:rPr>
        <w:t>a</w:t>
      </w:r>
      <w:r w:rsidR="00C861F5" w:rsidRPr="00562545">
        <w:rPr>
          <w:rFonts w:ascii="Arial" w:hAnsi="Arial" w:cs="Arial"/>
          <w:sz w:val="24"/>
          <w:szCs w:val="24"/>
          <w:lang w:bidi="ar-SA"/>
        </w:rPr>
        <w:t xml:space="preserve"> expressão “</w:t>
      </w:r>
      <w:r w:rsidR="00C861F5" w:rsidRPr="00562545">
        <w:rPr>
          <w:rFonts w:ascii="Arial" w:hAnsi="Arial" w:cs="Arial"/>
          <w:b/>
          <w:sz w:val="24"/>
          <w:szCs w:val="24"/>
          <w:lang w:bidi="ar-SA"/>
        </w:rPr>
        <w:t>prática corrupta</w:t>
      </w:r>
      <w:r w:rsidR="00C861F5" w:rsidRPr="00562545">
        <w:rPr>
          <w:rFonts w:ascii="Arial" w:hAnsi="Arial" w:cs="Arial"/>
          <w:sz w:val="24"/>
          <w:szCs w:val="24"/>
          <w:lang w:bidi="ar-SA"/>
        </w:rPr>
        <w:t>” refere-se à oferta, entrega, recebimento ou solicitação, direta ou indiretamente, de qualquer coisa de valor a fim de influenciar indevidamente os atos de terceiros;</w:t>
      </w:r>
    </w:p>
    <w:p w14:paraId="167AB14C" w14:textId="08A8DA91" w:rsidR="00C861F5" w:rsidRPr="00562545" w:rsidRDefault="003048B1"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562545">
        <w:rPr>
          <w:rFonts w:ascii="Arial" w:hAnsi="Arial" w:cs="Arial"/>
          <w:sz w:val="24"/>
          <w:szCs w:val="24"/>
          <w:lang w:bidi="ar-SA"/>
        </w:rPr>
        <w:t xml:space="preserve">II - </w:t>
      </w:r>
      <w:r w:rsidR="00A52539" w:rsidRPr="00562545">
        <w:rPr>
          <w:rFonts w:ascii="Arial" w:hAnsi="Arial" w:cs="Arial"/>
          <w:sz w:val="24"/>
          <w:szCs w:val="24"/>
          <w:lang w:bidi="ar-SA"/>
        </w:rPr>
        <w:t>e</w:t>
      </w:r>
      <w:r w:rsidR="00C861F5" w:rsidRPr="00562545">
        <w:rPr>
          <w:rFonts w:ascii="Arial" w:hAnsi="Arial" w:cs="Arial"/>
          <w:sz w:val="24"/>
          <w:szCs w:val="24"/>
          <w:lang w:bidi="ar-SA"/>
        </w:rPr>
        <w:t>ntende-se por “</w:t>
      </w:r>
      <w:r w:rsidR="00C861F5" w:rsidRPr="00562545">
        <w:rPr>
          <w:rFonts w:ascii="Arial" w:hAnsi="Arial" w:cs="Arial"/>
          <w:b/>
          <w:sz w:val="24"/>
          <w:szCs w:val="24"/>
          <w:lang w:bidi="ar-SA"/>
        </w:rPr>
        <w:t>prática fraudulenta</w:t>
      </w:r>
      <w:r w:rsidR="00C861F5" w:rsidRPr="00562545">
        <w:rPr>
          <w:rFonts w:ascii="Arial" w:hAnsi="Arial" w:cs="Arial"/>
          <w:sz w:val="24"/>
          <w:szCs w:val="24"/>
          <w:lang w:bidi="ar-SA"/>
        </w:rPr>
        <w:t>” qualquer ato ou omissão, inclusive declarações falsas, que, de forma intencional ou irresponsável, induz ou tenta induzir a erro uma parte para obter benefícios financeiros ou outros benefícios, ou para evitar uma obrigação;</w:t>
      </w:r>
    </w:p>
    <w:p w14:paraId="7BF05C70" w14:textId="7E3CF845" w:rsidR="00C861F5" w:rsidRPr="00562545" w:rsidRDefault="003048B1"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562545">
        <w:rPr>
          <w:rFonts w:ascii="Arial" w:hAnsi="Arial" w:cs="Arial"/>
          <w:sz w:val="24"/>
          <w:szCs w:val="24"/>
          <w:lang w:bidi="ar-SA"/>
        </w:rPr>
        <w:t xml:space="preserve">III - </w:t>
      </w:r>
      <w:r w:rsidR="00A52539" w:rsidRPr="00562545">
        <w:rPr>
          <w:rFonts w:ascii="Arial" w:hAnsi="Arial" w:cs="Arial"/>
          <w:sz w:val="24"/>
          <w:szCs w:val="24"/>
          <w:lang w:bidi="ar-SA"/>
        </w:rPr>
        <w:t>a</w:t>
      </w:r>
      <w:r w:rsidR="00C861F5" w:rsidRPr="00562545">
        <w:rPr>
          <w:rFonts w:ascii="Arial" w:hAnsi="Arial" w:cs="Arial"/>
          <w:sz w:val="24"/>
          <w:szCs w:val="24"/>
          <w:lang w:bidi="ar-SA"/>
        </w:rPr>
        <w:t xml:space="preserve"> expressão “</w:t>
      </w:r>
      <w:r w:rsidR="00C861F5" w:rsidRPr="00562545">
        <w:rPr>
          <w:rFonts w:ascii="Arial" w:hAnsi="Arial" w:cs="Arial"/>
          <w:b/>
          <w:sz w:val="24"/>
          <w:szCs w:val="24"/>
          <w:lang w:bidi="ar-SA"/>
        </w:rPr>
        <w:t>prática colusiva</w:t>
      </w:r>
      <w:r w:rsidR="00C861F5" w:rsidRPr="00562545">
        <w:rPr>
          <w:rFonts w:ascii="Arial" w:hAnsi="Arial" w:cs="Arial"/>
          <w:sz w:val="24"/>
          <w:szCs w:val="24"/>
          <w:lang w:bidi="ar-SA"/>
        </w:rPr>
        <w:t>” indica a combinação entre duas ou mais partes visando alcançar um objetivo indevido, inclusive influenciar indevidamente os atos de outra parte;</w:t>
      </w:r>
    </w:p>
    <w:p w14:paraId="4F173EDB" w14:textId="33F0AEA4" w:rsidR="00C861F5" w:rsidRPr="00562545" w:rsidRDefault="003048B1"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562545">
        <w:rPr>
          <w:rFonts w:ascii="Arial" w:hAnsi="Arial" w:cs="Arial"/>
          <w:sz w:val="24"/>
          <w:szCs w:val="24"/>
          <w:lang w:bidi="ar-SA"/>
        </w:rPr>
        <w:t xml:space="preserve">IV - </w:t>
      </w:r>
      <w:r w:rsidR="00A52539" w:rsidRPr="00562545">
        <w:rPr>
          <w:rFonts w:ascii="Arial" w:hAnsi="Arial" w:cs="Arial"/>
          <w:sz w:val="24"/>
          <w:szCs w:val="24"/>
          <w:lang w:bidi="ar-SA"/>
        </w:rPr>
        <w:t>a</w:t>
      </w:r>
      <w:r w:rsidR="00C861F5" w:rsidRPr="00562545">
        <w:rPr>
          <w:rFonts w:ascii="Arial" w:hAnsi="Arial" w:cs="Arial"/>
          <w:sz w:val="24"/>
          <w:szCs w:val="24"/>
          <w:lang w:bidi="ar-SA"/>
        </w:rPr>
        <w:t xml:space="preserve"> “</w:t>
      </w:r>
      <w:r w:rsidR="00C861F5" w:rsidRPr="00562545">
        <w:rPr>
          <w:rFonts w:ascii="Arial" w:hAnsi="Arial" w:cs="Arial"/>
          <w:b/>
          <w:sz w:val="24"/>
          <w:szCs w:val="24"/>
          <w:lang w:bidi="ar-SA"/>
        </w:rPr>
        <w:t>prática coercitiva</w:t>
      </w:r>
      <w:r w:rsidR="00C861F5" w:rsidRPr="00562545">
        <w:rPr>
          <w:rFonts w:ascii="Arial" w:hAnsi="Arial" w:cs="Arial"/>
          <w:sz w:val="24"/>
          <w:szCs w:val="24"/>
          <w:lang w:bidi="ar-SA"/>
        </w:rPr>
        <w:t>” refere-se a prejudicar ou causar dano, ou ameaçar prejudicar ou causar dano, direta ou indiretamente, qualquer parte ou sua propriedade com o intuito de influenciar indevidamente os atos de uma parte;</w:t>
      </w:r>
    </w:p>
    <w:p w14:paraId="49D32F4D" w14:textId="799CF929" w:rsidR="003048B1" w:rsidRPr="00562545" w:rsidRDefault="003048B1"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562545">
        <w:rPr>
          <w:rFonts w:ascii="Arial" w:hAnsi="Arial" w:cs="Arial"/>
          <w:sz w:val="24"/>
          <w:szCs w:val="24"/>
          <w:lang w:bidi="ar-SA"/>
        </w:rPr>
        <w:t xml:space="preserve">V - </w:t>
      </w:r>
      <w:r w:rsidR="00A52539" w:rsidRPr="00562545">
        <w:rPr>
          <w:rFonts w:ascii="Arial" w:hAnsi="Arial" w:cs="Arial"/>
          <w:sz w:val="24"/>
          <w:szCs w:val="24"/>
          <w:lang w:bidi="ar-SA"/>
        </w:rPr>
        <w:t>a</w:t>
      </w:r>
      <w:r w:rsidR="00C861F5" w:rsidRPr="00562545">
        <w:rPr>
          <w:rFonts w:ascii="Arial" w:hAnsi="Arial" w:cs="Arial"/>
          <w:sz w:val="24"/>
          <w:szCs w:val="24"/>
          <w:lang w:bidi="ar-SA"/>
        </w:rPr>
        <w:t xml:space="preserve"> definição de “</w:t>
      </w:r>
      <w:r w:rsidR="00C861F5" w:rsidRPr="00562545">
        <w:rPr>
          <w:rFonts w:ascii="Arial" w:hAnsi="Arial" w:cs="Arial"/>
          <w:b/>
          <w:sz w:val="24"/>
          <w:szCs w:val="24"/>
          <w:lang w:bidi="ar-SA"/>
        </w:rPr>
        <w:t>prática obstrutiva</w:t>
      </w:r>
      <w:r w:rsidR="00C861F5" w:rsidRPr="00562545">
        <w:rPr>
          <w:rFonts w:ascii="Arial" w:hAnsi="Arial" w:cs="Arial"/>
          <w:sz w:val="24"/>
          <w:szCs w:val="24"/>
          <w:lang w:bidi="ar-SA"/>
        </w:rPr>
        <w:t>” é:</w:t>
      </w:r>
    </w:p>
    <w:p w14:paraId="45CA6B59" w14:textId="75710199" w:rsidR="00C861F5" w:rsidRPr="00562545" w:rsidRDefault="00A52539" w:rsidP="00D36DF9">
      <w:pPr>
        <w:pStyle w:val="PargrafodaLista"/>
        <w:widowControl/>
        <w:numPr>
          <w:ilvl w:val="1"/>
          <w:numId w:val="11"/>
        </w:numPr>
        <w:suppressAutoHyphens/>
        <w:autoSpaceDE/>
        <w:autoSpaceDN/>
        <w:spacing w:before="100" w:beforeAutospacing="1" w:after="100" w:afterAutospacing="1" w:line="276" w:lineRule="auto"/>
        <w:ind w:left="0" w:firstLine="0"/>
        <w:rPr>
          <w:rFonts w:ascii="Arial" w:hAnsi="Arial" w:cs="Arial"/>
          <w:sz w:val="24"/>
          <w:szCs w:val="24"/>
        </w:rPr>
      </w:pPr>
      <w:r w:rsidRPr="00562545">
        <w:rPr>
          <w:rFonts w:ascii="Arial" w:hAnsi="Arial" w:cs="Arial"/>
          <w:sz w:val="24"/>
          <w:szCs w:val="24"/>
          <w:lang w:bidi="ar-SA"/>
        </w:rPr>
        <w:t>d</w:t>
      </w:r>
      <w:r w:rsidR="00787569" w:rsidRPr="00562545">
        <w:rPr>
          <w:rFonts w:ascii="Arial" w:hAnsi="Arial" w:cs="Arial"/>
          <w:sz w:val="24"/>
          <w:szCs w:val="24"/>
          <w:lang w:bidi="ar-SA"/>
        </w:rPr>
        <w:t>eliberadamente</w:t>
      </w:r>
      <w:r w:rsidR="00C861F5" w:rsidRPr="00562545">
        <w:rPr>
          <w:rFonts w:ascii="Arial" w:hAnsi="Arial" w:cs="Arial"/>
          <w:sz w:val="24"/>
          <w:szCs w:val="24"/>
          <w:lang w:bidi="ar-SA"/>
        </w:rPr>
        <w:t xml:space="preserv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14:paraId="01850F06" w14:textId="49A3D41C" w:rsidR="00C861F5" w:rsidRPr="00562545" w:rsidRDefault="00A52539" w:rsidP="00D36DF9">
      <w:pPr>
        <w:pStyle w:val="PargrafodaLista"/>
        <w:widowControl/>
        <w:numPr>
          <w:ilvl w:val="1"/>
          <w:numId w:val="11"/>
        </w:numPr>
        <w:suppressAutoHyphens/>
        <w:autoSpaceDE/>
        <w:autoSpaceDN/>
        <w:spacing w:before="100" w:beforeAutospacing="1" w:after="100" w:afterAutospacing="1" w:line="276" w:lineRule="auto"/>
        <w:ind w:left="0" w:firstLine="0"/>
        <w:rPr>
          <w:rFonts w:ascii="Arial" w:hAnsi="Arial" w:cs="Arial"/>
          <w:sz w:val="24"/>
          <w:szCs w:val="24"/>
        </w:rPr>
      </w:pPr>
      <w:r w:rsidRPr="00562545">
        <w:rPr>
          <w:rFonts w:ascii="Arial" w:hAnsi="Arial" w:cs="Arial"/>
          <w:sz w:val="24"/>
          <w:szCs w:val="24"/>
          <w:lang w:bidi="ar-SA"/>
        </w:rPr>
        <w:t>a</w:t>
      </w:r>
      <w:r w:rsidR="00787569" w:rsidRPr="00562545">
        <w:rPr>
          <w:rFonts w:ascii="Arial" w:hAnsi="Arial" w:cs="Arial"/>
          <w:sz w:val="24"/>
          <w:szCs w:val="24"/>
          <w:lang w:bidi="ar-SA"/>
        </w:rPr>
        <w:t>tos</w:t>
      </w:r>
      <w:r w:rsidR="00C861F5" w:rsidRPr="00562545">
        <w:rPr>
          <w:rFonts w:ascii="Arial" w:hAnsi="Arial" w:cs="Arial"/>
          <w:sz w:val="24"/>
          <w:szCs w:val="24"/>
          <w:lang w:bidi="ar-SA"/>
        </w:rPr>
        <w:t xml:space="preserve"> que tenham por objetivo dificultar o exercício dos direitos do Banco de realizar inspeção e auditoria</w:t>
      </w:r>
      <w:r w:rsidR="00B25C5A" w:rsidRPr="00562545">
        <w:rPr>
          <w:rFonts w:ascii="Arial" w:hAnsi="Arial" w:cs="Arial"/>
          <w:sz w:val="24"/>
          <w:szCs w:val="24"/>
          <w:lang w:bidi="ar-SA"/>
        </w:rPr>
        <w:t>.</w:t>
      </w:r>
    </w:p>
    <w:p w14:paraId="689E1CEA" w14:textId="2D0D2358" w:rsidR="00C861F5" w:rsidRPr="00562545" w:rsidRDefault="00CE4567"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19</w:t>
      </w:r>
      <w:r w:rsidR="00C861F5" w:rsidRPr="00562545">
        <w:rPr>
          <w:rFonts w:ascii="Arial" w:hAnsi="Arial" w:cs="Arial"/>
          <w:sz w:val="24"/>
          <w:szCs w:val="24"/>
        </w:rPr>
        <w:t>.2</w:t>
      </w:r>
      <w:r w:rsidR="00A52539" w:rsidRPr="00562545">
        <w:rPr>
          <w:rFonts w:ascii="Arial" w:hAnsi="Arial" w:cs="Arial"/>
          <w:sz w:val="24"/>
          <w:szCs w:val="24"/>
        </w:rPr>
        <w:t>.</w:t>
      </w:r>
      <w:r w:rsidR="00C861F5" w:rsidRPr="00562545">
        <w:rPr>
          <w:rFonts w:ascii="Arial" w:hAnsi="Arial" w:cs="Arial"/>
          <w:sz w:val="24"/>
          <w:szCs w:val="24"/>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w:t>
      </w:r>
      <w:r w:rsidR="00C861F5" w:rsidRPr="00562545">
        <w:rPr>
          <w:rFonts w:ascii="Arial" w:hAnsi="Arial" w:cs="Arial"/>
          <w:b/>
          <w:bCs/>
          <w:sz w:val="24"/>
          <w:szCs w:val="24"/>
        </w:rPr>
        <w:t>constatar</w:t>
      </w:r>
      <w:r w:rsidR="00C861F5" w:rsidRPr="00562545">
        <w:rPr>
          <w:rFonts w:ascii="Arial" w:hAnsi="Arial" w:cs="Arial"/>
          <w:sz w:val="24"/>
          <w:szCs w:val="24"/>
        </w:rPr>
        <w:t xml:space="preserve"> o envolvimento da instituição, diretamente ou por meio de um agente, em práticas corruptas, fraudulentas, colusivas, coercitivas ou obstrutivas ao participar do Chamamento Público ou da execução do Termo de Colaboração financiado pelo organismo.</w:t>
      </w:r>
    </w:p>
    <w:p w14:paraId="14C81EA5" w14:textId="6C11B365" w:rsidR="00C861F5" w:rsidRPr="00562545" w:rsidRDefault="00CE4567"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19</w:t>
      </w:r>
      <w:r w:rsidR="00C861F5" w:rsidRPr="00562545">
        <w:rPr>
          <w:rFonts w:ascii="Arial" w:hAnsi="Arial" w:cs="Arial"/>
          <w:sz w:val="24"/>
          <w:szCs w:val="24"/>
        </w:rPr>
        <w:t>.3</w:t>
      </w:r>
      <w:r w:rsidR="00A52539" w:rsidRPr="00562545">
        <w:rPr>
          <w:rFonts w:ascii="Arial" w:hAnsi="Arial" w:cs="Arial"/>
          <w:sz w:val="24"/>
          <w:szCs w:val="24"/>
        </w:rPr>
        <w:t>.</w:t>
      </w:r>
      <w:r w:rsidR="00C861F5" w:rsidRPr="00562545">
        <w:rPr>
          <w:rFonts w:ascii="Arial" w:hAnsi="Arial" w:cs="Arial"/>
          <w:sz w:val="24"/>
          <w:szCs w:val="24"/>
        </w:rPr>
        <w:t xml:space="preserve"> Considerando os propósitos das cláusulas acima, o partícipe vencedor, como condição para a contratação, deverá concordar e autorizar que, na hipótese do Termo de Colaboração vir a ser financiado, em parte ou integralmente, por organismo financeiro multilateral, mediante adiantamento ou reembolso, permitirá que o organismo financeiro e/ou pessoas por ele formalmente indicadas possam inspecionar o local de execução do Termo de Colaboração e todos os documentos, contas e registros relacionados ao Chamamento Público e à execução do Termo de Colaboração.</w:t>
      </w:r>
    </w:p>
    <w:p w14:paraId="5C4C5284" w14:textId="503BA373" w:rsidR="003855F9" w:rsidRPr="00562545" w:rsidRDefault="007055E7" w:rsidP="006210BC">
      <w:pPr>
        <w:spacing w:before="100" w:beforeAutospacing="1" w:after="100" w:afterAutospacing="1" w:line="276" w:lineRule="auto"/>
        <w:jc w:val="both"/>
        <w:rPr>
          <w:rFonts w:ascii="Arial" w:hAnsi="Arial" w:cs="Arial"/>
          <w:b/>
          <w:sz w:val="24"/>
          <w:szCs w:val="24"/>
        </w:rPr>
      </w:pPr>
      <w:r w:rsidRPr="00562545">
        <w:rPr>
          <w:rFonts w:ascii="Arial" w:hAnsi="Arial" w:cs="Arial"/>
          <w:b/>
          <w:sz w:val="24"/>
          <w:szCs w:val="24"/>
        </w:rPr>
        <w:lastRenderedPageBreak/>
        <w:t>2</w:t>
      </w:r>
      <w:r w:rsidR="002433D1" w:rsidRPr="00562545">
        <w:rPr>
          <w:rFonts w:ascii="Arial" w:hAnsi="Arial" w:cs="Arial"/>
          <w:b/>
          <w:sz w:val="24"/>
          <w:szCs w:val="24"/>
        </w:rPr>
        <w:t>0</w:t>
      </w:r>
      <w:r w:rsidR="00043DB9" w:rsidRPr="00562545">
        <w:rPr>
          <w:rFonts w:ascii="Arial" w:hAnsi="Arial" w:cs="Arial"/>
          <w:b/>
          <w:sz w:val="24"/>
          <w:szCs w:val="24"/>
        </w:rPr>
        <w:t xml:space="preserve">. </w:t>
      </w:r>
      <w:r w:rsidR="00706700" w:rsidRPr="00562545">
        <w:rPr>
          <w:rFonts w:ascii="Arial" w:hAnsi="Arial" w:cs="Arial"/>
          <w:b/>
          <w:sz w:val="24"/>
          <w:szCs w:val="24"/>
        </w:rPr>
        <w:t xml:space="preserve">DAS </w:t>
      </w:r>
      <w:r w:rsidR="00865D60" w:rsidRPr="00562545">
        <w:rPr>
          <w:rFonts w:ascii="Arial" w:hAnsi="Arial" w:cs="Arial"/>
          <w:b/>
          <w:sz w:val="24"/>
          <w:szCs w:val="24"/>
        </w:rPr>
        <w:t>DISPOSIÇÕES FINAIS</w:t>
      </w:r>
    </w:p>
    <w:p w14:paraId="77068318" w14:textId="7E1C0E04" w:rsidR="003855F9" w:rsidRPr="00562545" w:rsidRDefault="007055E7"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2</w:t>
      </w:r>
      <w:r w:rsidR="002433D1" w:rsidRPr="00562545">
        <w:rPr>
          <w:rFonts w:ascii="Arial" w:hAnsi="Arial" w:cs="Arial"/>
          <w:sz w:val="24"/>
          <w:szCs w:val="24"/>
        </w:rPr>
        <w:t>0</w:t>
      </w:r>
      <w:r w:rsidR="008C3743" w:rsidRPr="00562545">
        <w:rPr>
          <w:rFonts w:ascii="Arial" w:hAnsi="Arial" w:cs="Arial"/>
          <w:sz w:val="24"/>
          <w:szCs w:val="24"/>
        </w:rPr>
        <w:t>.1</w:t>
      </w:r>
      <w:r w:rsidR="00A52539" w:rsidRPr="00562545">
        <w:rPr>
          <w:rFonts w:ascii="Arial" w:hAnsi="Arial" w:cs="Arial"/>
          <w:sz w:val="24"/>
          <w:szCs w:val="24"/>
        </w:rPr>
        <w:t>.</w:t>
      </w:r>
      <w:r w:rsidR="008C3743" w:rsidRPr="00562545">
        <w:rPr>
          <w:rFonts w:ascii="Arial" w:hAnsi="Arial" w:cs="Arial"/>
          <w:sz w:val="24"/>
          <w:szCs w:val="24"/>
        </w:rPr>
        <w:t xml:space="preserve"> O presente e</w:t>
      </w:r>
      <w:r w:rsidR="00C732D2" w:rsidRPr="00562545">
        <w:rPr>
          <w:rFonts w:ascii="Arial" w:hAnsi="Arial" w:cs="Arial"/>
          <w:sz w:val="24"/>
          <w:szCs w:val="24"/>
        </w:rPr>
        <w:t xml:space="preserve">dital será divulgado em página do sítio eletrônico oficial da Secretaria Municipal de Promoção Social e Combate </w:t>
      </w:r>
      <w:r w:rsidR="00787569" w:rsidRPr="00562545">
        <w:rPr>
          <w:rFonts w:ascii="Arial" w:hAnsi="Arial" w:cs="Arial"/>
          <w:sz w:val="24"/>
          <w:szCs w:val="24"/>
        </w:rPr>
        <w:t>à</w:t>
      </w:r>
      <w:r w:rsidR="00C732D2" w:rsidRPr="00562545">
        <w:rPr>
          <w:rFonts w:ascii="Arial" w:hAnsi="Arial" w:cs="Arial"/>
          <w:sz w:val="24"/>
          <w:szCs w:val="24"/>
        </w:rPr>
        <w:t xml:space="preserve"> Pobreza</w:t>
      </w:r>
      <w:r w:rsidR="007462AB" w:rsidRPr="00562545">
        <w:rPr>
          <w:rFonts w:ascii="Arial" w:hAnsi="Arial" w:cs="Arial"/>
          <w:sz w:val="24"/>
          <w:szCs w:val="24"/>
        </w:rPr>
        <w:t>, Esportes e Lazer</w:t>
      </w:r>
      <w:r w:rsidR="00046C97" w:rsidRPr="00562545">
        <w:rPr>
          <w:rFonts w:ascii="Arial" w:hAnsi="Arial" w:cs="Arial"/>
          <w:sz w:val="24"/>
          <w:szCs w:val="24"/>
        </w:rPr>
        <w:t>–</w:t>
      </w:r>
      <w:r w:rsidR="00462E2D" w:rsidRPr="00562545">
        <w:rPr>
          <w:rFonts w:ascii="Arial" w:hAnsi="Arial" w:cs="Arial"/>
          <w:sz w:val="24"/>
          <w:szCs w:val="24"/>
        </w:rPr>
        <w:t>SEMPRE</w:t>
      </w:r>
      <w:r w:rsidR="004B59D4" w:rsidRPr="00562545">
        <w:rPr>
          <w:rFonts w:ascii="Arial" w:hAnsi="Arial" w:cs="Arial"/>
          <w:sz w:val="24"/>
          <w:szCs w:val="24"/>
        </w:rPr>
        <w:t xml:space="preserve"> </w:t>
      </w:r>
      <w:r w:rsidR="00C732D2" w:rsidRPr="00562545">
        <w:rPr>
          <w:rFonts w:ascii="Arial" w:hAnsi="Arial" w:cs="Arial"/>
          <w:sz w:val="24"/>
          <w:szCs w:val="24"/>
        </w:rPr>
        <w:t>e n</w:t>
      </w:r>
      <w:r w:rsidR="004A3A67" w:rsidRPr="00562545">
        <w:rPr>
          <w:rFonts w:ascii="Arial" w:hAnsi="Arial" w:cs="Arial"/>
          <w:sz w:val="24"/>
          <w:szCs w:val="24"/>
        </w:rPr>
        <w:t xml:space="preserve">o Diário Oficial do município, </w:t>
      </w:r>
      <w:r w:rsidR="00C732D2" w:rsidRPr="00562545">
        <w:rPr>
          <w:rFonts w:ascii="Arial" w:hAnsi="Arial" w:cs="Arial"/>
          <w:sz w:val="24"/>
          <w:szCs w:val="24"/>
        </w:rPr>
        <w:t>com prazo mínimo de 30 (trinta) dias para a apresentação das propostas, contado da data de publicação do Edital.</w:t>
      </w:r>
    </w:p>
    <w:p w14:paraId="4FE01432" w14:textId="1552B80D" w:rsidR="00C732D2" w:rsidRPr="00562545" w:rsidRDefault="007055E7" w:rsidP="006210BC">
      <w:pPr>
        <w:spacing w:before="100" w:beforeAutospacing="1" w:after="100" w:afterAutospacing="1" w:line="276" w:lineRule="auto"/>
        <w:jc w:val="both"/>
        <w:rPr>
          <w:rFonts w:ascii="Arial" w:hAnsi="Arial" w:cs="Arial"/>
          <w:bCs/>
          <w:sz w:val="24"/>
          <w:szCs w:val="24"/>
        </w:rPr>
      </w:pPr>
      <w:r w:rsidRPr="00562545">
        <w:rPr>
          <w:rFonts w:ascii="Arial" w:hAnsi="Arial" w:cs="Arial"/>
          <w:sz w:val="24"/>
          <w:szCs w:val="24"/>
        </w:rPr>
        <w:t>2</w:t>
      </w:r>
      <w:r w:rsidR="002433D1" w:rsidRPr="00562545">
        <w:rPr>
          <w:rFonts w:ascii="Arial" w:hAnsi="Arial" w:cs="Arial"/>
          <w:sz w:val="24"/>
          <w:szCs w:val="24"/>
        </w:rPr>
        <w:t>0</w:t>
      </w:r>
      <w:r w:rsidR="00AE77F1" w:rsidRPr="00562545">
        <w:rPr>
          <w:rFonts w:ascii="Arial" w:hAnsi="Arial" w:cs="Arial"/>
          <w:sz w:val="24"/>
          <w:szCs w:val="24"/>
        </w:rPr>
        <w:t>.2</w:t>
      </w:r>
      <w:r w:rsidR="00A52539" w:rsidRPr="00562545">
        <w:rPr>
          <w:rFonts w:ascii="Arial" w:hAnsi="Arial" w:cs="Arial"/>
          <w:sz w:val="24"/>
          <w:szCs w:val="24"/>
        </w:rPr>
        <w:t>.</w:t>
      </w:r>
      <w:r w:rsidR="00AE77F1" w:rsidRPr="00562545">
        <w:rPr>
          <w:rFonts w:ascii="Arial" w:hAnsi="Arial" w:cs="Arial"/>
          <w:sz w:val="24"/>
          <w:szCs w:val="24"/>
        </w:rPr>
        <w:t xml:space="preserve"> </w:t>
      </w:r>
      <w:r w:rsidR="00B47C79" w:rsidRPr="00562545">
        <w:rPr>
          <w:rFonts w:ascii="Arial" w:hAnsi="Arial" w:cs="Arial"/>
          <w:sz w:val="24"/>
          <w:szCs w:val="24"/>
        </w:rPr>
        <w:t xml:space="preserve"> </w:t>
      </w:r>
      <w:r w:rsidR="00C732D2" w:rsidRPr="00562545">
        <w:rPr>
          <w:rFonts w:ascii="Arial" w:hAnsi="Arial" w:cs="Arial"/>
          <w:bCs/>
          <w:sz w:val="24"/>
          <w:szCs w:val="24"/>
        </w:rPr>
        <w:t xml:space="preserve">Qualquer pessoa poderá impugnar o presente </w:t>
      </w:r>
      <w:r w:rsidR="008C3743" w:rsidRPr="00562545">
        <w:rPr>
          <w:rFonts w:ascii="Arial" w:hAnsi="Arial" w:cs="Arial"/>
          <w:bCs/>
          <w:sz w:val="24"/>
          <w:szCs w:val="24"/>
        </w:rPr>
        <w:t>e</w:t>
      </w:r>
      <w:r w:rsidR="00C732D2" w:rsidRPr="00562545">
        <w:rPr>
          <w:rFonts w:ascii="Arial" w:hAnsi="Arial" w:cs="Arial"/>
          <w:bCs/>
          <w:sz w:val="24"/>
          <w:szCs w:val="24"/>
        </w:rPr>
        <w:t>dital, com antecedência mínima de 10 (dias) dias da data</w:t>
      </w:r>
      <w:r w:rsidR="004F065B" w:rsidRPr="00562545">
        <w:rPr>
          <w:rFonts w:ascii="Arial" w:hAnsi="Arial" w:cs="Arial"/>
          <w:bCs/>
          <w:sz w:val="24"/>
          <w:szCs w:val="24"/>
        </w:rPr>
        <w:t xml:space="preserve"> </w:t>
      </w:r>
      <w:r w:rsidR="00C732D2" w:rsidRPr="00562545">
        <w:rPr>
          <w:rFonts w:ascii="Arial" w:hAnsi="Arial" w:cs="Arial"/>
          <w:bCs/>
          <w:sz w:val="24"/>
          <w:szCs w:val="24"/>
        </w:rPr>
        <w:t>limite para envio das propostas</w:t>
      </w:r>
      <w:r w:rsidR="00C732D2" w:rsidRPr="00562545">
        <w:rPr>
          <w:rFonts w:ascii="Arial" w:hAnsi="Arial" w:cs="Arial"/>
          <w:sz w:val="24"/>
          <w:szCs w:val="24"/>
        </w:rPr>
        <w:t>.</w:t>
      </w:r>
      <w:r w:rsidR="00C732D2" w:rsidRPr="00562545">
        <w:rPr>
          <w:rFonts w:ascii="Arial" w:hAnsi="Arial" w:cs="Arial"/>
          <w:bCs/>
          <w:sz w:val="24"/>
          <w:szCs w:val="24"/>
        </w:rPr>
        <w:t xml:space="preserve"> A resposta às impugnações caberá ao </w:t>
      </w:r>
      <w:r w:rsidR="00CB5683" w:rsidRPr="00562545">
        <w:rPr>
          <w:rFonts w:ascii="Arial" w:hAnsi="Arial" w:cs="Arial"/>
          <w:bCs/>
          <w:sz w:val="24"/>
          <w:szCs w:val="24"/>
        </w:rPr>
        <w:t>Presidente da Comissão de Seleção.</w:t>
      </w:r>
      <w:r w:rsidR="00997339" w:rsidRPr="00562545">
        <w:rPr>
          <w:rFonts w:ascii="Arial" w:hAnsi="Arial" w:cs="Arial"/>
          <w:bCs/>
          <w:sz w:val="24"/>
          <w:szCs w:val="24"/>
        </w:rPr>
        <w:t xml:space="preserve"> </w:t>
      </w:r>
    </w:p>
    <w:p w14:paraId="6273B254" w14:textId="61276A7B" w:rsidR="00962655" w:rsidRPr="00562545" w:rsidRDefault="00A52539"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20.2.1 a</w:t>
      </w:r>
      <w:r w:rsidR="00962655" w:rsidRPr="00562545">
        <w:rPr>
          <w:rFonts w:ascii="Arial" w:hAnsi="Arial" w:cs="Arial"/>
          <w:sz w:val="24"/>
          <w:szCs w:val="24"/>
        </w:rPr>
        <w:t xml:space="preserve"> impugnação deve ser apresentada em arquivo pesquisável (não digitalizado) no formato PDF, assinado eletronicamente, com tamanho de até 5 MB (cinco megabytes), em </w:t>
      </w:r>
      <w:r w:rsidR="00962655" w:rsidRPr="00562545">
        <w:rPr>
          <w:rFonts w:ascii="Arial" w:hAnsi="Arial" w:cs="Arial"/>
          <w:i/>
          <w:sz w:val="24"/>
          <w:szCs w:val="24"/>
        </w:rPr>
        <w:t xml:space="preserve">pen drive </w:t>
      </w:r>
      <w:r w:rsidR="00962655" w:rsidRPr="00562545">
        <w:rPr>
          <w:rFonts w:ascii="Arial" w:hAnsi="Arial" w:cs="Arial"/>
          <w:sz w:val="24"/>
          <w:szCs w:val="24"/>
        </w:rPr>
        <w:t>com identificação da Organização da Sociedade Civil e assinatura de seu representante legal, entregue, dentro de envelope lacrado, com lacre rubricado, no seguinte endereço:</w:t>
      </w:r>
      <w:r w:rsidR="00D74AC2" w:rsidRPr="00562545">
        <w:rPr>
          <w:rFonts w:ascii="Arial" w:hAnsi="Arial" w:cs="Arial"/>
          <w:sz w:val="24"/>
          <w:szCs w:val="24"/>
        </w:rPr>
        <w:t xml:space="preserve"> </w:t>
      </w:r>
      <w:r w:rsidR="00DD78A5" w:rsidRPr="00562545">
        <w:rPr>
          <w:rFonts w:ascii="Arial" w:hAnsi="Arial" w:cs="Arial"/>
          <w:sz w:val="24"/>
          <w:szCs w:val="24"/>
        </w:rPr>
        <w:t>Rua Miguel Calmon, nº 28 Comércio, Salvador/BA, CEP 40015-010</w:t>
      </w:r>
      <w:r w:rsidR="00962655" w:rsidRPr="00562545">
        <w:rPr>
          <w:rFonts w:ascii="Arial" w:hAnsi="Arial" w:cs="Arial"/>
          <w:sz w:val="24"/>
          <w:szCs w:val="24"/>
        </w:rPr>
        <w:t>, Setor de Formalização de Termos de Parcerias, no horário das 08h às 17h.</w:t>
      </w:r>
    </w:p>
    <w:p w14:paraId="0B8D3D80" w14:textId="77777777" w:rsidR="00962655" w:rsidRPr="00562545" w:rsidRDefault="00997339" w:rsidP="006210BC">
      <w:pPr>
        <w:spacing w:before="100" w:beforeAutospacing="1" w:after="100" w:afterAutospacing="1" w:line="276" w:lineRule="auto"/>
        <w:jc w:val="both"/>
        <w:rPr>
          <w:rFonts w:ascii="Arial" w:hAnsi="Arial" w:cs="Arial"/>
          <w:sz w:val="24"/>
          <w:szCs w:val="24"/>
        </w:rPr>
      </w:pPr>
      <w:r w:rsidRPr="00562545">
        <w:rPr>
          <w:rFonts w:ascii="Arial" w:hAnsi="Arial" w:cs="Arial"/>
          <w:b/>
          <w:sz w:val="24"/>
          <w:szCs w:val="24"/>
        </w:rPr>
        <w:t>20.2.1.1</w:t>
      </w:r>
      <w:r w:rsidR="00962655" w:rsidRPr="00562545">
        <w:rPr>
          <w:rFonts w:ascii="Arial" w:hAnsi="Arial" w:cs="Arial"/>
          <w:b/>
          <w:sz w:val="24"/>
          <w:szCs w:val="24"/>
        </w:rPr>
        <w:t xml:space="preserve"> A identificação dos envelopes deverá conter as seguintes informações:</w:t>
      </w:r>
    </w:p>
    <w:p w14:paraId="447D0A14" w14:textId="77777777" w:rsidR="00962655" w:rsidRPr="00562545" w:rsidRDefault="00962655" w:rsidP="00D36DF9">
      <w:pPr>
        <w:pStyle w:val="PargrafodaLista"/>
        <w:numPr>
          <w:ilvl w:val="0"/>
          <w:numId w:val="37"/>
        </w:numPr>
        <w:spacing w:before="100" w:beforeAutospacing="1" w:after="100" w:afterAutospacing="1" w:line="276" w:lineRule="auto"/>
        <w:ind w:right="-7"/>
        <w:rPr>
          <w:rFonts w:ascii="Arial" w:hAnsi="Arial" w:cs="Arial"/>
          <w:sz w:val="24"/>
          <w:szCs w:val="24"/>
        </w:rPr>
      </w:pPr>
      <w:r w:rsidRPr="00562545">
        <w:rPr>
          <w:rFonts w:ascii="Arial" w:hAnsi="Arial" w:cs="Arial"/>
          <w:sz w:val="24"/>
          <w:szCs w:val="24"/>
        </w:rPr>
        <w:t>Destinatário: À Secretaria Municipal de Promoção Social, Combate à Pobreza, Esportes e Lazer – SEMPRE.</w:t>
      </w:r>
    </w:p>
    <w:p w14:paraId="0BF86C0C" w14:textId="77777777" w:rsidR="00962655" w:rsidRPr="00562545" w:rsidRDefault="00962655" w:rsidP="00D36DF9">
      <w:pPr>
        <w:pStyle w:val="PargrafodaLista"/>
        <w:numPr>
          <w:ilvl w:val="0"/>
          <w:numId w:val="37"/>
        </w:numPr>
        <w:spacing w:before="100" w:beforeAutospacing="1" w:after="100" w:afterAutospacing="1" w:line="276" w:lineRule="auto"/>
        <w:ind w:right="674"/>
        <w:rPr>
          <w:rFonts w:ascii="Arial" w:hAnsi="Arial" w:cs="Arial"/>
          <w:sz w:val="24"/>
          <w:szCs w:val="24"/>
        </w:rPr>
      </w:pPr>
      <w:r w:rsidRPr="00562545">
        <w:rPr>
          <w:rFonts w:ascii="Arial" w:hAnsi="Arial" w:cs="Arial"/>
          <w:sz w:val="24"/>
          <w:szCs w:val="24"/>
        </w:rPr>
        <w:t>Setor de Formalização de Termos de Parcerias</w:t>
      </w:r>
    </w:p>
    <w:p w14:paraId="5455C679" w14:textId="3CD935E5" w:rsidR="00962655" w:rsidRPr="00562545" w:rsidRDefault="00997339" w:rsidP="00D36DF9">
      <w:pPr>
        <w:pStyle w:val="PargrafodaLista"/>
        <w:numPr>
          <w:ilvl w:val="0"/>
          <w:numId w:val="37"/>
        </w:numPr>
        <w:spacing w:before="100" w:beforeAutospacing="1" w:after="100" w:afterAutospacing="1" w:line="276" w:lineRule="auto"/>
        <w:ind w:right="674"/>
        <w:rPr>
          <w:rFonts w:ascii="Arial" w:hAnsi="Arial" w:cs="Arial"/>
          <w:sz w:val="24"/>
          <w:szCs w:val="24"/>
        </w:rPr>
      </w:pPr>
      <w:r w:rsidRPr="00562545">
        <w:rPr>
          <w:rFonts w:ascii="Arial" w:hAnsi="Arial" w:cs="Arial"/>
          <w:sz w:val="24"/>
          <w:szCs w:val="24"/>
        </w:rPr>
        <w:t>Impugnação ao</w:t>
      </w:r>
      <w:r w:rsidR="00962655" w:rsidRPr="00562545">
        <w:rPr>
          <w:rFonts w:ascii="Arial" w:hAnsi="Arial" w:cs="Arial"/>
          <w:sz w:val="24"/>
          <w:szCs w:val="24"/>
        </w:rPr>
        <w:t xml:space="preserve"> Edital Chamamento Público nº </w:t>
      </w:r>
      <w:r w:rsidR="004A2DFB" w:rsidRPr="00562545">
        <w:rPr>
          <w:rFonts w:ascii="Arial" w:hAnsi="Arial" w:cs="Arial"/>
          <w:sz w:val="24"/>
          <w:szCs w:val="24"/>
        </w:rPr>
        <w:t>8/2024</w:t>
      </w:r>
    </w:p>
    <w:p w14:paraId="136E6AF8" w14:textId="27085D83" w:rsidR="00B47C79" w:rsidRPr="005B58A6" w:rsidRDefault="00B47C79" w:rsidP="00D36DF9">
      <w:pPr>
        <w:pStyle w:val="Ttulo"/>
        <w:numPr>
          <w:ilvl w:val="0"/>
          <w:numId w:val="37"/>
        </w:numPr>
        <w:spacing w:before="0" w:line="276" w:lineRule="auto"/>
        <w:ind w:right="0"/>
        <w:jc w:val="both"/>
        <w:rPr>
          <w:rFonts w:ascii="Arial" w:eastAsia="Calibri" w:hAnsi="Arial" w:cs="Arial"/>
          <w:b w:val="0"/>
          <w:sz w:val="24"/>
          <w:szCs w:val="24"/>
        </w:rPr>
      </w:pPr>
      <w:r w:rsidRPr="005B58A6">
        <w:rPr>
          <w:rFonts w:ascii="Arial" w:hAnsi="Arial" w:cs="Arial"/>
          <w:b w:val="0"/>
          <w:sz w:val="24"/>
          <w:szCs w:val="24"/>
        </w:rPr>
        <w:t>“</w:t>
      </w:r>
      <w:r w:rsidR="005B58A6" w:rsidRPr="005B58A6">
        <w:rPr>
          <w:rFonts w:ascii="Arial" w:hAnsi="Arial" w:cs="Arial"/>
          <w:sz w:val="24"/>
          <w:szCs w:val="24"/>
        </w:rPr>
        <w:t xml:space="preserve">Programa </w:t>
      </w:r>
      <w:r w:rsidR="005B58A6" w:rsidRPr="005B58A6">
        <w:rPr>
          <w:rFonts w:ascii="Arial" w:eastAsia="Calibri" w:hAnsi="Arial" w:cs="Arial"/>
          <w:sz w:val="24"/>
          <w:szCs w:val="24"/>
        </w:rPr>
        <w:t>Vida Nova Empregabilidade”</w:t>
      </w:r>
    </w:p>
    <w:p w14:paraId="568AC25F" w14:textId="77777777" w:rsidR="00962655" w:rsidRPr="00562545" w:rsidRDefault="00962655" w:rsidP="00D36DF9">
      <w:pPr>
        <w:pStyle w:val="PargrafodaLista"/>
        <w:numPr>
          <w:ilvl w:val="0"/>
          <w:numId w:val="37"/>
        </w:numPr>
        <w:adjustRightInd w:val="0"/>
        <w:spacing w:before="100" w:beforeAutospacing="1" w:after="100" w:afterAutospacing="1" w:line="276" w:lineRule="auto"/>
        <w:rPr>
          <w:rFonts w:ascii="Arial" w:hAnsi="Arial" w:cs="Arial"/>
          <w:sz w:val="24"/>
          <w:szCs w:val="24"/>
        </w:rPr>
      </w:pPr>
      <w:r w:rsidRPr="00562545">
        <w:rPr>
          <w:rFonts w:ascii="Arial" w:hAnsi="Arial" w:cs="Arial"/>
          <w:sz w:val="24"/>
          <w:szCs w:val="24"/>
        </w:rPr>
        <w:t>Remetente: (Nome da OSC, sem abreviaturas, por extenso)</w:t>
      </w:r>
    </w:p>
    <w:p w14:paraId="244F93A6" w14:textId="77777777" w:rsidR="00962655" w:rsidRPr="00562545" w:rsidRDefault="00962655" w:rsidP="00D36DF9">
      <w:pPr>
        <w:pStyle w:val="PargrafodaLista"/>
        <w:numPr>
          <w:ilvl w:val="0"/>
          <w:numId w:val="37"/>
        </w:numPr>
        <w:spacing w:before="100" w:beforeAutospacing="1" w:after="100" w:afterAutospacing="1" w:line="276" w:lineRule="auto"/>
        <w:ind w:right="674"/>
        <w:rPr>
          <w:rFonts w:ascii="Arial" w:hAnsi="Arial" w:cs="Arial"/>
          <w:sz w:val="24"/>
          <w:szCs w:val="24"/>
        </w:rPr>
      </w:pPr>
      <w:r w:rsidRPr="00562545">
        <w:rPr>
          <w:rFonts w:ascii="Arial" w:hAnsi="Arial" w:cs="Arial"/>
          <w:sz w:val="24"/>
          <w:szCs w:val="24"/>
        </w:rPr>
        <w:t>Contato: (Nome e telefone)</w:t>
      </w:r>
    </w:p>
    <w:p w14:paraId="1BE018AE" w14:textId="7B803530" w:rsidR="003855F9" w:rsidRPr="00562545" w:rsidRDefault="00E51F9E" w:rsidP="006210BC">
      <w:pPr>
        <w:spacing w:before="100" w:beforeAutospacing="1" w:after="100" w:afterAutospacing="1" w:line="276" w:lineRule="auto"/>
        <w:jc w:val="both"/>
        <w:rPr>
          <w:rFonts w:ascii="Arial" w:hAnsi="Arial" w:cs="Arial"/>
          <w:b/>
          <w:bCs/>
          <w:sz w:val="24"/>
          <w:szCs w:val="24"/>
        </w:rPr>
      </w:pPr>
      <w:r w:rsidRPr="00562545">
        <w:rPr>
          <w:rFonts w:ascii="Arial" w:hAnsi="Arial" w:cs="Arial"/>
          <w:sz w:val="24"/>
          <w:szCs w:val="24"/>
        </w:rPr>
        <w:t>2</w:t>
      </w:r>
      <w:r w:rsidR="002433D1" w:rsidRPr="00562545">
        <w:rPr>
          <w:rFonts w:ascii="Arial" w:hAnsi="Arial" w:cs="Arial"/>
          <w:sz w:val="24"/>
          <w:szCs w:val="24"/>
        </w:rPr>
        <w:t>0</w:t>
      </w:r>
      <w:r w:rsidR="00B47C79" w:rsidRPr="00562545">
        <w:rPr>
          <w:rFonts w:ascii="Arial" w:hAnsi="Arial" w:cs="Arial"/>
          <w:sz w:val="24"/>
          <w:szCs w:val="24"/>
        </w:rPr>
        <w:t>.2.2</w:t>
      </w:r>
      <w:r w:rsidR="00C732D2" w:rsidRPr="00562545">
        <w:rPr>
          <w:rFonts w:ascii="Arial" w:hAnsi="Arial" w:cs="Arial"/>
          <w:sz w:val="24"/>
          <w:szCs w:val="24"/>
        </w:rPr>
        <w:t xml:space="preserve"> </w:t>
      </w:r>
      <w:r w:rsidR="00B47C79" w:rsidRPr="00562545">
        <w:rPr>
          <w:rFonts w:ascii="Arial" w:hAnsi="Arial" w:cs="Arial"/>
          <w:sz w:val="24"/>
          <w:szCs w:val="24"/>
        </w:rPr>
        <w:t xml:space="preserve"> </w:t>
      </w:r>
      <w:r w:rsidR="00D36DF9" w:rsidRPr="00562545">
        <w:rPr>
          <w:rFonts w:ascii="Arial" w:hAnsi="Arial" w:cs="Arial"/>
          <w:b/>
          <w:bCs/>
          <w:sz w:val="24"/>
          <w:szCs w:val="24"/>
        </w:rPr>
        <w:t>o</w:t>
      </w:r>
      <w:r w:rsidR="00C732D2" w:rsidRPr="00562545">
        <w:rPr>
          <w:rFonts w:ascii="Arial" w:hAnsi="Arial" w:cs="Arial"/>
          <w:b/>
          <w:bCs/>
          <w:sz w:val="24"/>
          <w:szCs w:val="24"/>
        </w:rPr>
        <w:t xml:space="preserve">s pedidos de esclarecimentos, decorrentes de dúvidas na interpretação deste </w:t>
      </w:r>
      <w:r w:rsidR="006C4634" w:rsidRPr="00562545">
        <w:rPr>
          <w:rFonts w:ascii="Arial" w:hAnsi="Arial" w:cs="Arial"/>
          <w:b/>
          <w:bCs/>
          <w:sz w:val="24"/>
          <w:szCs w:val="24"/>
        </w:rPr>
        <w:t>e</w:t>
      </w:r>
      <w:r w:rsidR="00C732D2" w:rsidRPr="00562545">
        <w:rPr>
          <w:rFonts w:ascii="Arial" w:hAnsi="Arial" w:cs="Arial"/>
          <w:b/>
          <w:bCs/>
          <w:sz w:val="24"/>
          <w:szCs w:val="24"/>
        </w:rPr>
        <w:t>dital e de seus anexos deverão ser encaminhados com antecedência mínima de 10 (dias) dias da data</w:t>
      </w:r>
      <w:r w:rsidR="004F065B" w:rsidRPr="00562545">
        <w:rPr>
          <w:rFonts w:ascii="Arial" w:hAnsi="Arial" w:cs="Arial"/>
          <w:b/>
          <w:bCs/>
          <w:sz w:val="24"/>
          <w:szCs w:val="24"/>
        </w:rPr>
        <w:t xml:space="preserve"> </w:t>
      </w:r>
      <w:r w:rsidR="00C732D2" w:rsidRPr="00562545">
        <w:rPr>
          <w:rFonts w:ascii="Arial" w:hAnsi="Arial" w:cs="Arial"/>
          <w:b/>
          <w:bCs/>
          <w:sz w:val="24"/>
          <w:szCs w:val="24"/>
        </w:rPr>
        <w:t>limite para envio da proposta</w:t>
      </w:r>
      <w:r w:rsidR="00997339" w:rsidRPr="00562545">
        <w:rPr>
          <w:rFonts w:ascii="Arial" w:hAnsi="Arial" w:cs="Arial"/>
          <w:b/>
          <w:bCs/>
          <w:sz w:val="24"/>
          <w:szCs w:val="24"/>
        </w:rPr>
        <w:t xml:space="preserve">, na mesma forma prevista nos itens 20.2.1 e 20.2.1. </w:t>
      </w:r>
      <w:r w:rsidR="00C732D2" w:rsidRPr="00562545">
        <w:rPr>
          <w:rFonts w:ascii="Arial" w:hAnsi="Arial" w:cs="Arial"/>
          <w:b/>
          <w:bCs/>
          <w:sz w:val="24"/>
          <w:szCs w:val="24"/>
        </w:rPr>
        <w:t>Os esclarecimentos serão pres</w:t>
      </w:r>
      <w:r w:rsidR="00865D60" w:rsidRPr="00562545">
        <w:rPr>
          <w:rFonts w:ascii="Arial" w:hAnsi="Arial" w:cs="Arial"/>
          <w:b/>
          <w:bCs/>
          <w:sz w:val="24"/>
          <w:szCs w:val="24"/>
        </w:rPr>
        <w:t>tados pela Comissão de Seleção.</w:t>
      </w:r>
      <w:r w:rsidR="00997339" w:rsidRPr="00562545">
        <w:rPr>
          <w:rFonts w:ascii="Arial" w:hAnsi="Arial" w:cs="Arial"/>
          <w:b/>
          <w:bCs/>
          <w:sz w:val="24"/>
          <w:szCs w:val="24"/>
        </w:rPr>
        <w:t xml:space="preserve"> </w:t>
      </w:r>
    </w:p>
    <w:p w14:paraId="7F1F88B9" w14:textId="6F030A82" w:rsidR="00167844" w:rsidRPr="00562545" w:rsidRDefault="006F6CAE"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2</w:t>
      </w:r>
      <w:r w:rsidR="002433D1" w:rsidRPr="00562545">
        <w:rPr>
          <w:rFonts w:ascii="Arial" w:hAnsi="Arial" w:cs="Arial"/>
          <w:bCs/>
          <w:sz w:val="24"/>
          <w:szCs w:val="24"/>
        </w:rPr>
        <w:t>0</w:t>
      </w:r>
      <w:r w:rsidR="00B47C79" w:rsidRPr="00562545">
        <w:rPr>
          <w:rFonts w:ascii="Arial" w:hAnsi="Arial" w:cs="Arial"/>
          <w:bCs/>
          <w:sz w:val="24"/>
          <w:szCs w:val="24"/>
        </w:rPr>
        <w:t>.2.3</w:t>
      </w:r>
      <w:r w:rsidR="00167844" w:rsidRPr="00562545">
        <w:rPr>
          <w:rFonts w:ascii="Arial" w:hAnsi="Arial" w:cs="Arial"/>
          <w:bCs/>
          <w:sz w:val="24"/>
          <w:szCs w:val="24"/>
        </w:rPr>
        <w:t xml:space="preserve"> </w:t>
      </w:r>
      <w:r w:rsidR="00D36DF9" w:rsidRPr="00562545">
        <w:rPr>
          <w:rFonts w:ascii="Arial" w:hAnsi="Arial" w:cs="Arial"/>
          <w:sz w:val="24"/>
          <w:szCs w:val="24"/>
        </w:rPr>
        <w:t>a</w:t>
      </w:r>
      <w:r w:rsidR="00167844" w:rsidRPr="00562545">
        <w:rPr>
          <w:rFonts w:ascii="Arial" w:hAnsi="Arial" w:cs="Arial"/>
          <w:sz w:val="24"/>
          <w:szCs w:val="24"/>
        </w:rPr>
        <w:t>s impugnações e pedidos de esclarecimentos não su</w:t>
      </w:r>
      <w:r w:rsidR="006C4634" w:rsidRPr="00562545">
        <w:rPr>
          <w:rFonts w:ascii="Arial" w:hAnsi="Arial" w:cs="Arial"/>
          <w:sz w:val="24"/>
          <w:szCs w:val="24"/>
        </w:rPr>
        <w:t>spendem os prazos previstos no e</w:t>
      </w:r>
      <w:r w:rsidR="00167844" w:rsidRPr="00562545">
        <w:rPr>
          <w:rFonts w:ascii="Arial" w:hAnsi="Arial" w:cs="Arial"/>
          <w:sz w:val="24"/>
          <w:szCs w:val="24"/>
        </w:rPr>
        <w:t>dital. As respostas às impugnações e os esclarecimentos prestados serão juntados nos autos do processo de Chamamento Público e estarão disponíveis para consulta por qualquer interessado</w:t>
      </w:r>
      <w:r w:rsidR="00DA7A41" w:rsidRPr="00562545">
        <w:rPr>
          <w:rFonts w:ascii="Arial" w:hAnsi="Arial" w:cs="Arial"/>
          <w:sz w:val="24"/>
          <w:szCs w:val="24"/>
        </w:rPr>
        <w:t>.</w:t>
      </w:r>
    </w:p>
    <w:p w14:paraId="77CD2647" w14:textId="74DC7236" w:rsidR="00167844" w:rsidRPr="00562545" w:rsidRDefault="006F6CAE"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2</w:t>
      </w:r>
      <w:r w:rsidR="002433D1" w:rsidRPr="00562545">
        <w:rPr>
          <w:rFonts w:ascii="Arial" w:hAnsi="Arial" w:cs="Arial"/>
          <w:bCs/>
          <w:sz w:val="24"/>
          <w:szCs w:val="24"/>
        </w:rPr>
        <w:t>0</w:t>
      </w:r>
      <w:r w:rsidR="00B47C79" w:rsidRPr="00562545">
        <w:rPr>
          <w:rFonts w:ascii="Arial" w:hAnsi="Arial" w:cs="Arial"/>
          <w:bCs/>
          <w:sz w:val="24"/>
          <w:szCs w:val="24"/>
        </w:rPr>
        <w:t>.2.4</w:t>
      </w:r>
      <w:r w:rsidR="00D36DF9" w:rsidRPr="00562545">
        <w:rPr>
          <w:rFonts w:ascii="Arial" w:hAnsi="Arial" w:cs="Arial"/>
          <w:bCs/>
          <w:sz w:val="24"/>
          <w:szCs w:val="24"/>
        </w:rPr>
        <w:t xml:space="preserve"> e</w:t>
      </w:r>
      <w:r w:rsidR="00167844" w:rsidRPr="00562545">
        <w:rPr>
          <w:rFonts w:ascii="Arial" w:hAnsi="Arial" w:cs="Arial"/>
          <w:bCs/>
          <w:sz w:val="24"/>
          <w:szCs w:val="24"/>
        </w:rPr>
        <w:t>ventual m</w:t>
      </w:r>
      <w:r w:rsidR="006C4634" w:rsidRPr="00562545">
        <w:rPr>
          <w:rFonts w:ascii="Arial" w:hAnsi="Arial" w:cs="Arial"/>
          <w:sz w:val="24"/>
          <w:szCs w:val="24"/>
        </w:rPr>
        <w:t>odificação no e</w:t>
      </w:r>
      <w:r w:rsidR="00167844" w:rsidRPr="00562545">
        <w:rPr>
          <w:rFonts w:ascii="Arial" w:hAnsi="Arial" w:cs="Arial"/>
          <w:sz w:val="24"/>
          <w:szCs w:val="24"/>
        </w:rPr>
        <w:t>dital, decorrente das impugnações ou dos pedidos de esclarecimentos, ensejará divulgação pela mesma forma que se deu o texto origin</w:t>
      </w:r>
      <w:r w:rsidR="00B951C3" w:rsidRPr="00562545">
        <w:rPr>
          <w:rFonts w:ascii="Arial" w:hAnsi="Arial" w:cs="Arial"/>
          <w:sz w:val="24"/>
          <w:szCs w:val="24"/>
        </w:rPr>
        <w:t>al, alterando-</w:t>
      </w:r>
      <w:r w:rsidR="00167844" w:rsidRPr="00562545">
        <w:rPr>
          <w:rFonts w:ascii="Arial" w:hAnsi="Arial" w:cs="Arial"/>
          <w:sz w:val="24"/>
          <w:szCs w:val="24"/>
        </w:rPr>
        <w:t>se o prazo inicialmente estabelecido somente quando a alteração afetar a formulação das propostas ou o princípio da isonomia.</w:t>
      </w:r>
    </w:p>
    <w:p w14:paraId="1442626A" w14:textId="4816693E" w:rsidR="00167844" w:rsidRPr="00562545" w:rsidRDefault="00951A12"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lastRenderedPageBreak/>
        <w:t>2</w:t>
      </w:r>
      <w:r w:rsidR="002433D1" w:rsidRPr="00562545">
        <w:rPr>
          <w:rFonts w:ascii="Arial" w:hAnsi="Arial" w:cs="Arial"/>
          <w:sz w:val="24"/>
          <w:szCs w:val="24"/>
        </w:rPr>
        <w:t>0</w:t>
      </w:r>
      <w:r w:rsidR="00167844" w:rsidRPr="00562545">
        <w:rPr>
          <w:rFonts w:ascii="Arial" w:hAnsi="Arial" w:cs="Arial"/>
          <w:sz w:val="24"/>
          <w:szCs w:val="24"/>
        </w:rPr>
        <w:t>.3</w:t>
      </w:r>
      <w:r w:rsidR="00D36DF9" w:rsidRPr="00562545">
        <w:rPr>
          <w:rFonts w:ascii="Arial" w:hAnsi="Arial" w:cs="Arial"/>
          <w:sz w:val="24"/>
          <w:szCs w:val="24"/>
        </w:rPr>
        <w:t>.</w:t>
      </w:r>
      <w:r w:rsidR="00167844" w:rsidRPr="00562545">
        <w:rPr>
          <w:rFonts w:ascii="Arial" w:hAnsi="Arial" w:cs="Arial"/>
          <w:sz w:val="24"/>
          <w:szCs w:val="24"/>
        </w:rPr>
        <w:t xml:space="preserve"> A </w:t>
      </w:r>
      <w:r w:rsidR="007462AB" w:rsidRPr="00562545">
        <w:rPr>
          <w:rFonts w:ascii="Arial" w:hAnsi="Arial" w:cs="Arial"/>
          <w:sz w:val="24"/>
          <w:szCs w:val="24"/>
        </w:rPr>
        <w:t>Secretaria Municipal de Promoção Social</w:t>
      </w:r>
      <w:r w:rsidR="006C4634" w:rsidRPr="00562545">
        <w:rPr>
          <w:rFonts w:ascii="Arial" w:hAnsi="Arial" w:cs="Arial"/>
          <w:sz w:val="24"/>
          <w:szCs w:val="24"/>
        </w:rPr>
        <w:t>,</w:t>
      </w:r>
      <w:r w:rsidR="007462AB" w:rsidRPr="00562545">
        <w:rPr>
          <w:rFonts w:ascii="Arial" w:hAnsi="Arial" w:cs="Arial"/>
          <w:sz w:val="24"/>
          <w:szCs w:val="24"/>
        </w:rPr>
        <w:t xml:space="preserve"> Combate a Pobreza, Esportes e Lazer - SEMPRE</w:t>
      </w:r>
      <w:r w:rsidR="00167844" w:rsidRPr="00562545">
        <w:rPr>
          <w:rFonts w:ascii="Arial" w:hAnsi="Arial" w:cs="Arial"/>
          <w:bCs/>
          <w:sz w:val="24"/>
          <w:szCs w:val="24"/>
        </w:rPr>
        <w:t xml:space="preserve"> resolverá os casos omissos e as situações não previstas no presente Edital</w:t>
      </w:r>
      <w:r w:rsidR="00167844" w:rsidRPr="00562545">
        <w:rPr>
          <w:rFonts w:ascii="Arial" w:hAnsi="Arial" w:cs="Arial"/>
          <w:sz w:val="24"/>
          <w:szCs w:val="24"/>
        </w:rPr>
        <w:t xml:space="preserve">, observadas as disposições legais e os princípios que regem a </w:t>
      </w:r>
      <w:r w:rsidR="00903473" w:rsidRPr="00562545">
        <w:rPr>
          <w:rFonts w:ascii="Arial" w:hAnsi="Arial" w:cs="Arial"/>
          <w:sz w:val="24"/>
          <w:szCs w:val="24"/>
          <w:shd w:val="clear" w:color="auto" w:fill="FFFFFF"/>
        </w:rPr>
        <w:t>Administração Pública Municipal</w:t>
      </w:r>
      <w:r w:rsidR="00167844" w:rsidRPr="00562545">
        <w:rPr>
          <w:rFonts w:ascii="Arial" w:hAnsi="Arial" w:cs="Arial"/>
          <w:sz w:val="24"/>
          <w:szCs w:val="24"/>
        </w:rPr>
        <w:t>.</w:t>
      </w:r>
    </w:p>
    <w:p w14:paraId="51C63048" w14:textId="1ED05175" w:rsidR="00167844" w:rsidRPr="00562545" w:rsidRDefault="00951A12" w:rsidP="006210BC">
      <w:pPr>
        <w:spacing w:before="100" w:beforeAutospacing="1" w:after="100" w:afterAutospacing="1" w:line="276" w:lineRule="auto"/>
        <w:jc w:val="both"/>
        <w:rPr>
          <w:rFonts w:ascii="Arial" w:hAnsi="Arial" w:cs="Arial"/>
          <w:bCs/>
          <w:sz w:val="24"/>
          <w:szCs w:val="24"/>
        </w:rPr>
      </w:pPr>
      <w:r w:rsidRPr="00562545">
        <w:rPr>
          <w:rFonts w:ascii="Arial" w:hAnsi="Arial" w:cs="Arial"/>
          <w:bCs/>
          <w:sz w:val="24"/>
          <w:szCs w:val="24"/>
        </w:rPr>
        <w:t>2</w:t>
      </w:r>
      <w:r w:rsidR="002433D1" w:rsidRPr="00562545">
        <w:rPr>
          <w:rFonts w:ascii="Arial" w:hAnsi="Arial" w:cs="Arial"/>
          <w:bCs/>
          <w:sz w:val="24"/>
          <w:szCs w:val="24"/>
        </w:rPr>
        <w:t>0</w:t>
      </w:r>
      <w:r w:rsidR="00167844" w:rsidRPr="00562545">
        <w:rPr>
          <w:rFonts w:ascii="Arial" w:hAnsi="Arial" w:cs="Arial"/>
          <w:bCs/>
          <w:sz w:val="24"/>
          <w:szCs w:val="24"/>
        </w:rPr>
        <w:t>.4</w:t>
      </w:r>
      <w:r w:rsidR="00D36DF9" w:rsidRPr="00562545">
        <w:rPr>
          <w:rFonts w:ascii="Arial" w:hAnsi="Arial" w:cs="Arial"/>
          <w:bCs/>
          <w:sz w:val="24"/>
          <w:szCs w:val="24"/>
        </w:rPr>
        <w:t>.</w:t>
      </w:r>
      <w:r w:rsidR="00CD434B" w:rsidRPr="00562545">
        <w:rPr>
          <w:rFonts w:ascii="Arial" w:hAnsi="Arial" w:cs="Arial"/>
          <w:bCs/>
          <w:sz w:val="24"/>
          <w:szCs w:val="24"/>
        </w:rPr>
        <w:t xml:space="preserve"> </w:t>
      </w:r>
      <w:r w:rsidR="00167844" w:rsidRPr="00562545">
        <w:rPr>
          <w:rFonts w:ascii="Arial" w:hAnsi="Arial" w:cs="Arial"/>
          <w:bCs/>
          <w:sz w:val="24"/>
          <w:szCs w:val="24"/>
        </w:rPr>
        <w:t>A qualquer tempo, o presente Edital poderá ser revogado por interesse público ou anulado, no todo ou em parte, por vício insanável, sem que isso implique direito a indenização ou reclamação de qualquer natureza.</w:t>
      </w:r>
    </w:p>
    <w:p w14:paraId="3B3727B4" w14:textId="38D1B87E" w:rsidR="00167844" w:rsidRPr="00562545" w:rsidRDefault="00951A12" w:rsidP="006210BC">
      <w:pPr>
        <w:spacing w:before="100" w:beforeAutospacing="1" w:after="100" w:afterAutospacing="1" w:line="276" w:lineRule="auto"/>
        <w:jc w:val="both"/>
        <w:rPr>
          <w:rFonts w:ascii="Arial" w:hAnsi="Arial" w:cs="Arial"/>
          <w:bCs/>
          <w:sz w:val="24"/>
          <w:szCs w:val="24"/>
        </w:rPr>
      </w:pPr>
      <w:r w:rsidRPr="00562545">
        <w:rPr>
          <w:rFonts w:ascii="Arial" w:hAnsi="Arial" w:cs="Arial"/>
          <w:bCs/>
          <w:sz w:val="24"/>
          <w:szCs w:val="24"/>
        </w:rPr>
        <w:t>2</w:t>
      </w:r>
      <w:r w:rsidR="002433D1" w:rsidRPr="00562545">
        <w:rPr>
          <w:rFonts w:ascii="Arial" w:hAnsi="Arial" w:cs="Arial"/>
          <w:bCs/>
          <w:sz w:val="24"/>
          <w:szCs w:val="24"/>
        </w:rPr>
        <w:t>0</w:t>
      </w:r>
      <w:r w:rsidR="00167844" w:rsidRPr="00562545">
        <w:rPr>
          <w:rFonts w:ascii="Arial" w:hAnsi="Arial" w:cs="Arial"/>
          <w:bCs/>
          <w:sz w:val="24"/>
          <w:szCs w:val="24"/>
        </w:rPr>
        <w:t>.5</w:t>
      </w:r>
      <w:r w:rsidR="00D36DF9" w:rsidRPr="00562545">
        <w:rPr>
          <w:rFonts w:ascii="Arial" w:hAnsi="Arial" w:cs="Arial"/>
          <w:bCs/>
          <w:sz w:val="24"/>
          <w:szCs w:val="24"/>
        </w:rPr>
        <w:t>.</w:t>
      </w:r>
      <w:r w:rsidR="00167844" w:rsidRPr="00562545">
        <w:rPr>
          <w:rFonts w:ascii="Arial" w:hAnsi="Arial" w:cs="Arial"/>
          <w:bCs/>
          <w:sz w:val="24"/>
          <w:szCs w:val="24"/>
        </w:rPr>
        <w:t xml:space="preserve"> 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w:t>
      </w:r>
      <w:r w:rsidR="00075DF5" w:rsidRPr="00562545">
        <w:rPr>
          <w:rFonts w:ascii="Arial" w:hAnsi="Arial" w:cs="Arial"/>
          <w:bCs/>
          <w:sz w:val="24"/>
          <w:szCs w:val="24"/>
        </w:rPr>
        <w:t>/</w:t>
      </w:r>
      <w:r w:rsidR="00167844" w:rsidRPr="00562545">
        <w:rPr>
          <w:rFonts w:ascii="Arial" w:hAnsi="Arial" w:cs="Arial"/>
          <w:bCs/>
          <w:sz w:val="24"/>
          <w:szCs w:val="24"/>
        </w:rPr>
        <w:t>2014.</w:t>
      </w:r>
    </w:p>
    <w:p w14:paraId="4DFAED4C" w14:textId="609F7C15" w:rsidR="00167844" w:rsidRPr="00562545" w:rsidRDefault="00951A12" w:rsidP="006210BC">
      <w:pPr>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2</w:t>
      </w:r>
      <w:r w:rsidR="002433D1" w:rsidRPr="00562545">
        <w:rPr>
          <w:rFonts w:ascii="Arial" w:hAnsi="Arial" w:cs="Arial"/>
          <w:bCs/>
          <w:sz w:val="24"/>
          <w:szCs w:val="24"/>
        </w:rPr>
        <w:t>0</w:t>
      </w:r>
      <w:r w:rsidR="00167844" w:rsidRPr="00562545">
        <w:rPr>
          <w:rFonts w:ascii="Arial" w:hAnsi="Arial" w:cs="Arial"/>
          <w:bCs/>
          <w:sz w:val="24"/>
          <w:szCs w:val="24"/>
        </w:rPr>
        <w:t>.6</w:t>
      </w:r>
      <w:r w:rsidR="00D36DF9" w:rsidRPr="00562545">
        <w:rPr>
          <w:rFonts w:ascii="Arial" w:hAnsi="Arial" w:cs="Arial"/>
          <w:bCs/>
          <w:sz w:val="24"/>
          <w:szCs w:val="24"/>
        </w:rPr>
        <w:t>.</w:t>
      </w:r>
      <w:r w:rsidR="00167844" w:rsidRPr="00562545">
        <w:rPr>
          <w:rFonts w:ascii="Arial" w:hAnsi="Arial" w:cs="Arial"/>
          <w:bCs/>
          <w:sz w:val="24"/>
          <w:szCs w:val="24"/>
        </w:rPr>
        <w:t xml:space="preserve"> </w:t>
      </w:r>
      <w:r w:rsidR="00881786" w:rsidRPr="00562545">
        <w:rPr>
          <w:rFonts w:ascii="Arial" w:hAnsi="Arial" w:cs="Arial"/>
          <w:sz w:val="24"/>
          <w:szCs w:val="24"/>
        </w:rPr>
        <w:t xml:space="preserve">A </w:t>
      </w:r>
      <w:r w:rsidR="00462E2D" w:rsidRPr="00562545">
        <w:rPr>
          <w:rFonts w:ascii="Arial" w:hAnsi="Arial" w:cs="Arial"/>
          <w:sz w:val="24"/>
          <w:szCs w:val="24"/>
        </w:rPr>
        <w:t>SEMPRE</w:t>
      </w:r>
      <w:r w:rsidR="00CD434B" w:rsidRPr="00562545">
        <w:rPr>
          <w:rFonts w:ascii="Arial" w:hAnsi="Arial" w:cs="Arial"/>
          <w:sz w:val="24"/>
          <w:szCs w:val="24"/>
        </w:rPr>
        <w:t xml:space="preserve"> </w:t>
      </w:r>
      <w:r w:rsidR="00167844" w:rsidRPr="00562545">
        <w:rPr>
          <w:rFonts w:ascii="Arial" w:hAnsi="Arial" w:cs="Arial"/>
          <w:sz w:val="24"/>
          <w:szCs w:val="24"/>
        </w:rPr>
        <w:t>não cobrará das entidades concorrentes taxa para participar deste Chamamento Público.</w:t>
      </w:r>
    </w:p>
    <w:p w14:paraId="2E6E4C56" w14:textId="61682850" w:rsidR="00D3506B" w:rsidRPr="00562545" w:rsidRDefault="00275831" w:rsidP="006210BC">
      <w:pPr>
        <w:spacing w:before="100" w:beforeAutospacing="1" w:after="100" w:afterAutospacing="1" w:line="276" w:lineRule="auto"/>
        <w:jc w:val="both"/>
        <w:rPr>
          <w:rFonts w:ascii="Arial" w:hAnsi="Arial" w:cs="Arial"/>
          <w:bCs/>
          <w:sz w:val="24"/>
          <w:szCs w:val="24"/>
        </w:rPr>
      </w:pPr>
      <w:r w:rsidRPr="00562545">
        <w:rPr>
          <w:rFonts w:ascii="Arial" w:hAnsi="Arial" w:cs="Arial"/>
          <w:sz w:val="24"/>
          <w:szCs w:val="24"/>
        </w:rPr>
        <w:t>2</w:t>
      </w:r>
      <w:r w:rsidR="002433D1" w:rsidRPr="00562545">
        <w:rPr>
          <w:rFonts w:ascii="Arial" w:hAnsi="Arial" w:cs="Arial"/>
          <w:sz w:val="24"/>
          <w:szCs w:val="24"/>
        </w:rPr>
        <w:t>0</w:t>
      </w:r>
      <w:r w:rsidR="00167844" w:rsidRPr="00562545">
        <w:rPr>
          <w:rFonts w:ascii="Arial" w:hAnsi="Arial" w:cs="Arial"/>
          <w:sz w:val="24"/>
          <w:szCs w:val="24"/>
        </w:rPr>
        <w:t>.7</w:t>
      </w:r>
      <w:r w:rsidR="00D36DF9" w:rsidRPr="00562545">
        <w:rPr>
          <w:rFonts w:ascii="Arial" w:hAnsi="Arial" w:cs="Arial"/>
          <w:sz w:val="24"/>
          <w:szCs w:val="24"/>
        </w:rPr>
        <w:t>.</w:t>
      </w:r>
      <w:r w:rsidR="00167844" w:rsidRPr="00562545">
        <w:rPr>
          <w:rFonts w:ascii="Arial" w:hAnsi="Arial" w:cs="Arial"/>
          <w:sz w:val="24"/>
          <w:szCs w:val="24"/>
        </w:rPr>
        <w:t xml:space="preserve"> Todos os custos decorrentes da elaboração das propostas e quaisquer outras despesas correlatas à participação no Chamamento Público serão de inteira responsabilidade das entidades concorrentes, não cabendo nenhuma remuneração, apoio ou indenização por parte da </w:t>
      </w:r>
      <w:r w:rsidR="00462E2D" w:rsidRPr="00562545">
        <w:rPr>
          <w:rFonts w:ascii="Arial" w:hAnsi="Arial" w:cs="Arial"/>
          <w:sz w:val="24"/>
          <w:szCs w:val="24"/>
        </w:rPr>
        <w:t>SEMPRE</w:t>
      </w:r>
      <w:r w:rsidR="00864462" w:rsidRPr="00562545">
        <w:rPr>
          <w:rFonts w:ascii="Arial" w:hAnsi="Arial" w:cs="Arial"/>
          <w:bCs/>
          <w:sz w:val="24"/>
          <w:szCs w:val="24"/>
        </w:rPr>
        <w:t>.</w:t>
      </w:r>
    </w:p>
    <w:p w14:paraId="58733CE8" w14:textId="73DF7A79" w:rsidR="00F54312" w:rsidRPr="00562545" w:rsidRDefault="00275831"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2</w:t>
      </w:r>
      <w:r w:rsidR="002433D1" w:rsidRPr="00562545">
        <w:rPr>
          <w:rFonts w:ascii="Arial" w:hAnsi="Arial" w:cs="Arial"/>
          <w:sz w:val="24"/>
          <w:szCs w:val="24"/>
        </w:rPr>
        <w:t>0</w:t>
      </w:r>
      <w:r w:rsidR="00832DF7" w:rsidRPr="00562545">
        <w:rPr>
          <w:rFonts w:ascii="Arial" w:hAnsi="Arial" w:cs="Arial"/>
          <w:sz w:val="24"/>
          <w:szCs w:val="24"/>
        </w:rPr>
        <w:t>.8</w:t>
      </w:r>
      <w:r w:rsidR="00D36DF9" w:rsidRPr="00562545">
        <w:rPr>
          <w:rFonts w:ascii="Arial" w:hAnsi="Arial" w:cs="Arial"/>
          <w:sz w:val="24"/>
          <w:szCs w:val="24"/>
        </w:rPr>
        <w:t>.</w:t>
      </w:r>
      <w:r w:rsidR="00082B4A" w:rsidRPr="00562545">
        <w:rPr>
          <w:rFonts w:ascii="Arial" w:hAnsi="Arial" w:cs="Arial"/>
          <w:sz w:val="24"/>
          <w:szCs w:val="24"/>
        </w:rPr>
        <w:t xml:space="preserve"> </w:t>
      </w:r>
      <w:r w:rsidR="00222470" w:rsidRPr="00562545">
        <w:rPr>
          <w:rFonts w:ascii="Arial" w:hAnsi="Arial" w:cs="Arial"/>
          <w:sz w:val="24"/>
          <w:szCs w:val="24"/>
        </w:rPr>
        <w:t xml:space="preserve">O presente Edital terá vigência de </w:t>
      </w:r>
      <w:r w:rsidR="00465ACB" w:rsidRPr="00562545">
        <w:rPr>
          <w:rFonts w:ascii="Arial" w:hAnsi="Arial" w:cs="Arial"/>
          <w:sz w:val="24"/>
          <w:szCs w:val="24"/>
        </w:rPr>
        <w:t>36 (trinta e seis)</w:t>
      </w:r>
      <w:r w:rsidR="00E414D8" w:rsidRPr="00562545">
        <w:rPr>
          <w:rFonts w:ascii="Arial" w:hAnsi="Arial" w:cs="Arial"/>
          <w:sz w:val="24"/>
          <w:szCs w:val="24"/>
        </w:rPr>
        <w:t xml:space="preserve"> meses</w:t>
      </w:r>
      <w:r w:rsidR="00222470" w:rsidRPr="00562545">
        <w:rPr>
          <w:rFonts w:ascii="Arial" w:hAnsi="Arial" w:cs="Arial"/>
          <w:sz w:val="24"/>
          <w:szCs w:val="24"/>
        </w:rPr>
        <w:t xml:space="preserve"> a contar da data da homo</w:t>
      </w:r>
      <w:r w:rsidR="00865D60" w:rsidRPr="00562545">
        <w:rPr>
          <w:rFonts w:ascii="Arial" w:hAnsi="Arial" w:cs="Arial"/>
          <w:sz w:val="24"/>
          <w:szCs w:val="24"/>
        </w:rPr>
        <w:t>logação do resultado definitivo</w:t>
      </w:r>
      <w:r w:rsidR="00465ACB" w:rsidRPr="00562545">
        <w:rPr>
          <w:rFonts w:ascii="Arial" w:hAnsi="Arial" w:cs="Arial"/>
          <w:sz w:val="24"/>
          <w:szCs w:val="24"/>
        </w:rPr>
        <w:t>.</w:t>
      </w:r>
    </w:p>
    <w:p w14:paraId="57F47CED" w14:textId="5F6A65FF" w:rsidR="00536AE8" w:rsidRPr="00562545" w:rsidRDefault="00275831" w:rsidP="006210BC">
      <w:pPr>
        <w:suppressAutoHyphens/>
        <w:spacing w:before="100" w:beforeAutospacing="1" w:after="100" w:afterAutospacing="1" w:line="276" w:lineRule="auto"/>
        <w:jc w:val="both"/>
        <w:rPr>
          <w:rFonts w:ascii="Arial" w:hAnsi="Arial" w:cs="Arial"/>
          <w:sz w:val="24"/>
          <w:szCs w:val="24"/>
          <w:lang w:eastAsia="ar-SA"/>
        </w:rPr>
      </w:pPr>
      <w:r w:rsidRPr="00562545">
        <w:rPr>
          <w:rFonts w:ascii="Arial" w:hAnsi="Arial" w:cs="Arial"/>
          <w:sz w:val="24"/>
          <w:szCs w:val="24"/>
          <w:lang w:eastAsia="ar-SA"/>
        </w:rPr>
        <w:t>2</w:t>
      </w:r>
      <w:r w:rsidR="002433D1" w:rsidRPr="00562545">
        <w:rPr>
          <w:rFonts w:ascii="Arial" w:hAnsi="Arial" w:cs="Arial"/>
          <w:sz w:val="24"/>
          <w:szCs w:val="24"/>
          <w:lang w:eastAsia="ar-SA"/>
        </w:rPr>
        <w:t>0</w:t>
      </w:r>
      <w:r w:rsidR="00536AE8" w:rsidRPr="00562545">
        <w:rPr>
          <w:rFonts w:ascii="Arial" w:hAnsi="Arial" w:cs="Arial"/>
          <w:sz w:val="24"/>
          <w:szCs w:val="24"/>
          <w:lang w:eastAsia="ar-SA"/>
        </w:rPr>
        <w:t>.9</w:t>
      </w:r>
      <w:r w:rsidR="00D36DF9" w:rsidRPr="00562545">
        <w:rPr>
          <w:rFonts w:ascii="Arial" w:hAnsi="Arial" w:cs="Arial"/>
          <w:sz w:val="24"/>
          <w:szCs w:val="24"/>
          <w:lang w:eastAsia="ar-SA"/>
        </w:rPr>
        <w:t>.</w:t>
      </w:r>
      <w:r w:rsidR="00536AE8" w:rsidRPr="00562545">
        <w:rPr>
          <w:rFonts w:ascii="Arial" w:hAnsi="Arial" w:cs="Arial"/>
          <w:sz w:val="24"/>
          <w:szCs w:val="24"/>
          <w:lang w:eastAsia="ar-SA"/>
        </w:rPr>
        <w:t xml:space="preserve"> </w:t>
      </w:r>
      <w:r w:rsidR="00B47C79" w:rsidRPr="00562545">
        <w:rPr>
          <w:rFonts w:ascii="Arial" w:hAnsi="Arial" w:cs="Arial"/>
          <w:sz w:val="24"/>
          <w:szCs w:val="24"/>
          <w:lang w:eastAsia="ar-SA"/>
        </w:rPr>
        <w:t xml:space="preserve"> </w:t>
      </w:r>
      <w:r w:rsidR="00536AE8" w:rsidRPr="00562545">
        <w:rPr>
          <w:rFonts w:ascii="Arial" w:hAnsi="Arial" w:cs="Arial"/>
          <w:sz w:val="24"/>
          <w:szCs w:val="24"/>
          <w:lang w:eastAsia="ar-SA"/>
        </w:rPr>
        <w:t xml:space="preserve">Será competente para dirimir as controvérsias decorrentes deste edital que não possam ser resolvidas pela via administrativa prévia com a participação da Procuradoria Geral do Município de Salvador, o foro </w:t>
      </w:r>
      <w:r w:rsidR="00536AE8" w:rsidRPr="00562545">
        <w:rPr>
          <w:rFonts w:ascii="Arial" w:hAnsi="Arial" w:cs="Arial"/>
          <w:iCs/>
          <w:sz w:val="24"/>
          <w:szCs w:val="24"/>
          <w:lang w:eastAsia="ar-SA"/>
        </w:rPr>
        <w:t>da Cidade do Salvador, Estado da Bahia</w:t>
      </w:r>
      <w:r w:rsidR="00536AE8" w:rsidRPr="00562545">
        <w:rPr>
          <w:rFonts w:ascii="Arial" w:hAnsi="Arial" w:cs="Arial"/>
          <w:sz w:val="24"/>
          <w:szCs w:val="24"/>
          <w:lang w:eastAsia="ar-SA"/>
        </w:rPr>
        <w:t>, com renúncia expressa a outros, por mais privilegiados que forem.</w:t>
      </w:r>
    </w:p>
    <w:p w14:paraId="59697879" w14:textId="0FD7D329" w:rsidR="00F54312" w:rsidRPr="00562545" w:rsidRDefault="00275831"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2</w:t>
      </w:r>
      <w:r w:rsidR="002433D1" w:rsidRPr="00562545">
        <w:rPr>
          <w:rFonts w:ascii="Arial" w:hAnsi="Arial" w:cs="Arial"/>
          <w:sz w:val="24"/>
          <w:szCs w:val="24"/>
        </w:rPr>
        <w:t>0</w:t>
      </w:r>
      <w:r w:rsidR="00621D83" w:rsidRPr="00562545">
        <w:rPr>
          <w:rFonts w:ascii="Arial" w:hAnsi="Arial" w:cs="Arial"/>
          <w:sz w:val="24"/>
          <w:szCs w:val="24"/>
        </w:rPr>
        <w:t>.</w:t>
      </w:r>
      <w:r w:rsidR="00536AE8" w:rsidRPr="00562545">
        <w:rPr>
          <w:rFonts w:ascii="Arial" w:hAnsi="Arial" w:cs="Arial"/>
          <w:sz w:val="24"/>
          <w:szCs w:val="24"/>
        </w:rPr>
        <w:t>10</w:t>
      </w:r>
      <w:r w:rsidR="00D36DF9" w:rsidRPr="00562545">
        <w:rPr>
          <w:rFonts w:ascii="Arial" w:hAnsi="Arial" w:cs="Arial"/>
          <w:sz w:val="24"/>
          <w:szCs w:val="24"/>
        </w:rPr>
        <w:t>.</w:t>
      </w:r>
      <w:r w:rsidR="00B47C79" w:rsidRPr="00562545">
        <w:rPr>
          <w:rFonts w:ascii="Arial" w:hAnsi="Arial" w:cs="Arial"/>
          <w:sz w:val="24"/>
          <w:szCs w:val="24"/>
        </w:rPr>
        <w:t xml:space="preserve"> </w:t>
      </w:r>
      <w:r w:rsidR="00621D83" w:rsidRPr="00562545">
        <w:rPr>
          <w:rFonts w:ascii="Arial" w:hAnsi="Arial" w:cs="Arial"/>
          <w:sz w:val="24"/>
          <w:szCs w:val="24"/>
        </w:rPr>
        <w:t>Constituem anexos do presente Edital, dele fazendo parte integrante:</w:t>
      </w:r>
    </w:p>
    <w:p w14:paraId="25000956" w14:textId="2AF4C44F" w:rsidR="001C3550"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I - a</w:t>
      </w:r>
      <w:r w:rsidR="00707542" w:rsidRPr="00562545">
        <w:rPr>
          <w:rFonts w:ascii="Arial" w:hAnsi="Arial" w:cs="Arial"/>
          <w:sz w:val="24"/>
          <w:szCs w:val="24"/>
        </w:rPr>
        <w:t>nexo I – Termo de Referência</w:t>
      </w:r>
      <w:r w:rsidRPr="00562545">
        <w:rPr>
          <w:rFonts w:ascii="Arial" w:hAnsi="Arial" w:cs="Arial"/>
          <w:sz w:val="24"/>
          <w:szCs w:val="24"/>
        </w:rPr>
        <w:t>;</w:t>
      </w:r>
    </w:p>
    <w:p w14:paraId="283B291A" w14:textId="389E117C" w:rsidR="00707542" w:rsidRPr="00562545" w:rsidRDefault="00D36DF9" w:rsidP="001C3550">
      <w:pPr>
        <w:spacing w:before="100" w:beforeAutospacing="1" w:after="100" w:afterAutospacing="1"/>
        <w:ind w:right="-1"/>
        <w:jc w:val="both"/>
        <w:rPr>
          <w:rFonts w:ascii="Arial" w:hAnsi="Arial" w:cs="Arial"/>
          <w:bCs/>
          <w:sz w:val="24"/>
          <w:szCs w:val="24"/>
        </w:rPr>
      </w:pPr>
      <w:r w:rsidRPr="00562545">
        <w:rPr>
          <w:rFonts w:ascii="Arial" w:hAnsi="Arial" w:cs="Arial"/>
          <w:sz w:val="24"/>
          <w:szCs w:val="24"/>
        </w:rPr>
        <w:t>II - a</w:t>
      </w:r>
      <w:r w:rsidR="00707542" w:rsidRPr="00562545">
        <w:rPr>
          <w:rFonts w:ascii="Arial" w:hAnsi="Arial" w:cs="Arial"/>
          <w:sz w:val="24"/>
          <w:szCs w:val="24"/>
        </w:rPr>
        <w:t>nexo II – D</w:t>
      </w:r>
      <w:r w:rsidR="00707542" w:rsidRPr="00562545">
        <w:rPr>
          <w:rFonts w:ascii="Arial" w:hAnsi="Arial" w:cs="Arial"/>
          <w:bCs/>
          <w:sz w:val="24"/>
          <w:szCs w:val="24"/>
        </w:rPr>
        <w:t>escrição da realidade objeto de parceria e o nexo com a atividade/projeto proposto e com as metas a serem atingidas;</w:t>
      </w:r>
    </w:p>
    <w:p w14:paraId="00A494A1" w14:textId="305794D0" w:rsidR="00707542"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III - a</w:t>
      </w:r>
      <w:r w:rsidR="00707542" w:rsidRPr="00562545">
        <w:rPr>
          <w:rFonts w:ascii="Arial" w:hAnsi="Arial" w:cs="Arial"/>
          <w:sz w:val="24"/>
          <w:szCs w:val="24"/>
        </w:rPr>
        <w:t>nexo III – Declaração sobre Instalações, Acessibilidade, Condições Materiais e Capacidade Técnica Operacional.</w:t>
      </w:r>
    </w:p>
    <w:p w14:paraId="44E69138" w14:textId="35BA47B9" w:rsidR="00707542"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IV - a</w:t>
      </w:r>
      <w:r w:rsidR="00707542" w:rsidRPr="00562545">
        <w:rPr>
          <w:rFonts w:ascii="Arial" w:hAnsi="Arial" w:cs="Arial"/>
          <w:sz w:val="24"/>
          <w:szCs w:val="24"/>
        </w:rPr>
        <w:t>nexo IV – Relação dos Dirigentes da Entidade;</w:t>
      </w:r>
    </w:p>
    <w:p w14:paraId="5C5DFC0B" w14:textId="5D9B1FBB" w:rsidR="00707542" w:rsidRPr="00562545" w:rsidRDefault="00D36DF9" w:rsidP="001C3550">
      <w:pPr>
        <w:pStyle w:val="Rodap"/>
        <w:tabs>
          <w:tab w:val="clear" w:pos="4252"/>
          <w:tab w:val="clear" w:pos="8504"/>
        </w:tabs>
        <w:spacing w:before="100" w:beforeAutospacing="1" w:after="100" w:afterAutospacing="1"/>
        <w:ind w:right="-1"/>
        <w:jc w:val="both"/>
        <w:rPr>
          <w:rFonts w:ascii="Arial" w:hAnsi="Arial" w:cs="Arial"/>
          <w:sz w:val="24"/>
          <w:szCs w:val="24"/>
        </w:rPr>
      </w:pPr>
      <w:r w:rsidRPr="00562545">
        <w:rPr>
          <w:rFonts w:ascii="Arial" w:hAnsi="Arial" w:cs="Arial"/>
          <w:sz w:val="24"/>
          <w:szCs w:val="24"/>
        </w:rPr>
        <w:lastRenderedPageBreak/>
        <w:t>V - a</w:t>
      </w:r>
      <w:r w:rsidR="00707542" w:rsidRPr="00562545">
        <w:rPr>
          <w:rFonts w:ascii="Arial" w:hAnsi="Arial" w:cs="Arial"/>
          <w:sz w:val="24"/>
          <w:szCs w:val="24"/>
        </w:rPr>
        <w:t>nexo V – Declaração da Não Ocorrência de Impedimentos;</w:t>
      </w:r>
    </w:p>
    <w:p w14:paraId="1C9B0A1D" w14:textId="0CC8107B" w:rsidR="00707542"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VI - a</w:t>
      </w:r>
      <w:r w:rsidR="00707542" w:rsidRPr="00562545">
        <w:rPr>
          <w:rFonts w:ascii="Arial" w:hAnsi="Arial" w:cs="Arial"/>
          <w:sz w:val="24"/>
          <w:szCs w:val="24"/>
        </w:rPr>
        <w:t>nexo VI – Declaração de inexistência de duplicidade ou sobreposição de verba pública;</w:t>
      </w:r>
    </w:p>
    <w:p w14:paraId="02DFC565" w14:textId="07254739" w:rsidR="00707542"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VII - a</w:t>
      </w:r>
      <w:r w:rsidR="00707542" w:rsidRPr="00562545">
        <w:rPr>
          <w:rFonts w:ascii="Arial" w:hAnsi="Arial" w:cs="Arial"/>
          <w:sz w:val="24"/>
          <w:szCs w:val="24"/>
        </w:rPr>
        <w:t>nexo VII – Declaração de Comprovação de Endereço</w:t>
      </w:r>
      <w:r w:rsidRPr="00562545">
        <w:rPr>
          <w:rFonts w:ascii="Arial" w:hAnsi="Arial" w:cs="Arial"/>
          <w:sz w:val="24"/>
          <w:szCs w:val="24"/>
        </w:rPr>
        <w:t>;</w:t>
      </w:r>
    </w:p>
    <w:p w14:paraId="5DA45269" w14:textId="3C2A098F" w:rsidR="00707542"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VIII - a</w:t>
      </w:r>
      <w:r w:rsidR="00707542" w:rsidRPr="00562545">
        <w:rPr>
          <w:rFonts w:ascii="Arial" w:hAnsi="Arial" w:cs="Arial"/>
          <w:sz w:val="24"/>
          <w:szCs w:val="24"/>
        </w:rPr>
        <w:t>nexo VIII – Declaração de Contrapartida</w:t>
      </w:r>
      <w:r w:rsidRPr="00562545">
        <w:rPr>
          <w:rFonts w:ascii="Arial" w:hAnsi="Arial" w:cs="Arial"/>
          <w:sz w:val="24"/>
          <w:szCs w:val="24"/>
        </w:rPr>
        <w:t>;</w:t>
      </w:r>
    </w:p>
    <w:p w14:paraId="03FA721F" w14:textId="6EDBEBE9" w:rsidR="00707542" w:rsidRPr="00562545" w:rsidRDefault="00D36DF9" w:rsidP="001C3550">
      <w:pPr>
        <w:tabs>
          <w:tab w:val="left" w:pos="567"/>
          <w:tab w:val="left" w:pos="709"/>
          <w:tab w:val="left" w:pos="851"/>
        </w:tabs>
        <w:spacing w:before="100" w:beforeAutospacing="1" w:after="100" w:afterAutospacing="1"/>
        <w:ind w:right="-1"/>
        <w:jc w:val="both"/>
        <w:rPr>
          <w:rFonts w:ascii="Arial" w:hAnsi="Arial" w:cs="Arial"/>
          <w:b/>
          <w:sz w:val="24"/>
          <w:szCs w:val="24"/>
        </w:rPr>
      </w:pPr>
      <w:r w:rsidRPr="00562545">
        <w:rPr>
          <w:rFonts w:ascii="Arial" w:hAnsi="Arial" w:cs="Arial"/>
          <w:sz w:val="24"/>
          <w:szCs w:val="24"/>
        </w:rPr>
        <w:t>IX - a</w:t>
      </w:r>
      <w:r w:rsidR="00707542" w:rsidRPr="00562545">
        <w:rPr>
          <w:rFonts w:ascii="Arial" w:hAnsi="Arial" w:cs="Arial"/>
          <w:sz w:val="24"/>
          <w:szCs w:val="24"/>
        </w:rPr>
        <w:t>nexo IX - Declaração de Ciência, Concordância e Veracidade</w:t>
      </w:r>
      <w:r w:rsidRPr="00562545">
        <w:rPr>
          <w:rFonts w:ascii="Arial" w:hAnsi="Arial" w:cs="Arial"/>
          <w:sz w:val="24"/>
          <w:szCs w:val="24"/>
        </w:rPr>
        <w:t>;</w:t>
      </w:r>
    </w:p>
    <w:p w14:paraId="39F8CFED" w14:textId="5809AFBF" w:rsidR="00707542"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X - a</w:t>
      </w:r>
      <w:r w:rsidR="00707542" w:rsidRPr="00562545">
        <w:rPr>
          <w:rFonts w:ascii="Arial" w:hAnsi="Arial" w:cs="Arial"/>
          <w:sz w:val="24"/>
          <w:szCs w:val="24"/>
        </w:rPr>
        <w:t>nexo X – Referências para Colaboração;</w:t>
      </w:r>
    </w:p>
    <w:p w14:paraId="194D8793" w14:textId="48224083" w:rsidR="00707542" w:rsidRPr="00562545" w:rsidRDefault="00D36DF9" w:rsidP="001C3550">
      <w:pPr>
        <w:spacing w:before="100" w:beforeAutospacing="1" w:after="100" w:afterAutospacing="1"/>
        <w:ind w:right="-1"/>
        <w:jc w:val="both"/>
        <w:rPr>
          <w:rFonts w:ascii="Arial" w:hAnsi="Arial" w:cs="Arial"/>
          <w:sz w:val="24"/>
          <w:szCs w:val="24"/>
        </w:rPr>
      </w:pPr>
      <w:r w:rsidRPr="00562545">
        <w:rPr>
          <w:rFonts w:ascii="Arial" w:hAnsi="Arial" w:cs="Arial"/>
          <w:sz w:val="24"/>
          <w:szCs w:val="24"/>
        </w:rPr>
        <w:t>XI - a</w:t>
      </w:r>
      <w:r w:rsidR="00707542" w:rsidRPr="00562545">
        <w:rPr>
          <w:rFonts w:ascii="Arial" w:hAnsi="Arial" w:cs="Arial"/>
          <w:sz w:val="24"/>
          <w:szCs w:val="24"/>
        </w:rPr>
        <w:t>nexo XI – Modelo de Plano de Trabalho;</w:t>
      </w:r>
    </w:p>
    <w:p w14:paraId="4E56C906" w14:textId="604FD990" w:rsidR="00707542" w:rsidRPr="00562545" w:rsidRDefault="00D36DF9" w:rsidP="001C3550">
      <w:pPr>
        <w:pStyle w:val="Rodap"/>
        <w:tabs>
          <w:tab w:val="clear" w:pos="4252"/>
          <w:tab w:val="clear" w:pos="8504"/>
        </w:tabs>
        <w:spacing w:before="100" w:beforeAutospacing="1" w:after="100" w:afterAutospacing="1"/>
        <w:ind w:right="-1"/>
        <w:jc w:val="both"/>
        <w:rPr>
          <w:rFonts w:ascii="Arial" w:hAnsi="Arial" w:cs="Arial"/>
          <w:sz w:val="24"/>
          <w:szCs w:val="24"/>
        </w:rPr>
      </w:pPr>
      <w:r w:rsidRPr="00562545">
        <w:rPr>
          <w:rFonts w:ascii="Arial" w:hAnsi="Arial" w:cs="Arial"/>
          <w:sz w:val="24"/>
          <w:szCs w:val="24"/>
        </w:rPr>
        <w:t>XII - a</w:t>
      </w:r>
      <w:r w:rsidR="00707542" w:rsidRPr="00562545">
        <w:rPr>
          <w:rFonts w:ascii="Arial" w:hAnsi="Arial" w:cs="Arial"/>
          <w:sz w:val="24"/>
          <w:szCs w:val="24"/>
        </w:rPr>
        <w:t>nexo XII – Minuta do Termo de Colaboração.</w:t>
      </w:r>
    </w:p>
    <w:p w14:paraId="4B49BC08" w14:textId="77777777" w:rsidR="001C3550" w:rsidRPr="00562545" w:rsidRDefault="001C3550" w:rsidP="001C3550">
      <w:pPr>
        <w:pStyle w:val="Rodap"/>
        <w:tabs>
          <w:tab w:val="clear" w:pos="4252"/>
          <w:tab w:val="clear" w:pos="8504"/>
        </w:tabs>
        <w:spacing w:before="100" w:beforeAutospacing="1" w:after="100" w:afterAutospacing="1" w:line="276" w:lineRule="auto"/>
        <w:ind w:right="-1"/>
        <w:jc w:val="center"/>
        <w:rPr>
          <w:rFonts w:ascii="Arial" w:hAnsi="Arial" w:cs="Arial"/>
          <w:sz w:val="24"/>
          <w:szCs w:val="24"/>
        </w:rPr>
      </w:pPr>
    </w:p>
    <w:p w14:paraId="077966F2" w14:textId="4A521DB0" w:rsidR="00275831" w:rsidRPr="00562545" w:rsidRDefault="00D3506B" w:rsidP="001C3550">
      <w:pPr>
        <w:pStyle w:val="Rodap"/>
        <w:tabs>
          <w:tab w:val="clear" w:pos="4252"/>
          <w:tab w:val="clear" w:pos="8504"/>
        </w:tabs>
        <w:spacing w:before="100" w:beforeAutospacing="1" w:after="100" w:afterAutospacing="1" w:line="276" w:lineRule="auto"/>
        <w:ind w:right="-1"/>
        <w:jc w:val="center"/>
        <w:rPr>
          <w:rFonts w:ascii="Arial" w:hAnsi="Arial" w:cs="Arial"/>
          <w:sz w:val="24"/>
          <w:szCs w:val="24"/>
        </w:rPr>
      </w:pPr>
      <w:r w:rsidRPr="00562545">
        <w:rPr>
          <w:rFonts w:ascii="Arial" w:hAnsi="Arial" w:cs="Arial"/>
          <w:sz w:val="24"/>
          <w:szCs w:val="24"/>
        </w:rPr>
        <w:t>Salvador,</w:t>
      </w:r>
      <w:r w:rsidR="000556C3" w:rsidRPr="00562545">
        <w:rPr>
          <w:rFonts w:ascii="Arial" w:hAnsi="Arial" w:cs="Arial"/>
          <w:sz w:val="24"/>
          <w:szCs w:val="24"/>
        </w:rPr>
        <w:t xml:space="preserve"> __</w:t>
      </w:r>
      <w:r w:rsidR="0015545A" w:rsidRPr="00562545">
        <w:rPr>
          <w:rFonts w:ascii="Arial" w:hAnsi="Arial" w:cs="Arial"/>
          <w:sz w:val="24"/>
          <w:szCs w:val="24"/>
        </w:rPr>
        <w:t xml:space="preserve"> de </w:t>
      </w:r>
      <w:r w:rsidR="00787569" w:rsidRPr="00562545">
        <w:rPr>
          <w:rFonts w:ascii="Arial" w:hAnsi="Arial" w:cs="Arial"/>
          <w:sz w:val="24"/>
          <w:szCs w:val="24"/>
        </w:rPr>
        <w:t>__________</w:t>
      </w:r>
      <w:r w:rsidR="000556C3" w:rsidRPr="00562545">
        <w:rPr>
          <w:rFonts w:ascii="Arial" w:hAnsi="Arial" w:cs="Arial"/>
          <w:sz w:val="24"/>
          <w:szCs w:val="24"/>
        </w:rPr>
        <w:t xml:space="preserve"> de 20</w:t>
      </w:r>
      <w:r w:rsidR="004A2DFB" w:rsidRPr="00562545">
        <w:rPr>
          <w:rFonts w:ascii="Arial" w:hAnsi="Arial" w:cs="Arial"/>
          <w:sz w:val="24"/>
          <w:szCs w:val="24"/>
        </w:rPr>
        <w:t>24</w:t>
      </w:r>
    </w:p>
    <w:p w14:paraId="2A987CA9" w14:textId="77777777" w:rsidR="001C3550" w:rsidRPr="00562545" w:rsidRDefault="001C3550" w:rsidP="001C3550">
      <w:pPr>
        <w:spacing w:line="276" w:lineRule="auto"/>
        <w:jc w:val="center"/>
        <w:rPr>
          <w:rFonts w:ascii="Arial" w:hAnsi="Arial" w:cs="Arial"/>
          <w:bCs/>
          <w:sz w:val="24"/>
          <w:szCs w:val="24"/>
        </w:rPr>
      </w:pPr>
    </w:p>
    <w:p w14:paraId="168489D1" w14:textId="1DA7B7D3" w:rsidR="001C3550" w:rsidRPr="00562545" w:rsidRDefault="001C3550" w:rsidP="001C3550">
      <w:pPr>
        <w:spacing w:line="276" w:lineRule="auto"/>
        <w:jc w:val="center"/>
        <w:rPr>
          <w:rFonts w:ascii="Arial" w:hAnsi="Arial" w:cs="Arial"/>
          <w:bCs/>
          <w:sz w:val="24"/>
          <w:szCs w:val="24"/>
        </w:rPr>
      </w:pPr>
      <w:r w:rsidRPr="00562545">
        <w:rPr>
          <w:rFonts w:ascii="Arial" w:hAnsi="Arial" w:cs="Arial"/>
          <w:bCs/>
          <w:sz w:val="24"/>
          <w:szCs w:val="24"/>
        </w:rPr>
        <w:t>________________________________</w:t>
      </w:r>
    </w:p>
    <w:p w14:paraId="59CF97C2" w14:textId="704EB50C" w:rsidR="00D1286A" w:rsidRPr="00562545" w:rsidRDefault="006A256E" w:rsidP="001C3550">
      <w:pPr>
        <w:spacing w:line="276" w:lineRule="auto"/>
        <w:jc w:val="center"/>
        <w:rPr>
          <w:rFonts w:ascii="Arial" w:hAnsi="Arial" w:cs="Arial"/>
          <w:sz w:val="24"/>
          <w:szCs w:val="24"/>
        </w:rPr>
      </w:pPr>
      <w:r w:rsidRPr="00562545">
        <w:rPr>
          <w:rFonts w:ascii="Arial" w:hAnsi="Arial" w:cs="Arial"/>
          <w:bCs/>
          <w:sz w:val="24"/>
          <w:szCs w:val="24"/>
        </w:rPr>
        <w:t>Antônio</w:t>
      </w:r>
      <w:r w:rsidR="00D1286A" w:rsidRPr="00562545">
        <w:rPr>
          <w:rFonts w:ascii="Arial" w:hAnsi="Arial" w:cs="Arial"/>
          <w:bCs/>
          <w:sz w:val="24"/>
          <w:szCs w:val="24"/>
        </w:rPr>
        <w:t xml:space="preserve"> José da Cruz Júnior Magalhães</w:t>
      </w:r>
    </w:p>
    <w:p w14:paraId="0BFDC645" w14:textId="77777777" w:rsidR="00E972BC" w:rsidRPr="00562545" w:rsidRDefault="00935A50" w:rsidP="001C3550">
      <w:pPr>
        <w:spacing w:line="276" w:lineRule="auto"/>
        <w:jc w:val="center"/>
        <w:rPr>
          <w:rFonts w:ascii="Arial" w:hAnsi="Arial" w:cs="Arial"/>
          <w:sz w:val="24"/>
          <w:szCs w:val="24"/>
        </w:rPr>
      </w:pPr>
      <w:r w:rsidRPr="00562545">
        <w:rPr>
          <w:rFonts w:ascii="Arial" w:hAnsi="Arial" w:cs="Arial"/>
          <w:sz w:val="24"/>
          <w:szCs w:val="24"/>
        </w:rPr>
        <w:t>Secretário</w:t>
      </w:r>
    </w:p>
    <w:p w14:paraId="3C8C1F2F" w14:textId="77777777" w:rsidR="001C3550" w:rsidRPr="00562545" w:rsidRDefault="001C3550" w:rsidP="001C3550">
      <w:pPr>
        <w:spacing w:line="276" w:lineRule="auto"/>
        <w:jc w:val="center"/>
        <w:rPr>
          <w:rFonts w:ascii="Arial" w:hAnsi="Arial" w:cs="Arial"/>
          <w:bCs/>
          <w:sz w:val="24"/>
          <w:szCs w:val="24"/>
        </w:rPr>
      </w:pPr>
    </w:p>
    <w:p w14:paraId="00C4C93B" w14:textId="77777777" w:rsidR="001C3550" w:rsidRPr="00562545" w:rsidRDefault="001C3550" w:rsidP="001C3550">
      <w:pPr>
        <w:spacing w:line="276" w:lineRule="auto"/>
        <w:jc w:val="center"/>
        <w:rPr>
          <w:rFonts w:ascii="Arial" w:hAnsi="Arial" w:cs="Arial"/>
          <w:bCs/>
          <w:sz w:val="24"/>
          <w:szCs w:val="24"/>
        </w:rPr>
      </w:pPr>
    </w:p>
    <w:p w14:paraId="33912C1C" w14:textId="669517F4" w:rsidR="001C3550" w:rsidRPr="00562545" w:rsidRDefault="001C3550" w:rsidP="001C3550">
      <w:pPr>
        <w:spacing w:line="276" w:lineRule="auto"/>
        <w:jc w:val="center"/>
        <w:rPr>
          <w:rFonts w:ascii="Arial" w:hAnsi="Arial" w:cs="Arial"/>
          <w:bCs/>
          <w:sz w:val="24"/>
          <w:szCs w:val="24"/>
        </w:rPr>
      </w:pPr>
      <w:r w:rsidRPr="00562545">
        <w:rPr>
          <w:rFonts w:ascii="Arial" w:hAnsi="Arial" w:cs="Arial"/>
          <w:bCs/>
          <w:sz w:val="24"/>
          <w:szCs w:val="24"/>
        </w:rPr>
        <w:t>________________________________</w:t>
      </w:r>
    </w:p>
    <w:p w14:paraId="5ED20E00" w14:textId="77777777" w:rsidR="000556C3" w:rsidRPr="00562545" w:rsidRDefault="00AB3915" w:rsidP="001C3550">
      <w:pPr>
        <w:tabs>
          <w:tab w:val="left" w:pos="567"/>
          <w:tab w:val="left" w:pos="709"/>
          <w:tab w:val="left" w:pos="851"/>
        </w:tabs>
        <w:spacing w:line="276" w:lineRule="auto"/>
        <w:jc w:val="center"/>
        <w:rPr>
          <w:rFonts w:ascii="Arial" w:hAnsi="Arial" w:cs="Arial"/>
          <w:sz w:val="24"/>
          <w:szCs w:val="24"/>
        </w:rPr>
      </w:pPr>
      <w:r w:rsidRPr="00562545">
        <w:rPr>
          <w:rFonts w:ascii="Arial" w:hAnsi="Arial" w:cs="Arial"/>
          <w:sz w:val="24"/>
          <w:szCs w:val="24"/>
        </w:rPr>
        <w:t>Marcilio de Souza Bastos</w:t>
      </w:r>
    </w:p>
    <w:p w14:paraId="3B700558" w14:textId="28B137B5" w:rsidR="003A3436" w:rsidRPr="00562545" w:rsidRDefault="003A3436" w:rsidP="001C3550">
      <w:pPr>
        <w:tabs>
          <w:tab w:val="left" w:pos="567"/>
          <w:tab w:val="left" w:pos="709"/>
          <w:tab w:val="left" w:pos="851"/>
        </w:tabs>
        <w:spacing w:line="276" w:lineRule="auto"/>
        <w:jc w:val="center"/>
        <w:rPr>
          <w:rFonts w:ascii="Arial" w:hAnsi="Arial" w:cs="Arial"/>
          <w:sz w:val="24"/>
          <w:szCs w:val="24"/>
        </w:rPr>
      </w:pPr>
      <w:r w:rsidRPr="00562545">
        <w:rPr>
          <w:rFonts w:ascii="Arial" w:hAnsi="Arial" w:cs="Arial"/>
          <w:sz w:val="24"/>
          <w:szCs w:val="24"/>
        </w:rPr>
        <w:t>Direto</w:t>
      </w:r>
      <w:r w:rsidR="00E205D1">
        <w:rPr>
          <w:rFonts w:ascii="Arial" w:hAnsi="Arial" w:cs="Arial"/>
          <w:sz w:val="24"/>
          <w:szCs w:val="24"/>
        </w:rPr>
        <w:t>r</w:t>
      </w:r>
      <w:r w:rsidRPr="00562545">
        <w:rPr>
          <w:rFonts w:ascii="Arial" w:hAnsi="Arial" w:cs="Arial"/>
          <w:sz w:val="24"/>
          <w:szCs w:val="24"/>
        </w:rPr>
        <w:t xml:space="preserve"> de Proteção Social </w:t>
      </w:r>
      <w:r w:rsidR="00DE2CE1" w:rsidRPr="00562545">
        <w:rPr>
          <w:rFonts w:ascii="Arial" w:hAnsi="Arial" w:cs="Arial"/>
          <w:sz w:val="24"/>
          <w:szCs w:val="24"/>
        </w:rPr>
        <w:t>Especial</w:t>
      </w:r>
    </w:p>
    <w:p w14:paraId="5389D7A9" w14:textId="77777777" w:rsidR="0016558B" w:rsidRPr="00562545" w:rsidRDefault="0028513D" w:rsidP="006210BC">
      <w:pPr>
        <w:adjustRightInd w:val="0"/>
        <w:spacing w:before="100" w:beforeAutospacing="1" w:after="100" w:afterAutospacing="1" w:line="276" w:lineRule="auto"/>
        <w:ind w:right="-7"/>
        <w:jc w:val="both"/>
        <w:rPr>
          <w:rFonts w:ascii="Arial" w:hAnsi="Arial" w:cs="Arial"/>
          <w:b/>
          <w:bCs/>
          <w:sz w:val="24"/>
          <w:szCs w:val="24"/>
        </w:rPr>
      </w:pPr>
      <w:r w:rsidRPr="00562545">
        <w:rPr>
          <w:rFonts w:ascii="Arial" w:hAnsi="Arial" w:cs="Arial"/>
          <w:b/>
          <w:bCs/>
          <w:sz w:val="24"/>
          <w:szCs w:val="24"/>
        </w:rPr>
        <w:br w:type="page"/>
      </w:r>
    </w:p>
    <w:p w14:paraId="677FCCFE" w14:textId="77777777" w:rsidR="00052140" w:rsidRPr="004603C7" w:rsidRDefault="00052140" w:rsidP="001C3550">
      <w:pPr>
        <w:adjustRightInd w:val="0"/>
        <w:spacing w:before="100" w:beforeAutospacing="1" w:after="100" w:afterAutospacing="1" w:line="276" w:lineRule="auto"/>
        <w:ind w:right="-7"/>
        <w:jc w:val="center"/>
        <w:rPr>
          <w:rFonts w:ascii="Arial" w:hAnsi="Arial" w:cs="Arial"/>
          <w:b/>
          <w:bCs/>
          <w:color w:val="FF0000"/>
          <w:sz w:val="24"/>
          <w:szCs w:val="24"/>
        </w:rPr>
      </w:pPr>
      <w:r w:rsidRPr="004603C7">
        <w:rPr>
          <w:rFonts w:ascii="Arial" w:hAnsi="Arial" w:cs="Arial"/>
          <w:b/>
          <w:bCs/>
          <w:color w:val="FF0000"/>
          <w:sz w:val="24"/>
          <w:szCs w:val="24"/>
        </w:rPr>
        <w:lastRenderedPageBreak/>
        <w:t>ANEXO I – TERMO DE REFERÊNCIA</w:t>
      </w:r>
    </w:p>
    <w:p w14:paraId="1030C6A6" w14:textId="77777777" w:rsidR="00670534" w:rsidRDefault="00670534" w:rsidP="00670534">
      <w:pPr>
        <w:spacing w:line="276" w:lineRule="auto"/>
        <w:jc w:val="center"/>
        <w:rPr>
          <w:b/>
          <w:sz w:val="28"/>
          <w:szCs w:val="28"/>
          <w:highlight w:val="yellow"/>
        </w:rPr>
      </w:pPr>
    </w:p>
    <w:p w14:paraId="3A4177BE" w14:textId="77777777" w:rsidR="00670534" w:rsidRDefault="00670534" w:rsidP="00670534">
      <w:pPr>
        <w:spacing w:line="276" w:lineRule="auto"/>
        <w:jc w:val="center"/>
        <w:rPr>
          <w:b/>
          <w:sz w:val="28"/>
          <w:szCs w:val="28"/>
          <w:highlight w:val="yellow"/>
        </w:rPr>
      </w:pPr>
    </w:p>
    <w:p w14:paraId="7C9B78A8" w14:textId="77777777" w:rsidR="00670534" w:rsidRDefault="00670534" w:rsidP="00670534">
      <w:pPr>
        <w:spacing w:line="276" w:lineRule="auto"/>
        <w:jc w:val="center"/>
        <w:rPr>
          <w:b/>
          <w:sz w:val="28"/>
          <w:szCs w:val="28"/>
          <w:highlight w:val="yellow"/>
        </w:rPr>
      </w:pPr>
    </w:p>
    <w:p w14:paraId="7370AD8E" w14:textId="77777777" w:rsidR="00670534" w:rsidRDefault="00670534" w:rsidP="00670534">
      <w:pPr>
        <w:spacing w:line="276" w:lineRule="auto"/>
        <w:jc w:val="center"/>
        <w:rPr>
          <w:b/>
          <w:sz w:val="28"/>
          <w:szCs w:val="28"/>
          <w:highlight w:val="yellow"/>
        </w:rPr>
      </w:pPr>
    </w:p>
    <w:p w14:paraId="6FD8DF7A" w14:textId="77777777" w:rsidR="00670534" w:rsidRPr="00444F5B" w:rsidRDefault="00670534" w:rsidP="00670534">
      <w:pPr>
        <w:spacing w:line="276" w:lineRule="auto"/>
        <w:jc w:val="center"/>
        <w:rPr>
          <w:b/>
          <w:sz w:val="28"/>
          <w:szCs w:val="28"/>
          <w:highlight w:val="yellow"/>
        </w:rPr>
      </w:pPr>
    </w:p>
    <w:p w14:paraId="67495A52" w14:textId="77777777" w:rsidR="00670534" w:rsidRPr="00444F5B" w:rsidRDefault="00670534" w:rsidP="00670534">
      <w:pPr>
        <w:spacing w:line="276" w:lineRule="auto"/>
        <w:jc w:val="center"/>
        <w:rPr>
          <w:b/>
          <w:sz w:val="28"/>
          <w:szCs w:val="28"/>
          <w:highlight w:val="yellow"/>
        </w:rPr>
      </w:pPr>
    </w:p>
    <w:p w14:paraId="19B30F36" w14:textId="77777777" w:rsidR="004603C7" w:rsidRDefault="004603C7" w:rsidP="004603C7">
      <w:pPr>
        <w:spacing w:line="276" w:lineRule="auto"/>
        <w:jc w:val="center"/>
        <w:rPr>
          <w:b/>
          <w:sz w:val="36"/>
          <w:szCs w:val="36"/>
          <w:lang w:bidi="ar-SA"/>
        </w:rPr>
      </w:pPr>
      <w:r>
        <w:rPr>
          <w:b/>
          <w:sz w:val="36"/>
          <w:szCs w:val="36"/>
        </w:rPr>
        <w:t>TERMO DE</w:t>
      </w:r>
      <w:r>
        <w:rPr>
          <w:b/>
          <w:spacing w:val="-16"/>
          <w:sz w:val="36"/>
          <w:szCs w:val="36"/>
        </w:rPr>
        <w:t xml:space="preserve"> </w:t>
      </w:r>
      <w:r>
        <w:rPr>
          <w:b/>
          <w:sz w:val="36"/>
          <w:szCs w:val="36"/>
        </w:rPr>
        <w:t>REFERÊNCIA</w:t>
      </w:r>
    </w:p>
    <w:p w14:paraId="055B413E" w14:textId="77777777" w:rsidR="004603C7" w:rsidRDefault="004603C7" w:rsidP="004603C7">
      <w:pPr>
        <w:pStyle w:val="Ttulo"/>
        <w:spacing w:before="0" w:line="276" w:lineRule="auto"/>
        <w:ind w:left="0" w:right="0"/>
        <w:rPr>
          <w:rFonts w:eastAsia="Calibri"/>
          <w:color w:val="000000"/>
          <w:sz w:val="28"/>
          <w:szCs w:val="28"/>
        </w:rPr>
      </w:pPr>
      <w:r>
        <w:rPr>
          <w:sz w:val="28"/>
          <w:szCs w:val="28"/>
        </w:rPr>
        <w:t xml:space="preserve">PROGRAMA </w:t>
      </w:r>
      <w:r>
        <w:rPr>
          <w:rFonts w:eastAsia="Calibri"/>
          <w:color w:val="000000"/>
          <w:sz w:val="28"/>
          <w:szCs w:val="28"/>
        </w:rPr>
        <w:t>VIDA NOVA EMPREGABILIDADE</w:t>
      </w:r>
    </w:p>
    <w:p w14:paraId="18E2AAF6" w14:textId="77777777" w:rsidR="004603C7" w:rsidRDefault="004603C7" w:rsidP="004603C7">
      <w:pPr>
        <w:pStyle w:val="Ttulo"/>
        <w:spacing w:before="0" w:line="276" w:lineRule="auto"/>
        <w:ind w:left="0" w:right="0"/>
        <w:rPr>
          <w:rFonts w:eastAsia="Calibri"/>
          <w:color w:val="000000"/>
          <w:sz w:val="28"/>
          <w:szCs w:val="28"/>
        </w:rPr>
      </w:pPr>
    </w:p>
    <w:p w14:paraId="4AC56520" w14:textId="77777777" w:rsidR="004603C7" w:rsidRDefault="004603C7" w:rsidP="004603C7">
      <w:pPr>
        <w:pStyle w:val="Ttulo"/>
        <w:spacing w:before="0" w:line="276" w:lineRule="auto"/>
        <w:ind w:left="0" w:right="0"/>
        <w:rPr>
          <w:rFonts w:eastAsia="Calibri"/>
          <w:color w:val="000000"/>
          <w:sz w:val="28"/>
          <w:szCs w:val="28"/>
          <w:highlight w:val="yellow"/>
        </w:rPr>
      </w:pPr>
    </w:p>
    <w:p w14:paraId="11C55A97" w14:textId="77777777" w:rsidR="004603C7" w:rsidRDefault="004603C7" w:rsidP="004603C7">
      <w:pPr>
        <w:pStyle w:val="Ttulo"/>
        <w:spacing w:before="0" w:line="276" w:lineRule="auto"/>
        <w:ind w:left="0" w:right="0"/>
        <w:rPr>
          <w:rFonts w:eastAsia="Calibri"/>
          <w:color w:val="000000"/>
          <w:sz w:val="28"/>
          <w:szCs w:val="28"/>
          <w:highlight w:val="yellow"/>
        </w:rPr>
      </w:pPr>
    </w:p>
    <w:p w14:paraId="5B30FDCA" w14:textId="77777777" w:rsidR="004603C7" w:rsidRDefault="004603C7" w:rsidP="004603C7">
      <w:pPr>
        <w:pStyle w:val="Ttulo"/>
        <w:spacing w:before="0" w:line="276" w:lineRule="auto"/>
        <w:ind w:left="0" w:right="0"/>
        <w:rPr>
          <w:rFonts w:eastAsia="Calibri"/>
          <w:color w:val="000000"/>
          <w:sz w:val="28"/>
          <w:szCs w:val="28"/>
          <w:highlight w:val="yellow"/>
        </w:rPr>
      </w:pPr>
    </w:p>
    <w:p w14:paraId="01850B4C" w14:textId="77777777" w:rsidR="004603C7" w:rsidRDefault="004603C7" w:rsidP="004603C7">
      <w:pPr>
        <w:pStyle w:val="Ttulo"/>
        <w:spacing w:before="0" w:line="276" w:lineRule="auto"/>
        <w:ind w:left="0" w:right="0"/>
        <w:rPr>
          <w:rFonts w:eastAsia="Calibri"/>
          <w:color w:val="000000"/>
          <w:sz w:val="28"/>
          <w:szCs w:val="28"/>
        </w:rPr>
      </w:pPr>
      <w:r>
        <w:rPr>
          <w:rFonts w:eastAsia="Calibri"/>
          <w:color w:val="000000"/>
          <w:sz w:val="28"/>
          <w:szCs w:val="28"/>
        </w:rPr>
        <w:t>CHAMAMENTO PÚBLICO</w:t>
      </w:r>
    </w:p>
    <w:p w14:paraId="6A0E78FB" w14:textId="77777777" w:rsidR="00670534" w:rsidRPr="00EA7C6E" w:rsidRDefault="00670534" w:rsidP="00670534">
      <w:pPr>
        <w:pStyle w:val="Ttulo"/>
        <w:spacing w:before="0" w:line="276" w:lineRule="auto"/>
        <w:ind w:left="0" w:right="0"/>
        <w:rPr>
          <w:rFonts w:eastAsia="Calibri"/>
          <w:color w:val="000000"/>
          <w:sz w:val="28"/>
          <w:szCs w:val="28"/>
        </w:rPr>
      </w:pPr>
    </w:p>
    <w:p w14:paraId="48443310" w14:textId="77777777" w:rsidR="00670534" w:rsidRDefault="00670534" w:rsidP="00670534">
      <w:pPr>
        <w:pStyle w:val="Ttulo"/>
        <w:spacing w:before="0" w:line="276" w:lineRule="auto"/>
        <w:ind w:left="0" w:right="0"/>
        <w:rPr>
          <w:rFonts w:eastAsia="Calibri"/>
          <w:color w:val="000000"/>
          <w:sz w:val="28"/>
          <w:szCs w:val="28"/>
          <w:highlight w:val="yellow"/>
        </w:rPr>
      </w:pPr>
    </w:p>
    <w:p w14:paraId="7B67CCA4" w14:textId="77777777" w:rsidR="00670534" w:rsidRPr="00444F5B" w:rsidRDefault="00670534" w:rsidP="00670534">
      <w:pPr>
        <w:pStyle w:val="Ttulo"/>
        <w:spacing w:before="0" w:line="276" w:lineRule="auto"/>
        <w:ind w:left="0" w:right="0"/>
        <w:rPr>
          <w:rFonts w:eastAsia="Calibri"/>
          <w:color w:val="000000"/>
          <w:sz w:val="28"/>
          <w:szCs w:val="28"/>
          <w:highlight w:val="yellow"/>
        </w:rPr>
      </w:pPr>
    </w:p>
    <w:p w14:paraId="5822BBFE" w14:textId="77777777" w:rsidR="00670534" w:rsidRPr="00444F5B" w:rsidRDefault="00670534" w:rsidP="00670534">
      <w:pPr>
        <w:pStyle w:val="Ttulo"/>
        <w:spacing w:before="0" w:line="276" w:lineRule="auto"/>
        <w:ind w:left="0" w:right="0"/>
        <w:rPr>
          <w:rFonts w:eastAsia="Calibri"/>
          <w:color w:val="000000"/>
          <w:sz w:val="28"/>
          <w:szCs w:val="28"/>
          <w:highlight w:val="yellow"/>
        </w:rPr>
      </w:pPr>
    </w:p>
    <w:p w14:paraId="602ACF56" w14:textId="77777777" w:rsidR="00670534" w:rsidRDefault="00670534" w:rsidP="00670534">
      <w:pPr>
        <w:pStyle w:val="Ttulo"/>
        <w:spacing w:before="0" w:line="276" w:lineRule="auto"/>
        <w:ind w:left="567" w:right="567"/>
        <w:jc w:val="both"/>
        <w:rPr>
          <w:rFonts w:eastAsia="Calibri"/>
          <w:b w:val="0"/>
          <w:i/>
          <w:color w:val="000000"/>
          <w:sz w:val="24"/>
          <w:szCs w:val="24"/>
        </w:rPr>
      </w:pPr>
      <w:r w:rsidRPr="00650ECF">
        <w:rPr>
          <w:rFonts w:eastAsia="Calibri"/>
          <w:b w:val="0"/>
          <w:i/>
          <w:color w:val="000000"/>
          <w:sz w:val="24"/>
          <w:szCs w:val="24"/>
        </w:rPr>
        <w:t>SELEÇÃO DE PESSOA JURÍDICA ESPECIALIZADA PARA PRESTAÇÃO DE SERVIÇOS DE SENSIBILIZAÇÃO, ACOLHIDA, ACOMPANHAMENTO E FORMAÇÃO PSICOEMOCIONAIS PARA A POPULAÇÃO EM SITUAÇÃO DE RUA, EM RISCO E VULNERABILIDADES SOCIAIS, BENEFICIÁRIAS DO PROJETO PILOTO “VIDA NOVA EMPREGABILIDADE”, FORMAÇÃO PSICOEMOCIONAL PARA SERVIDORES DA SECRETARIA MUNICIPAL DE PROMOÇÃO SOCIAL, COMBATE À POBREZA, ESPORTES E LAZER – SEMPRE E SECRETARIA MUNICIPAL DE DESENVOLVIMENTO ECONÔMICO, EMPREGO E RENDA – SEMDEC, QUE ESTEJAM NO EXERCÍCIO DE ATIVIDADES NO PROJETO PILOTO, E FORMAÇÃO PSICOEMOCIONAL PARA COLABORADORES DAS EMPRESAS QUE ABSORVERÃO A MÃO DE OBRA ADVINDA DO PROJETO PILOTO “VIDA NOVA EMPREGABILIDADE”, QUE ESTEJAM NO EXERCÍCIO DE ATIVIDADES RELACIONADAS A</w:t>
      </w:r>
      <w:r>
        <w:rPr>
          <w:rFonts w:eastAsia="Calibri"/>
          <w:b w:val="0"/>
          <w:i/>
          <w:color w:val="000000"/>
          <w:sz w:val="24"/>
          <w:szCs w:val="24"/>
        </w:rPr>
        <w:t>O</w:t>
      </w:r>
      <w:r w:rsidRPr="00650ECF">
        <w:rPr>
          <w:rFonts w:eastAsia="Calibri"/>
          <w:b w:val="0"/>
          <w:i/>
          <w:color w:val="000000"/>
          <w:sz w:val="24"/>
          <w:szCs w:val="24"/>
        </w:rPr>
        <w:t xml:space="preserve"> REFERIDO PROJETO PILOTO (COM ATENDIMENTO AO PÚBLICO PARTICIPANTE DO PROJETO).</w:t>
      </w:r>
    </w:p>
    <w:p w14:paraId="65610A87" w14:textId="77777777" w:rsidR="00670534" w:rsidRPr="00814F9A" w:rsidRDefault="00670534" w:rsidP="00670534">
      <w:pPr>
        <w:pStyle w:val="Ttulo"/>
        <w:spacing w:before="0" w:line="276" w:lineRule="auto"/>
        <w:ind w:left="1701" w:right="0"/>
        <w:jc w:val="both"/>
        <w:rPr>
          <w:rFonts w:eastAsia="Calibri"/>
          <w:b w:val="0"/>
          <w:color w:val="000000"/>
          <w:sz w:val="24"/>
          <w:szCs w:val="24"/>
        </w:rPr>
      </w:pPr>
    </w:p>
    <w:p w14:paraId="56DDD9A6" w14:textId="77777777" w:rsidR="00670534" w:rsidRPr="00814F9A" w:rsidRDefault="00670534" w:rsidP="00670534">
      <w:pPr>
        <w:pStyle w:val="Ttulo"/>
        <w:spacing w:before="0" w:line="276" w:lineRule="auto"/>
        <w:ind w:left="1701" w:right="0"/>
        <w:jc w:val="both"/>
        <w:rPr>
          <w:rFonts w:eastAsia="Calibri"/>
          <w:b w:val="0"/>
          <w:color w:val="000000"/>
          <w:sz w:val="24"/>
          <w:szCs w:val="24"/>
        </w:rPr>
      </w:pPr>
    </w:p>
    <w:p w14:paraId="17F391C5" w14:textId="77777777" w:rsidR="00670534" w:rsidRPr="00814F9A" w:rsidRDefault="00670534" w:rsidP="00670534">
      <w:pPr>
        <w:pStyle w:val="Ttulo"/>
        <w:spacing w:before="0" w:line="276" w:lineRule="auto"/>
        <w:ind w:left="1701" w:right="0"/>
        <w:jc w:val="both"/>
        <w:rPr>
          <w:rFonts w:eastAsia="Calibri"/>
          <w:b w:val="0"/>
          <w:color w:val="000000"/>
          <w:sz w:val="24"/>
          <w:szCs w:val="24"/>
        </w:rPr>
      </w:pPr>
    </w:p>
    <w:p w14:paraId="762BEB95" w14:textId="77777777" w:rsidR="00670534" w:rsidRPr="00814F9A" w:rsidRDefault="00670534" w:rsidP="00670534">
      <w:pPr>
        <w:pStyle w:val="Ttulo"/>
        <w:spacing w:before="0" w:line="276" w:lineRule="auto"/>
        <w:ind w:left="1701" w:right="0"/>
        <w:jc w:val="both"/>
        <w:rPr>
          <w:rFonts w:eastAsia="Calibri"/>
          <w:b w:val="0"/>
          <w:color w:val="000000"/>
          <w:sz w:val="24"/>
          <w:szCs w:val="24"/>
        </w:rPr>
      </w:pPr>
    </w:p>
    <w:p w14:paraId="0DF9BC1A" w14:textId="77777777" w:rsidR="00670534" w:rsidRPr="00814F9A" w:rsidRDefault="00670534" w:rsidP="00670534">
      <w:pPr>
        <w:pStyle w:val="Ttulo"/>
        <w:spacing w:before="0" w:line="276" w:lineRule="auto"/>
        <w:ind w:left="1701" w:right="0"/>
        <w:jc w:val="both"/>
        <w:rPr>
          <w:rFonts w:eastAsia="Calibri"/>
          <w:b w:val="0"/>
          <w:color w:val="000000"/>
          <w:sz w:val="24"/>
          <w:szCs w:val="24"/>
        </w:rPr>
      </w:pPr>
    </w:p>
    <w:p w14:paraId="40B1E66B" w14:textId="77777777" w:rsidR="00670534" w:rsidRPr="00814F9A" w:rsidRDefault="00670534" w:rsidP="00670534">
      <w:pPr>
        <w:pStyle w:val="Ttulo"/>
        <w:spacing w:before="0" w:line="276" w:lineRule="auto"/>
        <w:ind w:left="0" w:right="0"/>
        <w:rPr>
          <w:b w:val="0"/>
          <w:sz w:val="24"/>
          <w:szCs w:val="24"/>
        </w:rPr>
      </w:pPr>
      <w:r w:rsidRPr="00814F9A">
        <w:rPr>
          <w:rFonts w:eastAsia="Calibri"/>
          <w:b w:val="0"/>
          <w:color w:val="000000"/>
          <w:sz w:val="24"/>
          <w:szCs w:val="24"/>
        </w:rPr>
        <w:t>Março 2024</w:t>
      </w:r>
    </w:p>
    <w:p w14:paraId="03E180D3" w14:textId="77777777" w:rsidR="00670534" w:rsidRPr="00814F9A" w:rsidRDefault="00670534" w:rsidP="00670534">
      <w:pPr>
        <w:spacing w:line="276" w:lineRule="auto"/>
        <w:jc w:val="center"/>
        <w:rPr>
          <w:b/>
          <w:sz w:val="28"/>
          <w:szCs w:val="28"/>
        </w:rPr>
      </w:pPr>
      <w:r w:rsidRPr="00444F5B">
        <w:rPr>
          <w:b/>
          <w:i/>
          <w:sz w:val="28"/>
          <w:szCs w:val="28"/>
          <w:highlight w:val="yellow"/>
        </w:rPr>
        <w:br w:type="page"/>
      </w:r>
      <w:r w:rsidRPr="00814F9A">
        <w:rPr>
          <w:b/>
          <w:sz w:val="28"/>
          <w:szCs w:val="28"/>
        </w:rPr>
        <w:lastRenderedPageBreak/>
        <w:t>TERMO DE REFERÊNCIA</w:t>
      </w:r>
    </w:p>
    <w:p w14:paraId="7D17CBFB" w14:textId="77777777" w:rsidR="00670534" w:rsidRPr="00444F5B" w:rsidRDefault="00670534" w:rsidP="00670534">
      <w:pPr>
        <w:spacing w:line="276" w:lineRule="auto"/>
        <w:jc w:val="center"/>
        <w:rPr>
          <w:sz w:val="24"/>
          <w:szCs w:val="24"/>
          <w:highlight w:val="yellow"/>
        </w:rPr>
      </w:pPr>
    </w:p>
    <w:p w14:paraId="14F95845" w14:textId="77777777" w:rsidR="00670534" w:rsidRPr="00444F5B" w:rsidRDefault="00670534" w:rsidP="00670534">
      <w:pPr>
        <w:spacing w:line="276" w:lineRule="auto"/>
        <w:jc w:val="both"/>
        <w:rPr>
          <w:b/>
          <w:sz w:val="24"/>
          <w:szCs w:val="24"/>
          <w:highlight w:val="yellow"/>
        </w:rPr>
      </w:pPr>
    </w:p>
    <w:p w14:paraId="3CBBFAC0" w14:textId="77777777" w:rsidR="00670534" w:rsidRPr="00444F5B" w:rsidRDefault="00670534" w:rsidP="00670534">
      <w:pPr>
        <w:spacing w:line="276" w:lineRule="auto"/>
        <w:jc w:val="both"/>
        <w:rPr>
          <w:b/>
          <w:sz w:val="24"/>
          <w:szCs w:val="24"/>
          <w:highlight w:val="yellow"/>
        </w:rPr>
      </w:pPr>
    </w:p>
    <w:p w14:paraId="128F6D9F" w14:textId="77777777" w:rsidR="00670534" w:rsidRPr="00650ECF" w:rsidRDefault="00670534" w:rsidP="00670534">
      <w:pPr>
        <w:spacing w:line="276" w:lineRule="auto"/>
        <w:jc w:val="both"/>
        <w:rPr>
          <w:sz w:val="24"/>
          <w:szCs w:val="24"/>
        </w:rPr>
      </w:pPr>
      <w:r w:rsidRPr="00650ECF">
        <w:rPr>
          <w:sz w:val="24"/>
          <w:szCs w:val="24"/>
        </w:rPr>
        <w:t xml:space="preserve">SELEÇÃO DE ORGANIZAÇÕES DA SOCIEDADE CIVIL – OSC’S PARA PRESTAÇÃO DE SERVIÇOS DE SENSIBILIZAÇÃO, ACOLHIDA, ACOMPANHAMENTO E FORMAÇÃO PSICOEMOCIONAL PARA BENEFICIÁRIOS DO PROJETO PILOTO “VIDA NOVA EMPREGABILIDADE”, </w:t>
      </w:r>
      <w:r w:rsidRPr="00650ECF">
        <w:rPr>
          <w:color w:val="000000"/>
          <w:sz w:val="24"/>
          <w:szCs w:val="24"/>
        </w:rPr>
        <w:t>FORMAÇÃO PSICOEMOCIONAL PARA SERVIDORES DA SECRETARIA MUNICIPAL DE PROMOÇÃO SOCIAL, COMBATE À POBREZA, ESPORTES E LAZER – SEMPRE E SECRETARIA MUNICIPAL DE DESENVOLVIMENTO ECONÔMICO, EMPREGO E RENDA – SEMDEC, QUE ESTEJAM NO EXERCÍCIO DE ATIVIDADES NO PROJETO PILOTO, E FORMAÇÃO PSICOEMOCIONAL PARA COLABORADORES DAS EMPRESAS QUE ABSORVERÃO A MÃO DE OBRA ADVINDA DO PROJETO PILOTO “VIDA NOVA EMPREGABILIDADE”, QUE ESTEJAM NO EXERCÍCIO DE ATIVIDADES RELACIONADAS A REFERIDO PROJETO PILOTO (COM ATENDIMENTO AO PÚBLICO PARTICIPANTE DO PROJETO).</w:t>
      </w:r>
    </w:p>
    <w:p w14:paraId="236D2662" w14:textId="77777777" w:rsidR="00670534" w:rsidRPr="00650ECF" w:rsidRDefault="00670534" w:rsidP="00670534">
      <w:pPr>
        <w:spacing w:line="276" w:lineRule="auto"/>
        <w:jc w:val="both"/>
        <w:rPr>
          <w:i/>
          <w:sz w:val="24"/>
          <w:szCs w:val="24"/>
        </w:rPr>
      </w:pPr>
    </w:p>
    <w:p w14:paraId="2D664B3B" w14:textId="77777777" w:rsidR="00670534" w:rsidRDefault="00670534" w:rsidP="00670534">
      <w:pPr>
        <w:spacing w:line="276" w:lineRule="auto"/>
        <w:jc w:val="both"/>
        <w:rPr>
          <w:i/>
          <w:sz w:val="24"/>
          <w:szCs w:val="24"/>
        </w:rPr>
      </w:pPr>
    </w:p>
    <w:p w14:paraId="4860D0CD" w14:textId="77777777" w:rsidR="00670534" w:rsidRPr="00650ECF" w:rsidRDefault="00670534" w:rsidP="00670534">
      <w:pPr>
        <w:spacing w:line="276" w:lineRule="auto"/>
        <w:jc w:val="both"/>
        <w:rPr>
          <w:i/>
          <w:sz w:val="24"/>
          <w:szCs w:val="24"/>
        </w:rPr>
      </w:pPr>
    </w:p>
    <w:p w14:paraId="4537356B" w14:textId="77777777" w:rsidR="00670534" w:rsidRPr="00444F5B" w:rsidRDefault="00670534" w:rsidP="00670534">
      <w:pPr>
        <w:spacing w:line="276" w:lineRule="auto"/>
        <w:jc w:val="both"/>
        <w:rPr>
          <w:sz w:val="24"/>
          <w:szCs w:val="24"/>
        </w:rPr>
      </w:pPr>
      <w:r w:rsidRPr="00650ECF">
        <w:rPr>
          <w:sz w:val="24"/>
          <w:szCs w:val="24"/>
        </w:rPr>
        <w:t xml:space="preserve">Considerando a </w:t>
      </w:r>
      <w:r w:rsidRPr="00650ECF">
        <w:rPr>
          <w:b/>
          <w:sz w:val="24"/>
          <w:szCs w:val="24"/>
        </w:rPr>
        <w:t>Lei Federal n.º 13.019 de 31 de julho de 2014</w:t>
      </w:r>
      <w:r w:rsidRPr="00650ECF">
        <w:rPr>
          <w:sz w:val="24"/>
          <w:szCs w:val="24"/>
        </w:rPr>
        <w:t xml:space="preserve"> </w:t>
      </w:r>
      <w:r w:rsidRPr="00650ECF">
        <w:rPr>
          <w:b/>
          <w:sz w:val="24"/>
          <w:szCs w:val="24"/>
        </w:rPr>
        <w:t>– MROSC,</w:t>
      </w:r>
      <w:r w:rsidRPr="00650ECF">
        <w:rPr>
          <w:sz w:val="24"/>
          <w:szCs w:val="24"/>
        </w:rPr>
        <w:t xml:space="preserve"> e suas alterações posteriores, que estabelece um novo regime jurídico das parcerias entre a </w:t>
      </w:r>
      <w:r w:rsidRPr="00650ECF">
        <w:rPr>
          <w:b/>
          <w:sz w:val="24"/>
          <w:szCs w:val="24"/>
        </w:rPr>
        <w:t xml:space="preserve">Administração Pública </w:t>
      </w:r>
      <w:r w:rsidRPr="00650ECF">
        <w:rPr>
          <w:sz w:val="24"/>
          <w:szCs w:val="24"/>
        </w:rPr>
        <w:t xml:space="preserve">e as </w:t>
      </w:r>
      <w:r w:rsidRPr="00650ECF">
        <w:rPr>
          <w:b/>
          <w:sz w:val="24"/>
          <w:szCs w:val="24"/>
        </w:rPr>
        <w:t>Organizações da Sociedade Civil – OSC’s</w:t>
      </w:r>
      <w:r w:rsidRPr="00650ECF">
        <w:rPr>
          <w:sz w:val="24"/>
          <w:szCs w:val="24"/>
        </w:rPr>
        <w:t xml:space="preserve">, em regime de mútua cooperação, para a consecução de finalidades de interesse público e recíproco, mediante a execução de atividades ou de projetos previamente estabelecidos em planos de trabalho, seguem abaixo os itens que compõem este Termo de Referência, que servirá como base para a seleção e formalização de parceria por meio de </w:t>
      </w:r>
      <w:r w:rsidRPr="00650ECF">
        <w:rPr>
          <w:b/>
          <w:sz w:val="24"/>
          <w:szCs w:val="24"/>
        </w:rPr>
        <w:t>Termo de Colaboração</w:t>
      </w:r>
      <w:r w:rsidRPr="00650ECF">
        <w:rPr>
          <w:sz w:val="24"/>
          <w:szCs w:val="24"/>
        </w:rPr>
        <w:t xml:space="preserve"> entre a </w:t>
      </w:r>
      <w:r w:rsidRPr="00650ECF">
        <w:rPr>
          <w:b/>
          <w:sz w:val="24"/>
          <w:szCs w:val="24"/>
        </w:rPr>
        <w:t>Prefeitura Municipal de Salvador</w:t>
      </w:r>
      <w:r w:rsidRPr="00650ECF">
        <w:rPr>
          <w:sz w:val="24"/>
          <w:szCs w:val="24"/>
        </w:rPr>
        <w:t xml:space="preserve"> e as</w:t>
      </w:r>
      <w:r w:rsidRPr="00650ECF">
        <w:rPr>
          <w:b/>
          <w:sz w:val="24"/>
          <w:szCs w:val="24"/>
        </w:rPr>
        <w:t xml:space="preserve"> OSC’s</w:t>
      </w:r>
      <w:r w:rsidRPr="00650ECF">
        <w:rPr>
          <w:sz w:val="24"/>
          <w:szCs w:val="24"/>
        </w:rPr>
        <w:t xml:space="preserve">, através de Edital de Chamamento Público, para prestação de serviços de sensibilização, acolhida, acompanhamento e formação psicoemocional para beneficiários do projeto piloto “VIDA NOVA EMPREGABILIDADE”, </w:t>
      </w:r>
      <w:r w:rsidRPr="00650ECF">
        <w:rPr>
          <w:color w:val="000000"/>
          <w:sz w:val="24"/>
          <w:szCs w:val="24"/>
        </w:rPr>
        <w:t>formação psicoemocional para servidores da SECRETARIA MUNICIPAL DE PROMOÇÃO SOCIAL, COMBATE À POBREZA, ESPORTES E LAZER – SEMPRE e SECRETARIA MUNICIPAL DE DESENVOLVIMENTO ECONÔMICO, EMPREGO E RENDA – SEMDEC, que estejam no exercício de atividades no projeto piloto, e formação psicoemocional para colaboradores das empresas que absorverão a mão de obra advinda do projeto piloto “VIDA NOVA EMPREGABILIDADE”, que estejam no exercício de atividades relacionadas a referido projeto piloto (com atendimento ao público participante do projeto)</w:t>
      </w:r>
      <w:r w:rsidRPr="00650ECF">
        <w:rPr>
          <w:sz w:val="24"/>
          <w:szCs w:val="24"/>
        </w:rPr>
        <w:t>.</w:t>
      </w:r>
    </w:p>
    <w:p w14:paraId="720927C1" w14:textId="77777777" w:rsidR="00670534" w:rsidRPr="006F739A" w:rsidRDefault="00670534" w:rsidP="00670534">
      <w:pPr>
        <w:spacing w:line="276" w:lineRule="auto"/>
        <w:jc w:val="both"/>
        <w:rPr>
          <w:color w:val="FF0000"/>
          <w:sz w:val="24"/>
          <w:szCs w:val="24"/>
          <w:highlight w:val="yellow"/>
        </w:rPr>
      </w:pPr>
    </w:p>
    <w:p w14:paraId="644707CE" w14:textId="77777777" w:rsidR="00670534" w:rsidRPr="00650ECF" w:rsidRDefault="00670534" w:rsidP="00670534">
      <w:pPr>
        <w:widowControl/>
        <w:numPr>
          <w:ilvl w:val="0"/>
          <w:numId w:val="56"/>
        </w:numPr>
        <w:tabs>
          <w:tab w:val="left" w:pos="284"/>
        </w:tabs>
        <w:autoSpaceDE/>
        <w:autoSpaceDN/>
        <w:spacing w:line="276" w:lineRule="auto"/>
        <w:jc w:val="both"/>
        <w:rPr>
          <w:sz w:val="24"/>
          <w:szCs w:val="24"/>
        </w:rPr>
      </w:pPr>
      <w:r w:rsidRPr="00650ECF">
        <w:rPr>
          <w:b/>
          <w:sz w:val="24"/>
          <w:szCs w:val="24"/>
        </w:rPr>
        <w:t>JUSTIFICATIVA</w:t>
      </w:r>
    </w:p>
    <w:p w14:paraId="14034ADF" w14:textId="77777777" w:rsidR="00670534" w:rsidRPr="006F739A" w:rsidRDefault="00670534" w:rsidP="00670534">
      <w:pPr>
        <w:tabs>
          <w:tab w:val="left" w:pos="284"/>
        </w:tabs>
        <w:spacing w:line="276" w:lineRule="auto"/>
        <w:jc w:val="both"/>
        <w:rPr>
          <w:sz w:val="24"/>
          <w:szCs w:val="24"/>
          <w:highlight w:val="yellow"/>
        </w:rPr>
      </w:pPr>
    </w:p>
    <w:p w14:paraId="5D5C091A" w14:textId="77777777" w:rsidR="00670534" w:rsidRPr="006F739A" w:rsidRDefault="00670534" w:rsidP="00670534">
      <w:pPr>
        <w:pStyle w:val="PargrafodaLista"/>
        <w:widowControl/>
        <w:numPr>
          <w:ilvl w:val="0"/>
          <w:numId w:val="16"/>
        </w:numPr>
        <w:autoSpaceDE/>
        <w:autoSpaceDN/>
        <w:spacing w:line="276" w:lineRule="auto"/>
        <w:rPr>
          <w:bCs/>
          <w:vanish/>
          <w:sz w:val="24"/>
          <w:szCs w:val="24"/>
          <w:highlight w:val="yellow"/>
        </w:rPr>
      </w:pPr>
    </w:p>
    <w:p w14:paraId="2ED61E36" w14:textId="77777777" w:rsidR="00670534" w:rsidRPr="00650ECF" w:rsidRDefault="00670534" w:rsidP="00670534">
      <w:pPr>
        <w:widowControl/>
        <w:numPr>
          <w:ilvl w:val="1"/>
          <w:numId w:val="16"/>
        </w:numPr>
        <w:suppressAutoHyphens/>
        <w:autoSpaceDE/>
        <w:autoSpaceDN/>
        <w:spacing w:line="276" w:lineRule="auto"/>
        <w:ind w:left="567" w:hanging="567"/>
        <w:jc w:val="both"/>
        <w:rPr>
          <w:bCs/>
          <w:sz w:val="24"/>
          <w:szCs w:val="24"/>
        </w:rPr>
      </w:pPr>
      <w:r w:rsidRPr="00650ECF">
        <w:rPr>
          <w:bCs/>
          <w:sz w:val="24"/>
          <w:szCs w:val="24"/>
        </w:rPr>
        <w:t xml:space="preserve">No dia 11 de março de 2020, a </w:t>
      </w:r>
      <w:r w:rsidRPr="00650ECF">
        <w:rPr>
          <w:b/>
          <w:bCs/>
          <w:sz w:val="24"/>
          <w:szCs w:val="24"/>
        </w:rPr>
        <w:t>Organização Mundial da Saúde – OMS</w:t>
      </w:r>
      <w:r w:rsidRPr="00650ECF">
        <w:rPr>
          <w:bCs/>
          <w:sz w:val="24"/>
          <w:szCs w:val="24"/>
        </w:rPr>
        <w:t xml:space="preserve"> declarou oficialmente como PANDEMIA a infecção humana causada pelo vírus SARS-CoV2 (Coronavirus – COVID-19). Desde então, o vírus se propagou rapidamente no mundo inteiro, sendo a população mundial gravemente afetada pelas consequências da circulação </w:t>
      </w:r>
      <w:r w:rsidRPr="00650ECF">
        <w:rPr>
          <w:bCs/>
          <w:sz w:val="24"/>
          <w:szCs w:val="24"/>
        </w:rPr>
        <w:lastRenderedPageBreak/>
        <w:t xml:space="preserve">e disseminação deste em todos os continentes, com impactos profundos na saúde pública e choques sem precedentes nas economias globais – sendo a população em situação de vulnerabilidade e risco social um dos segmentos sociais que mais sofreram com os efeitos adversos destas mudanças no cenário socioeconômico mundial. </w:t>
      </w:r>
    </w:p>
    <w:p w14:paraId="6751C971" w14:textId="77777777" w:rsidR="00670534" w:rsidRPr="00650ECF" w:rsidRDefault="00670534" w:rsidP="00670534">
      <w:pPr>
        <w:widowControl/>
        <w:numPr>
          <w:ilvl w:val="1"/>
          <w:numId w:val="16"/>
        </w:numPr>
        <w:suppressAutoHyphens/>
        <w:autoSpaceDE/>
        <w:autoSpaceDN/>
        <w:spacing w:line="276" w:lineRule="auto"/>
        <w:ind w:left="567" w:hanging="567"/>
        <w:jc w:val="both"/>
        <w:rPr>
          <w:bCs/>
          <w:sz w:val="24"/>
          <w:szCs w:val="24"/>
        </w:rPr>
      </w:pPr>
      <w:r w:rsidRPr="00650ECF">
        <w:rPr>
          <w:bCs/>
          <w:sz w:val="24"/>
          <w:szCs w:val="24"/>
        </w:rPr>
        <w:t xml:space="preserve">Na economia houve queda drástica na população ocupada, passando, segundo dados do Instituto Brasileiro de Geografia e Estatísticas – IBGE, de </w:t>
      </w:r>
      <w:r w:rsidRPr="00650ECF">
        <w:rPr>
          <w:b/>
          <w:bCs/>
          <w:sz w:val="24"/>
          <w:szCs w:val="24"/>
        </w:rPr>
        <w:t>92,2</w:t>
      </w:r>
      <w:r w:rsidRPr="00650ECF">
        <w:rPr>
          <w:bCs/>
          <w:sz w:val="24"/>
          <w:szCs w:val="24"/>
        </w:rPr>
        <w:t xml:space="preserve"> milhões de brasileiros empregados no início de 2020 para </w:t>
      </w:r>
      <w:r w:rsidRPr="00650ECF">
        <w:rPr>
          <w:b/>
          <w:bCs/>
          <w:sz w:val="24"/>
          <w:szCs w:val="24"/>
        </w:rPr>
        <w:t>85,7</w:t>
      </w:r>
      <w:r w:rsidRPr="00650ECF">
        <w:rPr>
          <w:bCs/>
          <w:sz w:val="24"/>
          <w:szCs w:val="24"/>
        </w:rPr>
        <w:t xml:space="preserve"> milhões no início de 2021</w:t>
      </w:r>
      <w:r w:rsidRPr="00650ECF">
        <w:rPr>
          <w:rStyle w:val="Refdenotaderodap"/>
          <w:bCs/>
        </w:rPr>
        <w:footnoteReference w:id="6"/>
      </w:r>
      <w:r w:rsidRPr="00650ECF">
        <w:rPr>
          <w:bCs/>
          <w:sz w:val="24"/>
          <w:szCs w:val="24"/>
        </w:rPr>
        <w:t xml:space="preserve"> – quase 7 milhões de desempregados em menos de 12 meses, revertendo-se tendência de alta de emprego histórica e se atingindo o menor número de brasileiros ocupados desde 2012. Conforme CONSEUIL, Carlos Henrique et al, “</w:t>
      </w:r>
      <w:r w:rsidRPr="00650ECF">
        <w:rPr>
          <w:bCs/>
          <w:i/>
          <w:sz w:val="24"/>
          <w:szCs w:val="24"/>
        </w:rPr>
        <w:t>a</w:t>
      </w:r>
      <w:r w:rsidRPr="00650ECF">
        <w:rPr>
          <w:i/>
          <w:sz w:val="24"/>
          <w:szCs w:val="24"/>
        </w:rPr>
        <w:t xml:space="preserve"> proporção de ocupados na População em Idade Ativa – PIA, que era de 53,5% no primeiro trimestre de 2020, atingiu 47,1% no terceiro trimestre, uma queda de 6,4 p.p. em apenas dois trimestres. Essa queda da ocupação é algo sem precedentes no período coberto pela PNAD Contínua. A contrapartida da queda acentuada da taxa de ocupação durante a pandemia foi o aumento na proporção de pessoas em idade ativa fora da força de trabalho, que subiu de 39% no primeiro trimestre de 2020 para 44,9% no terceiro trimestre do mesmo ano</w:t>
      </w:r>
      <w:r w:rsidRPr="00650ECF">
        <w:rPr>
          <w:sz w:val="24"/>
          <w:szCs w:val="24"/>
        </w:rPr>
        <w:t>”</w:t>
      </w:r>
      <w:r w:rsidRPr="00650ECF">
        <w:rPr>
          <w:rStyle w:val="Refdenotaderodap"/>
        </w:rPr>
        <w:footnoteReference w:id="7"/>
      </w:r>
      <w:r w:rsidRPr="00650ECF">
        <w:rPr>
          <w:sz w:val="24"/>
          <w:szCs w:val="24"/>
        </w:rPr>
        <w:t xml:space="preserve">. </w:t>
      </w:r>
      <w:r w:rsidRPr="00650ECF">
        <w:rPr>
          <w:bCs/>
          <w:sz w:val="24"/>
          <w:szCs w:val="24"/>
        </w:rPr>
        <w:t>No entendimento de GALINDO, Ernesto Pereira et al, “</w:t>
      </w:r>
      <w:r w:rsidRPr="00650ECF">
        <w:rPr>
          <w:bCs/>
          <w:i/>
          <w:sz w:val="24"/>
          <w:szCs w:val="24"/>
        </w:rPr>
        <w:t>p</w:t>
      </w:r>
      <w:r w:rsidRPr="00650ECF">
        <w:rPr>
          <w:i/>
          <w:sz w:val="24"/>
          <w:szCs w:val="24"/>
        </w:rPr>
        <w:t>articularmente, esse resultado ocorreu em função de dois movimentos: queda acentuada no total de postos de trabalho na economia brasileira; e aumento da parcela da população que migrou para a situação de inatividade. Ambos os movimentos são identificados como efeitos perversos da pandemia sobre um mercado de trabalho que já se encontrava em situação preocupante (Ipea, 2021b; 2021c)</w:t>
      </w:r>
      <w:r w:rsidRPr="00650ECF">
        <w:rPr>
          <w:sz w:val="24"/>
          <w:szCs w:val="24"/>
        </w:rPr>
        <w:t xml:space="preserve"> ”.</w:t>
      </w:r>
      <w:r w:rsidRPr="00650ECF">
        <w:rPr>
          <w:rStyle w:val="Refdenotaderodap"/>
        </w:rPr>
        <w:footnoteReference w:id="8"/>
      </w:r>
    </w:p>
    <w:p w14:paraId="47A9ED5C" w14:textId="77777777" w:rsidR="00670534" w:rsidRPr="00650ECF" w:rsidRDefault="00670534" w:rsidP="00670534">
      <w:pPr>
        <w:pStyle w:val="NormalWeb"/>
        <w:numPr>
          <w:ilvl w:val="1"/>
          <w:numId w:val="16"/>
        </w:numPr>
        <w:suppressAutoHyphens/>
        <w:spacing w:before="0" w:beforeAutospacing="0" w:after="0" w:afterAutospacing="0" w:line="276" w:lineRule="auto"/>
        <w:ind w:left="567" w:hanging="567"/>
        <w:jc w:val="both"/>
        <w:rPr>
          <w:rFonts w:eastAsia="+mn-ea"/>
          <w:color w:val="000000"/>
          <w:kern w:val="24"/>
        </w:rPr>
      </w:pPr>
      <w:r w:rsidRPr="00650ECF">
        <w:rPr>
          <w:rFonts w:eastAsia="+mn-ea"/>
          <w:color w:val="000000"/>
          <w:kern w:val="24"/>
        </w:rPr>
        <w:t>No município de Salvador, quinta cidade mais populosa do País e capital do Estado mais populoso do Nordeste Brasileiro, o contexto social e econômico ocasionado pelo advento da pandemia de COVID-19 evidentemente não foi diferente, exigindo do Poder Público Municipal a adoção de uma série de medidas de proteção social aos mais vulneráveis, notadamente à população em situação de rua</w:t>
      </w:r>
      <w:r w:rsidRPr="00650ECF">
        <w:rPr>
          <w:rStyle w:val="Refdenotaderodap"/>
          <w:rFonts w:eastAsia="+mn-ea"/>
          <w:color w:val="000000"/>
          <w:kern w:val="24"/>
        </w:rPr>
        <w:footnoteReference w:id="9"/>
      </w:r>
      <w:r w:rsidRPr="00650ECF">
        <w:rPr>
          <w:rFonts w:eastAsia="+mn-ea"/>
          <w:color w:val="000000"/>
          <w:kern w:val="24"/>
        </w:rPr>
        <w:t>, com vistas a oportunizar a superação dos severos impactos sociais causados pela pandemia</w:t>
      </w:r>
      <w:r w:rsidRPr="00650ECF">
        <w:rPr>
          <w:rStyle w:val="Refdenotaderodap"/>
          <w:rFonts w:eastAsia="+mn-ea"/>
          <w:color w:val="000000"/>
          <w:kern w:val="24"/>
        </w:rPr>
        <w:footnoteReference w:id="10"/>
      </w:r>
      <w:r w:rsidRPr="00650ECF">
        <w:rPr>
          <w:rFonts w:eastAsia="+mn-ea"/>
          <w:color w:val="000000"/>
          <w:kern w:val="24"/>
        </w:rPr>
        <w:t>.</w:t>
      </w:r>
    </w:p>
    <w:p w14:paraId="5D03BF2F"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 xml:space="preserve">O crescente número da população em situação de rua nas grandes cidades é um dos reflexos mais explícitos das desigualdades sociais. O enfretamento dessa situação requer dos poderes públicos ações concretas e imediatas que possam minimizar as mazelas sofridas por este segmento, praticamente invisíveis aos olhos da sociedade. </w:t>
      </w:r>
    </w:p>
    <w:p w14:paraId="73CA42F7"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lastRenderedPageBreak/>
        <w:t>Com o agravamento das questões sociais e as altas taxas de desemprego, principalmente no cenário pós-pandemia da COVID-19, ampliaram-se as demandas por acesso aos serviços de saúde, educação, assistência social e de emprego e renda. Nesse contexto, os índices da população em situação de rua têm se apresentado crescentes, requerendo maior atenção às políticas públicas específicas.</w:t>
      </w:r>
    </w:p>
    <w:p w14:paraId="3177F637" w14:textId="77777777" w:rsidR="00670534" w:rsidRPr="00650ECF" w:rsidRDefault="00670534" w:rsidP="00670534">
      <w:pPr>
        <w:pStyle w:val="NormalWeb"/>
        <w:numPr>
          <w:ilvl w:val="1"/>
          <w:numId w:val="16"/>
        </w:numPr>
        <w:suppressAutoHyphens/>
        <w:spacing w:before="0" w:beforeAutospacing="0" w:after="0" w:afterAutospacing="0" w:line="276" w:lineRule="auto"/>
        <w:ind w:left="567" w:hanging="567"/>
        <w:jc w:val="both"/>
        <w:rPr>
          <w:rFonts w:eastAsia="+mn-ea"/>
          <w:color w:val="000000"/>
          <w:kern w:val="24"/>
        </w:rPr>
      </w:pPr>
      <w:r w:rsidRPr="00650ECF">
        <w:rPr>
          <w:rFonts w:eastAsia="+mn-ea"/>
          <w:color w:val="000000"/>
          <w:kern w:val="24"/>
        </w:rPr>
        <w:t>Após decorridos 04 (quatro) anos da decretação da pandemia de COVID-19 os efeitos adversos ainda se fazem sentir, notadamente no mercado de trabalho e na economia, afetando o cotidiano de toda a população – e em especial os que vivem em vulnerabilidade e riscos sociais.</w:t>
      </w:r>
    </w:p>
    <w:p w14:paraId="622D78D1"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 xml:space="preserve">Compreendendo a importância da realização de ações imediatas e diante da necessidade de melhor diagnostico sobre a população em situação de rua de Salvador, no ano de 2023 a Prefeitura Municipal de Salvador e o Projeto Axé realizaram o </w:t>
      </w:r>
      <w:r w:rsidRPr="00650ECF">
        <w:rPr>
          <w:sz w:val="24"/>
          <w:szCs w:val="24"/>
          <w:u w:val="single"/>
        </w:rPr>
        <w:t>Censo da População em Situação de Rua</w:t>
      </w:r>
      <w:r w:rsidRPr="00650ECF">
        <w:rPr>
          <w:sz w:val="24"/>
          <w:szCs w:val="24"/>
        </w:rPr>
        <w:t xml:space="preserve"> (com cooperação técnica do Movimento Nacional da População em Situação de Rua – MNPR, Rede Cata Bahia e Universidade Federal da Bahia – UFBA). </w:t>
      </w:r>
    </w:p>
    <w:p w14:paraId="0580C5CB" w14:textId="77777777" w:rsidR="00670534" w:rsidRPr="00650ECF" w:rsidRDefault="00670534" w:rsidP="00670534">
      <w:pPr>
        <w:widowControl/>
        <w:numPr>
          <w:ilvl w:val="1"/>
          <w:numId w:val="16"/>
        </w:numPr>
        <w:suppressAutoHyphens/>
        <w:autoSpaceDE/>
        <w:autoSpaceDN/>
        <w:spacing w:line="276" w:lineRule="auto"/>
        <w:ind w:left="567" w:hanging="567"/>
        <w:jc w:val="both"/>
        <w:rPr>
          <w:color w:val="000000"/>
          <w:sz w:val="24"/>
          <w:szCs w:val="24"/>
        </w:rPr>
      </w:pPr>
      <w:r w:rsidRPr="00650ECF">
        <w:rPr>
          <w:sz w:val="24"/>
          <w:szCs w:val="24"/>
        </w:rPr>
        <w:t xml:space="preserve">Os dados obtidos revelaram que existem 5.130 pessoas em situação de rua na capital baiana. </w:t>
      </w:r>
      <w:r w:rsidRPr="00650ECF">
        <w:rPr>
          <w:color w:val="000000"/>
          <w:sz w:val="24"/>
          <w:szCs w:val="24"/>
        </w:rPr>
        <w:t>A população em situação de rua de Salvador é predominantemente masculina (77%) e preta/parda (93%). A busca por sustento (28,3% ou 42,94% - no slide tem estas duas informações) é o principal motivo que leva as pessoas a encontrarem-se nesta situação especial de vulnerabilidade e risco social. Quanto ao aspecto da escolaridade, cerca de 70% dos recenseados informaram que estudaram, mas não concluíram os estudos. O principal motivo para deixar de frequentar a escola foi a necessidade de trabalhar (31,2%). Quando perguntados sobre o que gostariam que acontecesse em sua vida, 43,99% dos recenseados informaram que desejam “</w:t>
      </w:r>
      <w:r w:rsidRPr="00650ECF">
        <w:rPr>
          <w:i/>
          <w:color w:val="000000"/>
          <w:sz w:val="24"/>
          <w:szCs w:val="24"/>
        </w:rPr>
        <w:t>conseguir um emprego com carteira assinada</w:t>
      </w:r>
      <w:r w:rsidRPr="00650ECF">
        <w:rPr>
          <w:color w:val="000000"/>
          <w:sz w:val="24"/>
          <w:szCs w:val="24"/>
        </w:rPr>
        <w:t>”.</w:t>
      </w:r>
    </w:p>
    <w:p w14:paraId="3830A462" w14:textId="77777777" w:rsidR="00670534" w:rsidRPr="00650ECF" w:rsidRDefault="00670534" w:rsidP="00670534">
      <w:pPr>
        <w:widowControl/>
        <w:numPr>
          <w:ilvl w:val="1"/>
          <w:numId w:val="16"/>
        </w:numPr>
        <w:suppressAutoHyphens/>
        <w:autoSpaceDE/>
        <w:autoSpaceDN/>
        <w:spacing w:line="276" w:lineRule="auto"/>
        <w:ind w:left="567" w:hanging="567"/>
        <w:jc w:val="both"/>
        <w:rPr>
          <w:bCs/>
          <w:sz w:val="24"/>
          <w:szCs w:val="24"/>
        </w:rPr>
      </w:pPr>
      <w:r w:rsidRPr="00650ECF">
        <w:rPr>
          <w:bCs/>
          <w:sz w:val="24"/>
          <w:szCs w:val="24"/>
        </w:rPr>
        <w:t xml:space="preserve">É deste contexto que surge o PROGRAMA VIDA NOVA, que visa entender as necessidades das famílias soteropolitanas e criar políticas públicas integradas e customizadas para seu empoderamento, garantia de direitos e criação de estratégias de saída da vulnerabilidade social. Focado nas famílias em situação de vulnerabilidade e riscos sociais, o programa promoverá ações integradas nas áreas sociais, de saúde, educação e assistência social. </w:t>
      </w:r>
    </w:p>
    <w:p w14:paraId="3D1F20D0" w14:textId="77777777" w:rsidR="00670534" w:rsidRPr="00650ECF" w:rsidRDefault="00670534" w:rsidP="00670534">
      <w:pPr>
        <w:widowControl/>
        <w:numPr>
          <w:ilvl w:val="1"/>
          <w:numId w:val="16"/>
        </w:numPr>
        <w:suppressAutoHyphens/>
        <w:autoSpaceDE/>
        <w:autoSpaceDN/>
        <w:spacing w:line="276" w:lineRule="auto"/>
        <w:ind w:left="567" w:hanging="567"/>
        <w:jc w:val="both"/>
        <w:rPr>
          <w:bCs/>
          <w:sz w:val="24"/>
          <w:szCs w:val="24"/>
        </w:rPr>
      </w:pPr>
      <w:r w:rsidRPr="00650ECF">
        <w:rPr>
          <w:bCs/>
          <w:sz w:val="24"/>
          <w:szCs w:val="24"/>
        </w:rPr>
        <w:t xml:space="preserve">No âmbito da Assistência Social do Município, considerando que </w:t>
      </w:r>
      <w:r w:rsidRPr="00650ECF">
        <w:rPr>
          <w:sz w:val="24"/>
          <w:szCs w:val="24"/>
        </w:rPr>
        <w:t xml:space="preserve">a Secretaria Municipal de Promoção Social, Combate à Pobreza, Esportes e Lazer – SEMPRE é responsável pela execução desta política pública e que </w:t>
      </w:r>
      <w:r w:rsidRPr="00650ECF">
        <w:rPr>
          <w:bCs/>
          <w:sz w:val="24"/>
          <w:szCs w:val="24"/>
        </w:rPr>
        <w:t xml:space="preserve">o público atendido pela SEMPRE se compõe de famílias e indivíduos em situação de vulnerabilidade e/ou risco pessoal e social, será executado um conjunto de ações e programas. Dentre eles encontra-se </w:t>
      </w:r>
      <w:r w:rsidRPr="00650ECF">
        <w:rPr>
          <w:bCs/>
          <w:sz w:val="24"/>
          <w:szCs w:val="24"/>
          <w:u w:val="single"/>
        </w:rPr>
        <w:t>implantação do programa de empregabilidade denominado VIDA NOVA EMPREGABILIDADE</w:t>
      </w:r>
      <w:r w:rsidRPr="00650ECF">
        <w:rPr>
          <w:bCs/>
          <w:sz w:val="24"/>
          <w:szCs w:val="24"/>
        </w:rPr>
        <w:t xml:space="preserve">. </w:t>
      </w:r>
    </w:p>
    <w:p w14:paraId="6E3AA3E7"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 xml:space="preserve">O VIDA NOVA EMPREGABILIDADE tem por objeto promover condições dignas de vida, trabalho e renda à população em situação de rua, em risco e vulnerabilidade social, por meio de abordagem integrada das diversas políticas públicas. Através do VIDA NOVA EMPREGABILIDADE, serão ofertadas, inicialmente, 50 (cinquenta) vagas de emprego na Prefeitura Municipal de Salvador para pessoas em situação de rua, em vulnerabilidade e risco sociais. </w:t>
      </w:r>
    </w:p>
    <w:p w14:paraId="5AAEB4AD"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 xml:space="preserve">Assim, a implantação do projeto piloto VIDA NOVA EMPREGABILIDADE reveste-se de suma importância, na medida em que busca atender ao principal anseio da população </w:t>
      </w:r>
      <w:r w:rsidRPr="00650ECF">
        <w:rPr>
          <w:sz w:val="24"/>
          <w:szCs w:val="24"/>
        </w:rPr>
        <w:lastRenderedPageBreak/>
        <w:t>em situação de rua de Salvador, demonstrando o compromisso da Secretaria Municipal de Promoção Social, Combate à Pobreza, Esportes e Lazer – SEMPRE e da Prefeitura Municipal de Salvador no cuidado e desenvolvimento de ações, programas e projetos inovadores e consistentes, voltados às pessoas em situação de risco e vulnerabilidades sociais, notadamente a população em situação de rua.</w:t>
      </w:r>
    </w:p>
    <w:p w14:paraId="7B563014"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Dentre outras ações previstas no projeto piloto VIDA NOVA EMPREGABILIDADE está a realização de sensibilização, acompanhamento e formação psicoemocional de cada beneficiário (desenvolvendo suas habilidades e potencialidades interpessoais e profissionais), bem como ofertada a possibilidade de capacitação/acesso à educação formal na rede de ensino municipal e intermediada sua inserção no mercado de trabalho através do Sistema Municipal de Intermediação de Mão de Obra – SIMM, além da formação psicoemocional da equipe de servidores municipais que integrará o projeto VIDA NOVA EMPREGABILIDADE.</w:t>
      </w:r>
    </w:p>
    <w:p w14:paraId="347F6A4D"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 xml:space="preserve">A sensibilização, acompanhamento e formação psicoemocional serão realizados por profissionais especializados, que possuem expertise na sensibilização, desenvolvimento de competências socioemocionais e monitoramento/suporte dos beneficiários, de modo a apoiá-los na resolução de conflitos, ambientação/adaptação ao mercado de trabalho e desenvolvimento de características e capacidades pessoais, acompanhando-os de forma personalizada.  </w:t>
      </w:r>
    </w:p>
    <w:p w14:paraId="171DC957"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 xml:space="preserve">Trata-se de importante estratégia de apoio à superação das vulnerabilidades e riscos sociais desta importante parcela da população soteropolitana, na medida em que se busca cuidar do sujeito, nesta fase de adaptação às atividades e exigências inerentes ao mercado formal de trabalho. </w:t>
      </w:r>
    </w:p>
    <w:p w14:paraId="6CC1DF60" w14:textId="77777777" w:rsidR="00670534" w:rsidRPr="00650ECF" w:rsidRDefault="00670534" w:rsidP="00670534">
      <w:pPr>
        <w:widowControl/>
        <w:numPr>
          <w:ilvl w:val="1"/>
          <w:numId w:val="16"/>
        </w:numPr>
        <w:suppressAutoHyphens/>
        <w:autoSpaceDE/>
        <w:autoSpaceDN/>
        <w:spacing w:line="276" w:lineRule="auto"/>
        <w:ind w:left="567" w:hanging="567"/>
        <w:jc w:val="both"/>
        <w:rPr>
          <w:sz w:val="24"/>
          <w:szCs w:val="24"/>
        </w:rPr>
      </w:pPr>
      <w:r w:rsidRPr="00650ECF">
        <w:rPr>
          <w:sz w:val="24"/>
          <w:szCs w:val="24"/>
        </w:rPr>
        <w:t xml:space="preserve">Por tudo o quanto exposto, plenamente justificada a contratação de pessoa jurídica especializada para prestação de serviços de sensibilização, acompanhamento e formação psicoemocional para a população em situação de rua participante do projeto piloto “Vida Nova Empregabilidade” da Secretaria Municipal de Promoção Social, Combate à Pobreza, Esportes e Lazer – SEMPRE, bem como para prestação de serviços de formação psicoemocional aos servidores da SEMPRE e da Secretaria Municipal de Desenvolvimento Econômico, Emprego e Renda – SEMDEC, que estejam no exercício de atividades do projeto piloto “Vida Nova Empregabilidade” (com atendimento ao público participante do projeto), como ora realizado e prestação de serviços de formação socioemocional para   colaboradores das empresas que absorverão a mão de obra advinda do projeto piloto “Vida Nova Empregabilidade”, que estejam no exercício de atividades relacionadas a referido projeto piloto (com atendimento ao público participante do projeto). </w:t>
      </w:r>
    </w:p>
    <w:p w14:paraId="64A35EBC" w14:textId="77777777" w:rsidR="00670534" w:rsidRPr="00650ECF" w:rsidRDefault="00670534" w:rsidP="00670534">
      <w:pPr>
        <w:suppressAutoHyphens/>
        <w:spacing w:line="276" w:lineRule="auto"/>
        <w:jc w:val="both"/>
        <w:rPr>
          <w:sz w:val="24"/>
          <w:szCs w:val="24"/>
        </w:rPr>
      </w:pPr>
    </w:p>
    <w:p w14:paraId="6A762BAF" w14:textId="77777777" w:rsidR="00670534" w:rsidRPr="00650ECF" w:rsidRDefault="00670534" w:rsidP="00670534">
      <w:pPr>
        <w:widowControl/>
        <w:numPr>
          <w:ilvl w:val="0"/>
          <w:numId w:val="56"/>
        </w:numPr>
        <w:tabs>
          <w:tab w:val="left" w:pos="284"/>
        </w:tabs>
        <w:suppressAutoHyphens/>
        <w:autoSpaceDE/>
        <w:autoSpaceDN/>
        <w:spacing w:line="276" w:lineRule="auto"/>
        <w:jc w:val="both"/>
        <w:rPr>
          <w:sz w:val="24"/>
          <w:szCs w:val="24"/>
        </w:rPr>
      </w:pPr>
      <w:r w:rsidRPr="00650ECF">
        <w:rPr>
          <w:b/>
          <w:bCs/>
          <w:sz w:val="24"/>
          <w:szCs w:val="24"/>
        </w:rPr>
        <w:t>OBJETO</w:t>
      </w:r>
    </w:p>
    <w:p w14:paraId="5276CD29" w14:textId="77777777" w:rsidR="00670534" w:rsidRPr="00650ECF" w:rsidRDefault="00670534" w:rsidP="00670534">
      <w:pPr>
        <w:tabs>
          <w:tab w:val="left" w:pos="284"/>
        </w:tabs>
        <w:suppressAutoHyphens/>
        <w:spacing w:line="276" w:lineRule="auto"/>
        <w:jc w:val="both"/>
        <w:rPr>
          <w:sz w:val="24"/>
          <w:szCs w:val="24"/>
        </w:rPr>
      </w:pPr>
    </w:p>
    <w:p w14:paraId="32A99003" w14:textId="77777777" w:rsidR="00670534" w:rsidRPr="006F739A" w:rsidRDefault="00670534" w:rsidP="00670534">
      <w:pPr>
        <w:pStyle w:val="PargrafodaLista"/>
        <w:widowControl/>
        <w:numPr>
          <w:ilvl w:val="0"/>
          <w:numId w:val="16"/>
        </w:numPr>
        <w:tabs>
          <w:tab w:val="left" w:pos="284"/>
        </w:tabs>
        <w:suppressAutoHyphens/>
        <w:autoSpaceDE/>
        <w:autoSpaceDN/>
        <w:spacing w:line="276" w:lineRule="auto"/>
        <w:rPr>
          <w:vanish/>
          <w:sz w:val="24"/>
          <w:szCs w:val="24"/>
          <w:highlight w:val="yellow"/>
        </w:rPr>
      </w:pPr>
    </w:p>
    <w:p w14:paraId="2E068F12" w14:textId="77777777" w:rsidR="00670534" w:rsidRPr="00EA7C6E" w:rsidRDefault="00670534" w:rsidP="00670534">
      <w:pPr>
        <w:widowControl/>
        <w:numPr>
          <w:ilvl w:val="1"/>
          <w:numId w:val="16"/>
        </w:numPr>
        <w:tabs>
          <w:tab w:val="left" w:pos="284"/>
        </w:tabs>
        <w:suppressAutoHyphens/>
        <w:autoSpaceDE/>
        <w:autoSpaceDN/>
        <w:spacing w:line="276" w:lineRule="auto"/>
        <w:ind w:left="432"/>
        <w:jc w:val="both"/>
        <w:rPr>
          <w:sz w:val="24"/>
          <w:szCs w:val="24"/>
        </w:rPr>
      </w:pPr>
      <w:r w:rsidRPr="00EA7C6E">
        <w:rPr>
          <w:sz w:val="24"/>
          <w:szCs w:val="24"/>
        </w:rPr>
        <w:t xml:space="preserve">Contratação de empresa especializada para prestação de serviços de sensibilização, acompanhamento e formação psicoemocional para a população em situação de rua participante do projeto piloto “Vida Nova Empregabilidade” da Secretaria Municipal de Promoção Social, Combate à Pobreza, Esportes e Lazer – SEMPRE, bem como para prestação de serviços de formação psicoemocional aos servidores da SEMPRE e da </w:t>
      </w:r>
      <w:r w:rsidRPr="00EA7C6E">
        <w:rPr>
          <w:sz w:val="24"/>
          <w:szCs w:val="24"/>
        </w:rPr>
        <w:lastRenderedPageBreak/>
        <w:t>Secretaria Municipal de Desenvolvimento Econômico, Emprego e Renda – SEMDEC, que estejam no exercício de atividades do projeto piloto “Vida Nova Empregabilidade” (com atendimento ao público participante do projeto) e, por fim, prestação de serviços de formação psicoemocional para os colaboradores das empresas que absorverão a mão de obra advinda do projeto piloto “Vida Nova Empregabilidade”, que estejam no exercício de atividades relacionadas a referido projeto piloto (com atendimento ao público participante do projeto).</w:t>
      </w:r>
    </w:p>
    <w:p w14:paraId="4CAB600F" w14:textId="77777777" w:rsidR="00670534" w:rsidRPr="00EA7C6E" w:rsidRDefault="00670534" w:rsidP="00670534">
      <w:pPr>
        <w:suppressAutoHyphens/>
        <w:spacing w:line="276" w:lineRule="auto"/>
        <w:ind w:left="567"/>
        <w:jc w:val="both"/>
        <w:rPr>
          <w:color w:val="FF0000"/>
          <w:sz w:val="24"/>
          <w:szCs w:val="24"/>
        </w:rPr>
      </w:pPr>
    </w:p>
    <w:p w14:paraId="6590F3F7" w14:textId="77777777" w:rsidR="00670534" w:rsidRPr="00EA7C6E" w:rsidRDefault="00670534" w:rsidP="00670534">
      <w:pPr>
        <w:numPr>
          <w:ilvl w:val="0"/>
          <w:numId w:val="56"/>
        </w:numPr>
        <w:tabs>
          <w:tab w:val="left" w:pos="284"/>
        </w:tabs>
        <w:spacing w:line="276" w:lineRule="auto"/>
        <w:jc w:val="both"/>
        <w:rPr>
          <w:b/>
          <w:sz w:val="24"/>
          <w:szCs w:val="24"/>
          <w:lang w:val="pt-PT"/>
        </w:rPr>
      </w:pPr>
      <w:r w:rsidRPr="00EA7C6E">
        <w:rPr>
          <w:b/>
          <w:sz w:val="24"/>
          <w:szCs w:val="24"/>
        </w:rPr>
        <w:t>OBJETIVO</w:t>
      </w:r>
      <w:r>
        <w:rPr>
          <w:b/>
          <w:sz w:val="24"/>
          <w:szCs w:val="24"/>
        </w:rPr>
        <w:t>S</w:t>
      </w:r>
    </w:p>
    <w:p w14:paraId="04EC46BE" w14:textId="77777777" w:rsidR="00670534" w:rsidRPr="00EA7C6E" w:rsidRDefault="00670534" w:rsidP="00670534">
      <w:pPr>
        <w:tabs>
          <w:tab w:val="left" w:pos="284"/>
        </w:tabs>
        <w:spacing w:line="276" w:lineRule="auto"/>
        <w:jc w:val="both"/>
        <w:rPr>
          <w:b/>
          <w:sz w:val="24"/>
          <w:szCs w:val="24"/>
        </w:rPr>
      </w:pPr>
    </w:p>
    <w:p w14:paraId="77628BBC" w14:textId="77777777" w:rsidR="00670534" w:rsidRPr="00EA7C6E" w:rsidRDefault="00670534" w:rsidP="00670534">
      <w:pPr>
        <w:pStyle w:val="PargrafodaLista"/>
        <w:numPr>
          <w:ilvl w:val="0"/>
          <w:numId w:val="18"/>
        </w:numPr>
        <w:tabs>
          <w:tab w:val="left" w:pos="284"/>
        </w:tabs>
        <w:spacing w:line="276" w:lineRule="auto"/>
        <w:rPr>
          <w:vanish/>
          <w:sz w:val="24"/>
          <w:szCs w:val="24"/>
        </w:rPr>
      </w:pPr>
    </w:p>
    <w:p w14:paraId="1A97ABA7" w14:textId="77777777" w:rsidR="00670534" w:rsidRPr="00EA7C6E" w:rsidRDefault="00670534" w:rsidP="00670534">
      <w:pPr>
        <w:pStyle w:val="PargrafodaLista"/>
        <w:numPr>
          <w:ilvl w:val="0"/>
          <w:numId w:val="18"/>
        </w:numPr>
        <w:tabs>
          <w:tab w:val="left" w:pos="284"/>
        </w:tabs>
        <w:spacing w:line="276" w:lineRule="auto"/>
        <w:rPr>
          <w:vanish/>
          <w:sz w:val="24"/>
          <w:szCs w:val="24"/>
        </w:rPr>
      </w:pPr>
    </w:p>
    <w:p w14:paraId="47A0DEFD" w14:textId="77777777" w:rsidR="00670534" w:rsidRPr="00EA7C6E" w:rsidRDefault="00670534" w:rsidP="00670534">
      <w:pPr>
        <w:pStyle w:val="PargrafodaLista"/>
        <w:numPr>
          <w:ilvl w:val="0"/>
          <w:numId w:val="18"/>
        </w:numPr>
        <w:tabs>
          <w:tab w:val="left" w:pos="284"/>
        </w:tabs>
        <w:spacing w:line="276" w:lineRule="auto"/>
        <w:rPr>
          <w:vanish/>
          <w:sz w:val="24"/>
          <w:szCs w:val="24"/>
        </w:rPr>
      </w:pPr>
    </w:p>
    <w:p w14:paraId="01976808" w14:textId="77777777" w:rsidR="00670534" w:rsidRPr="00EA7C6E" w:rsidRDefault="00670534" w:rsidP="00670534">
      <w:pPr>
        <w:numPr>
          <w:ilvl w:val="1"/>
          <w:numId w:val="18"/>
        </w:numPr>
        <w:tabs>
          <w:tab w:val="left" w:pos="284"/>
        </w:tabs>
        <w:spacing w:line="276" w:lineRule="auto"/>
        <w:ind w:left="567" w:hanging="567"/>
        <w:jc w:val="both"/>
        <w:rPr>
          <w:sz w:val="24"/>
          <w:szCs w:val="24"/>
        </w:rPr>
      </w:pPr>
      <w:r w:rsidRPr="00EA7C6E">
        <w:rPr>
          <w:sz w:val="24"/>
          <w:szCs w:val="24"/>
        </w:rPr>
        <w:t>OBJETIVO GERAL</w:t>
      </w:r>
    </w:p>
    <w:p w14:paraId="287E9F66" w14:textId="77777777" w:rsidR="00670534" w:rsidRPr="00EA7C6E" w:rsidRDefault="00670534" w:rsidP="00670534">
      <w:pPr>
        <w:tabs>
          <w:tab w:val="left" w:pos="284"/>
        </w:tabs>
        <w:spacing w:line="276" w:lineRule="auto"/>
        <w:jc w:val="both"/>
        <w:rPr>
          <w:b/>
          <w:sz w:val="24"/>
          <w:szCs w:val="24"/>
        </w:rPr>
      </w:pPr>
    </w:p>
    <w:p w14:paraId="1CB5D124" w14:textId="77777777" w:rsidR="00670534" w:rsidRPr="00EA7C6E" w:rsidRDefault="00670534" w:rsidP="00670534">
      <w:pPr>
        <w:pStyle w:val="PargrafodaLista"/>
        <w:numPr>
          <w:ilvl w:val="0"/>
          <w:numId w:val="17"/>
        </w:numPr>
        <w:tabs>
          <w:tab w:val="left" w:pos="284"/>
        </w:tabs>
        <w:spacing w:line="276" w:lineRule="auto"/>
        <w:rPr>
          <w:vanish/>
          <w:sz w:val="24"/>
          <w:szCs w:val="24"/>
        </w:rPr>
      </w:pPr>
    </w:p>
    <w:p w14:paraId="06252331" w14:textId="77777777" w:rsidR="00670534" w:rsidRPr="00EA7C6E" w:rsidRDefault="00670534" w:rsidP="00670534">
      <w:pPr>
        <w:pStyle w:val="PargrafodaLista"/>
        <w:numPr>
          <w:ilvl w:val="0"/>
          <w:numId w:val="17"/>
        </w:numPr>
        <w:tabs>
          <w:tab w:val="left" w:pos="284"/>
        </w:tabs>
        <w:spacing w:line="276" w:lineRule="auto"/>
        <w:rPr>
          <w:vanish/>
          <w:sz w:val="24"/>
          <w:szCs w:val="24"/>
        </w:rPr>
      </w:pPr>
    </w:p>
    <w:p w14:paraId="59C3C71C" w14:textId="77777777" w:rsidR="00670534" w:rsidRPr="00EA7C6E" w:rsidRDefault="00670534" w:rsidP="00670534">
      <w:pPr>
        <w:pStyle w:val="PargrafodaLista"/>
        <w:numPr>
          <w:ilvl w:val="0"/>
          <w:numId w:val="17"/>
        </w:numPr>
        <w:tabs>
          <w:tab w:val="left" w:pos="284"/>
        </w:tabs>
        <w:spacing w:line="276" w:lineRule="auto"/>
        <w:rPr>
          <w:vanish/>
          <w:sz w:val="24"/>
          <w:szCs w:val="24"/>
        </w:rPr>
      </w:pPr>
    </w:p>
    <w:p w14:paraId="46BA5720" w14:textId="77777777" w:rsidR="00670534" w:rsidRPr="00EA7C6E" w:rsidRDefault="00670534" w:rsidP="00670534">
      <w:pPr>
        <w:pStyle w:val="PargrafodaLista"/>
        <w:numPr>
          <w:ilvl w:val="1"/>
          <w:numId w:val="17"/>
        </w:numPr>
        <w:tabs>
          <w:tab w:val="left" w:pos="284"/>
        </w:tabs>
        <w:spacing w:line="276" w:lineRule="auto"/>
        <w:rPr>
          <w:vanish/>
          <w:sz w:val="24"/>
          <w:szCs w:val="24"/>
        </w:rPr>
      </w:pPr>
    </w:p>
    <w:p w14:paraId="75AD2F9A" w14:textId="77777777" w:rsidR="00670534" w:rsidRPr="00EA7C6E" w:rsidRDefault="00670534" w:rsidP="00670534">
      <w:pPr>
        <w:numPr>
          <w:ilvl w:val="2"/>
          <w:numId w:val="17"/>
        </w:numPr>
        <w:tabs>
          <w:tab w:val="left" w:pos="284"/>
        </w:tabs>
        <w:spacing w:line="276" w:lineRule="auto"/>
        <w:ind w:left="567" w:hanging="567"/>
        <w:jc w:val="both"/>
        <w:rPr>
          <w:b/>
          <w:sz w:val="24"/>
          <w:szCs w:val="24"/>
        </w:rPr>
      </w:pPr>
      <w:r w:rsidRPr="00EA7C6E">
        <w:rPr>
          <w:sz w:val="24"/>
          <w:szCs w:val="24"/>
        </w:rPr>
        <w:t>Prestação de serviços de sensibilização, acolhida, acompanhamento e formação socioemocional para 50 (cinquenta) pessoas em situação de rua, munícipes de Salvador/BA, formação socioemocional para 25 (vinte e cinco) servidores da Secretaria Municipal de Promoção Social, Combate à Pobreza, Esportes e Lazer – SEMPRE e Secretaria Municipal de Desenvolvimento Econômico, Emprego e Renda – SEMDEC, que estejam no exercício de atividades do projeto piloto “VIDA NOVA EMPREGABILIDADE” (com atendimento ao público participante do projeto), e formação socioemocional para 25 (vinte e cinco) colaboradores das empresas que absorverão a mão de obra advinda do projeto piloto “Vida Nova Empregabilidade”, que estejam no exercício de atividades relacionadas a referido projeto piloto (com atendimento ao público participante do projeto), com vistas à sensibilização, desenvolvimento de competências socioemocionais e monitoramento/suporte dos beneficiários (de modo a apoiá-los na resolução de conflitos, ambientação/adaptação ao mercado de trabalho e desenvolvimento de características e capacidades pessoais, acompanhando-os de forma personalizada), bem como do desenvolvimento das capacidades e competências socioemocionais dos servidores e colaboradores, para que estejam devidamente capacitados para lidarem com as demandas advindas do projeto piloto “VIDA NOVA EMPREGABILIDADE”.</w:t>
      </w:r>
    </w:p>
    <w:p w14:paraId="10082401" w14:textId="77777777" w:rsidR="00670534" w:rsidRPr="006F739A" w:rsidRDefault="00670534" w:rsidP="00670534">
      <w:pPr>
        <w:tabs>
          <w:tab w:val="left" w:pos="284"/>
        </w:tabs>
        <w:spacing w:line="276" w:lineRule="auto"/>
        <w:jc w:val="both"/>
        <w:rPr>
          <w:b/>
          <w:sz w:val="24"/>
          <w:szCs w:val="24"/>
          <w:highlight w:val="yellow"/>
        </w:rPr>
      </w:pPr>
    </w:p>
    <w:p w14:paraId="2359F3FC" w14:textId="77777777" w:rsidR="00670534" w:rsidRPr="00EA7C6E" w:rsidRDefault="00670534" w:rsidP="00670534">
      <w:pPr>
        <w:numPr>
          <w:ilvl w:val="1"/>
          <w:numId w:val="18"/>
        </w:numPr>
        <w:tabs>
          <w:tab w:val="left" w:pos="284"/>
        </w:tabs>
        <w:spacing w:line="276" w:lineRule="auto"/>
        <w:ind w:left="567" w:hanging="567"/>
        <w:jc w:val="both"/>
        <w:rPr>
          <w:sz w:val="24"/>
          <w:szCs w:val="24"/>
        </w:rPr>
      </w:pPr>
      <w:r w:rsidRPr="00EA7C6E">
        <w:rPr>
          <w:sz w:val="24"/>
          <w:szCs w:val="24"/>
        </w:rPr>
        <w:t>OBJETIVOS ESPECÍFICOS</w:t>
      </w:r>
    </w:p>
    <w:p w14:paraId="4CF1D82C" w14:textId="77777777" w:rsidR="00670534" w:rsidRPr="006F739A" w:rsidRDefault="00670534" w:rsidP="00670534">
      <w:pPr>
        <w:tabs>
          <w:tab w:val="left" w:pos="284"/>
        </w:tabs>
        <w:spacing w:line="276" w:lineRule="auto"/>
        <w:jc w:val="both"/>
        <w:rPr>
          <w:b/>
          <w:sz w:val="24"/>
          <w:szCs w:val="24"/>
          <w:highlight w:val="yellow"/>
        </w:rPr>
      </w:pPr>
    </w:p>
    <w:p w14:paraId="74FEF0B7"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Sensibilizar</w:t>
      </w:r>
      <w:r w:rsidRPr="00EA7C6E">
        <w:rPr>
          <w:sz w:val="24"/>
          <w:szCs w:val="24"/>
        </w:rPr>
        <w:t xml:space="preserve"> o público-alvo do projeto para a importância deste, seus princípios e metodologias, com vistas à adesão plena aos seus objetivos; </w:t>
      </w:r>
    </w:p>
    <w:p w14:paraId="7365896C"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Acolher</w:t>
      </w:r>
      <w:r w:rsidRPr="00EA7C6E">
        <w:rPr>
          <w:sz w:val="24"/>
          <w:szCs w:val="24"/>
        </w:rPr>
        <w:t xml:space="preserve"> os beneficiários do projeto piloto, realizando encontros que envolvem escuta ativa, troca de informações e reconhecimento das habilidades dos usuários atendidos pelo projeto, proporcionando entendimento das situações da vida pessoal e laboral;</w:t>
      </w:r>
    </w:p>
    <w:p w14:paraId="1955F8A3"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 xml:space="preserve">Promover </w:t>
      </w:r>
      <w:r w:rsidRPr="00EA7C6E">
        <w:rPr>
          <w:sz w:val="24"/>
          <w:szCs w:val="24"/>
        </w:rPr>
        <w:t xml:space="preserve">oficinas de formação socioemocional, visando o desenvolvimento de competências socioemocionais para a população em situação de rua, para os servidores das Secretarias e para os colaboradores das empresas participantes do Projeto “Vida Nova Empregabilidade”, que estejam no exercício de atividades laborais no projeto piloto; </w:t>
      </w:r>
    </w:p>
    <w:p w14:paraId="12303732"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lastRenderedPageBreak/>
        <w:t>Monitorar</w:t>
      </w:r>
      <w:r w:rsidRPr="00EA7C6E">
        <w:rPr>
          <w:sz w:val="24"/>
          <w:szCs w:val="24"/>
        </w:rPr>
        <w:t xml:space="preserve"> a jornada da população em situação de rua beneficiária do projeto durante seu processo de formação técnica e profissional, bem como na sua inserção no mercado de trabalho; </w:t>
      </w:r>
    </w:p>
    <w:p w14:paraId="5EC2328F"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 xml:space="preserve">Encaminhar </w:t>
      </w:r>
      <w:r w:rsidRPr="00EA7C6E">
        <w:rPr>
          <w:sz w:val="24"/>
          <w:szCs w:val="24"/>
        </w:rPr>
        <w:t>os usuários formados para as frentes de trabalho junto ao Poder Público Municipal;</w:t>
      </w:r>
    </w:p>
    <w:p w14:paraId="5B1A7708" w14:textId="77777777" w:rsidR="00670534"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 xml:space="preserve">Inserir </w:t>
      </w:r>
      <w:r w:rsidRPr="00EA7C6E">
        <w:rPr>
          <w:sz w:val="24"/>
          <w:szCs w:val="24"/>
        </w:rPr>
        <w:t>os beneficiários no Banco de Dados</w:t>
      </w:r>
      <w:r>
        <w:rPr>
          <w:sz w:val="24"/>
          <w:szCs w:val="24"/>
        </w:rPr>
        <w:t xml:space="preserve"> </w:t>
      </w:r>
      <w:r w:rsidRPr="00EA7C6E">
        <w:rPr>
          <w:sz w:val="24"/>
          <w:szCs w:val="24"/>
        </w:rPr>
        <w:t xml:space="preserve">da contratada, quando existente; </w:t>
      </w:r>
    </w:p>
    <w:p w14:paraId="21555B01" w14:textId="77777777" w:rsidR="00670534" w:rsidRPr="00EA7C6E" w:rsidRDefault="00670534" w:rsidP="00670534">
      <w:pPr>
        <w:spacing w:line="276" w:lineRule="auto"/>
        <w:ind w:left="567"/>
        <w:jc w:val="both"/>
        <w:rPr>
          <w:sz w:val="24"/>
          <w:szCs w:val="24"/>
        </w:rPr>
      </w:pPr>
    </w:p>
    <w:p w14:paraId="6290FAD2"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 xml:space="preserve">Encaminhar </w:t>
      </w:r>
      <w:r w:rsidRPr="00EA7C6E">
        <w:rPr>
          <w:sz w:val="24"/>
          <w:szCs w:val="24"/>
        </w:rPr>
        <w:t xml:space="preserve">os beneficiários para as Frentes de Trabalho da </w:t>
      </w:r>
      <w:r w:rsidRPr="00EA7C6E">
        <w:rPr>
          <w:b/>
          <w:sz w:val="24"/>
          <w:szCs w:val="24"/>
        </w:rPr>
        <w:t>SEMPRE</w:t>
      </w:r>
      <w:r w:rsidRPr="00EA7C6E">
        <w:rPr>
          <w:sz w:val="24"/>
          <w:szCs w:val="24"/>
        </w:rPr>
        <w:t>;</w:t>
      </w:r>
    </w:p>
    <w:p w14:paraId="6EF332BD"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Encaminhar</w:t>
      </w:r>
      <w:r w:rsidRPr="00EA7C6E">
        <w:rPr>
          <w:sz w:val="24"/>
          <w:szCs w:val="24"/>
        </w:rPr>
        <w:t xml:space="preserve"> os usuários inseridos no Banco de Dados</w:t>
      </w:r>
      <w:r w:rsidRPr="00EA7C6E">
        <w:rPr>
          <w:color w:val="FF0000"/>
          <w:sz w:val="24"/>
          <w:szCs w:val="24"/>
        </w:rPr>
        <w:t xml:space="preserve"> </w:t>
      </w:r>
      <w:r w:rsidRPr="00EA7C6E">
        <w:rPr>
          <w:sz w:val="24"/>
          <w:szCs w:val="24"/>
        </w:rPr>
        <w:t xml:space="preserve">(quando existente) para oportunidades no mundo do trabalho, quando localizadas opções compatíveis; </w:t>
      </w:r>
    </w:p>
    <w:p w14:paraId="02EE5E72" w14:textId="77777777" w:rsidR="00670534" w:rsidRPr="00EA7C6E"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Encaminhar</w:t>
      </w:r>
      <w:r w:rsidRPr="00EA7C6E">
        <w:rPr>
          <w:sz w:val="24"/>
          <w:szCs w:val="24"/>
        </w:rPr>
        <w:t xml:space="preserve"> os beneficiários para o Serviço de Intermediação de Mão de Obra – SIMM, ofertado pela SEMDEC,</w:t>
      </w:r>
      <w:r w:rsidRPr="00EA7C6E">
        <w:rPr>
          <w:b/>
          <w:sz w:val="24"/>
          <w:szCs w:val="24"/>
        </w:rPr>
        <w:t xml:space="preserve"> </w:t>
      </w:r>
      <w:r w:rsidRPr="00EA7C6E">
        <w:rPr>
          <w:sz w:val="24"/>
          <w:szCs w:val="24"/>
        </w:rPr>
        <w:t>auxiliando-os no cadastro e na busca de vagas de emprego/ oportunidades de trabalho;</w:t>
      </w:r>
      <w:r w:rsidRPr="00EA7C6E">
        <w:rPr>
          <w:b/>
          <w:sz w:val="24"/>
          <w:szCs w:val="24"/>
        </w:rPr>
        <w:t xml:space="preserve"> </w:t>
      </w:r>
    </w:p>
    <w:p w14:paraId="0DA9F08B" w14:textId="77777777" w:rsidR="00670534" w:rsidRDefault="00670534" w:rsidP="00670534">
      <w:pPr>
        <w:widowControl/>
        <w:numPr>
          <w:ilvl w:val="2"/>
          <w:numId w:val="18"/>
        </w:numPr>
        <w:autoSpaceDE/>
        <w:autoSpaceDN/>
        <w:spacing w:line="276" w:lineRule="auto"/>
        <w:ind w:left="567" w:hanging="567"/>
        <w:jc w:val="both"/>
        <w:rPr>
          <w:sz w:val="24"/>
          <w:szCs w:val="24"/>
        </w:rPr>
      </w:pPr>
      <w:r w:rsidRPr="00EA7C6E">
        <w:rPr>
          <w:b/>
          <w:sz w:val="24"/>
          <w:szCs w:val="24"/>
        </w:rPr>
        <w:t xml:space="preserve">Acompanhar </w:t>
      </w:r>
      <w:r w:rsidRPr="00EA7C6E">
        <w:rPr>
          <w:sz w:val="24"/>
          <w:szCs w:val="24"/>
        </w:rPr>
        <w:t xml:space="preserve">os usuários que estiverem inseridos </w:t>
      </w:r>
      <w:r>
        <w:rPr>
          <w:sz w:val="24"/>
          <w:szCs w:val="24"/>
        </w:rPr>
        <w:t xml:space="preserve">no </w:t>
      </w:r>
      <w:r w:rsidRPr="00EA7C6E">
        <w:rPr>
          <w:sz w:val="24"/>
          <w:szCs w:val="24"/>
        </w:rPr>
        <w:t>projeto piloto e exercendo atividades remuneradas nos serviços da Secretaria Municipal de Promoção Social, Combate à Pobreza, Esportes e Lazer – SEMPRE, durante o período de, pelo menos, 6 (seis) meses, observado o prazo de vigência do Termo de Colaboração, apoiando-os na resolução de conflitos, aprimoramento de características e ambientação ao mundo do trabalho.</w:t>
      </w:r>
    </w:p>
    <w:p w14:paraId="4B7DAFA8" w14:textId="77777777" w:rsidR="00670534" w:rsidRPr="00EA7C6E" w:rsidRDefault="00670534" w:rsidP="00670534">
      <w:pPr>
        <w:spacing w:line="276" w:lineRule="auto"/>
        <w:ind w:left="567"/>
        <w:jc w:val="both"/>
        <w:rPr>
          <w:sz w:val="24"/>
          <w:szCs w:val="24"/>
        </w:rPr>
      </w:pPr>
    </w:p>
    <w:p w14:paraId="2FC8A27D" w14:textId="77777777" w:rsidR="00670534" w:rsidRPr="00EA7C6E" w:rsidRDefault="00670534" w:rsidP="00670534">
      <w:pPr>
        <w:widowControl/>
        <w:numPr>
          <w:ilvl w:val="0"/>
          <w:numId w:val="56"/>
        </w:numPr>
        <w:tabs>
          <w:tab w:val="left" w:pos="284"/>
        </w:tabs>
        <w:suppressAutoHyphens/>
        <w:autoSpaceDE/>
        <w:autoSpaceDN/>
        <w:spacing w:line="276" w:lineRule="auto"/>
        <w:jc w:val="both"/>
        <w:rPr>
          <w:sz w:val="24"/>
          <w:szCs w:val="24"/>
        </w:rPr>
      </w:pPr>
      <w:r w:rsidRPr="00EA7C6E">
        <w:rPr>
          <w:b/>
          <w:bCs/>
          <w:sz w:val="24"/>
          <w:szCs w:val="24"/>
        </w:rPr>
        <w:t>PÚBLICO ALVO</w:t>
      </w:r>
    </w:p>
    <w:p w14:paraId="3F0E62D0" w14:textId="77777777" w:rsidR="00670534" w:rsidRPr="00EA7C6E" w:rsidRDefault="00670534" w:rsidP="00670534">
      <w:pPr>
        <w:tabs>
          <w:tab w:val="left" w:pos="284"/>
        </w:tabs>
        <w:suppressAutoHyphens/>
        <w:spacing w:line="276" w:lineRule="auto"/>
        <w:jc w:val="both"/>
        <w:rPr>
          <w:sz w:val="24"/>
          <w:szCs w:val="24"/>
        </w:rPr>
      </w:pPr>
    </w:p>
    <w:p w14:paraId="25F19164" w14:textId="77777777" w:rsidR="00670534" w:rsidRPr="00EA7C6E" w:rsidRDefault="00670534" w:rsidP="00670534">
      <w:pPr>
        <w:pStyle w:val="PargrafodaLista"/>
        <w:widowControl/>
        <w:numPr>
          <w:ilvl w:val="0"/>
          <w:numId w:val="16"/>
        </w:numPr>
        <w:tabs>
          <w:tab w:val="left" w:pos="284"/>
        </w:tabs>
        <w:suppressAutoHyphens/>
        <w:autoSpaceDE/>
        <w:autoSpaceDN/>
        <w:spacing w:line="276" w:lineRule="auto"/>
        <w:rPr>
          <w:vanish/>
          <w:sz w:val="24"/>
          <w:szCs w:val="24"/>
        </w:rPr>
      </w:pPr>
    </w:p>
    <w:p w14:paraId="3F637C46" w14:textId="77777777" w:rsidR="00670534" w:rsidRPr="00EA7C6E" w:rsidRDefault="00670534" w:rsidP="00670534">
      <w:pPr>
        <w:pStyle w:val="PargrafodaLista"/>
        <w:widowControl/>
        <w:numPr>
          <w:ilvl w:val="0"/>
          <w:numId w:val="16"/>
        </w:numPr>
        <w:tabs>
          <w:tab w:val="left" w:pos="284"/>
        </w:tabs>
        <w:suppressAutoHyphens/>
        <w:autoSpaceDE/>
        <w:autoSpaceDN/>
        <w:spacing w:line="276" w:lineRule="auto"/>
        <w:rPr>
          <w:vanish/>
          <w:sz w:val="24"/>
          <w:szCs w:val="24"/>
        </w:rPr>
      </w:pPr>
    </w:p>
    <w:p w14:paraId="66A36630" w14:textId="77777777" w:rsidR="00670534" w:rsidRPr="00EA7C6E" w:rsidRDefault="00670534" w:rsidP="00670534">
      <w:pPr>
        <w:widowControl/>
        <w:numPr>
          <w:ilvl w:val="1"/>
          <w:numId w:val="16"/>
        </w:numPr>
        <w:tabs>
          <w:tab w:val="left" w:pos="284"/>
        </w:tabs>
        <w:suppressAutoHyphens/>
        <w:autoSpaceDE/>
        <w:autoSpaceDN/>
        <w:spacing w:line="276" w:lineRule="auto"/>
        <w:ind w:left="432"/>
        <w:jc w:val="both"/>
        <w:rPr>
          <w:sz w:val="24"/>
          <w:szCs w:val="24"/>
        </w:rPr>
      </w:pPr>
      <w:r w:rsidRPr="00EA7C6E">
        <w:rPr>
          <w:sz w:val="24"/>
          <w:szCs w:val="24"/>
        </w:rPr>
        <w:t xml:space="preserve">Serão beneficiários dos serviços de sensibilização, acompanhamento e formação psicoemocionais </w:t>
      </w:r>
      <w:r w:rsidRPr="00EA7C6E">
        <w:rPr>
          <w:b/>
          <w:sz w:val="24"/>
          <w:szCs w:val="24"/>
        </w:rPr>
        <w:t>50 (cinquenta)</w:t>
      </w:r>
      <w:r w:rsidRPr="00EA7C6E">
        <w:rPr>
          <w:sz w:val="24"/>
          <w:szCs w:val="24"/>
        </w:rPr>
        <w:t xml:space="preserve"> pessoas em situação de rua, em risco e vulnerabilidades sociais, beneficiários do projeto piloto “VIDA NOVA EMPREGABILIDADE”, bem como </w:t>
      </w:r>
      <w:r w:rsidRPr="00EA7C6E">
        <w:rPr>
          <w:b/>
          <w:sz w:val="24"/>
          <w:szCs w:val="24"/>
        </w:rPr>
        <w:t>25 (vinte e cinco)</w:t>
      </w:r>
      <w:r w:rsidRPr="00EA7C6E">
        <w:rPr>
          <w:sz w:val="24"/>
          <w:szCs w:val="24"/>
        </w:rPr>
        <w:t xml:space="preserve"> servidores da Secretaria Municipal de Promoção Social, Combate à Pobreza, Esportes e Lazer – SEMPRE e da Secretaria Municipal de Desenvolvimento Econômico, Emprego e Renda – SEMDEC, que estejam no exercício de atividades do projeto piloto “VIDA NOVA EMPREGABILIDADE” (com atendimento ao público participante do projeto) e </w:t>
      </w:r>
      <w:r w:rsidRPr="00EA7C6E">
        <w:rPr>
          <w:b/>
          <w:sz w:val="24"/>
          <w:szCs w:val="24"/>
        </w:rPr>
        <w:t>25 (vinte e cinco)</w:t>
      </w:r>
      <w:r w:rsidRPr="00EA7C6E">
        <w:rPr>
          <w:sz w:val="24"/>
          <w:szCs w:val="24"/>
        </w:rPr>
        <w:t xml:space="preserve"> colaboradores das empresas que absorverão os usuários  que estejam no exercício de atividades nos serviços Socioassistenciais de SEMPRE (do projeto piloto “VIDA NOVA EMPREGABILIDADE” ).</w:t>
      </w:r>
    </w:p>
    <w:p w14:paraId="25943AB2" w14:textId="77777777" w:rsidR="00670534" w:rsidRPr="006F739A" w:rsidRDefault="00670534" w:rsidP="00670534">
      <w:pPr>
        <w:spacing w:line="276" w:lineRule="auto"/>
        <w:jc w:val="both"/>
        <w:rPr>
          <w:color w:val="FF0000"/>
          <w:sz w:val="24"/>
          <w:szCs w:val="24"/>
          <w:highlight w:val="yellow"/>
        </w:rPr>
      </w:pPr>
    </w:p>
    <w:p w14:paraId="429C90C9" w14:textId="77777777" w:rsidR="00670534" w:rsidRPr="00EA7C6E" w:rsidRDefault="00670534" w:rsidP="00670534">
      <w:pPr>
        <w:widowControl/>
        <w:numPr>
          <w:ilvl w:val="0"/>
          <w:numId w:val="56"/>
        </w:numPr>
        <w:tabs>
          <w:tab w:val="left" w:pos="284"/>
        </w:tabs>
        <w:suppressAutoHyphens/>
        <w:autoSpaceDE/>
        <w:autoSpaceDN/>
        <w:spacing w:line="276" w:lineRule="auto"/>
        <w:jc w:val="both"/>
        <w:rPr>
          <w:sz w:val="24"/>
          <w:szCs w:val="24"/>
        </w:rPr>
      </w:pPr>
      <w:r w:rsidRPr="00EA7C6E">
        <w:rPr>
          <w:b/>
          <w:bCs/>
          <w:sz w:val="24"/>
          <w:szCs w:val="24"/>
        </w:rPr>
        <w:t>LOCAL</w:t>
      </w:r>
    </w:p>
    <w:p w14:paraId="0B6B4BDC" w14:textId="77777777" w:rsidR="00670534" w:rsidRPr="00EA7C6E" w:rsidRDefault="00670534" w:rsidP="00670534">
      <w:pPr>
        <w:tabs>
          <w:tab w:val="left" w:pos="284"/>
        </w:tabs>
        <w:suppressAutoHyphens/>
        <w:spacing w:line="276" w:lineRule="auto"/>
        <w:jc w:val="both"/>
        <w:rPr>
          <w:sz w:val="24"/>
          <w:szCs w:val="24"/>
        </w:rPr>
      </w:pPr>
    </w:p>
    <w:p w14:paraId="2E49EC6C" w14:textId="77777777" w:rsidR="00670534" w:rsidRPr="00EA7C6E" w:rsidRDefault="00670534" w:rsidP="00670534">
      <w:pPr>
        <w:pStyle w:val="PargrafodaLista"/>
        <w:widowControl/>
        <w:numPr>
          <w:ilvl w:val="0"/>
          <w:numId w:val="16"/>
        </w:numPr>
        <w:tabs>
          <w:tab w:val="left" w:pos="284"/>
        </w:tabs>
        <w:suppressAutoHyphens/>
        <w:autoSpaceDE/>
        <w:autoSpaceDN/>
        <w:spacing w:line="276" w:lineRule="auto"/>
        <w:rPr>
          <w:vanish/>
          <w:sz w:val="24"/>
          <w:szCs w:val="24"/>
        </w:rPr>
      </w:pPr>
    </w:p>
    <w:p w14:paraId="64FFB93C" w14:textId="77777777" w:rsidR="00670534" w:rsidRPr="00EA7C6E" w:rsidRDefault="00670534" w:rsidP="00670534">
      <w:pPr>
        <w:widowControl/>
        <w:numPr>
          <w:ilvl w:val="1"/>
          <w:numId w:val="16"/>
        </w:numPr>
        <w:tabs>
          <w:tab w:val="left" w:pos="284"/>
        </w:tabs>
        <w:suppressAutoHyphens/>
        <w:autoSpaceDE/>
        <w:autoSpaceDN/>
        <w:spacing w:line="276" w:lineRule="auto"/>
        <w:ind w:left="432"/>
        <w:jc w:val="both"/>
        <w:rPr>
          <w:sz w:val="24"/>
          <w:szCs w:val="24"/>
        </w:rPr>
      </w:pPr>
      <w:r w:rsidRPr="00EA7C6E">
        <w:rPr>
          <w:sz w:val="24"/>
          <w:szCs w:val="24"/>
        </w:rPr>
        <w:t>A execução do objeto do contrato dar-se-á nas unidades da Secretaria Municipal de Promoção Social, Combate à Pobreza, Esportes e Lazer – SEMPRE em que os beneficiários do projeto piloto “VIDA NOVA EMPREGABILIDADE” estiverem lotados, bem como no edifício sede da SEMPRE, local onde preferencialmente serão realizadas as atividades relacionadas à formação socioemocional dos beneficiários do projeto, servidores municipais da SEMPRE e SEMDEC e colaboradores das empresas que absorverão os beneficiários no mercado de trabalho.</w:t>
      </w:r>
    </w:p>
    <w:p w14:paraId="41721002" w14:textId="77777777" w:rsidR="00670534" w:rsidRPr="006F739A" w:rsidRDefault="00670534" w:rsidP="00670534">
      <w:pPr>
        <w:spacing w:line="276" w:lineRule="auto"/>
        <w:jc w:val="both"/>
        <w:rPr>
          <w:color w:val="FF0000"/>
          <w:sz w:val="24"/>
          <w:szCs w:val="24"/>
          <w:highlight w:val="yellow"/>
        </w:rPr>
      </w:pPr>
    </w:p>
    <w:p w14:paraId="4FDCF511" w14:textId="77777777" w:rsidR="00670534" w:rsidRPr="00EA7C6E" w:rsidRDefault="00670534" w:rsidP="00670534">
      <w:pPr>
        <w:widowControl/>
        <w:numPr>
          <w:ilvl w:val="0"/>
          <w:numId w:val="56"/>
        </w:numPr>
        <w:tabs>
          <w:tab w:val="left" w:pos="284"/>
        </w:tabs>
        <w:suppressAutoHyphens/>
        <w:autoSpaceDE/>
        <w:autoSpaceDN/>
        <w:spacing w:line="276" w:lineRule="auto"/>
        <w:jc w:val="both"/>
        <w:rPr>
          <w:sz w:val="24"/>
          <w:szCs w:val="24"/>
        </w:rPr>
      </w:pPr>
      <w:r w:rsidRPr="00EA7C6E">
        <w:rPr>
          <w:b/>
          <w:bCs/>
          <w:sz w:val="24"/>
          <w:szCs w:val="24"/>
        </w:rPr>
        <w:t>PRAZO DE EXECUÇÃO</w:t>
      </w:r>
    </w:p>
    <w:p w14:paraId="6AB26CEF" w14:textId="77777777" w:rsidR="00670534" w:rsidRPr="00EA7C6E" w:rsidRDefault="00670534" w:rsidP="00670534">
      <w:pPr>
        <w:tabs>
          <w:tab w:val="left" w:pos="284"/>
        </w:tabs>
        <w:suppressAutoHyphens/>
        <w:spacing w:line="276" w:lineRule="auto"/>
        <w:jc w:val="both"/>
        <w:rPr>
          <w:sz w:val="24"/>
          <w:szCs w:val="24"/>
        </w:rPr>
      </w:pPr>
    </w:p>
    <w:p w14:paraId="5A09EBE8" w14:textId="77777777" w:rsidR="00670534" w:rsidRPr="00EA7C6E" w:rsidRDefault="00670534" w:rsidP="00670534">
      <w:pPr>
        <w:pStyle w:val="PargrafodaLista"/>
        <w:widowControl/>
        <w:numPr>
          <w:ilvl w:val="0"/>
          <w:numId w:val="16"/>
        </w:numPr>
        <w:tabs>
          <w:tab w:val="left" w:pos="284"/>
        </w:tabs>
        <w:suppressAutoHyphens/>
        <w:autoSpaceDE/>
        <w:autoSpaceDN/>
        <w:spacing w:line="276" w:lineRule="auto"/>
        <w:rPr>
          <w:vanish/>
          <w:sz w:val="24"/>
          <w:szCs w:val="24"/>
        </w:rPr>
      </w:pPr>
    </w:p>
    <w:p w14:paraId="49AC1060" w14:textId="77777777" w:rsidR="00670534" w:rsidRPr="00EA7C6E" w:rsidRDefault="00670534" w:rsidP="00670534">
      <w:pPr>
        <w:widowControl/>
        <w:numPr>
          <w:ilvl w:val="1"/>
          <w:numId w:val="16"/>
        </w:numPr>
        <w:tabs>
          <w:tab w:val="left" w:pos="284"/>
        </w:tabs>
        <w:suppressAutoHyphens/>
        <w:autoSpaceDE/>
        <w:autoSpaceDN/>
        <w:spacing w:line="276" w:lineRule="auto"/>
        <w:ind w:left="432"/>
        <w:jc w:val="both"/>
        <w:rPr>
          <w:sz w:val="24"/>
          <w:szCs w:val="24"/>
        </w:rPr>
      </w:pPr>
      <w:r w:rsidRPr="00EA7C6E">
        <w:rPr>
          <w:sz w:val="24"/>
          <w:szCs w:val="24"/>
        </w:rPr>
        <w:t>A parceria a ser celebrada terá vigência de no mínimo 01 (um) ano;</w:t>
      </w:r>
    </w:p>
    <w:p w14:paraId="68FD1EB2" w14:textId="77777777" w:rsidR="00670534" w:rsidRPr="00EA7C6E" w:rsidRDefault="00670534" w:rsidP="00670534">
      <w:pPr>
        <w:widowControl/>
        <w:numPr>
          <w:ilvl w:val="1"/>
          <w:numId w:val="16"/>
        </w:numPr>
        <w:tabs>
          <w:tab w:val="left" w:pos="284"/>
        </w:tabs>
        <w:suppressAutoHyphens/>
        <w:autoSpaceDE/>
        <w:autoSpaceDN/>
        <w:spacing w:line="276" w:lineRule="auto"/>
        <w:ind w:left="432"/>
        <w:jc w:val="both"/>
        <w:rPr>
          <w:sz w:val="24"/>
          <w:szCs w:val="24"/>
        </w:rPr>
      </w:pPr>
      <w:r w:rsidRPr="00EA7C6E">
        <w:rPr>
          <w:sz w:val="24"/>
          <w:szCs w:val="24"/>
        </w:rPr>
        <w:t xml:space="preserve">Os serviços serão executados no prazo de 12 (doze) meses, contados a partir da assinatura do Termo de Colaboração. </w:t>
      </w:r>
    </w:p>
    <w:p w14:paraId="518F7B1D" w14:textId="77777777" w:rsidR="00670534" w:rsidRPr="00EA7C6E" w:rsidRDefault="00670534" w:rsidP="00670534">
      <w:pPr>
        <w:spacing w:line="276" w:lineRule="auto"/>
        <w:jc w:val="both"/>
        <w:rPr>
          <w:color w:val="FF0000"/>
          <w:sz w:val="24"/>
          <w:szCs w:val="24"/>
        </w:rPr>
      </w:pPr>
    </w:p>
    <w:p w14:paraId="0872E952" w14:textId="77777777" w:rsidR="00670534" w:rsidRPr="00EA7C6E" w:rsidRDefault="00670534" w:rsidP="00670534">
      <w:pPr>
        <w:spacing w:after="240"/>
        <w:rPr>
          <w:rFonts w:eastAsia="Arial Unicode MS"/>
          <w:b/>
          <w:sz w:val="24"/>
          <w:szCs w:val="24"/>
        </w:rPr>
      </w:pPr>
      <w:r w:rsidRPr="00EA7C6E">
        <w:rPr>
          <w:rFonts w:eastAsia="Arial Unicode MS"/>
          <w:b/>
          <w:sz w:val="24"/>
          <w:szCs w:val="24"/>
        </w:rPr>
        <w:t xml:space="preserve">7. DA </w:t>
      </w:r>
      <w:r w:rsidRPr="00EA7C6E">
        <w:rPr>
          <w:b/>
          <w:sz w:val="24"/>
          <w:szCs w:val="24"/>
        </w:rPr>
        <w:t>PARTICIPAÇÃO NO CHAMAMENTO PÚBLICO</w:t>
      </w:r>
    </w:p>
    <w:p w14:paraId="3B6DA3D7" w14:textId="77777777" w:rsidR="00670534" w:rsidRPr="00EA7C6E" w:rsidRDefault="00670534" w:rsidP="00670534">
      <w:pPr>
        <w:spacing w:after="240"/>
        <w:ind w:left="454" w:hanging="454"/>
        <w:jc w:val="both"/>
        <w:rPr>
          <w:sz w:val="24"/>
          <w:szCs w:val="24"/>
        </w:rPr>
      </w:pPr>
      <w:r w:rsidRPr="00EA7C6E">
        <w:rPr>
          <w:sz w:val="24"/>
          <w:szCs w:val="24"/>
        </w:rPr>
        <w:t>7.1</w:t>
      </w:r>
      <w:r w:rsidRPr="00EA7C6E">
        <w:rPr>
          <w:sz w:val="24"/>
          <w:szCs w:val="24"/>
        </w:rPr>
        <w:tab/>
        <w:t xml:space="preserve">Poderão participar deste Edital as organizações da sociedade civil (OSCs), consideradas aquelas definidas pelo art. 2º, inciso I, alíneas “a”, “b” ou “c”, da Lei nº 13.019/ 2014. </w:t>
      </w:r>
    </w:p>
    <w:p w14:paraId="783339A8" w14:textId="77777777" w:rsidR="00670534" w:rsidRPr="00EA7C6E" w:rsidRDefault="00670534" w:rsidP="00670534">
      <w:pPr>
        <w:spacing w:after="120"/>
        <w:ind w:left="567" w:hanging="425"/>
        <w:jc w:val="both"/>
        <w:rPr>
          <w:sz w:val="24"/>
          <w:szCs w:val="24"/>
        </w:rPr>
      </w:pPr>
      <w:r w:rsidRPr="00EA7C6E">
        <w:rPr>
          <w:b/>
          <w:sz w:val="24"/>
          <w:szCs w:val="24"/>
        </w:rPr>
        <w:t xml:space="preserve">a. </w:t>
      </w:r>
      <w:r>
        <w:rPr>
          <w:b/>
          <w:sz w:val="24"/>
          <w:szCs w:val="24"/>
        </w:rPr>
        <w:tab/>
      </w:r>
      <w:r w:rsidRPr="00EA7C6E">
        <w:rPr>
          <w:b/>
          <w:sz w:val="24"/>
          <w:szCs w:val="24"/>
        </w:rPr>
        <w:t xml:space="preserve">Requisitos e Impedimentos para a Celebração do Termo de Colaboração: </w:t>
      </w:r>
      <w:r w:rsidRPr="00EA7C6E">
        <w:rPr>
          <w:sz w:val="24"/>
          <w:szCs w:val="24"/>
        </w:rPr>
        <w:t>Para a celebração do Termo de Colaboração, a OSC deverá atender aos requisitos da Lei 13.019/2014, em especial, os artigos 33 e 34 e ainda;</w:t>
      </w:r>
    </w:p>
    <w:p w14:paraId="6037D7F7" w14:textId="77777777" w:rsidR="00670534" w:rsidRPr="00EC78EB" w:rsidRDefault="00670534" w:rsidP="00670534">
      <w:pPr>
        <w:spacing w:after="240"/>
        <w:ind w:left="596" w:hanging="454"/>
        <w:jc w:val="both"/>
        <w:rPr>
          <w:sz w:val="24"/>
          <w:szCs w:val="24"/>
        </w:rPr>
      </w:pPr>
      <w:r w:rsidRPr="00EA7C6E">
        <w:rPr>
          <w:b/>
          <w:sz w:val="24"/>
          <w:szCs w:val="24"/>
        </w:rPr>
        <w:t>b.</w:t>
      </w:r>
      <w:r>
        <w:rPr>
          <w:b/>
          <w:sz w:val="24"/>
          <w:szCs w:val="24"/>
        </w:rPr>
        <w:tab/>
      </w:r>
      <w:r w:rsidRPr="00EA7C6E">
        <w:rPr>
          <w:b/>
          <w:sz w:val="24"/>
          <w:szCs w:val="24"/>
        </w:rPr>
        <w:t xml:space="preserve">Ficará impedida de celebrar o Termo de Colaboração a OSC que </w:t>
      </w:r>
      <w:r w:rsidRPr="00EA7C6E">
        <w:rPr>
          <w:sz w:val="24"/>
          <w:szCs w:val="24"/>
        </w:rPr>
        <w:t>não atender aos preceitos da Lei n.°13.019/2014, art. 39, caput e incisos I, II, IV, V e VI, art. 73, incisos II e III;</w:t>
      </w:r>
      <w:r w:rsidRPr="00EC78EB">
        <w:rPr>
          <w:sz w:val="24"/>
          <w:szCs w:val="24"/>
        </w:rPr>
        <w:t xml:space="preserve"> </w:t>
      </w:r>
    </w:p>
    <w:p w14:paraId="59651B56" w14:textId="77777777" w:rsidR="00670534" w:rsidRPr="00EA7C6E" w:rsidRDefault="00670534" w:rsidP="00670534">
      <w:pPr>
        <w:pStyle w:val="PargrafodaLista"/>
        <w:widowControl/>
        <w:numPr>
          <w:ilvl w:val="0"/>
          <w:numId w:val="19"/>
        </w:numPr>
        <w:autoSpaceDE/>
        <w:autoSpaceDN/>
        <w:spacing w:after="240" w:line="259" w:lineRule="auto"/>
        <w:ind w:left="357" w:hanging="357"/>
        <w:jc w:val="left"/>
        <w:rPr>
          <w:b/>
          <w:sz w:val="24"/>
          <w:szCs w:val="24"/>
        </w:rPr>
      </w:pPr>
      <w:r w:rsidRPr="00EA7C6E">
        <w:rPr>
          <w:b/>
          <w:sz w:val="24"/>
          <w:szCs w:val="24"/>
        </w:rPr>
        <w:t xml:space="preserve">CONDIÇÕES DE EXECUÇÃO </w:t>
      </w:r>
    </w:p>
    <w:p w14:paraId="16D68EB5" w14:textId="77777777" w:rsidR="00670534" w:rsidRPr="008A06D2" w:rsidRDefault="00670534" w:rsidP="00670534">
      <w:pPr>
        <w:pStyle w:val="PargrafodaLista"/>
        <w:widowControl/>
        <w:numPr>
          <w:ilvl w:val="1"/>
          <w:numId w:val="19"/>
        </w:numPr>
        <w:autoSpaceDE/>
        <w:autoSpaceDN/>
        <w:spacing w:after="240" w:line="259" w:lineRule="auto"/>
        <w:ind w:left="454" w:hanging="454"/>
        <w:rPr>
          <w:sz w:val="24"/>
          <w:szCs w:val="24"/>
        </w:rPr>
      </w:pPr>
      <w:r w:rsidRPr="008A06D2">
        <w:rPr>
          <w:sz w:val="24"/>
          <w:szCs w:val="24"/>
        </w:rPr>
        <w:t>A OSC selecionad</w:t>
      </w:r>
      <w:r>
        <w:rPr>
          <w:sz w:val="24"/>
          <w:szCs w:val="24"/>
        </w:rPr>
        <w:t>a</w:t>
      </w:r>
      <w:r w:rsidRPr="008A06D2">
        <w:rPr>
          <w:sz w:val="24"/>
          <w:szCs w:val="24"/>
        </w:rPr>
        <w:t xml:space="preserve"> deverá ofertar sensibilização, acolhida, acompanhamento e formação socioemocional para pessoas em situação de rua</w:t>
      </w:r>
      <w:r>
        <w:rPr>
          <w:sz w:val="24"/>
          <w:szCs w:val="24"/>
        </w:rPr>
        <w:t xml:space="preserve"> inserida no Projeto, assim como, </w:t>
      </w:r>
      <w:r w:rsidRPr="008A06D2">
        <w:rPr>
          <w:sz w:val="24"/>
          <w:szCs w:val="24"/>
        </w:rPr>
        <w:t>servidores da Secretaria Municipal de Promoção Social, Combate à Pobreza, Esportes e Lazer – SEMPRE e Secretaria Municipal de Desenvolvimento Econômico, Emprego e Renda – SEMDEC</w:t>
      </w:r>
      <w:r>
        <w:rPr>
          <w:sz w:val="24"/>
          <w:szCs w:val="24"/>
        </w:rPr>
        <w:t>, e colaboradores das empresas que irão absorver essa mão de obra;</w:t>
      </w:r>
    </w:p>
    <w:p w14:paraId="402D6EC6" w14:textId="77777777" w:rsidR="00670534" w:rsidRPr="008D2FEB" w:rsidRDefault="00670534" w:rsidP="00670534">
      <w:pPr>
        <w:pStyle w:val="PargrafodaLista"/>
        <w:widowControl/>
        <w:numPr>
          <w:ilvl w:val="0"/>
          <w:numId w:val="21"/>
        </w:numPr>
        <w:autoSpaceDE/>
        <w:autoSpaceDN/>
        <w:spacing w:after="240" w:line="259" w:lineRule="auto"/>
        <w:rPr>
          <w:sz w:val="24"/>
          <w:szCs w:val="24"/>
        </w:rPr>
      </w:pPr>
      <w:r w:rsidRPr="008A06D2">
        <w:rPr>
          <w:sz w:val="24"/>
          <w:szCs w:val="24"/>
        </w:rPr>
        <w:t>Contratação de equipe técnica</w:t>
      </w:r>
      <w:r>
        <w:rPr>
          <w:sz w:val="24"/>
          <w:szCs w:val="24"/>
        </w:rPr>
        <w:t xml:space="preserve"> mínima conforme configuração abaixo,</w:t>
      </w:r>
      <w:r w:rsidRPr="008A06D2">
        <w:rPr>
          <w:sz w:val="24"/>
          <w:szCs w:val="24"/>
        </w:rPr>
        <w:t xml:space="preserve"> para a execução </w:t>
      </w:r>
      <w:r>
        <w:rPr>
          <w:sz w:val="24"/>
          <w:szCs w:val="24"/>
        </w:rPr>
        <w:t>das</w:t>
      </w:r>
      <w:r w:rsidRPr="008A06D2">
        <w:rPr>
          <w:sz w:val="24"/>
          <w:szCs w:val="24"/>
        </w:rPr>
        <w:t xml:space="preserve"> metas</w:t>
      </w:r>
      <w:r>
        <w:rPr>
          <w:sz w:val="24"/>
          <w:szCs w:val="24"/>
        </w:rPr>
        <w:t xml:space="preserve"> </w:t>
      </w:r>
      <w:r w:rsidRPr="008A06D2">
        <w:rPr>
          <w:sz w:val="24"/>
          <w:szCs w:val="24"/>
        </w:rPr>
        <w:t>e</w:t>
      </w:r>
      <w:r>
        <w:rPr>
          <w:sz w:val="24"/>
          <w:szCs w:val="24"/>
        </w:rPr>
        <w:t xml:space="preserve"> Parâmetros de avaliação descrito no item 8.2</w:t>
      </w:r>
      <w:r w:rsidRPr="008D2FEB">
        <w:rPr>
          <w:sz w:val="24"/>
          <w:szCs w:val="24"/>
        </w:rPr>
        <w:t>;</w:t>
      </w:r>
    </w:p>
    <w:p w14:paraId="29FF8489" w14:textId="77777777" w:rsidR="00670534" w:rsidRPr="00A034DE" w:rsidRDefault="00670534" w:rsidP="00670534">
      <w:pPr>
        <w:pStyle w:val="PargrafodaLista"/>
        <w:widowControl/>
        <w:numPr>
          <w:ilvl w:val="0"/>
          <w:numId w:val="21"/>
        </w:numPr>
        <w:autoSpaceDE/>
        <w:autoSpaceDN/>
        <w:spacing w:after="240" w:line="259" w:lineRule="auto"/>
        <w:rPr>
          <w:sz w:val="24"/>
          <w:szCs w:val="24"/>
        </w:rPr>
      </w:pPr>
      <w:r w:rsidRPr="00A034DE">
        <w:rPr>
          <w:sz w:val="24"/>
          <w:szCs w:val="24"/>
        </w:rPr>
        <w:t>Ter um escritório no município de Salvador</w:t>
      </w:r>
      <w:r>
        <w:rPr>
          <w:sz w:val="24"/>
          <w:szCs w:val="24"/>
        </w:rPr>
        <w:t xml:space="preserve"> com instalações físicas compatíveis com a atividade em tela</w:t>
      </w:r>
      <w:r w:rsidRPr="00A034DE">
        <w:rPr>
          <w:sz w:val="24"/>
          <w:szCs w:val="24"/>
        </w:rPr>
        <w:t xml:space="preserve">; </w:t>
      </w:r>
    </w:p>
    <w:p w14:paraId="4A8C571B" w14:textId="77777777" w:rsidR="00670534" w:rsidRDefault="00670534" w:rsidP="00670534">
      <w:pPr>
        <w:pStyle w:val="PargrafodaLista"/>
        <w:widowControl/>
        <w:numPr>
          <w:ilvl w:val="0"/>
          <w:numId w:val="21"/>
        </w:numPr>
        <w:autoSpaceDE/>
        <w:autoSpaceDN/>
        <w:spacing w:after="240" w:line="259" w:lineRule="auto"/>
        <w:rPr>
          <w:sz w:val="24"/>
          <w:szCs w:val="24"/>
        </w:rPr>
      </w:pPr>
      <w:r w:rsidRPr="00A034DE">
        <w:rPr>
          <w:sz w:val="24"/>
          <w:szCs w:val="24"/>
        </w:rPr>
        <w:t>Que a OSC vencedora apresente no prazo de 30 dias um plano de ação com detalhamento acerca da execução/ operacionalização da formação socioemocional;</w:t>
      </w:r>
    </w:p>
    <w:p w14:paraId="04F690C3" w14:textId="77777777" w:rsidR="00670534" w:rsidRPr="008D2FEB" w:rsidRDefault="00670534" w:rsidP="00670534">
      <w:pPr>
        <w:spacing w:after="240"/>
        <w:ind w:left="454" w:hanging="454"/>
        <w:jc w:val="both"/>
        <w:rPr>
          <w:sz w:val="24"/>
          <w:szCs w:val="24"/>
        </w:rPr>
      </w:pPr>
      <w:r w:rsidRPr="008D2FEB">
        <w:rPr>
          <w:sz w:val="24"/>
          <w:szCs w:val="24"/>
        </w:rPr>
        <w:t xml:space="preserve">8.2 A OSC selecionada deverá ofertar o serviço em unidade com </w:t>
      </w:r>
      <w:r w:rsidRPr="008D2FEB">
        <w:rPr>
          <w:b/>
          <w:sz w:val="24"/>
          <w:szCs w:val="24"/>
        </w:rPr>
        <w:t>equipe mínima</w:t>
      </w:r>
      <w:r w:rsidRPr="008D2FEB">
        <w:rPr>
          <w:sz w:val="24"/>
          <w:szCs w:val="24"/>
        </w:rPr>
        <w:t>, na seguinte configuração:</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3"/>
        <w:gridCol w:w="1418"/>
        <w:gridCol w:w="1275"/>
      </w:tblGrid>
      <w:tr w:rsidR="00670534" w:rsidRPr="00647A88" w14:paraId="642B178E" w14:textId="77777777" w:rsidTr="00B70D06">
        <w:trPr>
          <w:trHeight w:val="502"/>
        </w:trPr>
        <w:tc>
          <w:tcPr>
            <w:tcW w:w="6633" w:type="dxa"/>
            <w:shd w:val="clear" w:color="auto" w:fill="D9D9D9"/>
            <w:vAlign w:val="center"/>
          </w:tcPr>
          <w:p w14:paraId="021C362D" w14:textId="77777777" w:rsidR="00670534" w:rsidRPr="008D2FEB" w:rsidRDefault="00670534" w:rsidP="00B70D06">
            <w:pPr>
              <w:pStyle w:val="PargrafodaLista"/>
              <w:ind w:left="0"/>
              <w:jc w:val="center"/>
              <w:rPr>
                <w:b/>
                <w:szCs w:val="24"/>
              </w:rPr>
            </w:pPr>
            <w:r w:rsidRPr="008D2FEB">
              <w:rPr>
                <w:b/>
                <w:szCs w:val="24"/>
              </w:rPr>
              <w:t>Profissional</w:t>
            </w:r>
          </w:p>
        </w:tc>
        <w:tc>
          <w:tcPr>
            <w:tcW w:w="1418" w:type="dxa"/>
            <w:shd w:val="clear" w:color="auto" w:fill="D9D9D9"/>
          </w:tcPr>
          <w:p w14:paraId="0F570BB5" w14:textId="77777777" w:rsidR="00670534" w:rsidRPr="008D2FEB" w:rsidRDefault="00670534" w:rsidP="00B70D06">
            <w:pPr>
              <w:pStyle w:val="PargrafodaLista"/>
              <w:ind w:left="0"/>
              <w:jc w:val="center"/>
              <w:rPr>
                <w:b/>
                <w:szCs w:val="24"/>
              </w:rPr>
            </w:pPr>
            <w:r w:rsidRPr="008D2FEB">
              <w:rPr>
                <w:b/>
                <w:szCs w:val="24"/>
              </w:rPr>
              <w:t>Quantidade Mínima</w:t>
            </w:r>
          </w:p>
        </w:tc>
        <w:tc>
          <w:tcPr>
            <w:tcW w:w="1275" w:type="dxa"/>
            <w:shd w:val="clear" w:color="auto" w:fill="D9D9D9"/>
          </w:tcPr>
          <w:p w14:paraId="1968CA71" w14:textId="77777777" w:rsidR="00670534" w:rsidRPr="008D2FEB" w:rsidRDefault="00670534" w:rsidP="00B70D06">
            <w:pPr>
              <w:pStyle w:val="PargrafodaLista"/>
              <w:ind w:left="0"/>
              <w:jc w:val="center"/>
              <w:rPr>
                <w:b/>
                <w:szCs w:val="24"/>
              </w:rPr>
            </w:pPr>
            <w:r w:rsidRPr="008D2FEB">
              <w:rPr>
                <w:b/>
                <w:szCs w:val="24"/>
              </w:rPr>
              <w:t>Carga Horária</w:t>
            </w:r>
          </w:p>
        </w:tc>
      </w:tr>
      <w:tr w:rsidR="00670534" w:rsidRPr="00647A88" w14:paraId="463B01A3" w14:textId="77777777" w:rsidTr="00B70D06">
        <w:tc>
          <w:tcPr>
            <w:tcW w:w="6633" w:type="dxa"/>
            <w:shd w:val="clear" w:color="auto" w:fill="auto"/>
          </w:tcPr>
          <w:p w14:paraId="64339FDD" w14:textId="77777777" w:rsidR="00670534" w:rsidRPr="008D2FEB" w:rsidRDefault="00670534" w:rsidP="00B70D06">
            <w:pPr>
              <w:pStyle w:val="PargrafodaLista"/>
              <w:spacing w:after="120"/>
              <w:ind w:left="0"/>
            </w:pPr>
            <w:r w:rsidRPr="008D2FEB">
              <w:rPr>
                <w:b/>
              </w:rPr>
              <w:t>Coordenador</w:t>
            </w:r>
            <w:r w:rsidRPr="008D2FEB">
              <w:t>, com nível superior, preferencialmente na área de Ciências Sociais ou Humanas (Psicologia, Serviço Social, Pedagogia, Sociologia, entre outros); com experiência comprovada em coordenação ou gerenciamento de programas/projetos sociais, prioritariamente, no âmbito da Política de Assistência Social, Direitos Humanos, saúde, bem como registro no Conselho da respectiva categoria profissional ou, caso não exista, registro em outro órgão que regulamente a atuação profissional.</w:t>
            </w:r>
          </w:p>
        </w:tc>
        <w:tc>
          <w:tcPr>
            <w:tcW w:w="1418" w:type="dxa"/>
            <w:shd w:val="clear" w:color="auto" w:fill="auto"/>
            <w:vAlign w:val="center"/>
          </w:tcPr>
          <w:p w14:paraId="2B88D61A" w14:textId="77777777" w:rsidR="00670534" w:rsidRPr="008D2FEB" w:rsidRDefault="00670534" w:rsidP="00B70D06">
            <w:pPr>
              <w:pStyle w:val="PargrafodaLista"/>
              <w:ind w:left="0"/>
              <w:jc w:val="center"/>
              <w:rPr>
                <w:sz w:val="24"/>
                <w:szCs w:val="24"/>
              </w:rPr>
            </w:pPr>
            <w:r w:rsidRPr="008D2FEB">
              <w:rPr>
                <w:sz w:val="24"/>
                <w:szCs w:val="24"/>
              </w:rPr>
              <w:t>01</w:t>
            </w:r>
          </w:p>
        </w:tc>
        <w:tc>
          <w:tcPr>
            <w:tcW w:w="1275" w:type="dxa"/>
            <w:shd w:val="clear" w:color="auto" w:fill="auto"/>
            <w:vAlign w:val="center"/>
          </w:tcPr>
          <w:p w14:paraId="3B8A5DBD" w14:textId="77777777" w:rsidR="00670534" w:rsidRPr="008D2FEB" w:rsidRDefault="00670534" w:rsidP="00B70D06">
            <w:pPr>
              <w:pStyle w:val="PargrafodaLista"/>
              <w:ind w:left="0"/>
              <w:jc w:val="center"/>
              <w:rPr>
                <w:sz w:val="24"/>
                <w:szCs w:val="24"/>
              </w:rPr>
            </w:pPr>
            <w:r w:rsidRPr="008D2FEB">
              <w:rPr>
                <w:sz w:val="24"/>
                <w:szCs w:val="24"/>
              </w:rPr>
              <w:t>40h</w:t>
            </w:r>
          </w:p>
        </w:tc>
      </w:tr>
      <w:tr w:rsidR="00670534" w:rsidRPr="00647A88" w14:paraId="51058620" w14:textId="77777777" w:rsidTr="00B70D06">
        <w:tc>
          <w:tcPr>
            <w:tcW w:w="6633" w:type="dxa"/>
            <w:shd w:val="clear" w:color="auto" w:fill="auto"/>
          </w:tcPr>
          <w:p w14:paraId="60BAAC38" w14:textId="77777777" w:rsidR="00670534" w:rsidRPr="00647A88" w:rsidRDefault="00670534" w:rsidP="00B70D06">
            <w:pPr>
              <w:pStyle w:val="PargrafodaLista"/>
              <w:spacing w:after="120"/>
              <w:ind w:left="0"/>
              <w:rPr>
                <w:highlight w:val="magenta"/>
              </w:rPr>
            </w:pPr>
            <w:r w:rsidRPr="008D2FEB">
              <w:rPr>
                <w:b/>
              </w:rPr>
              <w:t>Psicólogo</w:t>
            </w:r>
            <w:r w:rsidRPr="008D2FEB">
              <w:t xml:space="preserve">, nível superior, preferencialmente com experiência comprovada em serviços, programas ou projetos sociais, ou população em situação de rua; bem como registro no Conselho da respectiva categoria profissional ou, caso não exista, registro em outro órgão que regulamente </w:t>
            </w:r>
            <w:r w:rsidRPr="008D2FEB">
              <w:lastRenderedPageBreak/>
              <w:t>a atuação profissional.</w:t>
            </w:r>
          </w:p>
        </w:tc>
        <w:tc>
          <w:tcPr>
            <w:tcW w:w="1418" w:type="dxa"/>
            <w:shd w:val="clear" w:color="auto" w:fill="auto"/>
            <w:vAlign w:val="center"/>
          </w:tcPr>
          <w:p w14:paraId="746DD0A9" w14:textId="77777777" w:rsidR="00670534" w:rsidRPr="00647A88" w:rsidRDefault="00670534" w:rsidP="00B70D06">
            <w:pPr>
              <w:pStyle w:val="PargrafodaLista"/>
              <w:ind w:left="0"/>
              <w:jc w:val="center"/>
              <w:rPr>
                <w:sz w:val="24"/>
                <w:szCs w:val="24"/>
                <w:highlight w:val="magenta"/>
              </w:rPr>
            </w:pPr>
            <w:r w:rsidRPr="008D2FEB">
              <w:rPr>
                <w:sz w:val="24"/>
                <w:szCs w:val="24"/>
              </w:rPr>
              <w:lastRenderedPageBreak/>
              <w:t>05</w:t>
            </w:r>
          </w:p>
        </w:tc>
        <w:tc>
          <w:tcPr>
            <w:tcW w:w="1275" w:type="dxa"/>
            <w:shd w:val="clear" w:color="auto" w:fill="auto"/>
            <w:vAlign w:val="center"/>
          </w:tcPr>
          <w:p w14:paraId="33EAC7F3" w14:textId="77777777" w:rsidR="00670534" w:rsidRPr="00647A88" w:rsidRDefault="00670534" w:rsidP="00B70D06">
            <w:pPr>
              <w:pStyle w:val="PargrafodaLista"/>
              <w:ind w:left="0"/>
              <w:jc w:val="center"/>
              <w:rPr>
                <w:sz w:val="24"/>
                <w:szCs w:val="24"/>
                <w:highlight w:val="magenta"/>
              </w:rPr>
            </w:pPr>
            <w:r w:rsidRPr="008D2FEB">
              <w:rPr>
                <w:sz w:val="24"/>
                <w:szCs w:val="24"/>
              </w:rPr>
              <w:t>40h</w:t>
            </w:r>
          </w:p>
        </w:tc>
      </w:tr>
      <w:tr w:rsidR="00670534" w:rsidRPr="00647A88" w14:paraId="29CE43EA" w14:textId="77777777" w:rsidTr="00B70D06">
        <w:trPr>
          <w:trHeight w:val="1408"/>
        </w:trPr>
        <w:tc>
          <w:tcPr>
            <w:tcW w:w="6633" w:type="dxa"/>
            <w:shd w:val="clear" w:color="auto" w:fill="auto"/>
          </w:tcPr>
          <w:p w14:paraId="5BF75317" w14:textId="77777777" w:rsidR="00670534" w:rsidRPr="008D2FEB" w:rsidRDefault="00670534" w:rsidP="00B70D06">
            <w:pPr>
              <w:spacing w:after="120"/>
              <w:jc w:val="both"/>
              <w:rPr>
                <w:sz w:val="24"/>
                <w:szCs w:val="24"/>
              </w:rPr>
            </w:pPr>
            <w:r w:rsidRPr="008D2FEB">
              <w:rPr>
                <w:b/>
              </w:rPr>
              <w:lastRenderedPageBreak/>
              <w:t>Assistente Social</w:t>
            </w:r>
            <w:r w:rsidRPr="008D2FEB">
              <w:t>, nível superior, preferencialmente com experiência comprovada em serviços, programas ou projetos sociais ou população em situação de rua, bem como registro no Conselho da respectiva categoria profissional ou, caso não exista, registro em outro órgão que regulamente a atuação profissional.</w:t>
            </w:r>
          </w:p>
        </w:tc>
        <w:tc>
          <w:tcPr>
            <w:tcW w:w="1418" w:type="dxa"/>
            <w:shd w:val="clear" w:color="auto" w:fill="auto"/>
            <w:vAlign w:val="center"/>
          </w:tcPr>
          <w:p w14:paraId="3A3B6E8D" w14:textId="77777777" w:rsidR="00670534" w:rsidRPr="008D2FEB" w:rsidRDefault="00670534" w:rsidP="00B70D06">
            <w:pPr>
              <w:pStyle w:val="PargrafodaLista"/>
              <w:ind w:left="0"/>
              <w:jc w:val="center"/>
              <w:rPr>
                <w:sz w:val="24"/>
                <w:szCs w:val="24"/>
              </w:rPr>
            </w:pPr>
            <w:r>
              <w:rPr>
                <w:sz w:val="24"/>
                <w:szCs w:val="24"/>
              </w:rPr>
              <w:t>08</w:t>
            </w:r>
          </w:p>
        </w:tc>
        <w:tc>
          <w:tcPr>
            <w:tcW w:w="1275" w:type="dxa"/>
            <w:shd w:val="clear" w:color="auto" w:fill="auto"/>
            <w:vAlign w:val="center"/>
          </w:tcPr>
          <w:p w14:paraId="150CDEDB" w14:textId="77777777" w:rsidR="00670534" w:rsidRPr="008D2FEB" w:rsidRDefault="00670534" w:rsidP="00B70D06">
            <w:pPr>
              <w:pStyle w:val="PargrafodaLista"/>
              <w:ind w:left="0"/>
              <w:jc w:val="center"/>
              <w:rPr>
                <w:sz w:val="24"/>
                <w:szCs w:val="24"/>
              </w:rPr>
            </w:pPr>
            <w:r w:rsidRPr="008D2FEB">
              <w:rPr>
                <w:sz w:val="24"/>
                <w:szCs w:val="24"/>
              </w:rPr>
              <w:t>30h</w:t>
            </w:r>
          </w:p>
        </w:tc>
      </w:tr>
      <w:tr w:rsidR="00670534" w:rsidRPr="00647A88" w14:paraId="0B2D5E8E" w14:textId="77777777" w:rsidTr="00B70D06">
        <w:tc>
          <w:tcPr>
            <w:tcW w:w="6633" w:type="dxa"/>
            <w:shd w:val="clear" w:color="auto" w:fill="auto"/>
          </w:tcPr>
          <w:p w14:paraId="69101F01" w14:textId="77777777" w:rsidR="00670534" w:rsidRPr="00647A88" w:rsidRDefault="00670534" w:rsidP="00B70D06">
            <w:pPr>
              <w:pStyle w:val="PargrafodaLista"/>
              <w:ind w:left="0"/>
              <w:rPr>
                <w:sz w:val="24"/>
                <w:szCs w:val="24"/>
                <w:highlight w:val="magenta"/>
              </w:rPr>
            </w:pPr>
            <w:r>
              <w:rPr>
                <w:b/>
              </w:rPr>
              <w:t>Analista de Desenvolvimento Humano,</w:t>
            </w:r>
            <w:r w:rsidRPr="008D2FEB">
              <w:t xml:space="preserve"> nível </w:t>
            </w:r>
            <w:r>
              <w:t>superior</w:t>
            </w:r>
            <w:r w:rsidRPr="008D2FEB">
              <w:t>, preferencialmente com experiência comprovada em serviços, programas ou projetos sociais</w:t>
            </w:r>
            <w:r>
              <w:t>.</w:t>
            </w:r>
          </w:p>
        </w:tc>
        <w:tc>
          <w:tcPr>
            <w:tcW w:w="1418" w:type="dxa"/>
            <w:shd w:val="clear" w:color="auto" w:fill="auto"/>
            <w:vAlign w:val="center"/>
          </w:tcPr>
          <w:p w14:paraId="2A824FA4" w14:textId="77777777" w:rsidR="00670534" w:rsidRPr="008D2FEB" w:rsidRDefault="00670534" w:rsidP="00B70D06">
            <w:pPr>
              <w:pStyle w:val="PargrafodaLista"/>
              <w:ind w:left="0"/>
              <w:jc w:val="center"/>
              <w:rPr>
                <w:sz w:val="24"/>
                <w:szCs w:val="24"/>
              </w:rPr>
            </w:pPr>
            <w:r w:rsidRPr="008D2FEB">
              <w:rPr>
                <w:sz w:val="24"/>
                <w:szCs w:val="24"/>
              </w:rPr>
              <w:t>01</w:t>
            </w:r>
          </w:p>
        </w:tc>
        <w:tc>
          <w:tcPr>
            <w:tcW w:w="1275" w:type="dxa"/>
            <w:shd w:val="clear" w:color="auto" w:fill="auto"/>
            <w:vAlign w:val="center"/>
          </w:tcPr>
          <w:p w14:paraId="64361E18" w14:textId="77777777" w:rsidR="00670534" w:rsidRPr="008D2FEB" w:rsidRDefault="00670534" w:rsidP="00B70D06">
            <w:pPr>
              <w:pStyle w:val="PargrafodaLista"/>
              <w:ind w:left="0"/>
              <w:jc w:val="center"/>
              <w:rPr>
                <w:sz w:val="24"/>
                <w:szCs w:val="24"/>
              </w:rPr>
            </w:pPr>
            <w:r w:rsidRPr="008D2FEB">
              <w:rPr>
                <w:sz w:val="24"/>
                <w:szCs w:val="24"/>
              </w:rPr>
              <w:t>40h</w:t>
            </w:r>
          </w:p>
        </w:tc>
      </w:tr>
    </w:tbl>
    <w:p w14:paraId="66912D46" w14:textId="77777777" w:rsidR="00670534" w:rsidRPr="008D7972" w:rsidRDefault="00670534" w:rsidP="00670534">
      <w:pPr>
        <w:pStyle w:val="PargrafodaLista"/>
        <w:ind w:left="1932"/>
        <w:rPr>
          <w:sz w:val="24"/>
          <w:szCs w:val="24"/>
          <w:highlight w:val="magenta"/>
        </w:rPr>
      </w:pPr>
    </w:p>
    <w:p w14:paraId="6A82BF67" w14:textId="77777777" w:rsidR="00670534" w:rsidRPr="005371A5" w:rsidRDefault="00670534" w:rsidP="00670534">
      <w:pPr>
        <w:pStyle w:val="PargrafodaLista"/>
        <w:widowControl/>
        <w:numPr>
          <w:ilvl w:val="0"/>
          <w:numId w:val="20"/>
        </w:numPr>
        <w:pBdr>
          <w:top w:val="nil"/>
          <w:left w:val="nil"/>
          <w:bottom w:val="nil"/>
          <w:right w:val="nil"/>
          <w:between w:val="nil"/>
        </w:pBdr>
        <w:autoSpaceDE/>
        <w:autoSpaceDN/>
        <w:spacing w:after="120" w:line="259" w:lineRule="auto"/>
        <w:ind w:left="993" w:hanging="283"/>
        <w:rPr>
          <w:sz w:val="24"/>
          <w:szCs w:val="24"/>
        </w:rPr>
      </w:pPr>
      <w:r w:rsidRPr="005371A5">
        <w:rPr>
          <w:sz w:val="24"/>
          <w:szCs w:val="24"/>
        </w:rPr>
        <w:t>Os profissionais de nível superior devem ter registro no respectivo Conselho Regional.</w:t>
      </w:r>
    </w:p>
    <w:p w14:paraId="34F5BE9E" w14:textId="77777777" w:rsidR="00670534" w:rsidRPr="00237E3A" w:rsidRDefault="00670534" w:rsidP="00670534">
      <w:pPr>
        <w:pStyle w:val="PargrafodaLista"/>
        <w:widowControl/>
        <w:numPr>
          <w:ilvl w:val="0"/>
          <w:numId w:val="20"/>
        </w:numPr>
        <w:pBdr>
          <w:top w:val="nil"/>
          <w:left w:val="nil"/>
          <w:bottom w:val="nil"/>
          <w:right w:val="nil"/>
          <w:between w:val="nil"/>
        </w:pBdr>
        <w:autoSpaceDE/>
        <w:autoSpaceDN/>
        <w:spacing w:after="120"/>
        <w:rPr>
          <w:sz w:val="24"/>
          <w:szCs w:val="24"/>
        </w:rPr>
      </w:pPr>
      <w:r w:rsidRPr="00237E3A">
        <w:rPr>
          <w:sz w:val="24"/>
          <w:szCs w:val="24"/>
        </w:rPr>
        <w:t>Os profissionais do projeto deverão realizar um curso de capacitação sobre a Política Nacional de Assistência Social, Política Nacional para a População em Situação de Rua, bem como tem</w:t>
      </w:r>
      <w:r>
        <w:rPr>
          <w:sz w:val="24"/>
          <w:szCs w:val="24"/>
        </w:rPr>
        <w:t xml:space="preserve">as transversais ao público alvo, por tratar-se de um modelo de atuação na área da empregabilidade, </w:t>
      </w:r>
      <w:r w:rsidRPr="00237E3A">
        <w:rPr>
          <w:sz w:val="24"/>
          <w:szCs w:val="24"/>
        </w:rPr>
        <w:t>diferente do modelo tradicional/habitual</w:t>
      </w:r>
      <w:r>
        <w:rPr>
          <w:sz w:val="24"/>
          <w:szCs w:val="24"/>
        </w:rPr>
        <w:t xml:space="preserve">. </w:t>
      </w:r>
    </w:p>
    <w:p w14:paraId="529E71F6" w14:textId="77777777" w:rsidR="00670534" w:rsidRPr="008D7972" w:rsidRDefault="00670534" w:rsidP="00670534">
      <w:pPr>
        <w:ind w:left="454" w:hanging="454"/>
        <w:jc w:val="both"/>
        <w:rPr>
          <w:sz w:val="24"/>
          <w:szCs w:val="24"/>
          <w:highlight w:val="magenta"/>
        </w:rPr>
      </w:pPr>
    </w:p>
    <w:p w14:paraId="2386DDE9" w14:textId="77777777" w:rsidR="00670534" w:rsidRPr="008D7972" w:rsidRDefault="00670534" w:rsidP="00670534">
      <w:pPr>
        <w:pStyle w:val="PargrafodaLista"/>
        <w:widowControl/>
        <w:numPr>
          <w:ilvl w:val="0"/>
          <w:numId w:val="22"/>
        </w:numPr>
        <w:pBdr>
          <w:top w:val="nil"/>
          <w:left w:val="nil"/>
          <w:bottom w:val="nil"/>
          <w:right w:val="nil"/>
          <w:between w:val="nil"/>
        </w:pBdr>
        <w:autoSpaceDE/>
        <w:autoSpaceDN/>
        <w:ind w:left="454" w:hanging="454"/>
        <w:contextualSpacing/>
        <w:rPr>
          <w:vanish/>
          <w:sz w:val="24"/>
          <w:szCs w:val="24"/>
          <w:highlight w:val="magenta"/>
        </w:rPr>
      </w:pPr>
    </w:p>
    <w:p w14:paraId="07FBEA92" w14:textId="77777777" w:rsidR="00670534" w:rsidRPr="008D7972" w:rsidRDefault="00670534" w:rsidP="00670534">
      <w:pPr>
        <w:pStyle w:val="PargrafodaLista"/>
        <w:widowControl/>
        <w:numPr>
          <w:ilvl w:val="0"/>
          <w:numId w:val="22"/>
        </w:numPr>
        <w:pBdr>
          <w:top w:val="nil"/>
          <w:left w:val="nil"/>
          <w:bottom w:val="nil"/>
          <w:right w:val="nil"/>
          <w:between w:val="nil"/>
        </w:pBdr>
        <w:autoSpaceDE/>
        <w:autoSpaceDN/>
        <w:ind w:left="454" w:hanging="454"/>
        <w:contextualSpacing/>
        <w:rPr>
          <w:vanish/>
          <w:sz w:val="24"/>
          <w:szCs w:val="24"/>
          <w:highlight w:val="magenta"/>
        </w:rPr>
      </w:pPr>
    </w:p>
    <w:p w14:paraId="66629BFC" w14:textId="77777777" w:rsidR="00670534" w:rsidRPr="008D7972" w:rsidRDefault="00670534" w:rsidP="00670534">
      <w:pPr>
        <w:pStyle w:val="PargrafodaLista"/>
        <w:widowControl/>
        <w:numPr>
          <w:ilvl w:val="1"/>
          <w:numId w:val="22"/>
        </w:numPr>
        <w:pBdr>
          <w:top w:val="nil"/>
          <w:left w:val="nil"/>
          <w:bottom w:val="nil"/>
          <w:right w:val="nil"/>
          <w:between w:val="nil"/>
        </w:pBdr>
        <w:autoSpaceDE/>
        <w:autoSpaceDN/>
        <w:ind w:left="454" w:hanging="454"/>
        <w:contextualSpacing/>
        <w:rPr>
          <w:vanish/>
          <w:sz w:val="24"/>
          <w:szCs w:val="24"/>
          <w:highlight w:val="magenta"/>
        </w:rPr>
      </w:pPr>
    </w:p>
    <w:p w14:paraId="7006EE2E" w14:textId="77777777" w:rsidR="00670534" w:rsidRPr="0094618A" w:rsidRDefault="00670534" w:rsidP="00670534">
      <w:pPr>
        <w:pStyle w:val="PargrafodaLista"/>
        <w:widowControl/>
        <w:numPr>
          <w:ilvl w:val="1"/>
          <w:numId w:val="22"/>
        </w:numPr>
        <w:pBdr>
          <w:top w:val="nil"/>
          <w:left w:val="nil"/>
          <w:bottom w:val="nil"/>
          <w:right w:val="nil"/>
          <w:between w:val="nil"/>
        </w:pBdr>
        <w:tabs>
          <w:tab w:val="left" w:pos="426"/>
        </w:tabs>
        <w:autoSpaceDE/>
        <w:autoSpaceDN/>
        <w:spacing w:after="240" w:line="259" w:lineRule="auto"/>
        <w:ind w:left="454" w:hanging="454"/>
        <w:rPr>
          <w:sz w:val="24"/>
          <w:szCs w:val="24"/>
        </w:rPr>
      </w:pPr>
      <w:r w:rsidRPr="0094618A">
        <w:rPr>
          <w:sz w:val="24"/>
          <w:szCs w:val="24"/>
        </w:rPr>
        <w:t>A OSC, durante a execução do projeto, deverá estar apta a ofertar as sensibilizações e a formação socioemocional para população em situação de rua, servidores, e colaboradores das empresas contratantes, envolvidos com o projeto, desde a assinatura do Termo de Colaboração.</w:t>
      </w:r>
    </w:p>
    <w:p w14:paraId="54EC6088" w14:textId="77777777" w:rsidR="00670534" w:rsidRPr="00893172" w:rsidRDefault="00670534" w:rsidP="00670534">
      <w:pPr>
        <w:pStyle w:val="PargrafodaLista"/>
        <w:widowControl/>
        <w:numPr>
          <w:ilvl w:val="0"/>
          <w:numId w:val="19"/>
        </w:numPr>
        <w:pBdr>
          <w:top w:val="nil"/>
          <w:left w:val="nil"/>
          <w:bottom w:val="nil"/>
          <w:right w:val="nil"/>
          <w:between w:val="nil"/>
        </w:pBdr>
        <w:autoSpaceDE/>
        <w:autoSpaceDN/>
        <w:spacing w:after="240" w:line="259" w:lineRule="auto"/>
        <w:ind w:left="357" w:hanging="357"/>
        <w:jc w:val="left"/>
        <w:rPr>
          <w:b/>
          <w:sz w:val="24"/>
          <w:szCs w:val="24"/>
        </w:rPr>
      </w:pPr>
      <w:r w:rsidRPr="00893172">
        <w:rPr>
          <w:b/>
          <w:sz w:val="24"/>
          <w:szCs w:val="24"/>
        </w:rPr>
        <w:t xml:space="preserve">ORIENTAÇÕES GERAIS </w:t>
      </w:r>
    </w:p>
    <w:p w14:paraId="0B402B22"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37C37624"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60982528"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47D666D1"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0733405D"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5438DA7E"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24230225"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6E160E45"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5F2E5C2F" w14:textId="77777777" w:rsidR="00670534" w:rsidRPr="00893172" w:rsidRDefault="00670534" w:rsidP="00670534">
      <w:pPr>
        <w:pStyle w:val="PargrafodaLista"/>
        <w:widowControl/>
        <w:numPr>
          <w:ilvl w:val="0"/>
          <w:numId w:val="29"/>
        </w:numPr>
        <w:autoSpaceDE/>
        <w:autoSpaceDN/>
        <w:spacing w:after="240" w:line="259" w:lineRule="auto"/>
        <w:ind w:right="-91"/>
        <w:rPr>
          <w:vanish/>
          <w:sz w:val="24"/>
          <w:szCs w:val="24"/>
        </w:rPr>
      </w:pPr>
    </w:p>
    <w:p w14:paraId="10935F4D" w14:textId="77777777" w:rsidR="00670534" w:rsidRPr="00BC3F73" w:rsidRDefault="00670534" w:rsidP="00670534">
      <w:pPr>
        <w:pStyle w:val="PargrafodaLista"/>
        <w:spacing w:after="240"/>
        <w:ind w:left="454" w:hanging="454"/>
        <w:rPr>
          <w:sz w:val="24"/>
          <w:szCs w:val="24"/>
          <w:highlight w:val="magenta"/>
        </w:rPr>
      </w:pPr>
      <w:r>
        <w:rPr>
          <w:sz w:val="24"/>
          <w:szCs w:val="24"/>
        </w:rPr>
        <w:t xml:space="preserve">9.1 </w:t>
      </w:r>
      <w:r w:rsidRPr="001D10FF">
        <w:rPr>
          <w:sz w:val="24"/>
          <w:szCs w:val="24"/>
        </w:rPr>
        <w:t>A metodologia do Projeto Piloto Vida Nova Empregabilidade será implantada e executada por meio de Organização da Sociedade Civil parceira, considerando o aprendizado contínuo,</w:t>
      </w:r>
      <w:r w:rsidRPr="00BC3F73">
        <w:rPr>
          <w:sz w:val="24"/>
          <w:szCs w:val="24"/>
        </w:rPr>
        <w:t xml:space="preserve"> </w:t>
      </w:r>
      <w:r w:rsidRPr="001D10FF">
        <w:rPr>
          <w:sz w:val="24"/>
          <w:szCs w:val="24"/>
        </w:rPr>
        <w:t xml:space="preserve">flexível e autônomo, mesclando as experiências de </w:t>
      </w:r>
      <w:r w:rsidRPr="001D10FF">
        <w:rPr>
          <w:bCs/>
          <w:sz w:val="24"/>
          <w:szCs w:val="24"/>
        </w:rPr>
        <w:t>trilha de aprendizagem</w:t>
      </w:r>
      <w:r w:rsidRPr="001D10FF">
        <w:rPr>
          <w:sz w:val="24"/>
          <w:szCs w:val="24"/>
        </w:rPr>
        <w:t> com abordagem</w:t>
      </w:r>
      <w:r>
        <w:rPr>
          <w:sz w:val="24"/>
          <w:szCs w:val="24"/>
        </w:rPr>
        <w:t xml:space="preserve"> </w:t>
      </w:r>
      <w:r w:rsidRPr="001D10FF">
        <w:rPr>
          <w:sz w:val="24"/>
          <w:szCs w:val="24"/>
        </w:rPr>
        <w:t>pedagógica que facilite o processo de absorção de conhecimento, com rotas claras, estruturadas</w:t>
      </w:r>
      <w:r w:rsidRPr="00BC3F73">
        <w:rPr>
          <w:sz w:val="24"/>
          <w:szCs w:val="24"/>
        </w:rPr>
        <w:t xml:space="preserve"> e personalizadas que possibilite</w:t>
      </w:r>
      <w:r>
        <w:rPr>
          <w:sz w:val="24"/>
          <w:szCs w:val="24"/>
        </w:rPr>
        <w:t>m</w:t>
      </w:r>
      <w:r w:rsidRPr="00BC3F73">
        <w:rPr>
          <w:sz w:val="24"/>
          <w:szCs w:val="24"/>
        </w:rPr>
        <w:t xml:space="preserve"> a aquisição de diferentes conhecimentos e habilidades</w:t>
      </w:r>
      <w:r>
        <w:rPr>
          <w:sz w:val="24"/>
          <w:szCs w:val="24"/>
        </w:rPr>
        <w:t>.</w:t>
      </w:r>
    </w:p>
    <w:p w14:paraId="00BBD9DA" w14:textId="77777777" w:rsidR="00670534" w:rsidRPr="00BC3F73" w:rsidRDefault="00670534" w:rsidP="00670534">
      <w:pPr>
        <w:pStyle w:val="PargrafodaLista"/>
        <w:spacing w:after="240"/>
        <w:ind w:left="454" w:hanging="454"/>
        <w:rPr>
          <w:sz w:val="24"/>
          <w:szCs w:val="24"/>
        </w:rPr>
      </w:pPr>
      <w:r>
        <w:rPr>
          <w:sz w:val="24"/>
          <w:szCs w:val="24"/>
        </w:rPr>
        <w:t xml:space="preserve">9.2 </w:t>
      </w:r>
      <w:r w:rsidRPr="00BC3F73">
        <w:rPr>
          <w:sz w:val="24"/>
          <w:szCs w:val="24"/>
        </w:rPr>
        <w:t xml:space="preserve">A OSC parceira será acompanhada e supervisionada pela equipe técnica da </w:t>
      </w:r>
      <w:r>
        <w:rPr>
          <w:sz w:val="24"/>
          <w:szCs w:val="24"/>
        </w:rPr>
        <w:t xml:space="preserve">Diretoria de Proteção Social Especial - </w:t>
      </w:r>
      <w:r w:rsidRPr="00BC3F73">
        <w:rPr>
          <w:sz w:val="24"/>
          <w:szCs w:val="24"/>
        </w:rPr>
        <w:t>SEMPRE na implantação e execução do projeto, com as seguintes responsabilidades:</w:t>
      </w:r>
    </w:p>
    <w:p w14:paraId="41A1419C" w14:textId="77777777" w:rsidR="00670534" w:rsidRDefault="00670534" w:rsidP="00670534">
      <w:pPr>
        <w:pStyle w:val="PargrafodaLista"/>
        <w:tabs>
          <w:tab w:val="left" w:pos="1843"/>
        </w:tabs>
        <w:ind w:left="709" w:hanging="709"/>
        <w:rPr>
          <w:sz w:val="24"/>
          <w:szCs w:val="24"/>
        </w:rPr>
      </w:pPr>
      <w:r>
        <w:rPr>
          <w:sz w:val="24"/>
          <w:szCs w:val="24"/>
        </w:rPr>
        <w:t>9.2.1</w:t>
      </w:r>
      <w:r>
        <w:rPr>
          <w:sz w:val="24"/>
          <w:szCs w:val="24"/>
        </w:rPr>
        <w:tab/>
        <w:t xml:space="preserve">Disponibilizar os </w:t>
      </w:r>
      <w:r w:rsidRPr="00BC3F73">
        <w:rPr>
          <w:sz w:val="24"/>
          <w:szCs w:val="24"/>
        </w:rPr>
        <w:t xml:space="preserve">itens permanentes e de consumo </w:t>
      </w:r>
      <w:r>
        <w:rPr>
          <w:sz w:val="24"/>
          <w:szCs w:val="24"/>
        </w:rPr>
        <w:t xml:space="preserve">necessários </w:t>
      </w:r>
      <w:r w:rsidRPr="00BC3F73">
        <w:rPr>
          <w:sz w:val="24"/>
          <w:szCs w:val="24"/>
        </w:rPr>
        <w:t>para execução do objeto proposto;</w:t>
      </w:r>
    </w:p>
    <w:p w14:paraId="625EC71A" w14:textId="77777777" w:rsidR="00670534" w:rsidRPr="008D7972" w:rsidRDefault="00670534" w:rsidP="00670534">
      <w:pPr>
        <w:pStyle w:val="PargrafodaLista"/>
        <w:tabs>
          <w:tab w:val="left" w:pos="1843"/>
        </w:tabs>
        <w:ind w:left="709" w:hanging="709"/>
        <w:rPr>
          <w:sz w:val="24"/>
          <w:szCs w:val="24"/>
          <w:highlight w:val="magenta"/>
        </w:rPr>
      </w:pPr>
      <w:r>
        <w:rPr>
          <w:sz w:val="24"/>
          <w:szCs w:val="24"/>
        </w:rPr>
        <w:t>9.2.</w:t>
      </w:r>
      <w:r w:rsidRPr="00BC3F73">
        <w:rPr>
          <w:sz w:val="24"/>
          <w:szCs w:val="24"/>
        </w:rPr>
        <w:t>2</w:t>
      </w:r>
      <w:r>
        <w:rPr>
          <w:sz w:val="24"/>
          <w:szCs w:val="24"/>
        </w:rPr>
        <w:tab/>
      </w:r>
      <w:r w:rsidRPr="00BC3F73">
        <w:rPr>
          <w:sz w:val="24"/>
          <w:szCs w:val="24"/>
        </w:rPr>
        <w:t xml:space="preserve">Contratação e capacitação da equipe técnica com foco no </w:t>
      </w:r>
      <w:r>
        <w:rPr>
          <w:sz w:val="24"/>
          <w:szCs w:val="24"/>
        </w:rPr>
        <w:t xml:space="preserve">público e </w:t>
      </w:r>
      <w:r w:rsidRPr="00BC3F73">
        <w:rPr>
          <w:sz w:val="24"/>
          <w:szCs w:val="24"/>
        </w:rPr>
        <w:t>metodologia específica</w:t>
      </w:r>
    </w:p>
    <w:p w14:paraId="6909160C" w14:textId="77777777" w:rsidR="00670534" w:rsidRPr="00A20BEF" w:rsidRDefault="00670534" w:rsidP="00670534">
      <w:pPr>
        <w:pStyle w:val="PargrafodaLista"/>
        <w:widowControl/>
        <w:numPr>
          <w:ilvl w:val="0"/>
          <w:numId w:val="26"/>
        </w:numPr>
        <w:autoSpaceDE/>
        <w:autoSpaceDN/>
        <w:spacing w:line="259" w:lineRule="auto"/>
        <w:rPr>
          <w:vanish/>
          <w:sz w:val="24"/>
          <w:szCs w:val="24"/>
        </w:rPr>
      </w:pPr>
    </w:p>
    <w:p w14:paraId="1C9FAFE4" w14:textId="77777777" w:rsidR="00670534" w:rsidRPr="00A20BEF" w:rsidRDefault="00670534" w:rsidP="00670534">
      <w:pPr>
        <w:pStyle w:val="PargrafodaLista"/>
        <w:widowControl/>
        <w:numPr>
          <w:ilvl w:val="0"/>
          <w:numId w:val="26"/>
        </w:numPr>
        <w:autoSpaceDE/>
        <w:autoSpaceDN/>
        <w:spacing w:line="259" w:lineRule="auto"/>
        <w:rPr>
          <w:vanish/>
          <w:sz w:val="24"/>
          <w:szCs w:val="24"/>
        </w:rPr>
      </w:pPr>
    </w:p>
    <w:p w14:paraId="352B7606" w14:textId="77777777" w:rsidR="00670534" w:rsidRPr="00A20BEF" w:rsidRDefault="00670534" w:rsidP="00670534">
      <w:pPr>
        <w:pStyle w:val="PargrafodaLista"/>
        <w:widowControl/>
        <w:numPr>
          <w:ilvl w:val="1"/>
          <w:numId w:val="26"/>
        </w:numPr>
        <w:autoSpaceDE/>
        <w:autoSpaceDN/>
        <w:spacing w:line="259" w:lineRule="auto"/>
        <w:rPr>
          <w:vanish/>
          <w:sz w:val="24"/>
          <w:szCs w:val="24"/>
        </w:rPr>
      </w:pPr>
    </w:p>
    <w:p w14:paraId="5F5BA6DC" w14:textId="77777777" w:rsidR="00670534" w:rsidRPr="00A20BEF" w:rsidRDefault="00670534" w:rsidP="00670534">
      <w:pPr>
        <w:pStyle w:val="PargrafodaLista"/>
        <w:widowControl/>
        <w:numPr>
          <w:ilvl w:val="2"/>
          <w:numId w:val="26"/>
        </w:numPr>
        <w:autoSpaceDE/>
        <w:autoSpaceDN/>
        <w:spacing w:line="259" w:lineRule="auto"/>
        <w:rPr>
          <w:vanish/>
          <w:sz w:val="24"/>
          <w:szCs w:val="24"/>
        </w:rPr>
      </w:pPr>
    </w:p>
    <w:p w14:paraId="5A1D283A" w14:textId="77777777" w:rsidR="00670534" w:rsidRPr="00A20BEF" w:rsidRDefault="00670534" w:rsidP="00670534">
      <w:pPr>
        <w:pStyle w:val="PargrafodaLista"/>
        <w:widowControl/>
        <w:numPr>
          <w:ilvl w:val="2"/>
          <w:numId w:val="26"/>
        </w:numPr>
        <w:autoSpaceDE/>
        <w:autoSpaceDN/>
        <w:spacing w:line="259" w:lineRule="auto"/>
        <w:rPr>
          <w:vanish/>
          <w:sz w:val="24"/>
          <w:szCs w:val="24"/>
        </w:rPr>
      </w:pPr>
    </w:p>
    <w:p w14:paraId="2B9D1EE6" w14:textId="77777777" w:rsidR="00670534" w:rsidRPr="00BC3F73" w:rsidRDefault="00670534" w:rsidP="00670534">
      <w:pPr>
        <w:widowControl/>
        <w:numPr>
          <w:ilvl w:val="2"/>
          <w:numId w:val="26"/>
        </w:numPr>
        <w:autoSpaceDE/>
        <w:autoSpaceDN/>
        <w:spacing w:line="259" w:lineRule="auto"/>
        <w:ind w:left="720"/>
        <w:jc w:val="both"/>
        <w:rPr>
          <w:sz w:val="24"/>
          <w:szCs w:val="24"/>
        </w:rPr>
      </w:pPr>
      <w:r w:rsidRPr="00BC3F73">
        <w:rPr>
          <w:sz w:val="24"/>
          <w:szCs w:val="24"/>
        </w:rPr>
        <w:t>Levantamento do perfil social dos beneficiários e das demandas individuais;</w:t>
      </w:r>
    </w:p>
    <w:p w14:paraId="45B731A0" w14:textId="77777777" w:rsidR="00670534" w:rsidRPr="00BC3F73" w:rsidRDefault="00670534" w:rsidP="00670534">
      <w:pPr>
        <w:widowControl/>
        <w:numPr>
          <w:ilvl w:val="2"/>
          <w:numId w:val="26"/>
        </w:numPr>
        <w:tabs>
          <w:tab w:val="left" w:pos="284"/>
          <w:tab w:val="left" w:pos="709"/>
        </w:tabs>
        <w:autoSpaceDE/>
        <w:autoSpaceDN/>
        <w:spacing w:line="259" w:lineRule="auto"/>
        <w:ind w:left="709" w:hanging="709"/>
        <w:jc w:val="both"/>
        <w:rPr>
          <w:sz w:val="24"/>
          <w:szCs w:val="24"/>
        </w:rPr>
      </w:pPr>
      <w:r w:rsidRPr="00BC3F73">
        <w:rPr>
          <w:sz w:val="24"/>
          <w:szCs w:val="24"/>
        </w:rPr>
        <w:t xml:space="preserve">Preparação dos assistidos para a vivência </w:t>
      </w:r>
      <w:r>
        <w:rPr>
          <w:sz w:val="24"/>
          <w:szCs w:val="24"/>
        </w:rPr>
        <w:t>em ambiente institucional</w:t>
      </w:r>
      <w:r w:rsidRPr="00BC3F73">
        <w:rPr>
          <w:sz w:val="24"/>
          <w:szCs w:val="24"/>
        </w:rPr>
        <w:t>;</w:t>
      </w:r>
    </w:p>
    <w:p w14:paraId="1FF79953" w14:textId="77777777" w:rsidR="00670534" w:rsidRPr="00BC3F73" w:rsidRDefault="00670534" w:rsidP="00670534">
      <w:pPr>
        <w:widowControl/>
        <w:numPr>
          <w:ilvl w:val="2"/>
          <w:numId w:val="26"/>
        </w:numPr>
        <w:autoSpaceDE/>
        <w:autoSpaceDN/>
        <w:spacing w:line="259" w:lineRule="auto"/>
        <w:ind w:left="709" w:hanging="709"/>
        <w:jc w:val="both"/>
        <w:rPr>
          <w:sz w:val="24"/>
          <w:szCs w:val="24"/>
        </w:rPr>
      </w:pPr>
      <w:r w:rsidRPr="00BC3F73">
        <w:rPr>
          <w:sz w:val="24"/>
          <w:szCs w:val="24"/>
        </w:rPr>
        <w:t xml:space="preserve">Acompanhamento individual por meio de </w:t>
      </w:r>
      <w:r>
        <w:rPr>
          <w:sz w:val="24"/>
          <w:szCs w:val="24"/>
        </w:rPr>
        <w:t xml:space="preserve">encontros periódicos, visitas domiciliares e </w:t>
      </w:r>
      <w:r w:rsidRPr="00BC3F73">
        <w:rPr>
          <w:sz w:val="24"/>
          <w:szCs w:val="24"/>
        </w:rPr>
        <w:t>visitas institucionais;</w:t>
      </w:r>
    </w:p>
    <w:p w14:paraId="78C1C297" w14:textId="77777777" w:rsidR="00670534" w:rsidRPr="00BC3F73" w:rsidRDefault="00670534" w:rsidP="00670534">
      <w:pPr>
        <w:widowControl/>
        <w:numPr>
          <w:ilvl w:val="2"/>
          <w:numId w:val="26"/>
        </w:numPr>
        <w:autoSpaceDE/>
        <w:autoSpaceDN/>
        <w:spacing w:line="259" w:lineRule="auto"/>
        <w:ind w:left="709" w:hanging="709"/>
        <w:jc w:val="both"/>
        <w:rPr>
          <w:sz w:val="24"/>
          <w:szCs w:val="24"/>
        </w:rPr>
      </w:pPr>
      <w:r w:rsidRPr="00BC3F73">
        <w:rPr>
          <w:sz w:val="24"/>
          <w:szCs w:val="24"/>
        </w:rPr>
        <w:t>Acompanhamento e apoio no acesso aos serviços públicos de acordo com as demandas do beneficiário;</w:t>
      </w:r>
    </w:p>
    <w:p w14:paraId="3C5318F6" w14:textId="77777777" w:rsidR="00670534" w:rsidRPr="00085DF3" w:rsidRDefault="00670534" w:rsidP="00670534">
      <w:pPr>
        <w:widowControl/>
        <w:numPr>
          <w:ilvl w:val="2"/>
          <w:numId w:val="26"/>
        </w:numPr>
        <w:tabs>
          <w:tab w:val="left" w:pos="851"/>
          <w:tab w:val="left" w:pos="1985"/>
        </w:tabs>
        <w:autoSpaceDE/>
        <w:autoSpaceDN/>
        <w:spacing w:line="259" w:lineRule="auto"/>
        <w:ind w:left="709" w:hanging="709"/>
        <w:jc w:val="both"/>
        <w:rPr>
          <w:sz w:val="24"/>
          <w:szCs w:val="24"/>
        </w:rPr>
      </w:pPr>
      <w:r w:rsidRPr="00085DF3">
        <w:rPr>
          <w:sz w:val="24"/>
          <w:szCs w:val="24"/>
        </w:rPr>
        <w:t>Produção de plano para gestão e acompanhamento</w:t>
      </w:r>
      <w:r>
        <w:rPr>
          <w:sz w:val="24"/>
          <w:szCs w:val="24"/>
        </w:rPr>
        <w:t xml:space="preserve"> individual</w:t>
      </w:r>
      <w:r w:rsidRPr="00085DF3">
        <w:rPr>
          <w:sz w:val="24"/>
          <w:szCs w:val="24"/>
        </w:rPr>
        <w:t>;</w:t>
      </w:r>
    </w:p>
    <w:p w14:paraId="5AF163D1" w14:textId="77777777" w:rsidR="00670534" w:rsidRPr="0094618A" w:rsidRDefault="00670534" w:rsidP="00670534">
      <w:pPr>
        <w:widowControl/>
        <w:numPr>
          <w:ilvl w:val="2"/>
          <w:numId w:val="26"/>
        </w:numPr>
        <w:autoSpaceDE/>
        <w:autoSpaceDN/>
        <w:spacing w:line="259" w:lineRule="auto"/>
        <w:ind w:left="709" w:hanging="709"/>
        <w:jc w:val="both"/>
        <w:rPr>
          <w:sz w:val="24"/>
          <w:szCs w:val="24"/>
        </w:rPr>
      </w:pPr>
      <w:r w:rsidRPr="0094618A">
        <w:rPr>
          <w:sz w:val="24"/>
          <w:szCs w:val="24"/>
        </w:rPr>
        <w:t xml:space="preserve"> Articulação com as demais políticas públicas em especial saúde, educação e geração de</w:t>
      </w:r>
      <w:r>
        <w:rPr>
          <w:sz w:val="24"/>
          <w:szCs w:val="24"/>
        </w:rPr>
        <w:t xml:space="preserve"> </w:t>
      </w:r>
      <w:r w:rsidRPr="0094618A">
        <w:rPr>
          <w:sz w:val="24"/>
          <w:szCs w:val="24"/>
        </w:rPr>
        <w:t>renda, de acordo com as demandas dos assistidos;</w:t>
      </w:r>
    </w:p>
    <w:p w14:paraId="798F2995" w14:textId="77777777" w:rsidR="00670534" w:rsidRPr="00085DF3" w:rsidRDefault="00670534" w:rsidP="00670534">
      <w:pPr>
        <w:widowControl/>
        <w:numPr>
          <w:ilvl w:val="2"/>
          <w:numId w:val="26"/>
        </w:numPr>
        <w:tabs>
          <w:tab w:val="left" w:pos="851"/>
          <w:tab w:val="left" w:pos="1985"/>
        </w:tabs>
        <w:autoSpaceDE/>
        <w:autoSpaceDN/>
        <w:spacing w:line="259" w:lineRule="auto"/>
        <w:ind w:left="709" w:hanging="709"/>
        <w:jc w:val="both"/>
        <w:rPr>
          <w:sz w:val="24"/>
          <w:szCs w:val="24"/>
        </w:rPr>
      </w:pPr>
      <w:r w:rsidRPr="00085DF3">
        <w:rPr>
          <w:sz w:val="24"/>
          <w:szCs w:val="24"/>
        </w:rPr>
        <w:lastRenderedPageBreak/>
        <w:t>Supervisão periódica da equipe técnica;</w:t>
      </w:r>
    </w:p>
    <w:p w14:paraId="043B1F1C" w14:textId="77777777" w:rsidR="00670534" w:rsidRPr="00085DF3" w:rsidRDefault="00670534" w:rsidP="00670534">
      <w:pPr>
        <w:widowControl/>
        <w:numPr>
          <w:ilvl w:val="2"/>
          <w:numId w:val="26"/>
        </w:numPr>
        <w:tabs>
          <w:tab w:val="left" w:pos="851"/>
        </w:tabs>
        <w:autoSpaceDE/>
        <w:autoSpaceDN/>
        <w:spacing w:line="259" w:lineRule="auto"/>
        <w:ind w:left="709" w:hanging="709"/>
        <w:jc w:val="both"/>
        <w:rPr>
          <w:sz w:val="24"/>
          <w:szCs w:val="24"/>
        </w:rPr>
      </w:pPr>
      <w:r w:rsidRPr="00085DF3">
        <w:rPr>
          <w:sz w:val="24"/>
          <w:szCs w:val="24"/>
        </w:rPr>
        <w:t xml:space="preserve">Monitoramento e avaliação do projeto com participação </w:t>
      </w:r>
      <w:r>
        <w:rPr>
          <w:sz w:val="24"/>
          <w:szCs w:val="24"/>
        </w:rPr>
        <w:t>dos técnicos da</w:t>
      </w:r>
      <w:r w:rsidRPr="00085DF3">
        <w:rPr>
          <w:sz w:val="24"/>
          <w:szCs w:val="24"/>
        </w:rPr>
        <w:t xml:space="preserve"> SEMPRE</w:t>
      </w:r>
      <w:r>
        <w:rPr>
          <w:sz w:val="24"/>
          <w:szCs w:val="24"/>
        </w:rPr>
        <w:t xml:space="preserve"> e da SEMDEC</w:t>
      </w:r>
    </w:p>
    <w:p w14:paraId="6B2530E3" w14:textId="77777777" w:rsidR="00670534" w:rsidRPr="008D7972" w:rsidRDefault="00670534" w:rsidP="00670534">
      <w:pPr>
        <w:tabs>
          <w:tab w:val="left" w:pos="851"/>
        </w:tabs>
        <w:ind w:left="709"/>
        <w:jc w:val="both"/>
        <w:rPr>
          <w:sz w:val="24"/>
          <w:szCs w:val="24"/>
          <w:highlight w:val="magenta"/>
        </w:rPr>
      </w:pPr>
    </w:p>
    <w:p w14:paraId="0CD16BC1" w14:textId="77777777" w:rsidR="00670534" w:rsidRPr="008D7972" w:rsidRDefault="00670534" w:rsidP="00670534">
      <w:pPr>
        <w:pStyle w:val="PargrafodaLista"/>
        <w:widowControl/>
        <w:numPr>
          <w:ilvl w:val="0"/>
          <w:numId w:val="30"/>
        </w:numPr>
        <w:tabs>
          <w:tab w:val="left" w:pos="426"/>
        </w:tabs>
        <w:autoSpaceDE/>
        <w:autoSpaceDN/>
        <w:contextualSpacing/>
        <w:rPr>
          <w:vanish/>
          <w:sz w:val="24"/>
          <w:szCs w:val="24"/>
          <w:highlight w:val="magenta"/>
        </w:rPr>
      </w:pPr>
    </w:p>
    <w:p w14:paraId="591F852E" w14:textId="77777777" w:rsidR="00670534" w:rsidRPr="008D7972" w:rsidRDefault="00670534" w:rsidP="00670534">
      <w:pPr>
        <w:pStyle w:val="PargrafodaLista"/>
        <w:widowControl/>
        <w:numPr>
          <w:ilvl w:val="1"/>
          <w:numId w:val="30"/>
        </w:numPr>
        <w:tabs>
          <w:tab w:val="left" w:pos="426"/>
        </w:tabs>
        <w:autoSpaceDE/>
        <w:autoSpaceDN/>
        <w:contextualSpacing/>
        <w:rPr>
          <w:vanish/>
          <w:sz w:val="24"/>
          <w:szCs w:val="24"/>
          <w:highlight w:val="magenta"/>
        </w:rPr>
      </w:pPr>
    </w:p>
    <w:p w14:paraId="29452D26" w14:textId="77777777" w:rsidR="00670534" w:rsidRPr="008D7972" w:rsidRDefault="00670534" w:rsidP="00670534">
      <w:pPr>
        <w:pStyle w:val="PargrafodaLista"/>
        <w:widowControl/>
        <w:numPr>
          <w:ilvl w:val="1"/>
          <w:numId w:val="30"/>
        </w:numPr>
        <w:tabs>
          <w:tab w:val="left" w:pos="426"/>
        </w:tabs>
        <w:autoSpaceDE/>
        <w:autoSpaceDN/>
        <w:contextualSpacing/>
        <w:rPr>
          <w:vanish/>
          <w:sz w:val="24"/>
          <w:szCs w:val="24"/>
          <w:highlight w:val="magenta"/>
        </w:rPr>
      </w:pPr>
    </w:p>
    <w:p w14:paraId="5DE1D2CF" w14:textId="77777777" w:rsidR="00670534" w:rsidRPr="00085DF3"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085DF3">
        <w:rPr>
          <w:sz w:val="24"/>
          <w:szCs w:val="24"/>
        </w:rPr>
        <w:t xml:space="preserve">Para acesso ao projeto, o assistido deverá ser pessoa </w:t>
      </w:r>
      <w:r>
        <w:rPr>
          <w:sz w:val="24"/>
          <w:szCs w:val="24"/>
        </w:rPr>
        <w:t>em situação de rua adulta</w:t>
      </w:r>
      <w:r w:rsidRPr="00085DF3">
        <w:rPr>
          <w:sz w:val="24"/>
          <w:szCs w:val="24"/>
        </w:rPr>
        <w:t xml:space="preserve"> entre 18 e 59 anos</w:t>
      </w:r>
      <w:r>
        <w:rPr>
          <w:sz w:val="24"/>
          <w:szCs w:val="24"/>
        </w:rPr>
        <w:t>,</w:t>
      </w:r>
      <w:r w:rsidRPr="00085DF3">
        <w:rPr>
          <w:sz w:val="24"/>
          <w:szCs w:val="24"/>
        </w:rPr>
        <w:t xml:space="preserve"> residen</w:t>
      </w:r>
      <w:r>
        <w:rPr>
          <w:sz w:val="24"/>
          <w:szCs w:val="24"/>
        </w:rPr>
        <w:t>tes no município de Salvador,</w:t>
      </w:r>
      <w:r w:rsidRPr="00085DF3">
        <w:rPr>
          <w:sz w:val="24"/>
          <w:szCs w:val="24"/>
        </w:rPr>
        <w:t xml:space="preserve"> que: </w:t>
      </w:r>
    </w:p>
    <w:p w14:paraId="3B613E65" w14:textId="77777777" w:rsidR="00670534" w:rsidRPr="00085DF3"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085DF3">
        <w:rPr>
          <w:sz w:val="24"/>
          <w:szCs w:val="24"/>
        </w:rPr>
        <w:t xml:space="preserve">Estejam em situação de rua, vulnerabilidade e risco social; </w:t>
      </w:r>
    </w:p>
    <w:p w14:paraId="1CA37173" w14:textId="77777777" w:rsidR="00670534" w:rsidRPr="00A932AE"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A932AE">
        <w:rPr>
          <w:sz w:val="24"/>
          <w:szCs w:val="24"/>
        </w:rPr>
        <w:t xml:space="preserve">O período previsto de permanência dos assistidos nas vagas ofertadas pela SEMPRE, será de 06 (seis) meses, após esse período adaptativo e preparatório, serão direcionados ás frentes de trabalho identificadas pela SEMPRE e </w:t>
      </w:r>
      <w:r>
        <w:rPr>
          <w:sz w:val="24"/>
          <w:szCs w:val="24"/>
        </w:rPr>
        <w:t>SEMDEC</w:t>
      </w:r>
      <w:r w:rsidRPr="00A932AE">
        <w:rPr>
          <w:sz w:val="24"/>
          <w:szCs w:val="24"/>
        </w:rPr>
        <w:t>;</w:t>
      </w:r>
    </w:p>
    <w:p w14:paraId="45440A90" w14:textId="77777777" w:rsidR="00670534" w:rsidRPr="00A932AE" w:rsidRDefault="00670534" w:rsidP="00670534">
      <w:pPr>
        <w:pStyle w:val="PargrafodaLista"/>
        <w:widowControl/>
        <w:numPr>
          <w:ilvl w:val="2"/>
          <w:numId w:val="26"/>
        </w:numPr>
        <w:pBdr>
          <w:top w:val="nil"/>
          <w:left w:val="nil"/>
          <w:bottom w:val="nil"/>
          <w:right w:val="nil"/>
          <w:between w:val="nil"/>
        </w:pBdr>
        <w:autoSpaceDE/>
        <w:autoSpaceDN/>
        <w:spacing w:after="240" w:line="259" w:lineRule="auto"/>
        <w:rPr>
          <w:sz w:val="24"/>
          <w:szCs w:val="24"/>
        </w:rPr>
      </w:pPr>
      <w:r w:rsidRPr="00A932AE">
        <w:rPr>
          <w:sz w:val="24"/>
          <w:szCs w:val="24"/>
        </w:rPr>
        <w:t>O Assistido poderá solicitar seu desligamento formal do projeto, a qualquer tempo, uma vez que sua adesão se dá de forma voluntária;</w:t>
      </w:r>
    </w:p>
    <w:p w14:paraId="5E562295" w14:textId="77777777" w:rsidR="00670534" w:rsidRPr="00A932AE" w:rsidRDefault="00670534" w:rsidP="00670534">
      <w:pPr>
        <w:pStyle w:val="PargrafodaLista"/>
        <w:widowControl/>
        <w:numPr>
          <w:ilvl w:val="2"/>
          <w:numId w:val="26"/>
        </w:numPr>
        <w:pBdr>
          <w:top w:val="nil"/>
          <w:left w:val="nil"/>
          <w:bottom w:val="nil"/>
          <w:right w:val="nil"/>
          <w:between w:val="nil"/>
        </w:pBdr>
        <w:autoSpaceDE/>
        <w:autoSpaceDN/>
        <w:spacing w:after="240" w:line="259" w:lineRule="auto"/>
        <w:rPr>
          <w:sz w:val="24"/>
          <w:szCs w:val="24"/>
        </w:rPr>
      </w:pPr>
      <w:r w:rsidRPr="00A932AE">
        <w:rPr>
          <w:sz w:val="24"/>
          <w:szCs w:val="24"/>
        </w:rPr>
        <w:t>Nos casos em que houver desligamento formal ou evasão, novos beneficiários poderão ser inseridos mediante seleção da equipe técnica enquanto durar a vigência do Termo de Colaboração.</w:t>
      </w:r>
    </w:p>
    <w:p w14:paraId="29799A07" w14:textId="77777777" w:rsidR="00670534"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A932AE">
        <w:rPr>
          <w:sz w:val="24"/>
          <w:szCs w:val="24"/>
        </w:rPr>
        <w:t>Manter arquivos com o Cadastro Individual de cada Assistido;</w:t>
      </w:r>
    </w:p>
    <w:p w14:paraId="3916C799" w14:textId="77777777" w:rsidR="00670534" w:rsidRPr="00A932AE"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A932AE">
        <w:rPr>
          <w:sz w:val="24"/>
          <w:szCs w:val="24"/>
        </w:rPr>
        <w:t xml:space="preserve">O Cadastro Individual do Assistido deverá conter: dados pessoais, dados de familiares e seus respectivos contatos (quando houver), histórico de acompanhamento biopsicossocial, evolução do vínculo familiar </w:t>
      </w:r>
    </w:p>
    <w:p w14:paraId="39F4163E" w14:textId="77777777" w:rsidR="00670534" w:rsidRPr="00A932AE"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A932AE">
        <w:rPr>
          <w:sz w:val="24"/>
          <w:szCs w:val="24"/>
        </w:rPr>
        <w:t xml:space="preserve">Elaborar o </w:t>
      </w:r>
      <w:r>
        <w:rPr>
          <w:sz w:val="24"/>
          <w:szCs w:val="24"/>
        </w:rPr>
        <w:t>plano de acompanhamento individual</w:t>
      </w:r>
      <w:r w:rsidRPr="00A932AE">
        <w:rPr>
          <w:sz w:val="24"/>
          <w:szCs w:val="24"/>
        </w:rPr>
        <w:t xml:space="preserve">, construído juntamente com o beneficiário, respeitando as políticas públicas de assistência social, saúde e educação, conforme as peculiaridades de cada caso; </w:t>
      </w:r>
    </w:p>
    <w:p w14:paraId="6406244F" w14:textId="77777777" w:rsidR="00670534" w:rsidRPr="00785A77"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785A77">
        <w:rPr>
          <w:sz w:val="24"/>
          <w:szCs w:val="24"/>
        </w:rPr>
        <w:t>Os instrumentais (prontuários, planos, encaminhamentos, etc.) a serem utilizados deverão seguir o modelo proposto pela Diretoria de Proteção Social Especial – SEMPRE, unidade responsável pela supervisão e acompanhamento do Projeto</w:t>
      </w:r>
    </w:p>
    <w:p w14:paraId="5AABD818" w14:textId="77777777" w:rsidR="00670534" w:rsidRPr="0067301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673012">
        <w:rPr>
          <w:sz w:val="24"/>
          <w:szCs w:val="24"/>
        </w:rPr>
        <w:t>Comunicar por meio formal e</w:t>
      </w:r>
      <w:r>
        <w:rPr>
          <w:sz w:val="24"/>
          <w:szCs w:val="24"/>
        </w:rPr>
        <w:t>/ou</w:t>
      </w:r>
      <w:r w:rsidRPr="00673012">
        <w:rPr>
          <w:sz w:val="24"/>
          <w:szCs w:val="24"/>
        </w:rPr>
        <w:t xml:space="preserve"> por correio eletrônico, cada desligamento </w:t>
      </w:r>
      <w:r>
        <w:rPr>
          <w:sz w:val="24"/>
          <w:szCs w:val="24"/>
        </w:rPr>
        <w:t xml:space="preserve">de beneficiário, </w:t>
      </w:r>
      <w:r w:rsidRPr="00673012">
        <w:rPr>
          <w:sz w:val="24"/>
          <w:szCs w:val="24"/>
        </w:rPr>
        <w:t xml:space="preserve">ao Órgão Gestor da Parceria, no prazo de até 2 (dois) dias; </w:t>
      </w:r>
    </w:p>
    <w:p w14:paraId="0D8DF20E" w14:textId="77777777" w:rsidR="00670534" w:rsidRPr="0067301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673012">
        <w:rPr>
          <w:sz w:val="24"/>
          <w:szCs w:val="24"/>
        </w:rPr>
        <w:t xml:space="preserve">Respeitar a orientação religiosa, sexual e/ou de gênero dos beneficiários; </w:t>
      </w:r>
    </w:p>
    <w:p w14:paraId="198BB4B1" w14:textId="77777777" w:rsidR="00670534" w:rsidRPr="0067301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ind w:left="454" w:hanging="454"/>
        <w:rPr>
          <w:sz w:val="24"/>
          <w:szCs w:val="24"/>
        </w:rPr>
      </w:pPr>
      <w:r w:rsidRPr="00673012">
        <w:rPr>
          <w:sz w:val="24"/>
          <w:szCs w:val="24"/>
        </w:rPr>
        <w:t xml:space="preserve">Garantir o sigilo das informações prestadas; </w:t>
      </w:r>
    </w:p>
    <w:p w14:paraId="1F9FA738" w14:textId="77777777" w:rsidR="00670534" w:rsidRPr="00673012" w:rsidRDefault="00670534" w:rsidP="00670534">
      <w:pPr>
        <w:pStyle w:val="PargrafodaLista"/>
        <w:pBdr>
          <w:top w:val="nil"/>
          <w:left w:val="nil"/>
          <w:bottom w:val="nil"/>
          <w:right w:val="nil"/>
          <w:between w:val="nil"/>
        </w:pBdr>
        <w:ind w:left="480"/>
        <w:rPr>
          <w:sz w:val="24"/>
          <w:szCs w:val="24"/>
        </w:rPr>
      </w:pPr>
    </w:p>
    <w:p w14:paraId="4ADEDCAB" w14:textId="77777777" w:rsidR="00670534" w:rsidRPr="00673012" w:rsidRDefault="00670534" w:rsidP="00670534">
      <w:pPr>
        <w:pStyle w:val="PargrafodaLista"/>
        <w:widowControl/>
        <w:numPr>
          <w:ilvl w:val="0"/>
          <w:numId w:val="19"/>
        </w:numPr>
        <w:pBdr>
          <w:top w:val="nil"/>
          <w:left w:val="nil"/>
          <w:bottom w:val="nil"/>
          <w:right w:val="nil"/>
          <w:between w:val="nil"/>
        </w:pBdr>
        <w:autoSpaceDE/>
        <w:autoSpaceDN/>
        <w:spacing w:after="240" w:line="259" w:lineRule="auto"/>
        <w:ind w:left="357" w:hanging="357"/>
        <w:jc w:val="left"/>
        <w:rPr>
          <w:b/>
          <w:sz w:val="24"/>
          <w:szCs w:val="24"/>
        </w:rPr>
      </w:pPr>
      <w:r w:rsidRPr="00673012">
        <w:rPr>
          <w:b/>
          <w:sz w:val="24"/>
          <w:szCs w:val="24"/>
        </w:rPr>
        <w:t>PROJETO</w:t>
      </w:r>
    </w:p>
    <w:p w14:paraId="62C47757"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2623420A"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31A92FA8"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42961872"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1334B425"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67EFA40A"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6F75011A"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76B82ABE"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124CB53C"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23D17C2A" w14:textId="77777777" w:rsidR="00670534" w:rsidRPr="00372092" w:rsidRDefault="00670534" w:rsidP="00670534">
      <w:pPr>
        <w:pStyle w:val="PargrafodaLista"/>
        <w:widowControl/>
        <w:numPr>
          <w:ilvl w:val="0"/>
          <w:numId w:val="31"/>
        </w:numPr>
        <w:suppressAutoHyphens/>
        <w:autoSpaceDE/>
        <w:autoSpaceDN/>
        <w:spacing w:after="240" w:line="259" w:lineRule="auto"/>
        <w:rPr>
          <w:vanish/>
          <w:sz w:val="24"/>
          <w:szCs w:val="24"/>
          <w:highlight w:val="yellow"/>
        </w:rPr>
      </w:pPr>
    </w:p>
    <w:p w14:paraId="36952808" w14:textId="77777777" w:rsidR="00670534" w:rsidRPr="00673012" w:rsidRDefault="00670534" w:rsidP="00670534">
      <w:pPr>
        <w:pStyle w:val="PargrafodaLista"/>
        <w:widowControl/>
        <w:numPr>
          <w:ilvl w:val="1"/>
          <w:numId w:val="31"/>
        </w:numPr>
        <w:suppressAutoHyphens/>
        <w:autoSpaceDE/>
        <w:autoSpaceDN/>
        <w:spacing w:after="240" w:line="259" w:lineRule="auto"/>
        <w:ind w:left="567" w:hanging="567"/>
        <w:rPr>
          <w:sz w:val="24"/>
          <w:szCs w:val="24"/>
        </w:rPr>
      </w:pPr>
      <w:r w:rsidRPr="00673012">
        <w:rPr>
          <w:sz w:val="24"/>
          <w:szCs w:val="24"/>
        </w:rPr>
        <w:t xml:space="preserve">A OSC deverá propor seu projeto através da proposta, baseando-se no modelo constante no anexo. </w:t>
      </w:r>
    </w:p>
    <w:p w14:paraId="132D8D68" w14:textId="77777777" w:rsidR="00670534" w:rsidRPr="00673012" w:rsidRDefault="00670534" w:rsidP="00670534">
      <w:pPr>
        <w:pStyle w:val="PargrafodaLista"/>
        <w:widowControl/>
        <w:numPr>
          <w:ilvl w:val="1"/>
          <w:numId w:val="31"/>
        </w:numPr>
        <w:suppressAutoHyphens/>
        <w:autoSpaceDE/>
        <w:autoSpaceDN/>
        <w:spacing w:after="240" w:line="259" w:lineRule="auto"/>
        <w:ind w:left="567" w:hanging="567"/>
        <w:rPr>
          <w:sz w:val="24"/>
          <w:szCs w:val="24"/>
        </w:rPr>
      </w:pPr>
      <w:r w:rsidRPr="00673012">
        <w:rPr>
          <w:sz w:val="24"/>
          <w:szCs w:val="24"/>
        </w:rPr>
        <w:t>O detalhamento das despesas, o qual faz parte da proposta, deverá ser apresentado em formatação proposta que a OSC julgue pertinente.</w:t>
      </w:r>
    </w:p>
    <w:p w14:paraId="559681BB" w14:textId="77777777" w:rsidR="00670534" w:rsidRPr="00EA6DA2" w:rsidRDefault="00670534" w:rsidP="00670534">
      <w:pPr>
        <w:pStyle w:val="PargrafodaLista"/>
        <w:widowControl/>
        <w:numPr>
          <w:ilvl w:val="1"/>
          <w:numId w:val="31"/>
        </w:numPr>
        <w:suppressAutoHyphens/>
        <w:autoSpaceDE/>
        <w:autoSpaceDN/>
        <w:spacing w:after="240" w:line="259" w:lineRule="auto"/>
        <w:ind w:left="567" w:hanging="567"/>
        <w:rPr>
          <w:sz w:val="24"/>
          <w:szCs w:val="24"/>
        </w:rPr>
      </w:pPr>
      <w:r w:rsidRPr="00EA6DA2">
        <w:rPr>
          <w:sz w:val="24"/>
          <w:szCs w:val="24"/>
        </w:rPr>
        <w:lastRenderedPageBreak/>
        <w:t xml:space="preserve">Os valores constantes da proposta deverão ser expressos </w:t>
      </w:r>
      <w:r w:rsidRPr="00EA6DA2">
        <w:rPr>
          <w:bCs/>
          <w:sz w:val="24"/>
          <w:szCs w:val="24"/>
        </w:rPr>
        <w:t>em moeda nacional – reais e centavos,</w:t>
      </w:r>
      <w:r w:rsidRPr="00EA6DA2">
        <w:rPr>
          <w:sz w:val="24"/>
          <w:szCs w:val="24"/>
        </w:rPr>
        <w:t xml:space="preserve"> com duas casas decimais.</w:t>
      </w:r>
    </w:p>
    <w:p w14:paraId="09FBD08F" w14:textId="77777777" w:rsidR="00670534" w:rsidRPr="00EA6DA2" w:rsidRDefault="00670534" w:rsidP="00670534">
      <w:pPr>
        <w:pStyle w:val="PargrafodaLista"/>
        <w:widowControl/>
        <w:numPr>
          <w:ilvl w:val="1"/>
          <w:numId w:val="31"/>
        </w:numPr>
        <w:suppressAutoHyphens/>
        <w:autoSpaceDE/>
        <w:autoSpaceDN/>
        <w:spacing w:after="240" w:line="259" w:lineRule="auto"/>
        <w:ind w:left="567" w:hanging="567"/>
        <w:rPr>
          <w:sz w:val="24"/>
          <w:szCs w:val="24"/>
        </w:rPr>
      </w:pPr>
      <w:r w:rsidRPr="00EA6DA2">
        <w:rPr>
          <w:sz w:val="24"/>
          <w:szCs w:val="24"/>
        </w:rPr>
        <w:t>A proposta deverá incluir todas e quaisquer despesas necessárias para o fiel cumprimento do objeto desta seleção pública.</w:t>
      </w:r>
    </w:p>
    <w:p w14:paraId="1C7CA776" w14:textId="77777777" w:rsidR="00670534" w:rsidRPr="00EA6DA2" w:rsidRDefault="00670534" w:rsidP="00670534">
      <w:pPr>
        <w:pStyle w:val="PargrafodaLista"/>
        <w:widowControl/>
        <w:numPr>
          <w:ilvl w:val="1"/>
          <w:numId w:val="31"/>
        </w:numPr>
        <w:suppressAutoHyphens/>
        <w:autoSpaceDE/>
        <w:autoSpaceDN/>
        <w:spacing w:after="240" w:line="259" w:lineRule="auto"/>
        <w:ind w:left="567" w:hanging="567"/>
        <w:rPr>
          <w:b/>
          <w:sz w:val="24"/>
          <w:szCs w:val="24"/>
        </w:rPr>
      </w:pPr>
      <w:r w:rsidRPr="00EA6DA2">
        <w:rPr>
          <w:sz w:val="24"/>
          <w:szCs w:val="24"/>
          <w:shd w:val="clear" w:color="auto" w:fill="FFFFFF"/>
        </w:rPr>
        <w:t xml:space="preserve">Todos os recursos da parceria deverão ser utilizados para satisfação de seu objeto, sendo admitidas, dentre outras despesas previstas e aprovadas no plano de trabalho, </w:t>
      </w:r>
      <w:r w:rsidRPr="00EA6DA2">
        <w:rPr>
          <w:sz w:val="24"/>
          <w:szCs w:val="24"/>
        </w:rPr>
        <w:t>os elementos/itens de despesas abaixo mencionados, pois os mesmos atendem as reais necessidades na execução do objeto, não podendo, no entanto, acrescentar qualquer item não previsto no detalhamento</w:t>
      </w:r>
      <w:r w:rsidRPr="00EA6DA2">
        <w:rPr>
          <w:sz w:val="24"/>
          <w:szCs w:val="24"/>
          <w:shd w:val="clear" w:color="auto" w:fill="FFFFFF"/>
        </w:rPr>
        <w:t xml:space="preserve"> (art. 46 da Lei nº 13.019, de 2014):</w:t>
      </w:r>
      <w:r w:rsidRPr="00EA6DA2">
        <w:rPr>
          <w:sz w:val="24"/>
          <w:szCs w:val="24"/>
          <w:shd w:val="clear" w:color="auto" w:fill="00FF00"/>
        </w:rPr>
        <w:t xml:space="preserve"> </w:t>
      </w:r>
    </w:p>
    <w:p w14:paraId="75312578" w14:textId="77777777" w:rsidR="00670534" w:rsidRPr="00EA6DA2" w:rsidRDefault="00670534" w:rsidP="00670534">
      <w:pPr>
        <w:pStyle w:val="PargrafodaLista"/>
        <w:widowControl/>
        <w:numPr>
          <w:ilvl w:val="0"/>
          <w:numId w:val="27"/>
        </w:numPr>
        <w:pBdr>
          <w:top w:val="nil"/>
          <w:left w:val="nil"/>
          <w:bottom w:val="nil"/>
          <w:right w:val="nil"/>
          <w:between w:val="nil"/>
        </w:pBdr>
        <w:shd w:val="clear" w:color="auto" w:fill="FFFFFF"/>
        <w:tabs>
          <w:tab w:val="left" w:pos="567"/>
          <w:tab w:val="left" w:pos="993"/>
        </w:tabs>
        <w:autoSpaceDE/>
        <w:autoSpaceDN/>
        <w:spacing w:after="120" w:line="259" w:lineRule="auto"/>
        <w:rPr>
          <w:sz w:val="24"/>
          <w:szCs w:val="24"/>
          <w:shd w:val="clear" w:color="auto" w:fill="FFFFFF"/>
        </w:rPr>
      </w:pPr>
      <w:r w:rsidRPr="00EA6DA2">
        <w:rPr>
          <w:b/>
          <w:sz w:val="24"/>
          <w:szCs w:val="24"/>
          <w:u w:val="single"/>
          <w:shd w:val="clear" w:color="auto" w:fill="FFFFFF"/>
        </w:rPr>
        <w:t>Despesas com Pessoal</w:t>
      </w:r>
      <w:r w:rsidRPr="00EA6DA2">
        <w:rPr>
          <w:b/>
          <w:sz w:val="24"/>
          <w:szCs w:val="24"/>
          <w:shd w:val="clear" w:color="auto" w:fill="FFFFFF"/>
        </w:rPr>
        <w:t>:</w:t>
      </w:r>
      <w:r w:rsidRPr="00EA6DA2">
        <w:rPr>
          <w:sz w:val="24"/>
          <w:szCs w:val="24"/>
          <w:shd w:val="clear" w:color="auto" w:fill="FFFFFF"/>
        </w:rPr>
        <w:t xml:space="preserve"> remuneração da equipe encarregada da execução do plano de trabalho, inclusive de pessoal próprio da OSC, durante a vigência da parceria, compreendendo as despesas com pagamentos de salários, impostos, contribuições sociais, Fundo de Garantia do Tempo de Serviço - FGTS, férias, décimo terceiro salário, salários proporcionais, vale-transporte, auxílio-alimentação, verbas rescisórias, recolhimento de cota patronal – INSS e demais encargos sociais e trabalhistas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797750FF" w14:textId="77777777" w:rsidR="00670534" w:rsidRPr="00EA6DA2" w:rsidRDefault="00670534" w:rsidP="00670534">
      <w:pPr>
        <w:pStyle w:val="PargrafodaLista"/>
        <w:widowControl/>
        <w:numPr>
          <w:ilvl w:val="0"/>
          <w:numId w:val="27"/>
        </w:numPr>
        <w:pBdr>
          <w:top w:val="nil"/>
          <w:left w:val="nil"/>
          <w:bottom w:val="nil"/>
          <w:right w:val="nil"/>
          <w:between w:val="nil"/>
        </w:pBdr>
        <w:shd w:val="clear" w:color="auto" w:fill="FFFFFF"/>
        <w:tabs>
          <w:tab w:val="left" w:pos="567"/>
        </w:tabs>
        <w:autoSpaceDE/>
        <w:autoSpaceDN/>
        <w:spacing w:after="160" w:line="276" w:lineRule="auto"/>
        <w:rPr>
          <w:sz w:val="24"/>
          <w:szCs w:val="24"/>
        </w:rPr>
      </w:pPr>
      <w:r w:rsidRPr="00EA6DA2">
        <w:rPr>
          <w:b/>
          <w:sz w:val="24"/>
          <w:szCs w:val="24"/>
          <w:u w:val="single"/>
          <w:shd w:val="clear" w:color="auto" w:fill="FFFFFF"/>
        </w:rPr>
        <w:t>Materiais de Consumo</w:t>
      </w:r>
      <w:r w:rsidRPr="00EA6DA2">
        <w:rPr>
          <w:b/>
          <w:sz w:val="24"/>
          <w:szCs w:val="24"/>
          <w:shd w:val="clear" w:color="auto" w:fill="FFFFFF"/>
        </w:rPr>
        <w:t xml:space="preserve">: </w:t>
      </w:r>
      <w:r w:rsidRPr="00EA6DA2">
        <w:rPr>
          <w:sz w:val="24"/>
          <w:szCs w:val="24"/>
          <w:shd w:val="clear" w:color="auto" w:fill="FFFFFF"/>
        </w:rPr>
        <w:t>aquisição de materiais de expediente/escritório, e suprimentos de informática;</w:t>
      </w:r>
    </w:p>
    <w:p w14:paraId="716B2FC2" w14:textId="77777777" w:rsidR="00670534" w:rsidRPr="00E22577" w:rsidRDefault="00670534" w:rsidP="00670534">
      <w:pPr>
        <w:pStyle w:val="PargrafodaLista"/>
        <w:widowControl/>
        <w:numPr>
          <w:ilvl w:val="0"/>
          <w:numId w:val="27"/>
        </w:numPr>
        <w:pBdr>
          <w:top w:val="nil"/>
          <w:left w:val="nil"/>
          <w:bottom w:val="nil"/>
          <w:right w:val="nil"/>
          <w:between w:val="nil"/>
        </w:pBdr>
        <w:shd w:val="clear" w:color="auto" w:fill="FFFFFF"/>
        <w:tabs>
          <w:tab w:val="left" w:pos="993"/>
        </w:tabs>
        <w:autoSpaceDE/>
        <w:autoSpaceDN/>
        <w:spacing w:after="120" w:line="259" w:lineRule="auto"/>
        <w:rPr>
          <w:sz w:val="24"/>
          <w:szCs w:val="24"/>
          <w:shd w:val="clear" w:color="auto" w:fill="FFFFFF"/>
        </w:rPr>
      </w:pPr>
      <w:r w:rsidRPr="00E22577">
        <w:rPr>
          <w:b/>
          <w:sz w:val="24"/>
          <w:szCs w:val="24"/>
          <w:u w:val="single"/>
          <w:shd w:val="clear" w:color="auto" w:fill="FFFFFF"/>
        </w:rPr>
        <w:t>Outros Elementos de Despesa</w:t>
      </w:r>
      <w:r w:rsidRPr="00E22577">
        <w:rPr>
          <w:sz w:val="24"/>
          <w:szCs w:val="24"/>
          <w:shd w:val="clear" w:color="auto" w:fill="FFFFFF"/>
        </w:rPr>
        <w:t>: custos diretos/indiretos necessários à execução do objeto, seja qual for a proporção em relação ao valor total da parceria (internet, combustível, locação de veículo da OSC, bem como diárias referentes a deslocamento, hospedagem e alimentação nos casos em que a execução do objeto da parceria assim o exija dentre outros); e</w:t>
      </w:r>
    </w:p>
    <w:p w14:paraId="38141FAF" w14:textId="77777777" w:rsidR="00670534" w:rsidRPr="00407ABB" w:rsidRDefault="00670534" w:rsidP="00670534">
      <w:pPr>
        <w:pStyle w:val="PargrafodaLista"/>
        <w:widowControl/>
        <w:numPr>
          <w:ilvl w:val="0"/>
          <w:numId w:val="27"/>
        </w:numPr>
        <w:pBdr>
          <w:top w:val="nil"/>
          <w:left w:val="nil"/>
          <w:bottom w:val="nil"/>
          <w:right w:val="nil"/>
          <w:between w:val="nil"/>
        </w:pBdr>
        <w:autoSpaceDE/>
        <w:autoSpaceDN/>
        <w:spacing w:after="160" w:line="259" w:lineRule="auto"/>
        <w:contextualSpacing/>
        <w:rPr>
          <w:sz w:val="24"/>
          <w:szCs w:val="24"/>
          <w:shd w:val="clear" w:color="auto" w:fill="FFFFFF"/>
        </w:rPr>
      </w:pPr>
      <w:r w:rsidRPr="00407ABB">
        <w:rPr>
          <w:b/>
          <w:sz w:val="24"/>
          <w:szCs w:val="24"/>
          <w:u w:val="single"/>
          <w:shd w:val="clear" w:color="auto" w:fill="FFFFFF"/>
        </w:rPr>
        <w:t>Aquisição de Equipamentos e Materiais Permanentes</w:t>
      </w:r>
      <w:r w:rsidRPr="00407ABB">
        <w:rPr>
          <w:sz w:val="24"/>
          <w:szCs w:val="24"/>
          <w:shd w:val="clear" w:color="auto" w:fill="FFFFFF"/>
        </w:rPr>
        <w:t xml:space="preserve"> essenciais à consecução do objeto, desde que necessários à instalação dos referidos equipamentos e materiais.</w:t>
      </w:r>
      <w:r w:rsidRPr="00407ABB">
        <w:t xml:space="preserve"> </w:t>
      </w:r>
      <w:r w:rsidRPr="00407ABB">
        <w:rPr>
          <w:sz w:val="24"/>
          <w:szCs w:val="24"/>
          <w:shd w:val="clear" w:color="auto" w:fill="FFFFFF"/>
        </w:rPr>
        <w:t>Os equipamentos e materiais permanentes deverão ser incorporados como patrimônio público sendo necessária a elaboração do Termo de Permissão de uso, podendo ser vistoriados e inventariados na OSC por funcionários públicos responsáveis pelo patrimônio. Na hipótese da extinção da OSC deverá ser formalizado termo de transferência da propriedade para a administração pública.</w:t>
      </w:r>
    </w:p>
    <w:p w14:paraId="7710604D" w14:textId="77777777" w:rsidR="00670534" w:rsidRDefault="00670534" w:rsidP="00670534">
      <w:pPr>
        <w:pStyle w:val="PargrafodaLista"/>
        <w:widowControl/>
        <w:numPr>
          <w:ilvl w:val="0"/>
          <w:numId w:val="27"/>
        </w:numPr>
        <w:pBdr>
          <w:top w:val="nil"/>
          <w:left w:val="nil"/>
          <w:bottom w:val="nil"/>
          <w:right w:val="nil"/>
          <w:between w:val="nil"/>
        </w:pBdr>
        <w:shd w:val="clear" w:color="auto" w:fill="FFFFFF"/>
        <w:tabs>
          <w:tab w:val="left" w:pos="567"/>
        </w:tabs>
        <w:autoSpaceDE/>
        <w:autoSpaceDN/>
        <w:spacing w:after="120" w:line="259" w:lineRule="auto"/>
        <w:contextualSpacing/>
        <w:rPr>
          <w:sz w:val="24"/>
          <w:szCs w:val="24"/>
          <w:shd w:val="clear" w:color="auto" w:fill="FFFFFF"/>
        </w:rPr>
      </w:pPr>
      <w:r w:rsidRPr="00407ABB">
        <w:rPr>
          <w:sz w:val="24"/>
          <w:szCs w:val="24"/>
          <w:shd w:val="clear" w:color="auto" w:fill="FFFFFF"/>
        </w:rPr>
        <w:t>Verificando-se a aquisição mencionada no item “D”, a OSC deverá comunicá-la a SEMPRE no prazo de 15 (quinze) dias contados a partir da aquisição do bem, a fim de possibilitar a realização do respectivo tombamento dos bens adquiridos.</w:t>
      </w:r>
    </w:p>
    <w:p w14:paraId="4A4B611C" w14:textId="77777777" w:rsidR="00670534" w:rsidRPr="00407ABB" w:rsidRDefault="00670534" w:rsidP="00670534">
      <w:pPr>
        <w:pStyle w:val="PargrafodaLista"/>
        <w:pBdr>
          <w:top w:val="nil"/>
          <w:left w:val="nil"/>
          <w:bottom w:val="nil"/>
          <w:right w:val="nil"/>
          <w:between w:val="nil"/>
        </w:pBdr>
        <w:shd w:val="clear" w:color="auto" w:fill="FFFFFF"/>
        <w:tabs>
          <w:tab w:val="left" w:pos="567"/>
        </w:tabs>
        <w:spacing w:after="120"/>
        <w:ind w:left="929"/>
        <w:rPr>
          <w:sz w:val="24"/>
          <w:szCs w:val="24"/>
          <w:shd w:val="clear" w:color="auto" w:fill="FFFFFF"/>
        </w:rPr>
      </w:pPr>
    </w:p>
    <w:p w14:paraId="48D941D1" w14:textId="77777777" w:rsidR="00670534" w:rsidRPr="00407ABB" w:rsidRDefault="00670534" w:rsidP="00670534">
      <w:pPr>
        <w:widowControl/>
        <w:numPr>
          <w:ilvl w:val="0"/>
          <w:numId w:val="33"/>
        </w:numPr>
        <w:autoSpaceDE/>
        <w:autoSpaceDN/>
        <w:spacing w:after="240" w:line="259" w:lineRule="auto"/>
        <w:ind w:left="454" w:hanging="454"/>
        <w:rPr>
          <w:b/>
          <w:sz w:val="24"/>
          <w:szCs w:val="24"/>
          <w:lang w:eastAsia="zh-CN"/>
        </w:rPr>
      </w:pPr>
      <w:r w:rsidRPr="00407ABB">
        <w:rPr>
          <w:b/>
          <w:sz w:val="24"/>
          <w:szCs w:val="24"/>
          <w:lang w:eastAsia="zh-CN"/>
        </w:rPr>
        <w:t>CRITÉRIOS DE SELEÇÃO</w:t>
      </w:r>
    </w:p>
    <w:p w14:paraId="51BED62D" w14:textId="77777777" w:rsidR="00670534" w:rsidRPr="004D4DFA" w:rsidRDefault="00670534" w:rsidP="00670534">
      <w:pPr>
        <w:widowControl/>
        <w:numPr>
          <w:ilvl w:val="0"/>
          <w:numId w:val="28"/>
        </w:numPr>
        <w:autoSpaceDE/>
        <w:autoSpaceDN/>
        <w:spacing w:after="240" w:line="259" w:lineRule="auto"/>
        <w:jc w:val="both"/>
        <w:rPr>
          <w:vanish/>
          <w:sz w:val="24"/>
          <w:szCs w:val="24"/>
          <w:highlight w:val="magenta"/>
          <w:lang w:eastAsia="zh-CN"/>
        </w:rPr>
      </w:pPr>
    </w:p>
    <w:p w14:paraId="212B61BA" w14:textId="77777777" w:rsidR="00670534" w:rsidRPr="004D4DFA" w:rsidRDefault="00670534" w:rsidP="00670534">
      <w:pPr>
        <w:widowControl/>
        <w:numPr>
          <w:ilvl w:val="0"/>
          <w:numId w:val="28"/>
        </w:numPr>
        <w:autoSpaceDE/>
        <w:autoSpaceDN/>
        <w:spacing w:after="240" w:line="259" w:lineRule="auto"/>
        <w:jc w:val="both"/>
        <w:rPr>
          <w:vanish/>
          <w:sz w:val="24"/>
          <w:szCs w:val="24"/>
          <w:highlight w:val="magenta"/>
          <w:lang w:eastAsia="zh-CN"/>
        </w:rPr>
      </w:pPr>
    </w:p>
    <w:p w14:paraId="1850ED32" w14:textId="77777777" w:rsidR="00670534" w:rsidRPr="00407ABB" w:rsidRDefault="00670534" w:rsidP="00670534">
      <w:pPr>
        <w:widowControl/>
        <w:numPr>
          <w:ilvl w:val="1"/>
          <w:numId w:val="28"/>
        </w:numPr>
        <w:autoSpaceDE/>
        <w:autoSpaceDN/>
        <w:spacing w:after="240" w:line="259" w:lineRule="auto"/>
        <w:ind w:left="454" w:hanging="454"/>
        <w:jc w:val="both"/>
        <w:rPr>
          <w:sz w:val="24"/>
          <w:szCs w:val="24"/>
          <w:lang w:eastAsia="zh-CN"/>
        </w:rPr>
      </w:pPr>
      <w:r w:rsidRPr="00407ABB">
        <w:rPr>
          <w:sz w:val="24"/>
          <w:szCs w:val="24"/>
          <w:lang w:eastAsia="zh-CN"/>
        </w:rPr>
        <w:t xml:space="preserve">Serão considerados classificados, pela Comissão de Seleção, os Projetos que alcançarem pontuação igual ou superior a </w:t>
      </w:r>
      <w:r w:rsidRPr="00407ABB">
        <w:rPr>
          <w:b/>
          <w:sz w:val="24"/>
          <w:szCs w:val="24"/>
          <w:lang w:eastAsia="zh-CN"/>
        </w:rPr>
        <w:t>7,0 pontos</w:t>
      </w:r>
      <w:r w:rsidRPr="00407ABB">
        <w:rPr>
          <w:sz w:val="24"/>
          <w:szCs w:val="24"/>
          <w:lang w:eastAsia="zh-CN"/>
        </w:rPr>
        <w:t>, conforme os critérios apresentados no BAREMA a seguir:</w:t>
      </w:r>
    </w:p>
    <w:p w14:paraId="73A85BB8" w14:textId="77777777" w:rsidR="00670534" w:rsidRPr="004D4DFA" w:rsidRDefault="00670534" w:rsidP="00670534">
      <w:pPr>
        <w:tabs>
          <w:tab w:val="left" w:pos="993"/>
        </w:tabs>
        <w:spacing w:after="240"/>
        <w:ind w:firstLine="709"/>
        <w:jc w:val="both"/>
        <w:rPr>
          <w:highlight w:val="magent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4082"/>
        <w:gridCol w:w="1275"/>
      </w:tblGrid>
      <w:tr w:rsidR="00670534" w:rsidRPr="004D4DFA" w14:paraId="0D0DDEA7" w14:textId="77777777" w:rsidTr="00B70D06">
        <w:trPr>
          <w:trHeight w:val="73"/>
        </w:trPr>
        <w:tc>
          <w:tcPr>
            <w:tcW w:w="4282" w:type="dxa"/>
            <w:tcBorders>
              <w:bottom w:val="single" w:sz="4" w:space="0" w:color="auto"/>
            </w:tcBorders>
            <w:shd w:val="clear" w:color="auto" w:fill="auto"/>
            <w:vAlign w:val="center"/>
          </w:tcPr>
          <w:p w14:paraId="1CD3A9C4" w14:textId="77777777" w:rsidR="00670534" w:rsidRPr="004D4DFA" w:rsidRDefault="00670534" w:rsidP="00B70D06">
            <w:pPr>
              <w:tabs>
                <w:tab w:val="left" w:pos="567"/>
                <w:tab w:val="left" w:pos="709"/>
                <w:tab w:val="left" w:pos="851"/>
              </w:tabs>
              <w:spacing w:after="120"/>
              <w:jc w:val="center"/>
              <w:rPr>
                <w:b/>
                <w:sz w:val="20"/>
                <w:szCs w:val="20"/>
                <w:highlight w:val="magenta"/>
              </w:rPr>
            </w:pPr>
            <w:r w:rsidRPr="00407ABB">
              <w:rPr>
                <w:b/>
                <w:sz w:val="20"/>
                <w:szCs w:val="20"/>
              </w:rPr>
              <w:t>Critérios de Julgamento</w:t>
            </w:r>
          </w:p>
        </w:tc>
        <w:tc>
          <w:tcPr>
            <w:tcW w:w="4082" w:type="dxa"/>
            <w:tcBorders>
              <w:bottom w:val="single" w:sz="4" w:space="0" w:color="auto"/>
            </w:tcBorders>
            <w:shd w:val="clear" w:color="auto" w:fill="auto"/>
            <w:vAlign w:val="center"/>
          </w:tcPr>
          <w:p w14:paraId="7F248ADB" w14:textId="77777777" w:rsidR="00670534" w:rsidRPr="004D4DFA" w:rsidRDefault="00670534" w:rsidP="00B70D06">
            <w:pPr>
              <w:tabs>
                <w:tab w:val="left" w:pos="567"/>
                <w:tab w:val="left" w:pos="709"/>
                <w:tab w:val="left" w:pos="851"/>
              </w:tabs>
              <w:spacing w:after="120"/>
              <w:jc w:val="center"/>
              <w:rPr>
                <w:b/>
                <w:sz w:val="20"/>
                <w:szCs w:val="20"/>
                <w:highlight w:val="magenta"/>
              </w:rPr>
            </w:pPr>
            <w:r w:rsidRPr="00407ABB">
              <w:rPr>
                <w:b/>
                <w:sz w:val="20"/>
                <w:szCs w:val="20"/>
              </w:rPr>
              <w:t>Metodologia da Pontuação</w:t>
            </w:r>
          </w:p>
        </w:tc>
        <w:tc>
          <w:tcPr>
            <w:tcW w:w="1275" w:type="dxa"/>
            <w:tcBorders>
              <w:bottom w:val="single" w:sz="4" w:space="0" w:color="auto"/>
            </w:tcBorders>
            <w:shd w:val="clear" w:color="auto" w:fill="auto"/>
            <w:vAlign w:val="center"/>
          </w:tcPr>
          <w:p w14:paraId="37EFFEC7" w14:textId="77777777" w:rsidR="00670534" w:rsidRPr="004D4DFA" w:rsidRDefault="00670534" w:rsidP="00B70D06">
            <w:pPr>
              <w:tabs>
                <w:tab w:val="left" w:pos="567"/>
                <w:tab w:val="left" w:pos="709"/>
                <w:tab w:val="left" w:pos="851"/>
              </w:tabs>
              <w:spacing w:after="120"/>
              <w:jc w:val="center"/>
              <w:rPr>
                <w:b/>
                <w:sz w:val="20"/>
                <w:szCs w:val="20"/>
                <w:highlight w:val="magenta"/>
              </w:rPr>
            </w:pPr>
            <w:r w:rsidRPr="00407ABB">
              <w:rPr>
                <w:b/>
                <w:sz w:val="20"/>
                <w:szCs w:val="20"/>
              </w:rPr>
              <w:t>Pontuação máxima por item</w:t>
            </w:r>
          </w:p>
        </w:tc>
      </w:tr>
      <w:tr w:rsidR="00670534" w:rsidRPr="004D4DFA" w14:paraId="0136A4CB" w14:textId="77777777" w:rsidTr="00B70D06">
        <w:trPr>
          <w:trHeight w:val="73"/>
        </w:trPr>
        <w:tc>
          <w:tcPr>
            <w:tcW w:w="4282" w:type="dxa"/>
            <w:tcBorders>
              <w:bottom w:val="single" w:sz="4" w:space="0" w:color="auto"/>
            </w:tcBorders>
            <w:shd w:val="clear" w:color="auto" w:fill="auto"/>
          </w:tcPr>
          <w:p w14:paraId="682375A5" w14:textId="77777777" w:rsidR="00670534" w:rsidRPr="00407ABB" w:rsidRDefault="00670534" w:rsidP="00670534">
            <w:pPr>
              <w:numPr>
                <w:ilvl w:val="0"/>
                <w:numId w:val="4"/>
              </w:numPr>
              <w:tabs>
                <w:tab w:val="left" w:pos="459"/>
                <w:tab w:val="left" w:pos="567"/>
                <w:tab w:val="left" w:pos="851"/>
              </w:tabs>
              <w:spacing w:after="120"/>
              <w:ind w:hanging="735"/>
              <w:jc w:val="both"/>
              <w:rPr>
                <w:b/>
                <w:sz w:val="20"/>
                <w:szCs w:val="20"/>
              </w:rPr>
            </w:pPr>
            <w:r w:rsidRPr="00407ABB">
              <w:rPr>
                <w:b/>
                <w:sz w:val="20"/>
                <w:szCs w:val="20"/>
              </w:rPr>
              <w:t xml:space="preserve">DA EXECUÇÃO: </w:t>
            </w:r>
          </w:p>
          <w:p w14:paraId="336537FF" w14:textId="77777777" w:rsidR="00670534" w:rsidRPr="00407ABB" w:rsidRDefault="00670534" w:rsidP="00B70D06">
            <w:pPr>
              <w:spacing w:after="120"/>
              <w:ind w:left="284" w:hanging="284"/>
              <w:jc w:val="both"/>
              <w:rPr>
                <w:sz w:val="20"/>
                <w:szCs w:val="20"/>
              </w:rPr>
            </w:pPr>
            <w:r w:rsidRPr="00407ABB">
              <w:rPr>
                <w:sz w:val="20"/>
                <w:szCs w:val="20"/>
              </w:rPr>
              <w:t xml:space="preserve">1 - Apresenta metas mensuráveis e quantitativas, adequadas ao objeto do projeto. </w:t>
            </w:r>
          </w:p>
          <w:p w14:paraId="4D22118B" w14:textId="77777777" w:rsidR="00670534" w:rsidRPr="00407ABB" w:rsidRDefault="00670534" w:rsidP="00670534">
            <w:pPr>
              <w:pStyle w:val="PargrafodaLista"/>
              <w:numPr>
                <w:ilvl w:val="0"/>
                <w:numId w:val="57"/>
              </w:numPr>
              <w:spacing w:after="120"/>
              <w:ind w:left="284" w:hanging="284"/>
              <w:rPr>
                <w:sz w:val="20"/>
                <w:szCs w:val="20"/>
              </w:rPr>
            </w:pPr>
            <w:r w:rsidRPr="00407ABB">
              <w:rPr>
                <w:sz w:val="20"/>
                <w:szCs w:val="20"/>
              </w:rPr>
              <w:t>- Apresenta indicadores que aferirão o cumprimento de metas.</w:t>
            </w:r>
          </w:p>
          <w:p w14:paraId="2F07EE85" w14:textId="77777777" w:rsidR="00670534" w:rsidRPr="004D4DFA" w:rsidRDefault="00670534" w:rsidP="00B70D06">
            <w:pPr>
              <w:spacing w:after="120"/>
              <w:ind w:left="284" w:hanging="284"/>
              <w:jc w:val="both"/>
              <w:rPr>
                <w:sz w:val="20"/>
                <w:szCs w:val="20"/>
                <w:highlight w:val="magenta"/>
              </w:rPr>
            </w:pPr>
            <w:r w:rsidRPr="00407ABB">
              <w:rPr>
                <w:sz w:val="20"/>
                <w:szCs w:val="20"/>
              </w:rPr>
              <w:t>3 - Apresenta cronograma das ações a serem executadas.</w:t>
            </w:r>
          </w:p>
          <w:p w14:paraId="5E5622CE" w14:textId="77777777" w:rsidR="00670534" w:rsidRPr="004D4DFA" w:rsidRDefault="00670534" w:rsidP="00B70D06">
            <w:pPr>
              <w:pStyle w:val="PargrafodaLista"/>
              <w:spacing w:after="120"/>
              <w:ind w:left="360"/>
              <w:rPr>
                <w:sz w:val="20"/>
                <w:szCs w:val="20"/>
                <w:highlight w:val="magenta"/>
              </w:rPr>
            </w:pPr>
          </w:p>
          <w:p w14:paraId="29822569" w14:textId="77777777" w:rsidR="00670534" w:rsidRPr="004D4DFA" w:rsidRDefault="00670534" w:rsidP="00B70D06">
            <w:pPr>
              <w:spacing w:after="120"/>
              <w:jc w:val="both"/>
              <w:rPr>
                <w:sz w:val="20"/>
                <w:szCs w:val="20"/>
                <w:highlight w:val="magenta"/>
              </w:rPr>
            </w:pPr>
          </w:p>
        </w:tc>
        <w:tc>
          <w:tcPr>
            <w:tcW w:w="4082" w:type="dxa"/>
            <w:tcBorders>
              <w:bottom w:val="single" w:sz="4" w:space="0" w:color="auto"/>
            </w:tcBorders>
            <w:shd w:val="clear" w:color="auto" w:fill="auto"/>
          </w:tcPr>
          <w:p w14:paraId="00E1E831"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 Grau satisfatório de atendimento (3,0)</w:t>
            </w:r>
          </w:p>
          <w:p w14:paraId="7595585E"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 Grau regular de atendimento (2,0)</w:t>
            </w:r>
          </w:p>
          <w:p w14:paraId="7D6C13AB"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 Não atendimento ou o atendimento errôneo (0,0)</w:t>
            </w:r>
          </w:p>
          <w:p w14:paraId="363B86BA" w14:textId="77777777" w:rsidR="00670534" w:rsidRPr="004D4DFA" w:rsidRDefault="00670534" w:rsidP="00B70D06">
            <w:pPr>
              <w:tabs>
                <w:tab w:val="left" w:pos="567"/>
                <w:tab w:val="left" w:pos="709"/>
                <w:tab w:val="left" w:pos="851"/>
              </w:tabs>
              <w:spacing w:after="120"/>
              <w:jc w:val="both"/>
              <w:rPr>
                <w:sz w:val="20"/>
                <w:szCs w:val="20"/>
                <w:highlight w:val="magenta"/>
              </w:rPr>
            </w:pPr>
            <w:r w:rsidRPr="00407ABB">
              <w:rPr>
                <w:b/>
                <w:sz w:val="20"/>
                <w:szCs w:val="20"/>
              </w:rPr>
              <w:t>A atribuição de nota zero neste critério implica a eliminação da proposta por força do Art.29, § 1º, inciso II e III do Decreto Municipal 29.129/2017</w:t>
            </w:r>
          </w:p>
        </w:tc>
        <w:tc>
          <w:tcPr>
            <w:tcW w:w="1275" w:type="dxa"/>
            <w:tcBorders>
              <w:bottom w:val="single" w:sz="4" w:space="0" w:color="auto"/>
            </w:tcBorders>
            <w:shd w:val="clear" w:color="auto" w:fill="auto"/>
            <w:vAlign w:val="center"/>
          </w:tcPr>
          <w:p w14:paraId="24AC4DF0" w14:textId="77777777" w:rsidR="00670534" w:rsidRPr="004D4DFA" w:rsidRDefault="00670534" w:rsidP="00B70D06">
            <w:pPr>
              <w:tabs>
                <w:tab w:val="left" w:pos="567"/>
                <w:tab w:val="left" w:pos="709"/>
                <w:tab w:val="left" w:pos="851"/>
              </w:tabs>
              <w:spacing w:after="120"/>
              <w:jc w:val="center"/>
              <w:rPr>
                <w:sz w:val="20"/>
                <w:szCs w:val="20"/>
                <w:highlight w:val="magenta"/>
              </w:rPr>
            </w:pPr>
            <w:r w:rsidRPr="00407ABB">
              <w:rPr>
                <w:sz w:val="20"/>
                <w:szCs w:val="20"/>
              </w:rPr>
              <w:t>3,0</w:t>
            </w:r>
          </w:p>
        </w:tc>
      </w:tr>
      <w:tr w:rsidR="00670534" w:rsidRPr="004D4DFA" w14:paraId="7D8F9C08" w14:textId="77777777" w:rsidTr="00B70D06">
        <w:trPr>
          <w:trHeight w:val="785"/>
        </w:trPr>
        <w:tc>
          <w:tcPr>
            <w:tcW w:w="4282" w:type="dxa"/>
            <w:shd w:val="clear" w:color="auto" w:fill="auto"/>
          </w:tcPr>
          <w:p w14:paraId="285CA07E" w14:textId="77777777" w:rsidR="00670534" w:rsidRPr="00407ABB" w:rsidRDefault="00670534" w:rsidP="00B70D06">
            <w:pPr>
              <w:tabs>
                <w:tab w:val="left" w:pos="567"/>
                <w:tab w:val="left" w:pos="709"/>
                <w:tab w:val="left" w:pos="851"/>
              </w:tabs>
              <w:spacing w:after="120"/>
              <w:jc w:val="both"/>
              <w:rPr>
                <w:b/>
                <w:sz w:val="20"/>
                <w:szCs w:val="20"/>
              </w:rPr>
            </w:pPr>
            <w:r w:rsidRPr="00407ABB">
              <w:rPr>
                <w:b/>
                <w:sz w:val="20"/>
                <w:szCs w:val="20"/>
              </w:rPr>
              <w:t xml:space="preserve">(B) DA ADEQUAÇÃO À POLÍTICA PÚBLICA: </w:t>
            </w:r>
          </w:p>
          <w:p w14:paraId="0485C3B7"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1 - A proposta apresenta objetivos adequados ao serviço a ser executado</w:t>
            </w:r>
          </w:p>
          <w:p w14:paraId="1AB1FC77"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2 - Apresenta coerência com a implantação e execução dos serviços.</w:t>
            </w:r>
          </w:p>
          <w:p w14:paraId="392F2D2C" w14:textId="77777777" w:rsidR="00670534" w:rsidRPr="004D4DFA" w:rsidRDefault="00670534" w:rsidP="00B70D06">
            <w:pPr>
              <w:tabs>
                <w:tab w:val="left" w:pos="567"/>
                <w:tab w:val="left" w:pos="709"/>
                <w:tab w:val="left" w:pos="851"/>
              </w:tabs>
              <w:spacing w:after="120"/>
              <w:jc w:val="both"/>
              <w:rPr>
                <w:sz w:val="20"/>
                <w:szCs w:val="20"/>
                <w:highlight w:val="magenta"/>
              </w:rPr>
            </w:pPr>
          </w:p>
        </w:tc>
        <w:tc>
          <w:tcPr>
            <w:tcW w:w="4082" w:type="dxa"/>
            <w:shd w:val="clear" w:color="auto" w:fill="auto"/>
          </w:tcPr>
          <w:p w14:paraId="61E4BB33"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 Grau pleno de atendimento (2,0)</w:t>
            </w:r>
          </w:p>
          <w:p w14:paraId="1EEE7D54"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 Grau satisfatório de atendimento (1,0)</w:t>
            </w:r>
          </w:p>
          <w:p w14:paraId="3E4AC546" w14:textId="77777777" w:rsidR="00670534" w:rsidRPr="00407ABB" w:rsidRDefault="00670534" w:rsidP="00B70D06">
            <w:pPr>
              <w:tabs>
                <w:tab w:val="left" w:pos="567"/>
                <w:tab w:val="left" w:pos="709"/>
                <w:tab w:val="left" w:pos="851"/>
              </w:tabs>
              <w:spacing w:after="120"/>
              <w:jc w:val="both"/>
              <w:rPr>
                <w:sz w:val="20"/>
                <w:szCs w:val="20"/>
              </w:rPr>
            </w:pPr>
            <w:r w:rsidRPr="00407ABB">
              <w:rPr>
                <w:sz w:val="20"/>
                <w:szCs w:val="20"/>
              </w:rPr>
              <w:t>- Não atendimento ou o atendimento insatisfatório ou errôneo (0,0)</w:t>
            </w:r>
          </w:p>
          <w:p w14:paraId="557EEC64" w14:textId="77777777" w:rsidR="00670534" w:rsidRPr="004D4DFA" w:rsidRDefault="00670534" w:rsidP="00B70D06">
            <w:pPr>
              <w:tabs>
                <w:tab w:val="left" w:pos="567"/>
                <w:tab w:val="left" w:pos="709"/>
                <w:tab w:val="left" w:pos="851"/>
              </w:tabs>
              <w:spacing w:after="120"/>
              <w:jc w:val="both"/>
              <w:rPr>
                <w:sz w:val="20"/>
                <w:szCs w:val="20"/>
                <w:highlight w:val="magenta"/>
              </w:rPr>
            </w:pPr>
            <w:r w:rsidRPr="00407ABB">
              <w:rPr>
                <w:b/>
                <w:sz w:val="20"/>
                <w:szCs w:val="20"/>
              </w:rPr>
              <w:t>A atribuição de nota zero neste critério implica a eliminação da proposta por força do Art.29, § 1º, inciso II e III do Decreto Municipal 29.129/2017</w:t>
            </w:r>
          </w:p>
        </w:tc>
        <w:tc>
          <w:tcPr>
            <w:tcW w:w="1275" w:type="dxa"/>
            <w:shd w:val="clear" w:color="auto" w:fill="auto"/>
            <w:vAlign w:val="center"/>
          </w:tcPr>
          <w:p w14:paraId="013F89A1" w14:textId="77777777" w:rsidR="00670534" w:rsidRPr="004D4DFA" w:rsidRDefault="00670534" w:rsidP="00B70D06">
            <w:pPr>
              <w:tabs>
                <w:tab w:val="left" w:pos="567"/>
                <w:tab w:val="left" w:pos="709"/>
                <w:tab w:val="left" w:pos="851"/>
              </w:tabs>
              <w:spacing w:after="120"/>
              <w:jc w:val="center"/>
              <w:rPr>
                <w:sz w:val="20"/>
                <w:szCs w:val="20"/>
                <w:highlight w:val="magenta"/>
              </w:rPr>
            </w:pPr>
            <w:r w:rsidRPr="00407ABB">
              <w:rPr>
                <w:sz w:val="20"/>
                <w:szCs w:val="20"/>
              </w:rPr>
              <w:t>2,0</w:t>
            </w:r>
          </w:p>
        </w:tc>
      </w:tr>
      <w:tr w:rsidR="00670534" w:rsidRPr="004D4DFA" w14:paraId="03D1E8BC" w14:textId="77777777" w:rsidTr="00B70D06">
        <w:trPr>
          <w:trHeight w:val="1303"/>
        </w:trPr>
        <w:tc>
          <w:tcPr>
            <w:tcW w:w="4282" w:type="dxa"/>
            <w:tcBorders>
              <w:bottom w:val="single" w:sz="4" w:space="0" w:color="auto"/>
            </w:tcBorders>
            <w:shd w:val="clear" w:color="auto" w:fill="auto"/>
          </w:tcPr>
          <w:p w14:paraId="0961E81B" w14:textId="77777777" w:rsidR="00670534" w:rsidRPr="00785A77" w:rsidRDefault="00670534" w:rsidP="00B70D06">
            <w:pPr>
              <w:tabs>
                <w:tab w:val="left" w:pos="567"/>
                <w:tab w:val="left" w:pos="709"/>
                <w:tab w:val="left" w:pos="851"/>
              </w:tabs>
              <w:spacing w:after="120"/>
              <w:jc w:val="both"/>
              <w:rPr>
                <w:b/>
                <w:sz w:val="20"/>
                <w:szCs w:val="20"/>
              </w:rPr>
            </w:pPr>
            <w:r w:rsidRPr="00785A77">
              <w:rPr>
                <w:b/>
                <w:sz w:val="20"/>
                <w:szCs w:val="20"/>
              </w:rPr>
              <w:t>(C) DA CONTEXTUALIZAÇÃO:</w:t>
            </w:r>
          </w:p>
          <w:p w14:paraId="0C1202F1"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1- Descrição da realidade (diagnóstico) e nexo entre essa realidade e as atividades propostas.</w:t>
            </w:r>
          </w:p>
          <w:p w14:paraId="2A0794B2"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2- Apresenta proposta contextualizada com dados de pesquisas recentes.</w:t>
            </w:r>
          </w:p>
          <w:p w14:paraId="7FE02C87"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3- Apresenta embasamento teórico com suas devidas referências.</w:t>
            </w:r>
          </w:p>
          <w:p w14:paraId="56193C44" w14:textId="77777777" w:rsidR="00670534" w:rsidRPr="004D4DFA" w:rsidRDefault="00670534" w:rsidP="00B70D06">
            <w:pPr>
              <w:tabs>
                <w:tab w:val="left" w:pos="567"/>
                <w:tab w:val="left" w:pos="709"/>
                <w:tab w:val="left" w:pos="851"/>
              </w:tabs>
              <w:spacing w:after="120"/>
              <w:jc w:val="both"/>
              <w:rPr>
                <w:sz w:val="20"/>
                <w:szCs w:val="20"/>
                <w:highlight w:val="magenta"/>
              </w:rPr>
            </w:pPr>
            <w:r w:rsidRPr="00785A77">
              <w:rPr>
                <w:sz w:val="20"/>
                <w:szCs w:val="20"/>
              </w:rPr>
              <w:t>(Utilizar referência do Anexo II)</w:t>
            </w:r>
          </w:p>
        </w:tc>
        <w:tc>
          <w:tcPr>
            <w:tcW w:w="4082" w:type="dxa"/>
            <w:tcBorders>
              <w:bottom w:val="single" w:sz="4" w:space="0" w:color="auto"/>
            </w:tcBorders>
            <w:shd w:val="clear" w:color="auto" w:fill="auto"/>
          </w:tcPr>
          <w:p w14:paraId="2129D50C"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 Grau pleno de atendimento (3,0)</w:t>
            </w:r>
          </w:p>
          <w:p w14:paraId="5CDEE6C1"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 Grau satisfatório de atendimento (2,0)</w:t>
            </w:r>
          </w:p>
          <w:p w14:paraId="6E475932"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 Atendimento a apenas um item (1,0)</w:t>
            </w:r>
          </w:p>
          <w:p w14:paraId="4235C043"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 Não atendimento ou o atendimento errôneo (0,0)</w:t>
            </w:r>
          </w:p>
          <w:p w14:paraId="231D8FCD" w14:textId="77777777" w:rsidR="00670534" w:rsidRPr="004D4DFA" w:rsidRDefault="00670534" w:rsidP="00B70D06">
            <w:pPr>
              <w:tabs>
                <w:tab w:val="left" w:pos="567"/>
                <w:tab w:val="left" w:pos="709"/>
                <w:tab w:val="left" w:pos="851"/>
              </w:tabs>
              <w:spacing w:after="120"/>
              <w:jc w:val="both"/>
              <w:rPr>
                <w:b/>
                <w:sz w:val="20"/>
                <w:szCs w:val="20"/>
                <w:highlight w:val="magenta"/>
              </w:rPr>
            </w:pPr>
            <w:r w:rsidRPr="00785A77">
              <w:rPr>
                <w:b/>
                <w:sz w:val="20"/>
                <w:szCs w:val="20"/>
              </w:rPr>
              <w:t>A atribuição de nota zero neste critério implica a eliminação da proposta por força do Art.29, § 1º, inciso I do Decreto Municipal 29.129/2017</w:t>
            </w:r>
          </w:p>
        </w:tc>
        <w:tc>
          <w:tcPr>
            <w:tcW w:w="1275" w:type="dxa"/>
            <w:tcBorders>
              <w:bottom w:val="single" w:sz="4" w:space="0" w:color="auto"/>
            </w:tcBorders>
            <w:shd w:val="clear" w:color="auto" w:fill="auto"/>
            <w:vAlign w:val="center"/>
          </w:tcPr>
          <w:p w14:paraId="40226D8F" w14:textId="77777777" w:rsidR="00670534" w:rsidRPr="004D4DFA" w:rsidRDefault="00670534" w:rsidP="00B70D06">
            <w:pPr>
              <w:tabs>
                <w:tab w:val="left" w:pos="567"/>
                <w:tab w:val="left" w:pos="709"/>
                <w:tab w:val="left" w:pos="851"/>
              </w:tabs>
              <w:spacing w:after="120"/>
              <w:jc w:val="center"/>
              <w:rPr>
                <w:sz w:val="20"/>
                <w:szCs w:val="20"/>
                <w:highlight w:val="magenta"/>
              </w:rPr>
            </w:pPr>
            <w:r w:rsidRPr="00785A77">
              <w:rPr>
                <w:sz w:val="20"/>
                <w:szCs w:val="20"/>
              </w:rPr>
              <w:t>3,0</w:t>
            </w:r>
          </w:p>
        </w:tc>
      </w:tr>
    </w:tbl>
    <w:p w14:paraId="26DA2959" w14:textId="268B449B" w:rsidR="00670534" w:rsidRPr="004D4DFA" w:rsidRDefault="00670534" w:rsidP="00670534">
      <w:pPr>
        <w:pStyle w:val="Corpodetexto"/>
        <w:spacing w:after="120" w:line="300" w:lineRule="auto"/>
        <w:rPr>
          <w:b/>
          <w:highlight w:val="magent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111"/>
        <w:gridCol w:w="1275"/>
      </w:tblGrid>
      <w:tr w:rsidR="00670534" w:rsidRPr="004D4DFA" w14:paraId="15611C2C" w14:textId="77777777" w:rsidTr="00B70D06">
        <w:trPr>
          <w:trHeight w:val="785"/>
        </w:trPr>
        <w:tc>
          <w:tcPr>
            <w:tcW w:w="4253" w:type="dxa"/>
            <w:tcBorders>
              <w:top w:val="single" w:sz="4" w:space="0" w:color="auto"/>
            </w:tcBorders>
            <w:shd w:val="clear" w:color="auto" w:fill="auto"/>
            <w:vAlign w:val="center"/>
          </w:tcPr>
          <w:p w14:paraId="1A7105E3" w14:textId="77777777" w:rsidR="00670534" w:rsidRPr="00785A77" w:rsidRDefault="00670534" w:rsidP="00B70D06">
            <w:pPr>
              <w:tabs>
                <w:tab w:val="left" w:pos="567"/>
                <w:tab w:val="left" w:pos="709"/>
                <w:tab w:val="left" w:pos="851"/>
              </w:tabs>
              <w:spacing w:after="120"/>
              <w:jc w:val="center"/>
              <w:rPr>
                <w:b/>
                <w:sz w:val="20"/>
                <w:szCs w:val="20"/>
              </w:rPr>
            </w:pPr>
            <w:r w:rsidRPr="00785A77">
              <w:rPr>
                <w:b/>
                <w:sz w:val="20"/>
                <w:szCs w:val="20"/>
              </w:rPr>
              <w:t>Critérios de Julgamento</w:t>
            </w:r>
          </w:p>
        </w:tc>
        <w:tc>
          <w:tcPr>
            <w:tcW w:w="4111" w:type="dxa"/>
            <w:tcBorders>
              <w:top w:val="single" w:sz="4" w:space="0" w:color="auto"/>
            </w:tcBorders>
            <w:shd w:val="clear" w:color="auto" w:fill="auto"/>
            <w:vAlign w:val="center"/>
          </w:tcPr>
          <w:p w14:paraId="7CFBA509" w14:textId="77777777" w:rsidR="00670534" w:rsidRPr="00785A77" w:rsidRDefault="00670534" w:rsidP="00B70D06">
            <w:pPr>
              <w:tabs>
                <w:tab w:val="left" w:pos="567"/>
                <w:tab w:val="left" w:pos="709"/>
                <w:tab w:val="left" w:pos="851"/>
              </w:tabs>
              <w:spacing w:after="120"/>
              <w:jc w:val="center"/>
              <w:rPr>
                <w:b/>
                <w:sz w:val="20"/>
                <w:szCs w:val="20"/>
              </w:rPr>
            </w:pPr>
            <w:r w:rsidRPr="00785A77">
              <w:rPr>
                <w:b/>
                <w:sz w:val="20"/>
                <w:szCs w:val="20"/>
              </w:rPr>
              <w:t>Metodologia da Pontuação</w:t>
            </w:r>
          </w:p>
        </w:tc>
        <w:tc>
          <w:tcPr>
            <w:tcW w:w="1275" w:type="dxa"/>
            <w:tcBorders>
              <w:top w:val="single" w:sz="4" w:space="0" w:color="auto"/>
            </w:tcBorders>
            <w:shd w:val="clear" w:color="auto" w:fill="auto"/>
            <w:vAlign w:val="center"/>
          </w:tcPr>
          <w:p w14:paraId="5CF746B9" w14:textId="77777777" w:rsidR="00670534" w:rsidRPr="00785A77" w:rsidRDefault="00670534" w:rsidP="00B70D06">
            <w:pPr>
              <w:tabs>
                <w:tab w:val="left" w:pos="567"/>
                <w:tab w:val="left" w:pos="709"/>
                <w:tab w:val="left" w:pos="851"/>
              </w:tabs>
              <w:spacing w:after="120"/>
              <w:jc w:val="center"/>
              <w:rPr>
                <w:b/>
                <w:sz w:val="20"/>
                <w:szCs w:val="20"/>
              </w:rPr>
            </w:pPr>
            <w:r w:rsidRPr="00785A77">
              <w:rPr>
                <w:b/>
                <w:sz w:val="20"/>
                <w:szCs w:val="20"/>
              </w:rPr>
              <w:t>Pontuação máxima por item</w:t>
            </w:r>
          </w:p>
        </w:tc>
      </w:tr>
      <w:tr w:rsidR="00670534" w:rsidRPr="004D4DFA" w14:paraId="20627D8E" w14:textId="77777777" w:rsidTr="00B70D06">
        <w:trPr>
          <w:trHeight w:val="785"/>
        </w:trPr>
        <w:tc>
          <w:tcPr>
            <w:tcW w:w="4253" w:type="dxa"/>
            <w:tcBorders>
              <w:top w:val="single" w:sz="4" w:space="0" w:color="auto"/>
            </w:tcBorders>
            <w:shd w:val="clear" w:color="auto" w:fill="auto"/>
          </w:tcPr>
          <w:p w14:paraId="49828C37" w14:textId="77777777" w:rsidR="00670534" w:rsidRPr="00785A77" w:rsidRDefault="00670534" w:rsidP="00B70D06">
            <w:pPr>
              <w:tabs>
                <w:tab w:val="left" w:pos="567"/>
                <w:tab w:val="left" w:pos="709"/>
                <w:tab w:val="left" w:pos="851"/>
              </w:tabs>
              <w:spacing w:after="120"/>
              <w:jc w:val="both"/>
              <w:rPr>
                <w:b/>
                <w:sz w:val="20"/>
                <w:szCs w:val="20"/>
              </w:rPr>
            </w:pPr>
            <w:r w:rsidRPr="00785A77">
              <w:rPr>
                <w:b/>
                <w:sz w:val="20"/>
                <w:szCs w:val="20"/>
              </w:rPr>
              <w:t>(D) DO ORÇAMENTO</w:t>
            </w:r>
          </w:p>
          <w:p w14:paraId="3049F7B8"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Adequação da proposta ao valor de referência constante do Edital, com menção expressa do valor global.</w:t>
            </w:r>
          </w:p>
        </w:tc>
        <w:tc>
          <w:tcPr>
            <w:tcW w:w="4111" w:type="dxa"/>
            <w:tcBorders>
              <w:top w:val="single" w:sz="4" w:space="0" w:color="auto"/>
            </w:tcBorders>
            <w:shd w:val="clear" w:color="auto" w:fill="auto"/>
          </w:tcPr>
          <w:p w14:paraId="20B10A3D" w14:textId="77777777" w:rsidR="00670534" w:rsidRPr="00785A77" w:rsidRDefault="00670534" w:rsidP="00B70D06">
            <w:pPr>
              <w:tabs>
                <w:tab w:val="left" w:pos="291"/>
                <w:tab w:val="left" w:pos="567"/>
                <w:tab w:val="left" w:pos="709"/>
                <w:tab w:val="left" w:pos="851"/>
              </w:tabs>
              <w:spacing w:after="120"/>
              <w:jc w:val="both"/>
              <w:rPr>
                <w:sz w:val="20"/>
                <w:szCs w:val="20"/>
              </w:rPr>
            </w:pPr>
            <w:r w:rsidRPr="00785A77">
              <w:rPr>
                <w:sz w:val="20"/>
                <w:szCs w:val="20"/>
              </w:rPr>
              <w:t>-</w:t>
            </w:r>
            <w:r w:rsidRPr="00785A77">
              <w:rPr>
                <w:sz w:val="20"/>
                <w:szCs w:val="20"/>
                <w:lang w:eastAsia="zh-CN"/>
              </w:rPr>
              <w:t xml:space="preserve"> O valor global proposto é pelo menos 10% mais baixo que o valor de referência.</w:t>
            </w:r>
            <w:r w:rsidRPr="00785A77">
              <w:rPr>
                <w:sz w:val="20"/>
                <w:szCs w:val="20"/>
              </w:rPr>
              <w:t xml:space="preserve"> (1,0)</w:t>
            </w:r>
          </w:p>
          <w:p w14:paraId="42E28912"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 O valor proposto é superior ao valor de referência. (0,0)</w:t>
            </w:r>
          </w:p>
          <w:p w14:paraId="07B15940" w14:textId="77777777" w:rsidR="00670534" w:rsidRPr="00785A77" w:rsidRDefault="00670534" w:rsidP="00B70D06">
            <w:pPr>
              <w:tabs>
                <w:tab w:val="left" w:pos="567"/>
                <w:tab w:val="left" w:pos="709"/>
                <w:tab w:val="left" w:pos="851"/>
              </w:tabs>
              <w:spacing w:after="120"/>
              <w:jc w:val="both"/>
              <w:rPr>
                <w:b/>
                <w:sz w:val="20"/>
                <w:szCs w:val="20"/>
              </w:rPr>
            </w:pPr>
            <w:r w:rsidRPr="00785A77">
              <w:rPr>
                <w:b/>
                <w:sz w:val="20"/>
                <w:szCs w:val="20"/>
              </w:rPr>
              <w:t>A atribuição de nota zero neste critério implica a eliminação da proposta por força do Art.29, § 1º, inciso IV do Decreto Municipal 29.129/2017</w:t>
            </w:r>
          </w:p>
        </w:tc>
        <w:tc>
          <w:tcPr>
            <w:tcW w:w="1275" w:type="dxa"/>
            <w:tcBorders>
              <w:top w:val="single" w:sz="4" w:space="0" w:color="auto"/>
            </w:tcBorders>
            <w:shd w:val="clear" w:color="auto" w:fill="auto"/>
            <w:vAlign w:val="center"/>
          </w:tcPr>
          <w:p w14:paraId="39B99A55" w14:textId="77777777" w:rsidR="00670534" w:rsidRPr="00785A77" w:rsidRDefault="00670534" w:rsidP="00B70D06">
            <w:pPr>
              <w:tabs>
                <w:tab w:val="left" w:pos="567"/>
                <w:tab w:val="left" w:pos="709"/>
                <w:tab w:val="left" w:pos="851"/>
              </w:tabs>
              <w:spacing w:after="120"/>
              <w:jc w:val="center"/>
              <w:rPr>
                <w:sz w:val="20"/>
                <w:szCs w:val="20"/>
              </w:rPr>
            </w:pPr>
            <w:r w:rsidRPr="00785A77">
              <w:rPr>
                <w:sz w:val="20"/>
                <w:szCs w:val="20"/>
              </w:rPr>
              <w:t>1,0</w:t>
            </w:r>
          </w:p>
        </w:tc>
      </w:tr>
      <w:tr w:rsidR="00670534" w:rsidRPr="004D4DFA" w14:paraId="17E517A3" w14:textId="77777777" w:rsidTr="00B70D06">
        <w:trPr>
          <w:trHeight w:val="785"/>
        </w:trPr>
        <w:tc>
          <w:tcPr>
            <w:tcW w:w="4253" w:type="dxa"/>
            <w:shd w:val="clear" w:color="auto" w:fill="auto"/>
          </w:tcPr>
          <w:p w14:paraId="7D777FC8" w14:textId="77777777" w:rsidR="00670534" w:rsidRPr="00785A77" w:rsidRDefault="00670534" w:rsidP="00B70D06">
            <w:pPr>
              <w:tabs>
                <w:tab w:val="left" w:pos="567"/>
                <w:tab w:val="left" w:pos="709"/>
                <w:tab w:val="left" w:pos="851"/>
              </w:tabs>
              <w:spacing w:after="120"/>
              <w:jc w:val="both"/>
              <w:rPr>
                <w:sz w:val="20"/>
                <w:szCs w:val="20"/>
              </w:rPr>
            </w:pPr>
            <w:r w:rsidRPr="00785A77">
              <w:rPr>
                <w:b/>
                <w:sz w:val="20"/>
                <w:szCs w:val="20"/>
              </w:rPr>
              <w:t>(E) DA CAPACIDADE TÉCNICA-OPERACIONAL:</w:t>
            </w:r>
            <w:r w:rsidRPr="00785A77">
              <w:rPr>
                <w:sz w:val="20"/>
                <w:szCs w:val="20"/>
              </w:rPr>
              <w:t xml:space="preserve"> Comprovar por meio de experiência no portfólio de realizações, na gestão de atividades ou projetos relacionados ao objeto da parceria ou de natureza semelhante destacando a </w:t>
            </w:r>
            <w:r w:rsidRPr="00785A77">
              <w:rPr>
                <w:sz w:val="20"/>
                <w:szCs w:val="20"/>
              </w:rPr>
              <w:lastRenderedPageBreak/>
              <w:t>capacidade de atendimento e a capilaridade da organização.</w:t>
            </w:r>
          </w:p>
          <w:p w14:paraId="6C6E1BA2"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1- Comprovar experiência relacionada ao público-alvo do objeto ou de natureza semelhante;</w:t>
            </w:r>
          </w:p>
          <w:p w14:paraId="5726F8FB" w14:textId="77777777" w:rsidR="00670534" w:rsidRPr="00785A77" w:rsidRDefault="00670534" w:rsidP="00670534">
            <w:pPr>
              <w:numPr>
                <w:ilvl w:val="0"/>
                <w:numId w:val="24"/>
              </w:numPr>
              <w:tabs>
                <w:tab w:val="left" w:pos="261"/>
              </w:tabs>
              <w:spacing w:after="120"/>
              <w:ind w:left="33" w:hanging="54"/>
              <w:jc w:val="both"/>
              <w:rPr>
                <w:sz w:val="20"/>
                <w:szCs w:val="20"/>
              </w:rPr>
            </w:pPr>
            <w:r w:rsidRPr="00785A77">
              <w:rPr>
                <w:sz w:val="20"/>
                <w:szCs w:val="20"/>
              </w:rPr>
              <w:t>Capacidade de atendimento da organização instalações, condições materiais, acessibilidade e capacidade técnica operacional compatível com a meta. (Equipe mínima de referência definida no anexo IX -Referências para colaboração com definição de vínculo trabalhista)</w:t>
            </w:r>
          </w:p>
        </w:tc>
        <w:tc>
          <w:tcPr>
            <w:tcW w:w="4111" w:type="dxa"/>
            <w:shd w:val="clear" w:color="auto" w:fill="auto"/>
          </w:tcPr>
          <w:p w14:paraId="0D2A9B04"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lastRenderedPageBreak/>
              <w:t>- Grau pleno de atendimento (2,0)</w:t>
            </w:r>
          </w:p>
          <w:p w14:paraId="36899629"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 Grau satisfatório de atendimento (1,0)</w:t>
            </w:r>
          </w:p>
          <w:p w14:paraId="57527517" w14:textId="77777777" w:rsidR="00670534" w:rsidRPr="00785A77" w:rsidRDefault="00670534" w:rsidP="00B70D06">
            <w:pPr>
              <w:tabs>
                <w:tab w:val="left" w:pos="567"/>
                <w:tab w:val="left" w:pos="709"/>
                <w:tab w:val="left" w:pos="851"/>
              </w:tabs>
              <w:spacing w:after="120"/>
              <w:jc w:val="both"/>
              <w:rPr>
                <w:sz w:val="20"/>
                <w:szCs w:val="20"/>
              </w:rPr>
            </w:pPr>
            <w:r w:rsidRPr="00785A77">
              <w:rPr>
                <w:sz w:val="20"/>
                <w:szCs w:val="20"/>
              </w:rPr>
              <w:t>-O não atendimento ou o atendimento insatisfatório ou errôneo (0,0)</w:t>
            </w:r>
          </w:p>
        </w:tc>
        <w:tc>
          <w:tcPr>
            <w:tcW w:w="1275" w:type="dxa"/>
            <w:shd w:val="clear" w:color="auto" w:fill="auto"/>
            <w:vAlign w:val="center"/>
          </w:tcPr>
          <w:p w14:paraId="1162D72A" w14:textId="77777777" w:rsidR="00670534" w:rsidRPr="00785A77" w:rsidRDefault="00670534" w:rsidP="00B70D06">
            <w:pPr>
              <w:tabs>
                <w:tab w:val="left" w:pos="567"/>
                <w:tab w:val="left" w:pos="709"/>
                <w:tab w:val="left" w:pos="851"/>
              </w:tabs>
              <w:spacing w:after="120"/>
              <w:jc w:val="center"/>
              <w:rPr>
                <w:sz w:val="20"/>
                <w:szCs w:val="20"/>
              </w:rPr>
            </w:pPr>
            <w:r w:rsidRPr="00785A77">
              <w:rPr>
                <w:sz w:val="20"/>
                <w:szCs w:val="20"/>
              </w:rPr>
              <w:t>2,0</w:t>
            </w:r>
          </w:p>
        </w:tc>
      </w:tr>
      <w:tr w:rsidR="00670534" w:rsidRPr="004D4DFA" w14:paraId="735CD697" w14:textId="77777777" w:rsidTr="00B70D06">
        <w:trPr>
          <w:trHeight w:val="567"/>
        </w:trPr>
        <w:tc>
          <w:tcPr>
            <w:tcW w:w="8364" w:type="dxa"/>
            <w:gridSpan w:val="2"/>
            <w:shd w:val="clear" w:color="auto" w:fill="auto"/>
            <w:vAlign w:val="center"/>
          </w:tcPr>
          <w:p w14:paraId="4AC89697" w14:textId="77777777" w:rsidR="00670534" w:rsidRPr="004D4DFA" w:rsidRDefault="00670534" w:rsidP="00B70D06">
            <w:pPr>
              <w:tabs>
                <w:tab w:val="left" w:pos="567"/>
                <w:tab w:val="left" w:pos="709"/>
                <w:tab w:val="left" w:pos="851"/>
              </w:tabs>
              <w:jc w:val="center"/>
              <w:rPr>
                <w:highlight w:val="magenta"/>
              </w:rPr>
            </w:pPr>
            <w:r w:rsidRPr="00785A77">
              <w:lastRenderedPageBreak/>
              <w:t>Pontuação Positiva Atribuída</w:t>
            </w:r>
          </w:p>
        </w:tc>
        <w:tc>
          <w:tcPr>
            <w:tcW w:w="1275" w:type="dxa"/>
            <w:shd w:val="clear" w:color="auto" w:fill="auto"/>
            <w:vAlign w:val="center"/>
          </w:tcPr>
          <w:p w14:paraId="0C45F88C" w14:textId="77777777" w:rsidR="00670534" w:rsidRPr="004D4DFA" w:rsidRDefault="00670534" w:rsidP="00B70D06">
            <w:pPr>
              <w:tabs>
                <w:tab w:val="left" w:pos="567"/>
                <w:tab w:val="left" w:pos="709"/>
                <w:tab w:val="left" w:pos="851"/>
              </w:tabs>
              <w:jc w:val="center"/>
              <w:rPr>
                <w:highlight w:val="magenta"/>
              </w:rPr>
            </w:pPr>
          </w:p>
        </w:tc>
      </w:tr>
      <w:tr w:rsidR="00670534" w:rsidRPr="004D4DFA" w14:paraId="5E852726" w14:textId="77777777" w:rsidTr="00B70D06">
        <w:trPr>
          <w:trHeight w:val="567"/>
        </w:trPr>
        <w:tc>
          <w:tcPr>
            <w:tcW w:w="8364" w:type="dxa"/>
            <w:gridSpan w:val="2"/>
            <w:shd w:val="clear" w:color="auto" w:fill="auto"/>
            <w:vAlign w:val="center"/>
          </w:tcPr>
          <w:p w14:paraId="4BA166DA" w14:textId="77777777" w:rsidR="00670534" w:rsidRPr="004D4DFA" w:rsidRDefault="00670534" w:rsidP="00B70D06">
            <w:pPr>
              <w:tabs>
                <w:tab w:val="left" w:pos="567"/>
                <w:tab w:val="left" w:pos="709"/>
                <w:tab w:val="left" w:pos="851"/>
              </w:tabs>
              <w:jc w:val="center"/>
              <w:rPr>
                <w:highlight w:val="magenta"/>
              </w:rPr>
            </w:pPr>
            <w:r w:rsidRPr="00785A77">
              <w:t>Pontuação Negativa Atribuída</w:t>
            </w:r>
          </w:p>
        </w:tc>
        <w:tc>
          <w:tcPr>
            <w:tcW w:w="1275" w:type="dxa"/>
            <w:shd w:val="clear" w:color="auto" w:fill="auto"/>
            <w:vAlign w:val="center"/>
          </w:tcPr>
          <w:p w14:paraId="09F386C0" w14:textId="77777777" w:rsidR="00670534" w:rsidRPr="004D4DFA" w:rsidRDefault="00670534" w:rsidP="00B70D06">
            <w:pPr>
              <w:tabs>
                <w:tab w:val="left" w:pos="567"/>
                <w:tab w:val="left" w:pos="709"/>
                <w:tab w:val="left" w:pos="851"/>
              </w:tabs>
              <w:jc w:val="center"/>
              <w:rPr>
                <w:highlight w:val="magenta"/>
              </w:rPr>
            </w:pPr>
          </w:p>
        </w:tc>
      </w:tr>
      <w:tr w:rsidR="00670534" w:rsidRPr="004D4DFA" w14:paraId="3EEDFF88" w14:textId="77777777" w:rsidTr="00B70D06">
        <w:trPr>
          <w:trHeight w:val="567"/>
        </w:trPr>
        <w:tc>
          <w:tcPr>
            <w:tcW w:w="8364" w:type="dxa"/>
            <w:gridSpan w:val="2"/>
            <w:shd w:val="clear" w:color="auto" w:fill="auto"/>
            <w:vAlign w:val="center"/>
          </w:tcPr>
          <w:p w14:paraId="353BCDDF" w14:textId="77777777" w:rsidR="00670534" w:rsidRPr="00785A77" w:rsidRDefault="00670534" w:rsidP="00B70D06">
            <w:pPr>
              <w:tabs>
                <w:tab w:val="left" w:pos="567"/>
                <w:tab w:val="left" w:pos="709"/>
                <w:tab w:val="left" w:pos="851"/>
              </w:tabs>
              <w:jc w:val="center"/>
            </w:pPr>
            <w:r w:rsidRPr="00785A77">
              <w:t>Pontuação Máxima Global</w:t>
            </w:r>
          </w:p>
        </w:tc>
        <w:tc>
          <w:tcPr>
            <w:tcW w:w="1275" w:type="dxa"/>
            <w:shd w:val="clear" w:color="auto" w:fill="auto"/>
            <w:vAlign w:val="center"/>
          </w:tcPr>
          <w:p w14:paraId="5255C185" w14:textId="77777777" w:rsidR="00670534" w:rsidRPr="00785A77" w:rsidRDefault="00670534" w:rsidP="00B70D06">
            <w:pPr>
              <w:tabs>
                <w:tab w:val="left" w:pos="567"/>
                <w:tab w:val="left" w:pos="709"/>
                <w:tab w:val="left" w:pos="851"/>
              </w:tabs>
              <w:jc w:val="center"/>
            </w:pPr>
            <w:r w:rsidRPr="00785A77">
              <w:t>11,0</w:t>
            </w:r>
          </w:p>
        </w:tc>
      </w:tr>
    </w:tbl>
    <w:p w14:paraId="4B70D3AE" w14:textId="77777777" w:rsidR="00670534" w:rsidRPr="004D4DFA" w:rsidRDefault="00670534" w:rsidP="00670534">
      <w:pPr>
        <w:spacing w:after="120" w:line="300" w:lineRule="auto"/>
        <w:rPr>
          <w:vanish/>
          <w:sz w:val="24"/>
          <w:szCs w:val="24"/>
          <w:highlight w:val="magenta"/>
        </w:rPr>
      </w:pPr>
    </w:p>
    <w:p w14:paraId="42759ACB" w14:textId="77777777" w:rsidR="00670534" w:rsidRPr="004D4DFA" w:rsidRDefault="00670534" w:rsidP="00670534">
      <w:pPr>
        <w:rPr>
          <w:highlight w:val="magenta"/>
        </w:rPr>
      </w:pPr>
    </w:p>
    <w:p w14:paraId="34C03CC2" w14:textId="77777777" w:rsidR="00670534" w:rsidRPr="00785A77" w:rsidRDefault="00670534" w:rsidP="00670534">
      <w:pPr>
        <w:spacing w:after="240"/>
        <w:ind w:left="454" w:hanging="454"/>
        <w:jc w:val="both"/>
        <w:rPr>
          <w:sz w:val="24"/>
          <w:szCs w:val="24"/>
        </w:rPr>
      </w:pPr>
      <w:r w:rsidRPr="00785A77">
        <w:rPr>
          <w:bCs/>
          <w:sz w:val="24"/>
          <w:szCs w:val="24"/>
        </w:rPr>
        <w:t>11.2</w:t>
      </w:r>
      <w:r w:rsidRPr="00785A77">
        <w:rPr>
          <w:sz w:val="24"/>
          <w:szCs w:val="24"/>
        </w:rPr>
        <w:t xml:space="preserve"> A Comissão de Seleção de Projetos adotará, na hipótese de </w:t>
      </w:r>
      <w:r w:rsidRPr="00785A77">
        <w:rPr>
          <w:bCs/>
          <w:sz w:val="24"/>
          <w:szCs w:val="24"/>
        </w:rPr>
        <w:t>empate</w:t>
      </w:r>
      <w:r w:rsidRPr="00785A77">
        <w:rPr>
          <w:sz w:val="24"/>
          <w:szCs w:val="24"/>
        </w:rPr>
        <w:t xml:space="preserve"> de pontos na classificação, os seguintes critérios, nesta ordem:</w:t>
      </w:r>
    </w:p>
    <w:p w14:paraId="4DE79E3D" w14:textId="77777777" w:rsidR="00670534" w:rsidRPr="00785A77" w:rsidRDefault="00670534" w:rsidP="00670534">
      <w:pPr>
        <w:spacing w:after="120" w:line="300" w:lineRule="auto"/>
        <w:ind w:left="454"/>
        <w:jc w:val="both"/>
        <w:rPr>
          <w:sz w:val="24"/>
          <w:szCs w:val="24"/>
        </w:rPr>
      </w:pPr>
      <w:r w:rsidRPr="00785A77">
        <w:rPr>
          <w:sz w:val="24"/>
          <w:szCs w:val="24"/>
        </w:rPr>
        <w:t xml:space="preserve">1º critério: Maior pontuação obtida no Critério de Julgamento (C), do BAREMA; </w:t>
      </w:r>
    </w:p>
    <w:p w14:paraId="49AE7A1A" w14:textId="77777777" w:rsidR="00670534" w:rsidRPr="00785A77" w:rsidRDefault="00670534" w:rsidP="00670534">
      <w:pPr>
        <w:spacing w:after="120" w:line="300" w:lineRule="auto"/>
        <w:ind w:left="454"/>
        <w:jc w:val="both"/>
        <w:rPr>
          <w:sz w:val="24"/>
          <w:szCs w:val="24"/>
        </w:rPr>
      </w:pPr>
      <w:r w:rsidRPr="00785A77">
        <w:rPr>
          <w:sz w:val="24"/>
          <w:szCs w:val="24"/>
        </w:rPr>
        <w:t>2º critério: Maior pontuação obtida, sucessivamente, nos Critérios de Julgamento (B), (A) e (E), do BAREMA;</w:t>
      </w:r>
    </w:p>
    <w:p w14:paraId="458F1F85" w14:textId="77777777" w:rsidR="00670534" w:rsidRPr="00785A77" w:rsidRDefault="00670534" w:rsidP="00670534">
      <w:pPr>
        <w:spacing w:after="120" w:line="300" w:lineRule="auto"/>
        <w:ind w:left="454"/>
        <w:jc w:val="both"/>
        <w:rPr>
          <w:sz w:val="24"/>
          <w:szCs w:val="24"/>
        </w:rPr>
      </w:pPr>
      <w:r w:rsidRPr="00785A77">
        <w:rPr>
          <w:sz w:val="24"/>
          <w:szCs w:val="24"/>
        </w:rPr>
        <w:t>3º critério: OSC com maior tempo de constituição; e</w:t>
      </w:r>
    </w:p>
    <w:p w14:paraId="1EB9169F" w14:textId="77777777" w:rsidR="00670534" w:rsidRDefault="00670534" w:rsidP="00670534">
      <w:pPr>
        <w:spacing w:after="120" w:line="300" w:lineRule="auto"/>
        <w:ind w:left="454"/>
        <w:jc w:val="both"/>
        <w:rPr>
          <w:sz w:val="24"/>
          <w:szCs w:val="24"/>
        </w:rPr>
      </w:pPr>
      <w:r w:rsidRPr="00785A77">
        <w:rPr>
          <w:sz w:val="24"/>
          <w:szCs w:val="24"/>
        </w:rPr>
        <w:t>4º critério: Sorteio.</w:t>
      </w:r>
    </w:p>
    <w:p w14:paraId="3DA59B6B" w14:textId="77777777" w:rsidR="00670534" w:rsidRPr="00785A77" w:rsidRDefault="00670534" w:rsidP="00670534">
      <w:pPr>
        <w:spacing w:after="120" w:line="300" w:lineRule="auto"/>
        <w:ind w:left="454"/>
        <w:jc w:val="both"/>
        <w:rPr>
          <w:sz w:val="24"/>
          <w:szCs w:val="24"/>
        </w:rPr>
      </w:pPr>
    </w:p>
    <w:p w14:paraId="1548208E" w14:textId="77777777" w:rsidR="00670534" w:rsidRPr="00785A77" w:rsidRDefault="00670534" w:rsidP="00670534">
      <w:pPr>
        <w:spacing w:after="240"/>
        <w:ind w:left="454" w:hanging="454"/>
        <w:jc w:val="both"/>
        <w:rPr>
          <w:bCs/>
          <w:sz w:val="24"/>
          <w:szCs w:val="24"/>
        </w:rPr>
      </w:pPr>
      <w:r w:rsidRPr="00785A77">
        <w:rPr>
          <w:sz w:val="24"/>
          <w:szCs w:val="24"/>
        </w:rPr>
        <w:t xml:space="preserve">11.3 </w:t>
      </w:r>
      <w:r w:rsidRPr="00785A77">
        <w:rPr>
          <w:bCs/>
          <w:sz w:val="24"/>
          <w:szCs w:val="24"/>
        </w:rPr>
        <w:t>A falsidade de informações nas propostas, sobretudo com relação ao critério de julgamento (E), deverá acarretar a eliminação da proposta, podendo ensejar, ainda, a aplicação de sanção administrativa contra a instituição proponente e comunicação do fato às autoridades competentes, inclusive para apuração do cometimento de eventual crime.</w:t>
      </w:r>
    </w:p>
    <w:p w14:paraId="0B15A269" w14:textId="77777777" w:rsidR="00670534" w:rsidRPr="00785A77" w:rsidRDefault="00670534" w:rsidP="00670534">
      <w:pPr>
        <w:spacing w:after="240"/>
        <w:ind w:left="454" w:hanging="454"/>
        <w:jc w:val="both"/>
        <w:rPr>
          <w:b/>
          <w:bCs/>
          <w:sz w:val="24"/>
          <w:szCs w:val="24"/>
        </w:rPr>
      </w:pPr>
      <w:r w:rsidRPr="00785A77">
        <w:rPr>
          <w:bCs/>
          <w:sz w:val="24"/>
          <w:szCs w:val="24"/>
        </w:rPr>
        <w:t>11.4</w:t>
      </w:r>
      <w:r w:rsidRPr="00785A77">
        <w:rPr>
          <w:b/>
          <w:sz w:val="24"/>
          <w:szCs w:val="24"/>
        </w:rPr>
        <w:t xml:space="preserve"> </w:t>
      </w:r>
      <w:r w:rsidRPr="00785A77">
        <w:rPr>
          <w:b/>
          <w:bCs/>
          <w:sz w:val="24"/>
          <w:szCs w:val="24"/>
        </w:rPr>
        <w:t>O proponente deverá descrever minuciosamente as experiências relativas ao critério de julgamento (E), informando as atividades ou projetos desenvolvidos, sua duração, financiador (es),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w:t>
      </w:r>
    </w:p>
    <w:p w14:paraId="580439CF" w14:textId="77777777" w:rsidR="00670534" w:rsidRPr="00785A77" w:rsidRDefault="00670534" w:rsidP="00670534">
      <w:pPr>
        <w:spacing w:after="240"/>
        <w:ind w:left="454" w:hanging="454"/>
        <w:jc w:val="both"/>
        <w:rPr>
          <w:sz w:val="24"/>
          <w:szCs w:val="24"/>
        </w:rPr>
      </w:pPr>
      <w:r w:rsidRPr="00785A77">
        <w:rPr>
          <w:sz w:val="24"/>
          <w:szCs w:val="24"/>
        </w:rPr>
        <w:t xml:space="preserve">11.5 Serão </w:t>
      </w:r>
      <w:r w:rsidRPr="00785A77">
        <w:rPr>
          <w:b/>
          <w:bCs/>
          <w:sz w:val="24"/>
          <w:szCs w:val="24"/>
        </w:rPr>
        <w:t>eliminadas</w:t>
      </w:r>
      <w:r w:rsidRPr="00785A77">
        <w:rPr>
          <w:sz w:val="24"/>
          <w:szCs w:val="24"/>
        </w:rPr>
        <w:t xml:space="preserve"> aquelas propostas:</w:t>
      </w:r>
    </w:p>
    <w:p w14:paraId="352AA5B9" w14:textId="77777777" w:rsidR="00670534" w:rsidRPr="00785A77" w:rsidRDefault="00670534" w:rsidP="00670534">
      <w:pPr>
        <w:spacing w:after="120" w:line="300" w:lineRule="auto"/>
        <w:ind w:left="454"/>
        <w:jc w:val="both"/>
        <w:rPr>
          <w:sz w:val="24"/>
          <w:szCs w:val="24"/>
        </w:rPr>
      </w:pPr>
      <w:r w:rsidRPr="00785A77">
        <w:rPr>
          <w:sz w:val="24"/>
          <w:szCs w:val="24"/>
        </w:rPr>
        <w:t xml:space="preserve">I – cuja pontuação total for </w:t>
      </w:r>
      <w:r w:rsidRPr="00785A77">
        <w:rPr>
          <w:b/>
          <w:bCs/>
          <w:sz w:val="24"/>
          <w:szCs w:val="24"/>
        </w:rPr>
        <w:t>inferior</w:t>
      </w:r>
      <w:r w:rsidRPr="00785A77">
        <w:rPr>
          <w:sz w:val="24"/>
          <w:szCs w:val="24"/>
        </w:rPr>
        <w:t xml:space="preserve"> a 7,0 (sete) pontos;</w:t>
      </w:r>
    </w:p>
    <w:p w14:paraId="402476C9" w14:textId="77777777" w:rsidR="00670534" w:rsidRPr="00785A77" w:rsidRDefault="00670534" w:rsidP="00670534">
      <w:pPr>
        <w:spacing w:after="120" w:line="300" w:lineRule="auto"/>
        <w:ind w:left="454"/>
        <w:jc w:val="both"/>
        <w:rPr>
          <w:sz w:val="24"/>
          <w:szCs w:val="24"/>
        </w:rPr>
      </w:pPr>
      <w:r w:rsidRPr="00785A77">
        <w:rPr>
          <w:sz w:val="24"/>
          <w:szCs w:val="24"/>
        </w:rPr>
        <w:t xml:space="preserve">II – que recebam nota “zero” nos critérios de julgamento (A), (B), (C), ou (E) ou, ainda, que não contenham, no mínimo, as seguintes informações: a descrição da realidade objeto da parceria e o nexo com a atividade ou o projeto proposto; as ações a serem executadas, as metas a serem atingidas e os indicadores que aferirão o cumprimento das metas; os </w:t>
      </w:r>
      <w:r w:rsidRPr="00785A77">
        <w:rPr>
          <w:sz w:val="24"/>
          <w:szCs w:val="24"/>
        </w:rPr>
        <w:lastRenderedPageBreak/>
        <w:t>prazos para a execução das ações e para o cumprimento das metas; e o valor global proposto;</w:t>
      </w:r>
    </w:p>
    <w:p w14:paraId="51EDC8EC" w14:textId="77777777" w:rsidR="00670534" w:rsidRPr="00785A77" w:rsidRDefault="00670534" w:rsidP="00670534">
      <w:pPr>
        <w:spacing w:after="120" w:line="300" w:lineRule="auto"/>
        <w:ind w:left="454"/>
        <w:jc w:val="both"/>
        <w:rPr>
          <w:sz w:val="24"/>
          <w:szCs w:val="24"/>
        </w:rPr>
      </w:pPr>
      <w:r w:rsidRPr="00785A77">
        <w:rPr>
          <w:sz w:val="24"/>
          <w:szCs w:val="24"/>
        </w:rPr>
        <w:t>III – que estejam em desacordo com o edital; ou</w:t>
      </w:r>
    </w:p>
    <w:p w14:paraId="2A41DFA6" w14:textId="77777777" w:rsidR="00670534" w:rsidRPr="00785A77" w:rsidRDefault="00670534" w:rsidP="00670534">
      <w:pPr>
        <w:spacing w:after="120" w:line="300" w:lineRule="auto"/>
        <w:ind w:left="454"/>
        <w:jc w:val="both"/>
        <w:rPr>
          <w:sz w:val="24"/>
          <w:szCs w:val="24"/>
        </w:rPr>
      </w:pPr>
      <w:r w:rsidRPr="00785A77">
        <w:rPr>
          <w:sz w:val="24"/>
          <w:szCs w:val="24"/>
        </w:rPr>
        <w:t>IV – com valor incompatível com o objeto da parceria, a ser avaliado pela Comissão de Seleção com eventuais diligências complementares, que ateste a inviabilidade econômica e financeira da proposta, inclusive à luz do orçamento disponível.</w:t>
      </w:r>
    </w:p>
    <w:p w14:paraId="3C2DBBF2" w14:textId="77777777" w:rsidR="00670534" w:rsidRPr="00785A77" w:rsidRDefault="00670534" w:rsidP="00670534">
      <w:pPr>
        <w:spacing w:after="240"/>
        <w:ind w:left="454" w:hanging="454"/>
        <w:jc w:val="both"/>
        <w:rPr>
          <w:sz w:val="24"/>
          <w:szCs w:val="24"/>
        </w:rPr>
      </w:pPr>
      <w:r w:rsidRPr="00785A77">
        <w:rPr>
          <w:sz w:val="24"/>
          <w:szCs w:val="24"/>
        </w:rPr>
        <w:t xml:space="preserve">11.6 As propostas não eliminadas serão classificadas, em ordem decrescente, de acordo com a pontuação total obtida com base na </w:t>
      </w:r>
      <w:r w:rsidRPr="00785A77">
        <w:rPr>
          <w:b/>
          <w:bCs/>
          <w:sz w:val="24"/>
          <w:szCs w:val="24"/>
        </w:rPr>
        <w:t>Tabela 2</w:t>
      </w:r>
      <w:r w:rsidRPr="00785A77">
        <w:rPr>
          <w:sz w:val="24"/>
          <w:szCs w:val="24"/>
        </w:rPr>
        <w:t>, assim considerada a média aritmética das notas lançadas por cada um dos membros da Comissão de Seleção, em relação a cada um dos critérios de julgamento.</w:t>
      </w:r>
    </w:p>
    <w:p w14:paraId="4190082F" w14:textId="77777777" w:rsidR="00670534" w:rsidRPr="00041FE8" w:rsidRDefault="00670534" w:rsidP="00670534">
      <w:pPr>
        <w:spacing w:after="240"/>
        <w:ind w:left="454" w:hanging="454"/>
        <w:jc w:val="both"/>
        <w:rPr>
          <w:sz w:val="24"/>
          <w:szCs w:val="24"/>
        </w:rPr>
      </w:pPr>
      <w:r w:rsidRPr="00041FE8">
        <w:rPr>
          <w:sz w:val="24"/>
          <w:szCs w:val="24"/>
        </w:rPr>
        <w:t>11.7 Será obrigatoriamente justificada a seleção de proposta que não for a mais adequada ao valor de referência constante do chamamento público, levando-se em conta a pontuação total obtida e a proporção entre as metas e os resultados previstos em relação ao valor proposto.</w:t>
      </w:r>
    </w:p>
    <w:p w14:paraId="4D96C1AC" w14:textId="77777777" w:rsidR="00670534" w:rsidRPr="004D4DFA" w:rsidRDefault="00670534" w:rsidP="00670534">
      <w:pPr>
        <w:spacing w:after="240"/>
        <w:ind w:left="454" w:hanging="454"/>
        <w:jc w:val="both"/>
        <w:rPr>
          <w:sz w:val="24"/>
          <w:szCs w:val="24"/>
          <w:highlight w:val="magenta"/>
        </w:rPr>
      </w:pPr>
      <w:r w:rsidRPr="00041FE8">
        <w:rPr>
          <w:sz w:val="24"/>
          <w:szCs w:val="24"/>
        </w:rPr>
        <w:t>11.8 Após classificação, apenas uma proposta será selecionada.</w:t>
      </w:r>
    </w:p>
    <w:p w14:paraId="2B90D215" w14:textId="77777777" w:rsidR="00670534" w:rsidRPr="00041FE8" w:rsidRDefault="00670534" w:rsidP="00670534">
      <w:pPr>
        <w:pStyle w:val="PargrafodaLista"/>
        <w:widowControl/>
        <w:numPr>
          <w:ilvl w:val="0"/>
          <w:numId w:val="33"/>
        </w:numPr>
        <w:pBdr>
          <w:top w:val="nil"/>
          <w:left w:val="nil"/>
          <w:bottom w:val="nil"/>
          <w:right w:val="nil"/>
          <w:between w:val="nil"/>
        </w:pBdr>
        <w:autoSpaceDE/>
        <w:autoSpaceDN/>
        <w:spacing w:after="240" w:line="259" w:lineRule="auto"/>
        <w:ind w:left="454" w:hanging="454"/>
        <w:rPr>
          <w:sz w:val="24"/>
          <w:szCs w:val="24"/>
        </w:rPr>
      </w:pPr>
      <w:r w:rsidRPr="00041FE8">
        <w:rPr>
          <w:b/>
          <w:sz w:val="24"/>
          <w:szCs w:val="24"/>
        </w:rPr>
        <w:t>INDICADORES, METAS E PARÂMETROS DE AVALIAÇÃO</w:t>
      </w:r>
      <w:r w:rsidRPr="00041FE8">
        <w:rPr>
          <w:sz w:val="24"/>
          <w:szCs w:val="24"/>
        </w:rPr>
        <w:t xml:space="preserve"> </w:t>
      </w:r>
    </w:p>
    <w:p w14:paraId="6DD82700"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185D0DC2"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44E58E8A"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359A0D6A"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720167B5"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3AF4808B"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50F41CA7"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3FFC096F"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4302CE33"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5DAD636D"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5FCC31D3" w14:textId="77777777" w:rsidR="00670534" w:rsidRPr="00A20BEF" w:rsidRDefault="00670534" w:rsidP="00670534">
      <w:pPr>
        <w:pStyle w:val="PargrafodaLista"/>
        <w:widowControl/>
        <w:numPr>
          <w:ilvl w:val="0"/>
          <w:numId w:val="30"/>
        </w:numPr>
        <w:autoSpaceDE/>
        <w:autoSpaceDN/>
        <w:adjustRightInd w:val="0"/>
        <w:spacing w:after="160" w:line="360" w:lineRule="auto"/>
        <w:rPr>
          <w:vanish/>
          <w:sz w:val="24"/>
          <w:szCs w:val="24"/>
        </w:rPr>
      </w:pPr>
    </w:p>
    <w:p w14:paraId="37A054B4" w14:textId="77777777" w:rsidR="00670534" w:rsidRPr="00041FE8" w:rsidRDefault="00670534" w:rsidP="00670534">
      <w:pPr>
        <w:widowControl/>
        <w:numPr>
          <w:ilvl w:val="1"/>
          <w:numId w:val="30"/>
        </w:numPr>
        <w:autoSpaceDE/>
        <w:autoSpaceDN/>
        <w:spacing w:after="240" w:line="259" w:lineRule="auto"/>
        <w:ind w:left="454" w:hanging="454"/>
        <w:jc w:val="both"/>
        <w:rPr>
          <w:b/>
          <w:bCs/>
          <w:sz w:val="24"/>
          <w:szCs w:val="24"/>
        </w:rPr>
      </w:pPr>
      <w:r w:rsidRPr="00041FE8">
        <w:rPr>
          <w:sz w:val="24"/>
          <w:szCs w:val="24"/>
        </w:rPr>
        <w:t>Os indicadores, metas e parâmetros de avaliação deverão ser apresentados de maneira clara e concisa, na forma do modelo abaixo listado e igualmente apresentado no Plano de Trabalho anexo (que integra este Termo de Referência para todos os efeitos legais).</w:t>
      </w:r>
    </w:p>
    <w:p w14:paraId="1CDE4A32" w14:textId="77777777" w:rsidR="00670534" w:rsidRPr="008D7972" w:rsidRDefault="00670534" w:rsidP="00670534">
      <w:pPr>
        <w:adjustRightInd w:val="0"/>
        <w:rPr>
          <w:b/>
          <w:bCs/>
          <w:color w:val="FF0000"/>
          <w:highlight w:val="magent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3119"/>
        <w:gridCol w:w="2976"/>
      </w:tblGrid>
      <w:tr w:rsidR="00670534" w:rsidRPr="008D7972" w14:paraId="327FE0D0" w14:textId="77777777" w:rsidTr="00B70D06">
        <w:trPr>
          <w:trHeight w:val="944"/>
        </w:trPr>
        <w:tc>
          <w:tcPr>
            <w:tcW w:w="3544" w:type="dxa"/>
            <w:shd w:val="clear" w:color="auto" w:fill="D0CECE"/>
            <w:vAlign w:val="center"/>
          </w:tcPr>
          <w:p w14:paraId="16D11A9C" w14:textId="77777777" w:rsidR="00670534" w:rsidRPr="00041FE8" w:rsidRDefault="00670534" w:rsidP="00B70D06">
            <w:pPr>
              <w:adjustRightInd w:val="0"/>
              <w:jc w:val="center"/>
              <w:rPr>
                <w:b/>
                <w:bCs/>
              </w:rPr>
            </w:pPr>
            <w:r w:rsidRPr="00041FE8">
              <w:rPr>
                <w:b/>
                <w:bCs/>
              </w:rPr>
              <w:t>Metas</w:t>
            </w:r>
          </w:p>
        </w:tc>
        <w:tc>
          <w:tcPr>
            <w:tcW w:w="3119" w:type="dxa"/>
            <w:shd w:val="clear" w:color="auto" w:fill="D0CECE"/>
            <w:vAlign w:val="center"/>
          </w:tcPr>
          <w:p w14:paraId="6EF6A038" w14:textId="77777777" w:rsidR="00670534" w:rsidRPr="00041FE8" w:rsidRDefault="00670534" w:rsidP="00B70D06">
            <w:pPr>
              <w:adjustRightInd w:val="0"/>
              <w:jc w:val="center"/>
              <w:rPr>
                <w:b/>
                <w:bCs/>
              </w:rPr>
            </w:pPr>
            <w:r w:rsidRPr="00041FE8">
              <w:rPr>
                <w:b/>
                <w:bCs/>
              </w:rPr>
              <w:t>Indicadores de alcance de resultados</w:t>
            </w:r>
          </w:p>
        </w:tc>
        <w:tc>
          <w:tcPr>
            <w:tcW w:w="2976" w:type="dxa"/>
            <w:shd w:val="clear" w:color="auto" w:fill="D0CECE"/>
            <w:vAlign w:val="center"/>
          </w:tcPr>
          <w:p w14:paraId="066D847A" w14:textId="77777777" w:rsidR="00670534" w:rsidRPr="00041FE8" w:rsidRDefault="00670534" w:rsidP="00B70D06">
            <w:pPr>
              <w:adjustRightInd w:val="0"/>
              <w:spacing w:line="360" w:lineRule="auto"/>
              <w:jc w:val="center"/>
              <w:rPr>
                <w:b/>
                <w:bCs/>
              </w:rPr>
            </w:pPr>
            <w:r w:rsidRPr="00041FE8">
              <w:rPr>
                <w:b/>
              </w:rPr>
              <w:t>Parâmetros de avaliação</w:t>
            </w:r>
          </w:p>
        </w:tc>
      </w:tr>
      <w:tr w:rsidR="00670534" w:rsidRPr="008D7972" w14:paraId="4EBB407C" w14:textId="77777777" w:rsidTr="00B70D06">
        <w:tc>
          <w:tcPr>
            <w:tcW w:w="3544" w:type="dxa"/>
            <w:shd w:val="clear" w:color="auto" w:fill="auto"/>
          </w:tcPr>
          <w:p w14:paraId="6EE050A5" w14:textId="77777777" w:rsidR="00670534" w:rsidRPr="00041FE8" w:rsidRDefault="00670534" w:rsidP="00B70D06">
            <w:pPr>
              <w:adjustRightInd w:val="0"/>
              <w:jc w:val="center"/>
              <w:rPr>
                <w:b/>
                <w:bCs/>
                <w:i/>
                <w:sz w:val="20"/>
                <w:szCs w:val="20"/>
              </w:rPr>
            </w:pPr>
          </w:p>
          <w:p w14:paraId="2E82B5EA" w14:textId="77777777" w:rsidR="00670534" w:rsidRPr="00041FE8" w:rsidRDefault="00670534" w:rsidP="00B70D06">
            <w:pPr>
              <w:adjustRightInd w:val="0"/>
              <w:jc w:val="center"/>
              <w:rPr>
                <w:i/>
                <w:sz w:val="20"/>
                <w:szCs w:val="20"/>
              </w:rPr>
            </w:pPr>
            <w:r w:rsidRPr="00041FE8">
              <w:rPr>
                <w:i/>
                <w:sz w:val="20"/>
                <w:szCs w:val="20"/>
              </w:rPr>
              <w:t xml:space="preserve">Meta 1:  </w:t>
            </w:r>
          </w:p>
          <w:p w14:paraId="6789A21B" w14:textId="77777777" w:rsidR="00670534" w:rsidRPr="00041FE8" w:rsidRDefault="00670534" w:rsidP="00B70D06">
            <w:pPr>
              <w:adjustRightInd w:val="0"/>
              <w:jc w:val="center"/>
              <w:rPr>
                <w:b/>
                <w:bCs/>
                <w:i/>
                <w:sz w:val="20"/>
                <w:szCs w:val="20"/>
              </w:rPr>
            </w:pPr>
          </w:p>
          <w:p w14:paraId="261CC651" w14:textId="77777777" w:rsidR="00670534" w:rsidRPr="00041FE8" w:rsidRDefault="00670534" w:rsidP="00B70D06">
            <w:pPr>
              <w:adjustRightInd w:val="0"/>
              <w:jc w:val="center"/>
              <w:rPr>
                <w:b/>
                <w:bCs/>
                <w:i/>
                <w:sz w:val="20"/>
                <w:szCs w:val="20"/>
              </w:rPr>
            </w:pPr>
            <w:r w:rsidRPr="00041FE8">
              <w:rPr>
                <w:bCs/>
                <w:i/>
                <w:sz w:val="20"/>
                <w:szCs w:val="20"/>
              </w:rPr>
              <w:t>Capacitar 50 (cinquenta) pessoas em situação de rua, 25 (vinte e cinco) servidores da SEMPRE e da SEMDEC e 25 (vinte e cinco) colaboradores das empresas que vão absorver os usuários no mercado de trabalho.</w:t>
            </w:r>
          </w:p>
        </w:tc>
        <w:tc>
          <w:tcPr>
            <w:tcW w:w="3119" w:type="dxa"/>
            <w:shd w:val="clear" w:color="auto" w:fill="auto"/>
            <w:vAlign w:val="center"/>
          </w:tcPr>
          <w:p w14:paraId="38F0E978" w14:textId="77777777" w:rsidR="00670534" w:rsidRPr="00041FE8" w:rsidRDefault="00670534" w:rsidP="00B70D06">
            <w:pPr>
              <w:adjustRightInd w:val="0"/>
              <w:rPr>
                <w:bCs/>
                <w:i/>
                <w:sz w:val="20"/>
                <w:szCs w:val="20"/>
              </w:rPr>
            </w:pPr>
          </w:p>
          <w:p w14:paraId="0D39647B" w14:textId="77777777" w:rsidR="00670534" w:rsidRPr="00041FE8" w:rsidRDefault="00670534" w:rsidP="00B70D06">
            <w:pPr>
              <w:adjustRightInd w:val="0"/>
              <w:rPr>
                <w:bCs/>
                <w:i/>
                <w:sz w:val="20"/>
                <w:szCs w:val="20"/>
              </w:rPr>
            </w:pPr>
            <w:r w:rsidRPr="00041FE8">
              <w:rPr>
                <w:i/>
                <w:sz w:val="20"/>
                <w:szCs w:val="20"/>
              </w:rPr>
              <w:t xml:space="preserve">- </w:t>
            </w:r>
            <w:r w:rsidRPr="00041FE8">
              <w:rPr>
                <w:bCs/>
                <w:i/>
                <w:sz w:val="20"/>
                <w:szCs w:val="20"/>
              </w:rPr>
              <w:t xml:space="preserve"> Contratar equipe de profissionais qualificados para ministrar a formação socioemocional;</w:t>
            </w:r>
          </w:p>
          <w:p w14:paraId="6DD08BE3" w14:textId="77777777" w:rsidR="00670534" w:rsidRPr="00041FE8" w:rsidRDefault="00670534" w:rsidP="00B70D06">
            <w:pPr>
              <w:adjustRightInd w:val="0"/>
              <w:rPr>
                <w:bCs/>
                <w:i/>
                <w:sz w:val="20"/>
                <w:szCs w:val="20"/>
              </w:rPr>
            </w:pPr>
            <w:r w:rsidRPr="00041FE8">
              <w:rPr>
                <w:bCs/>
                <w:i/>
                <w:sz w:val="20"/>
                <w:szCs w:val="20"/>
              </w:rPr>
              <w:t>- Divulgar as oficinas para os beneficiários e garantir participação ativa;</w:t>
            </w:r>
          </w:p>
          <w:p w14:paraId="74936F0F" w14:textId="77777777" w:rsidR="00670534" w:rsidRPr="00041FE8" w:rsidRDefault="00670534" w:rsidP="00B70D06">
            <w:pPr>
              <w:adjustRightInd w:val="0"/>
              <w:rPr>
                <w:bCs/>
                <w:i/>
                <w:sz w:val="20"/>
                <w:szCs w:val="20"/>
              </w:rPr>
            </w:pPr>
            <w:r w:rsidRPr="00041FE8">
              <w:rPr>
                <w:bCs/>
                <w:i/>
                <w:sz w:val="20"/>
                <w:szCs w:val="20"/>
              </w:rPr>
              <w:t>- Realizar as oficinas de acordo com o cronograma estabelecido;</w:t>
            </w:r>
          </w:p>
          <w:p w14:paraId="57188C5B" w14:textId="77777777" w:rsidR="00670534" w:rsidRPr="00041FE8" w:rsidRDefault="00670534" w:rsidP="00B70D06">
            <w:pPr>
              <w:adjustRightInd w:val="0"/>
              <w:rPr>
                <w:i/>
                <w:sz w:val="20"/>
                <w:szCs w:val="20"/>
              </w:rPr>
            </w:pPr>
            <w:r w:rsidRPr="00041FE8">
              <w:rPr>
                <w:bCs/>
                <w:i/>
                <w:sz w:val="20"/>
                <w:szCs w:val="20"/>
              </w:rPr>
              <w:t>Registrar.</w:t>
            </w:r>
          </w:p>
          <w:p w14:paraId="63CD6D47" w14:textId="77777777" w:rsidR="00670534" w:rsidRPr="00041FE8" w:rsidRDefault="00670534" w:rsidP="00B70D06">
            <w:pPr>
              <w:adjustRightInd w:val="0"/>
              <w:rPr>
                <w:bCs/>
                <w:i/>
                <w:sz w:val="20"/>
                <w:szCs w:val="20"/>
              </w:rPr>
            </w:pPr>
            <w:r w:rsidRPr="00041FE8">
              <w:rPr>
                <w:i/>
                <w:sz w:val="20"/>
                <w:szCs w:val="20"/>
              </w:rPr>
              <w:t>- Número de beneficiários</w:t>
            </w:r>
          </w:p>
          <w:p w14:paraId="5AE61E0C" w14:textId="77777777" w:rsidR="00670534" w:rsidRPr="00041FE8" w:rsidRDefault="00670534" w:rsidP="00B70D06">
            <w:pPr>
              <w:adjustRightInd w:val="0"/>
              <w:rPr>
                <w:bCs/>
                <w:i/>
                <w:sz w:val="20"/>
                <w:szCs w:val="20"/>
              </w:rPr>
            </w:pPr>
          </w:p>
        </w:tc>
        <w:tc>
          <w:tcPr>
            <w:tcW w:w="2976" w:type="dxa"/>
            <w:shd w:val="clear" w:color="auto" w:fill="auto"/>
            <w:vAlign w:val="center"/>
          </w:tcPr>
          <w:p w14:paraId="491BA9B8" w14:textId="77777777" w:rsidR="00670534" w:rsidRPr="00041FE8" w:rsidRDefault="00670534" w:rsidP="00B70D06">
            <w:pPr>
              <w:adjustRightInd w:val="0"/>
              <w:rPr>
                <w:bCs/>
                <w:i/>
                <w:sz w:val="20"/>
                <w:szCs w:val="20"/>
              </w:rPr>
            </w:pPr>
          </w:p>
          <w:p w14:paraId="454ADF3F" w14:textId="77777777" w:rsidR="00670534" w:rsidRPr="00041FE8" w:rsidRDefault="00670534" w:rsidP="00B70D06">
            <w:pPr>
              <w:rPr>
                <w:i/>
                <w:sz w:val="20"/>
                <w:szCs w:val="20"/>
              </w:rPr>
            </w:pPr>
            <w:r w:rsidRPr="00041FE8">
              <w:rPr>
                <w:i/>
                <w:sz w:val="20"/>
                <w:szCs w:val="20"/>
              </w:rPr>
              <w:t>Relatórios mensais;</w:t>
            </w:r>
          </w:p>
          <w:p w14:paraId="646340D6" w14:textId="77777777" w:rsidR="00670534" w:rsidRPr="008D7972" w:rsidRDefault="00670534" w:rsidP="00B70D06">
            <w:pPr>
              <w:adjustRightInd w:val="0"/>
              <w:rPr>
                <w:bCs/>
                <w:i/>
                <w:sz w:val="20"/>
                <w:szCs w:val="20"/>
                <w:highlight w:val="magenta"/>
              </w:rPr>
            </w:pPr>
            <w:r w:rsidRPr="00041FE8">
              <w:rPr>
                <w:i/>
                <w:sz w:val="20"/>
                <w:szCs w:val="20"/>
              </w:rPr>
              <w:t>Planilha nominal de acolhidos;</w:t>
            </w:r>
          </w:p>
        </w:tc>
      </w:tr>
      <w:tr w:rsidR="00670534" w:rsidRPr="008D7972" w14:paraId="661A88C4" w14:textId="77777777" w:rsidTr="00B70D06">
        <w:tc>
          <w:tcPr>
            <w:tcW w:w="3544" w:type="dxa"/>
            <w:shd w:val="clear" w:color="auto" w:fill="auto"/>
            <w:vAlign w:val="center"/>
          </w:tcPr>
          <w:p w14:paraId="00A5C0B9" w14:textId="77777777" w:rsidR="00670534" w:rsidRPr="00E1693B" w:rsidRDefault="00670534" w:rsidP="00B70D06">
            <w:pPr>
              <w:adjustRightInd w:val="0"/>
              <w:jc w:val="center"/>
              <w:rPr>
                <w:bCs/>
                <w:i/>
                <w:sz w:val="20"/>
                <w:szCs w:val="20"/>
              </w:rPr>
            </w:pPr>
          </w:p>
          <w:p w14:paraId="71DF2D5B" w14:textId="77777777" w:rsidR="00670534" w:rsidRPr="00E1693B" w:rsidRDefault="00670534" w:rsidP="00B70D06">
            <w:pPr>
              <w:adjustRightInd w:val="0"/>
              <w:jc w:val="center"/>
              <w:rPr>
                <w:bCs/>
                <w:i/>
                <w:sz w:val="20"/>
                <w:szCs w:val="20"/>
              </w:rPr>
            </w:pPr>
            <w:r w:rsidRPr="00E1693B">
              <w:rPr>
                <w:bCs/>
                <w:i/>
                <w:sz w:val="20"/>
                <w:szCs w:val="20"/>
              </w:rPr>
              <w:t>Meta 2:</w:t>
            </w:r>
          </w:p>
          <w:p w14:paraId="19DBE616" w14:textId="77777777" w:rsidR="00670534" w:rsidRPr="00E1693B" w:rsidRDefault="00670534" w:rsidP="00B70D06">
            <w:pPr>
              <w:adjustRightInd w:val="0"/>
              <w:jc w:val="center"/>
              <w:rPr>
                <w:bCs/>
                <w:i/>
                <w:sz w:val="20"/>
                <w:szCs w:val="20"/>
              </w:rPr>
            </w:pPr>
            <w:r w:rsidRPr="00E1693B">
              <w:rPr>
                <w:bCs/>
                <w:i/>
                <w:sz w:val="20"/>
                <w:szCs w:val="20"/>
              </w:rPr>
              <w:t>Promoção do acompanhamento dos indivíduos inseridos no Projeto.</w:t>
            </w:r>
          </w:p>
          <w:p w14:paraId="241699E8" w14:textId="77777777" w:rsidR="00670534" w:rsidRPr="00E1693B" w:rsidRDefault="00670534" w:rsidP="00B70D06">
            <w:pPr>
              <w:adjustRightInd w:val="0"/>
              <w:jc w:val="center"/>
              <w:rPr>
                <w:bCs/>
                <w:i/>
                <w:sz w:val="20"/>
                <w:szCs w:val="20"/>
              </w:rPr>
            </w:pPr>
          </w:p>
        </w:tc>
        <w:tc>
          <w:tcPr>
            <w:tcW w:w="3119" w:type="dxa"/>
            <w:shd w:val="clear" w:color="auto" w:fill="auto"/>
            <w:vAlign w:val="center"/>
          </w:tcPr>
          <w:p w14:paraId="121B30CD" w14:textId="77777777" w:rsidR="00670534" w:rsidRPr="00E1693B" w:rsidRDefault="00670534" w:rsidP="00B70D06">
            <w:pPr>
              <w:adjustRightInd w:val="0"/>
              <w:rPr>
                <w:bCs/>
                <w:i/>
                <w:sz w:val="20"/>
                <w:szCs w:val="20"/>
              </w:rPr>
            </w:pPr>
          </w:p>
          <w:p w14:paraId="382BE1F2" w14:textId="77777777" w:rsidR="00670534" w:rsidRPr="00E1693B" w:rsidRDefault="00670534" w:rsidP="00B70D06">
            <w:pPr>
              <w:adjustRightInd w:val="0"/>
              <w:rPr>
                <w:bCs/>
                <w:i/>
                <w:sz w:val="20"/>
                <w:szCs w:val="20"/>
              </w:rPr>
            </w:pPr>
            <w:r w:rsidRPr="00E1693B">
              <w:rPr>
                <w:bCs/>
                <w:i/>
                <w:sz w:val="20"/>
                <w:szCs w:val="20"/>
              </w:rPr>
              <w:t>- Número de assistidos inseridos;</w:t>
            </w:r>
          </w:p>
          <w:p w14:paraId="0687C09B" w14:textId="77777777" w:rsidR="00670534" w:rsidRDefault="00670534" w:rsidP="00B70D06">
            <w:pPr>
              <w:adjustRightInd w:val="0"/>
              <w:rPr>
                <w:bCs/>
                <w:i/>
                <w:sz w:val="20"/>
                <w:szCs w:val="20"/>
              </w:rPr>
            </w:pPr>
            <w:r w:rsidRPr="00E1693B">
              <w:rPr>
                <w:bCs/>
                <w:i/>
                <w:sz w:val="20"/>
                <w:szCs w:val="20"/>
              </w:rPr>
              <w:t>- Número mensal de visitas domiciliares;</w:t>
            </w:r>
          </w:p>
          <w:p w14:paraId="20F4BCEC" w14:textId="77777777" w:rsidR="00670534" w:rsidRPr="00E1693B" w:rsidRDefault="00670534" w:rsidP="00B70D06">
            <w:pPr>
              <w:adjustRightInd w:val="0"/>
              <w:rPr>
                <w:bCs/>
                <w:i/>
                <w:sz w:val="20"/>
                <w:szCs w:val="20"/>
              </w:rPr>
            </w:pPr>
            <w:r>
              <w:rPr>
                <w:bCs/>
                <w:i/>
                <w:sz w:val="20"/>
                <w:szCs w:val="20"/>
              </w:rPr>
              <w:t>- Número de visitas institucionais;</w:t>
            </w:r>
          </w:p>
          <w:p w14:paraId="68006F91" w14:textId="77777777" w:rsidR="00670534" w:rsidRPr="00E1693B" w:rsidRDefault="00670534" w:rsidP="00B70D06">
            <w:pPr>
              <w:adjustRightInd w:val="0"/>
              <w:rPr>
                <w:bCs/>
                <w:i/>
                <w:sz w:val="20"/>
                <w:szCs w:val="20"/>
              </w:rPr>
            </w:pPr>
            <w:r w:rsidRPr="00E1693B">
              <w:rPr>
                <w:bCs/>
                <w:i/>
                <w:sz w:val="20"/>
                <w:szCs w:val="20"/>
              </w:rPr>
              <w:t xml:space="preserve">- Número de reuniões/discussão de caso entre equipe técnica </w:t>
            </w:r>
            <w:r>
              <w:rPr>
                <w:bCs/>
                <w:i/>
                <w:sz w:val="20"/>
                <w:szCs w:val="20"/>
              </w:rPr>
              <w:t>do Projeto e Técnicos SEMPRE/SEMDEC</w:t>
            </w:r>
            <w:r w:rsidRPr="00E1693B">
              <w:rPr>
                <w:bCs/>
                <w:i/>
                <w:sz w:val="20"/>
                <w:szCs w:val="20"/>
              </w:rPr>
              <w:t xml:space="preserve"> </w:t>
            </w:r>
          </w:p>
        </w:tc>
        <w:tc>
          <w:tcPr>
            <w:tcW w:w="2976" w:type="dxa"/>
            <w:vAlign w:val="center"/>
          </w:tcPr>
          <w:p w14:paraId="73C4F29A" w14:textId="77777777" w:rsidR="00670534" w:rsidRPr="00E1693B" w:rsidRDefault="00670534" w:rsidP="00B70D06">
            <w:pPr>
              <w:adjustRightInd w:val="0"/>
              <w:rPr>
                <w:bCs/>
                <w:i/>
                <w:sz w:val="20"/>
                <w:szCs w:val="20"/>
              </w:rPr>
            </w:pPr>
          </w:p>
          <w:p w14:paraId="659BF17C" w14:textId="77777777" w:rsidR="00670534" w:rsidRPr="00E1693B" w:rsidRDefault="00670534" w:rsidP="00B70D06">
            <w:pPr>
              <w:adjustRightInd w:val="0"/>
              <w:rPr>
                <w:i/>
                <w:sz w:val="20"/>
                <w:szCs w:val="20"/>
              </w:rPr>
            </w:pPr>
            <w:r w:rsidRPr="00E1693B">
              <w:rPr>
                <w:i/>
                <w:sz w:val="20"/>
                <w:szCs w:val="20"/>
              </w:rPr>
              <w:t>Relação nominal dos assistidos;</w:t>
            </w:r>
          </w:p>
          <w:p w14:paraId="2A8BFF7C" w14:textId="77777777" w:rsidR="00670534" w:rsidRPr="00E1693B" w:rsidRDefault="00670534" w:rsidP="00B70D06">
            <w:pPr>
              <w:adjustRightInd w:val="0"/>
              <w:rPr>
                <w:i/>
                <w:sz w:val="20"/>
                <w:szCs w:val="20"/>
              </w:rPr>
            </w:pPr>
            <w:r w:rsidRPr="00E1693B">
              <w:rPr>
                <w:i/>
                <w:sz w:val="20"/>
                <w:szCs w:val="20"/>
              </w:rPr>
              <w:t>Relatórios mensais com descrição de todas as atividades executadas no mês;</w:t>
            </w:r>
          </w:p>
          <w:p w14:paraId="57D4FEEE" w14:textId="77777777" w:rsidR="00670534" w:rsidRPr="00E1693B" w:rsidRDefault="00670534" w:rsidP="00B70D06">
            <w:pPr>
              <w:adjustRightInd w:val="0"/>
              <w:rPr>
                <w:i/>
                <w:sz w:val="20"/>
                <w:szCs w:val="20"/>
              </w:rPr>
            </w:pPr>
            <w:r w:rsidRPr="00E1693B">
              <w:rPr>
                <w:i/>
                <w:sz w:val="20"/>
                <w:szCs w:val="20"/>
              </w:rPr>
              <w:t xml:space="preserve"> Monitoramento e supervisão pela equipe técnica da DPSE/SEMPRE.</w:t>
            </w:r>
          </w:p>
          <w:p w14:paraId="2144C3DC" w14:textId="77777777" w:rsidR="00670534" w:rsidRPr="00E1693B" w:rsidRDefault="00670534" w:rsidP="00B70D06">
            <w:pPr>
              <w:adjustRightInd w:val="0"/>
              <w:rPr>
                <w:bCs/>
                <w:i/>
                <w:sz w:val="20"/>
                <w:szCs w:val="20"/>
              </w:rPr>
            </w:pPr>
          </w:p>
        </w:tc>
      </w:tr>
      <w:tr w:rsidR="00670534" w:rsidRPr="008D7972" w14:paraId="3D471123" w14:textId="77777777" w:rsidTr="00B70D06">
        <w:trPr>
          <w:trHeight w:val="1186"/>
        </w:trPr>
        <w:tc>
          <w:tcPr>
            <w:tcW w:w="3544" w:type="dxa"/>
            <w:shd w:val="clear" w:color="auto" w:fill="auto"/>
            <w:vAlign w:val="center"/>
          </w:tcPr>
          <w:p w14:paraId="22FDA9BC" w14:textId="77777777" w:rsidR="00670534" w:rsidRPr="00E1693B" w:rsidRDefault="00670534" w:rsidP="00B70D06">
            <w:pPr>
              <w:adjustRightInd w:val="0"/>
              <w:jc w:val="center"/>
              <w:rPr>
                <w:i/>
                <w:sz w:val="20"/>
                <w:szCs w:val="20"/>
              </w:rPr>
            </w:pPr>
          </w:p>
          <w:p w14:paraId="786565AA" w14:textId="77777777" w:rsidR="00670534" w:rsidRPr="00E1693B" w:rsidRDefault="00670534" w:rsidP="00B70D06">
            <w:pPr>
              <w:adjustRightInd w:val="0"/>
              <w:jc w:val="center"/>
              <w:rPr>
                <w:i/>
                <w:sz w:val="20"/>
                <w:szCs w:val="20"/>
              </w:rPr>
            </w:pPr>
            <w:r w:rsidRPr="00E1693B">
              <w:rPr>
                <w:i/>
                <w:sz w:val="20"/>
                <w:szCs w:val="20"/>
              </w:rPr>
              <w:t>Meta 3:</w:t>
            </w:r>
          </w:p>
          <w:p w14:paraId="64FA18D3" w14:textId="77777777" w:rsidR="00670534" w:rsidRPr="00E1693B" w:rsidRDefault="00670534" w:rsidP="00B70D06">
            <w:pPr>
              <w:adjustRightInd w:val="0"/>
              <w:jc w:val="center"/>
              <w:rPr>
                <w:i/>
                <w:sz w:val="20"/>
                <w:szCs w:val="20"/>
              </w:rPr>
            </w:pPr>
          </w:p>
          <w:p w14:paraId="69975069" w14:textId="77777777" w:rsidR="00670534" w:rsidRPr="00E1693B" w:rsidRDefault="00670534" w:rsidP="00B70D06">
            <w:pPr>
              <w:adjustRightInd w:val="0"/>
              <w:jc w:val="center"/>
              <w:rPr>
                <w:bCs/>
                <w:i/>
                <w:sz w:val="20"/>
                <w:szCs w:val="20"/>
              </w:rPr>
            </w:pPr>
            <w:r w:rsidRPr="00E1693B">
              <w:rPr>
                <w:bCs/>
                <w:i/>
                <w:sz w:val="20"/>
                <w:szCs w:val="20"/>
              </w:rPr>
              <w:t xml:space="preserve">Elaboração de </w:t>
            </w:r>
            <w:r>
              <w:rPr>
                <w:bCs/>
                <w:i/>
                <w:sz w:val="20"/>
                <w:szCs w:val="20"/>
              </w:rPr>
              <w:t xml:space="preserve">plano de acompanhamento individual </w:t>
            </w:r>
            <w:r w:rsidRPr="00E1693B">
              <w:rPr>
                <w:bCs/>
                <w:i/>
                <w:sz w:val="20"/>
                <w:szCs w:val="20"/>
              </w:rPr>
              <w:t>para todos os assistidos pelo projeto.</w:t>
            </w:r>
          </w:p>
          <w:p w14:paraId="6CF4AC5A" w14:textId="77777777" w:rsidR="00670534" w:rsidRPr="00E1693B" w:rsidRDefault="00670534" w:rsidP="00B70D06">
            <w:pPr>
              <w:adjustRightInd w:val="0"/>
              <w:jc w:val="center"/>
              <w:rPr>
                <w:b/>
                <w:bCs/>
                <w:i/>
                <w:sz w:val="20"/>
                <w:szCs w:val="20"/>
              </w:rPr>
            </w:pPr>
          </w:p>
        </w:tc>
        <w:tc>
          <w:tcPr>
            <w:tcW w:w="3119" w:type="dxa"/>
            <w:shd w:val="clear" w:color="auto" w:fill="auto"/>
            <w:vAlign w:val="center"/>
          </w:tcPr>
          <w:p w14:paraId="0184DB3B" w14:textId="77777777" w:rsidR="00670534" w:rsidRPr="00E1693B" w:rsidRDefault="00670534" w:rsidP="00B70D06">
            <w:pPr>
              <w:adjustRightInd w:val="0"/>
              <w:rPr>
                <w:bCs/>
                <w:i/>
                <w:sz w:val="20"/>
                <w:szCs w:val="20"/>
              </w:rPr>
            </w:pPr>
            <w:r w:rsidRPr="00E1693B">
              <w:rPr>
                <w:bCs/>
                <w:i/>
                <w:sz w:val="20"/>
                <w:szCs w:val="20"/>
              </w:rPr>
              <w:t xml:space="preserve">- Número de </w:t>
            </w:r>
            <w:r>
              <w:rPr>
                <w:bCs/>
                <w:i/>
                <w:sz w:val="20"/>
                <w:szCs w:val="20"/>
              </w:rPr>
              <w:t>planos</w:t>
            </w:r>
            <w:r w:rsidRPr="00E1693B">
              <w:rPr>
                <w:bCs/>
                <w:i/>
                <w:sz w:val="20"/>
                <w:szCs w:val="20"/>
              </w:rPr>
              <w:t xml:space="preserve"> iniciados/construídos;</w:t>
            </w:r>
          </w:p>
          <w:p w14:paraId="60DB1483" w14:textId="77777777" w:rsidR="00670534" w:rsidRPr="00E1693B" w:rsidRDefault="00670534" w:rsidP="00B70D06">
            <w:pPr>
              <w:adjustRightInd w:val="0"/>
              <w:rPr>
                <w:bCs/>
                <w:i/>
                <w:sz w:val="20"/>
                <w:szCs w:val="20"/>
              </w:rPr>
            </w:pPr>
          </w:p>
          <w:p w14:paraId="4FAEDAA1" w14:textId="77777777" w:rsidR="00670534" w:rsidRPr="00E1693B" w:rsidRDefault="00670534" w:rsidP="00B70D06">
            <w:pPr>
              <w:adjustRightInd w:val="0"/>
              <w:rPr>
                <w:bCs/>
                <w:i/>
                <w:sz w:val="20"/>
                <w:szCs w:val="20"/>
              </w:rPr>
            </w:pPr>
            <w:r w:rsidRPr="00E1693B">
              <w:rPr>
                <w:bCs/>
                <w:i/>
                <w:sz w:val="20"/>
                <w:szCs w:val="20"/>
              </w:rPr>
              <w:t>- Número de atendimentos realizados pelos técnicos de nível superior mensalmente.</w:t>
            </w:r>
          </w:p>
          <w:p w14:paraId="02062D28" w14:textId="77777777" w:rsidR="00670534" w:rsidRPr="00E1693B" w:rsidRDefault="00670534" w:rsidP="00B70D06">
            <w:pPr>
              <w:adjustRightInd w:val="0"/>
              <w:rPr>
                <w:bCs/>
                <w:i/>
                <w:sz w:val="20"/>
                <w:szCs w:val="20"/>
              </w:rPr>
            </w:pPr>
          </w:p>
        </w:tc>
        <w:tc>
          <w:tcPr>
            <w:tcW w:w="2976" w:type="dxa"/>
            <w:vAlign w:val="center"/>
          </w:tcPr>
          <w:p w14:paraId="41FF02C4" w14:textId="77777777" w:rsidR="00670534" w:rsidRPr="00E1693B" w:rsidRDefault="00670534" w:rsidP="00B70D06">
            <w:pPr>
              <w:adjustRightInd w:val="0"/>
              <w:rPr>
                <w:i/>
                <w:sz w:val="20"/>
                <w:szCs w:val="20"/>
              </w:rPr>
            </w:pPr>
            <w:r w:rsidRPr="00E1693B">
              <w:rPr>
                <w:i/>
                <w:sz w:val="20"/>
                <w:szCs w:val="20"/>
              </w:rPr>
              <w:t xml:space="preserve">Relação entre o número de </w:t>
            </w:r>
            <w:r>
              <w:rPr>
                <w:i/>
                <w:sz w:val="20"/>
                <w:szCs w:val="20"/>
              </w:rPr>
              <w:t>beneficiários</w:t>
            </w:r>
            <w:r w:rsidRPr="00E1693B">
              <w:rPr>
                <w:i/>
                <w:sz w:val="20"/>
                <w:szCs w:val="20"/>
              </w:rPr>
              <w:t xml:space="preserve"> e número de atendimentos técnicos;</w:t>
            </w:r>
          </w:p>
          <w:p w14:paraId="6F19EBA0" w14:textId="77777777" w:rsidR="00670534" w:rsidRPr="00E1693B" w:rsidRDefault="00670534" w:rsidP="00B70D06">
            <w:pPr>
              <w:adjustRightInd w:val="0"/>
              <w:rPr>
                <w:i/>
                <w:sz w:val="20"/>
                <w:szCs w:val="20"/>
              </w:rPr>
            </w:pPr>
          </w:p>
          <w:p w14:paraId="50714279" w14:textId="77777777" w:rsidR="00670534" w:rsidRPr="00E1693B" w:rsidRDefault="00670534" w:rsidP="00B70D06">
            <w:pPr>
              <w:adjustRightInd w:val="0"/>
              <w:rPr>
                <w:i/>
                <w:sz w:val="20"/>
                <w:szCs w:val="20"/>
              </w:rPr>
            </w:pPr>
            <w:r w:rsidRPr="00E1693B">
              <w:rPr>
                <w:i/>
                <w:sz w:val="20"/>
                <w:szCs w:val="20"/>
              </w:rPr>
              <w:t>Relatórios mensais com descrição de todas as atividades executadas no mês;</w:t>
            </w:r>
          </w:p>
          <w:p w14:paraId="241004C9" w14:textId="77777777" w:rsidR="00670534" w:rsidRPr="00E1693B" w:rsidRDefault="00670534" w:rsidP="00B70D06">
            <w:pPr>
              <w:adjustRightInd w:val="0"/>
              <w:rPr>
                <w:i/>
                <w:sz w:val="20"/>
                <w:szCs w:val="20"/>
              </w:rPr>
            </w:pPr>
          </w:p>
          <w:p w14:paraId="15944AEB" w14:textId="77777777" w:rsidR="00670534" w:rsidRPr="00E1693B" w:rsidRDefault="00670534" w:rsidP="00B70D06">
            <w:pPr>
              <w:adjustRightInd w:val="0"/>
              <w:rPr>
                <w:i/>
                <w:sz w:val="20"/>
                <w:szCs w:val="20"/>
              </w:rPr>
            </w:pPr>
            <w:r w:rsidRPr="00E1693B">
              <w:rPr>
                <w:i/>
                <w:sz w:val="20"/>
                <w:szCs w:val="20"/>
              </w:rPr>
              <w:t>Monitoramento e supervisão p</w:t>
            </w:r>
            <w:r>
              <w:rPr>
                <w:i/>
                <w:sz w:val="20"/>
                <w:szCs w:val="20"/>
              </w:rPr>
              <w:t>ela equipe técnica da DPSE</w:t>
            </w:r>
            <w:r w:rsidRPr="00E1693B">
              <w:rPr>
                <w:i/>
                <w:sz w:val="20"/>
                <w:szCs w:val="20"/>
              </w:rPr>
              <w:t>/SEMPRE.</w:t>
            </w:r>
          </w:p>
          <w:p w14:paraId="750AE02D" w14:textId="77777777" w:rsidR="00670534" w:rsidRPr="00E1693B" w:rsidRDefault="00670534" w:rsidP="00B70D06">
            <w:pPr>
              <w:adjustRightInd w:val="0"/>
              <w:rPr>
                <w:bCs/>
                <w:i/>
                <w:sz w:val="20"/>
                <w:szCs w:val="20"/>
              </w:rPr>
            </w:pPr>
          </w:p>
        </w:tc>
      </w:tr>
      <w:tr w:rsidR="00670534" w:rsidRPr="008D7972" w14:paraId="63674EA0" w14:textId="77777777" w:rsidTr="00B70D06">
        <w:tc>
          <w:tcPr>
            <w:tcW w:w="3544" w:type="dxa"/>
            <w:shd w:val="clear" w:color="auto" w:fill="auto"/>
            <w:vAlign w:val="center"/>
          </w:tcPr>
          <w:p w14:paraId="6A69500B" w14:textId="77777777" w:rsidR="00670534" w:rsidRPr="00E1693B" w:rsidRDefault="00670534" w:rsidP="00B70D06">
            <w:pPr>
              <w:adjustRightInd w:val="0"/>
              <w:jc w:val="center"/>
              <w:rPr>
                <w:bCs/>
                <w:i/>
                <w:sz w:val="20"/>
                <w:szCs w:val="20"/>
              </w:rPr>
            </w:pPr>
          </w:p>
          <w:p w14:paraId="65309826" w14:textId="77777777" w:rsidR="00670534" w:rsidRPr="00E1693B" w:rsidRDefault="00670534" w:rsidP="00B70D06">
            <w:pPr>
              <w:adjustRightInd w:val="0"/>
              <w:jc w:val="center"/>
              <w:rPr>
                <w:bCs/>
                <w:i/>
                <w:sz w:val="20"/>
                <w:szCs w:val="20"/>
              </w:rPr>
            </w:pPr>
            <w:r w:rsidRPr="00E1693B">
              <w:rPr>
                <w:bCs/>
                <w:i/>
                <w:sz w:val="20"/>
                <w:szCs w:val="20"/>
              </w:rPr>
              <w:t>Meta 4:</w:t>
            </w:r>
          </w:p>
          <w:p w14:paraId="1449E810" w14:textId="77777777" w:rsidR="00670534" w:rsidRPr="00E1693B" w:rsidRDefault="00670534" w:rsidP="00B70D06">
            <w:pPr>
              <w:adjustRightInd w:val="0"/>
              <w:jc w:val="center"/>
              <w:rPr>
                <w:bCs/>
                <w:i/>
                <w:sz w:val="20"/>
                <w:szCs w:val="20"/>
              </w:rPr>
            </w:pPr>
          </w:p>
          <w:p w14:paraId="725863C2" w14:textId="77777777" w:rsidR="00670534" w:rsidRPr="00E1693B" w:rsidRDefault="00670534" w:rsidP="00B70D06">
            <w:pPr>
              <w:adjustRightInd w:val="0"/>
              <w:jc w:val="center"/>
              <w:rPr>
                <w:b/>
                <w:bCs/>
                <w:i/>
                <w:sz w:val="20"/>
                <w:szCs w:val="20"/>
              </w:rPr>
            </w:pPr>
            <w:r w:rsidRPr="00E1693B">
              <w:rPr>
                <w:bCs/>
                <w:i/>
                <w:sz w:val="20"/>
                <w:szCs w:val="20"/>
              </w:rPr>
              <w:t xml:space="preserve">Realização de atividades e intervenções que promovam </w:t>
            </w:r>
            <w:r>
              <w:rPr>
                <w:bCs/>
                <w:i/>
                <w:sz w:val="20"/>
                <w:szCs w:val="20"/>
              </w:rPr>
              <w:t xml:space="preserve">o fortalecimento dos vínculos </w:t>
            </w:r>
            <w:r w:rsidRPr="00E1693B">
              <w:rPr>
                <w:bCs/>
                <w:i/>
                <w:sz w:val="20"/>
                <w:szCs w:val="20"/>
              </w:rPr>
              <w:t>familiares</w:t>
            </w:r>
            <w:r>
              <w:rPr>
                <w:bCs/>
                <w:i/>
                <w:sz w:val="20"/>
                <w:szCs w:val="20"/>
              </w:rPr>
              <w:t xml:space="preserve"> e comunitários</w:t>
            </w:r>
            <w:r w:rsidRPr="00E1693B">
              <w:rPr>
                <w:bCs/>
                <w:i/>
                <w:sz w:val="20"/>
                <w:szCs w:val="20"/>
              </w:rPr>
              <w:t xml:space="preserve"> dos </w:t>
            </w:r>
            <w:r>
              <w:rPr>
                <w:bCs/>
                <w:i/>
                <w:sz w:val="20"/>
                <w:szCs w:val="20"/>
              </w:rPr>
              <w:t>assistidos</w:t>
            </w:r>
            <w:r w:rsidRPr="00E1693B">
              <w:rPr>
                <w:bCs/>
                <w:i/>
                <w:sz w:val="20"/>
                <w:szCs w:val="20"/>
              </w:rPr>
              <w:t xml:space="preserve"> </w:t>
            </w:r>
          </w:p>
        </w:tc>
        <w:tc>
          <w:tcPr>
            <w:tcW w:w="3119" w:type="dxa"/>
            <w:shd w:val="clear" w:color="auto" w:fill="auto"/>
            <w:vAlign w:val="center"/>
          </w:tcPr>
          <w:p w14:paraId="43F80149" w14:textId="77777777" w:rsidR="00670534" w:rsidRPr="00E1693B" w:rsidRDefault="00670534" w:rsidP="00B70D06">
            <w:pPr>
              <w:adjustRightInd w:val="0"/>
              <w:rPr>
                <w:bCs/>
                <w:i/>
                <w:sz w:val="20"/>
                <w:szCs w:val="20"/>
              </w:rPr>
            </w:pPr>
            <w:r w:rsidRPr="00E1693B">
              <w:rPr>
                <w:bCs/>
                <w:i/>
                <w:sz w:val="20"/>
                <w:szCs w:val="20"/>
              </w:rPr>
              <w:t>- Número de atividades;</w:t>
            </w:r>
          </w:p>
          <w:p w14:paraId="1C563872" w14:textId="77777777" w:rsidR="00670534" w:rsidRPr="00E1693B" w:rsidRDefault="00670534" w:rsidP="00B70D06">
            <w:pPr>
              <w:adjustRightInd w:val="0"/>
              <w:rPr>
                <w:bCs/>
                <w:i/>
                <w:sz w:val="20"/>
                <w:szCs w:val="20"/>
              </w:rPr>
            </w:pPr>
            <w:r w:rsidRPr="00E1693B">
              <w:rPr>
                <w:bCs/>
                <w:i/>
                <w:sz w:val="20"/>
                <w:szCs w:val="20"/>
              </w:rPr>
              <w:t>- Número de intervenções c</w:t>
            </w:r>
            <w:r>
              <w:rPr>
                <w:bCs/>
                <w:i/>
                <w:sz w:val="20"/>
                <w:szCs w:val="20"/>
              </w:rPr>
              <w:t>om foco no fortalecimento de vínculos</w:t>
            </w:r>
            <w:r w:rsidRPr="00E1693B">
              <w:rPr>
                <w:bCs/>
                <w:i/>
                <w:sz w:val="20"/>
                <w:szCs w:val="20"/>
              </w:rPr>
              <w:t>;</w:t>
            </w:r>
          </w:p>
          <w:p w14:paraId="32C0289C" w14:textId="77777777" w:rsidR="00670534" w:rsidRPr="00E1693B" w:rsidRDefault="00670534" w:rsidP="00B70D06">
            <w:pPr>
              <w:adjustRightInd w:val="0"/>
              <w:rPr>
                <w:bCs/>
                <w:i/>
                <w:sz w:val="20"/>
                <w:szCs w:val="20"/>
              </w:rPr>
            </w:pPr>
            <w:r w:rsidRPr="00E1693B">
              <w:rPr>
                <w:i/>
                <w:sz w:val="20"/>
                <w:szCs w:val="20"/>
              </w:rPr>
              <w:t xml:space="preserve">- Número de visitas aos acolhidos </w:t>
            </w:r>
          </w:p>
        </w:tc>
        <w:tc>
          <w:tcPr>
            <w:tcW w:w="2976" w:type="dxa"/>
            <w:vAlign w:val="center"/>
          </w:tcPr>
          <w:p w14:paraId="10E2AF2F" w14:textId="77777777" w:rsidR="00670534" w:rsidRPr="00E1693B" w:rsidRDefault="00670534" w:rsidP="00B70D06">
            <w:pPr>
              <w:adjustRightInd w:val="0"/>
              <w:rPr>
                <w:bCs/>
                <w:i/>
                <w:sz w:val="20"/>
                <w:szCs w:val="20"/>
              </w:rPr>
            </w:pPr>
          </w:p>
        </w:tc>
      </w:tr>
    </w:tbl>
    <w:p w14:paraId="0D4044F1" w14:textId="77777777" w:rsidR="00670534" w:rsidRDefault="00670534" w:rsidP="00670534">
      <w:pPr>
        <w:tabs>
          <w:tab w:val="left" w:pos="993"/>
        </w:tabs>
        <w:ind w:firstLine="709"/>
        <w:jc w:val="both"/>
        <w:rPr>
          <w:highlight w:val="magenta"/>
        </w:rPr>
      </w:pPr>
    </w:p>
    <w:p w14:paraId="75A18BD8" w14:textId="77777777" w:rsidR="00670534" w:rsidRDefault="00670534" w:rsidP="00670534">
      <w:pPr>
        <w:tabs>
          <w:tab w:val="left" w:pos="993"/>
        </w:tabs>
        <w:ind w:firstLine="709"/>
        <w:jc w:val="both"/>
        <w:rPr>
          <w:highlight w:val="magenta"/>
        </w:rPr>
      </w:pPr>
    </w:p>
    <w:p w14:paraId="517EC372" w14:textId="77777777" w:rsidR="00670534" w:rsidRPr="008D7972" w:rsidRDefault="00670534" w:rsidP="00670534">
      <w:pPr>
        <w:tabs>
          <w:tab w:val="left" w:pos="993"/>
        </w:tabs>
        <w:ind w:firstLine="709"/>
        <w:jc w:val="both"/>
        <w:rPr>
          <w:highlight w:val="magenta"/>
        </w:rPr>
      </w:pPr>
    </w:p>
    <w:p w14:paraId="071CCE80" w14:textId="77777777" w:rsidR="00670534" w:rsidRPr="00AA4548" w:rsidRDefault="00670534" w:rsidP="00670534">
      <w:pPr>
        <w:pStyle w:val="PargrafodaLista"/>
        <w:widowControl/>
        <w:numPr>
          <w:ilvl w:val="0"/>
          <w:numId w:val="33"/>
        </w:numPr>
        <w:pBdr>
          <w:top w:val="nil"/>
          <w:left w:val="nil"/>
          <w:bottom w:val="nil"/>
          <w:right w:val="nil"/>
          <w:between w:val="nil"/>
        </w:pBdr>
        <w:autoSpaceDE/>
        <w:autoSpaceDN/>
        <w:ind w:left="454" w:hanging="454"/>
        <w:contextualSpacing/>
        <w:jc w:val="left"/>
        <w:rPr>
          <w:b/>
          <w:sz w:val="24"/>
          <w:szCs w:val="24"/>
        </w:rPr>
      </w:pPr>
      <w:bookmarkStart w:id="1" w:name="_30j0zll" w:colFirst="0" w:colLast="0"/>
      <w:bookmarkEnd w:id="1"/>
      <w:r w:rsidRPr="00AA4548">
        <w:rPr>
          <w:b/>
          <w:sz w:val="24"/>
          <w:szCs w:val="24"/>
        </w:rPr>
        <w:t xml:space="preserve">MONITORAMENTO DO PROJETO </w:t>
      </w:r>
    </w:p>
    <w:p w14:paraId="772AAF0E" w14:textId="77777777" w:rsidR="00670534" w:rsidRPr="008D7972" w:rsidRDefault="00670534" w:rsidP="00670534">
      <w:pPr>
        <w:jc w:val="both"/>
        <w:rPr>
          <w:highlight w:val="magenta"/>
        </w:rPr>
      </w:pPr>
    </w:p>
    <w:p w14:paraId="3B8AB2E2" w14:textId="77777777" w:rsidR="00670534" w:rsidRPr="008D7972" w:rsidRDefault="00670534" w:rsidP="00670534">
      <w:pPr>
        <w:pStyle w:val="PargrafodaLista"/>
        <w:widowControl/>
        <w:numPr>
          <w:ilvl w:val="0"/>
          <w:numId w:val="26"/>
        </w:numPr>
        <w:pBdr>
          <w:top w:val="nil"/>
          <w:left w:val="nil"/>
          <w:bottom w:val="nil"/>
          <w:right w:val="nil"/>
          <w:between w:val="nil"/>
        </w:pBdr>
        <w:autoSpaceDE/>
        <w:autoSpaceDN/>
        <w:spacing w:after="240" w:line="259" w:lineRule="auto"/>
        <w:rPr>
          <w:vanish/>
          <w:sz w:val="24"/>
          <w:szCs w:val="24"/>
          <w:highlight w:val="magenta"/>
        </w:rPr>
      </w:pPr>
    </w:p>
    <w:p w14:paraId="52FD5940" w14:textId="77777777" w:rsidR="00670534" w:rsidRPr="008D7972" w:rsidRDefault="00670534" w:rsidP="00670534">
      <w:pPr>
        <w:pStyle w:val="PargrafodaLista"/>
        <w:widowControl/>
        <w:numPr>
          <w:ilvl w:val="0"/>
          <w:numId w:val="26"/>
        </w:numPr>
        <w:pBdr>
          <w:top w:val="nil"/>
          <w:left w:val="nil"/>
          <w:bottom w:val="nil"/>
          <w:right w:val="nil"/>
          <w:between w:val="nil"/>
        </w:pBdr>
        <w:autoSpaceDE/>
        <w:autoSpaceDN/>
        <w:spacing w:after="240" w:line="259" w:lineRule="auto"/>
        <w:rPr>
          <w:vanish/>
          <w:sz w:val="24"/>
          <w:szCs w:val="24"/>
          <w:highlight w:val="magenta"/>
        </w:rPr>
      </w:pPr>
    </w:p>
    <w:p w14:paraId="5C55BB39" w14:textId="77777777" w:rsidR="00670534" w:rsidRPr="008D7972" w:rsidRDefault="00670534" w:rsidP="00670534">
      <w:pPr>
        <w:pStyle w:val="PargrafodaLista"/>
        <w:widowControl/>
        <w:numPr>
          <w:ilvl w:val="0"/>
          <w:numId w:val="26"/>
        </w:numPr>
        <w:pBdr>
          <w:top w:val="nil"/>
          <w:left w:val="nil"/>
          <w:bottom w:val="nil"/>
          <w:right w:val="nil"/>
          <w:between w:val="nil"/>
        </w:pBdr>
        <w:autoSpaceDE/>
        <w:autoSpaceDN/>
        <w:spacing w:after="240" w:line="259" w:lineRule="auto"/>
        <w:rPr>
          <w:vanish/>
          <w:sz w:val="24"/>
          <w:szCs w:val="24"/>
          <w:highlight w:val="magenta"/>
        </w:rPr>
      </w:pPr>
    </w:p>
    <w:p w14:paraId="5FFC64C7"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70B315C9"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2157A4A7"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3A544C0C"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4EF636BC"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569EA3FC"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1F05E4A6"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40216F93"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5DC227E0"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7C80B588"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70C11797"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3AB2FF5B"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7FFB1781"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5EC19AB6"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445912DB"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28353420"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1C1D7DED"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3274BFD2"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43EFA325"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5B52A3B2"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0C5EDB07" w14:textId="77777777" w:rsidR="00670534" w:rsidRPr="008D7972" w:rsidRDefault="00670534" w:rsidP="00670534">
      <w:pPr>
        <w:pStyle w:val="PargrafodaLista"/>
        <w:widowControl/>
        <w:numPr>
          <w:ilvl w:val="1"/>
          <w:numId w:val="26"/>
        </w:numPr>
        <w:pBdr>
          <w:top w:val="nil"/>
          <w:left w:val="nil"/>
          <w:bottom w:val="nil"/>
          <w:right w:val="nil"/>
          <w:between w:val="nil"/>
        </w:pBdr>
        <w:autoSpaceDE/>
        <w:autoSpaceDN/>
        <w:spacing w:after="240" w:line="259" w:lineRule="auto"/>
        <w:rPr>
          <w:vanish/>
          <w:sz w:val="24"/>
          <w:szCs w:val="24"/>
          <w:highlight w:val="magenta"/>
        </w:rPr>
      </w:pPr>
    </w:p>
    <w:p w14:paraId="2E055C95" w14:textId="77777777" w:rsidR="00670534" w:rsidRPr="008D7972" w:rsidRDefault="00670534" w:rsidP="00670534">
      <w:pPr>
        <w:pStyle w:val="PargrafodaLista"/>
        <w:widowControl/>
        <w:numPr>
          <w:ilvl w:val="0"/>
          <w:numId w:val="25"/>
        </w:numPr>
        <w:pBdr>
          <w:top w:val="nil"/>
          <w:left w:val="nil"/>
          <w:bottom w:val="nil"/>
          <w:right w:val="nil"/>
          <w:between w:val="nil"/>
        </w:pBdr>
        <w:autoSpaceDE/>
        <w:autoSpaceDN/>
        <w:spacing w:after="240" w:line="259" w:lineRule="auto"/>
        <w:rPr>
          <w:vanish/>
          <w:sz w:val="24"/>
          <w:szCs w:val="24"/>
          <w:highlight w:val="magenta"/>
        </w:rPr>
      </w:pPr>
    </w:p>
    <w:p w14:paraId="1EBD8D15" w14:textId="77777777" w:rsidR="00670534" w:rsidRPr="008D7972" w:rsidRDefault="00670534" w:rsidP="00670534">
      <w:pPr>
        <w:pStyle w:val="PargrafodaLista"/>
        <w:widowControl/>
        <w:numPr>
          <w:ilvl w:val="0"/>
          <w:numId w:val="25"/>
        </w:numPr>
        <w:pBdr>
          <w:top w:val="nil"/>
          <w:left w:val="nil"/>
          <w:bottom w:val="nil"/>
          <w:right w:val="nil"/>
          <w:between w:val="nil"/>
        </w:pBdr>
        <w:autoSpaceDE/>
        <w:autoSpaceDN/>
        <w:spacing w:after="240" w:line="259" w:lineRule="auto"/>
        <w:rPr>
          <w:vanish/>
          <w:sz w:val="24"/>
          <w:szCs w:val="24"/>
          <w:highlight w:val="magenta"/>
        </w:rPr>
      </w:pPr>
    </w:p>
    <w:p w14:paraId="68DA2702" w14:textId="77777777" w:rsidR="00670534" w:rsidRPr="00AA4548" w:rsidRDefault="00670534" w:rsidP="00670534">
      <w:pPr>
        <w:pStyle w:val="PargrafodaLista"/>
        <w:widowControl/>
        <w:numPr>
          <w:ilvl w:val="1"/>
          <w:numId w:val="25"/>
        </w:numPr>
        <w:pBdr>
          <w:top w:val="nil"/>
          <w:left w:val="nil"/>
          <w:bottom w:val="nil"/>
          <w:right w:val="nil"/>
          <w:between w:val="nil"/>
        </w:pBdr>
        <w:autoSpaceDE/>
        <w:autoSpaceDN/>
        <w:spacing w:after="240" w:line="259" w:lineRule="auto"/>
        <w:rPr>
          <w:sz w:val="24"/>
          <w:szCs w:val="24"/>
        </w:rPr>
      </w:pPr>
      <w:r w:rsidRPr="00AA4548">
        <w:rPr>
          <w:sz w:val="24"/>
          <w:szCs w:val="24"/>
        </w:rPr>
        <w:t xml:space="preserve">Será criado um grupo gestor com participação de técnicos da DPSE/SEMPRE, </w:t>
      </w:r>
      <w:r>
        <w:rPr>
          <w:sz w:val="24"/>
          <w:szCs w:val="24"/>
        </w:rPr>
        <w:t>SEMDEC</w:t>
      </w:r>
      <w:r w:rsidRPr="00AA4548">
        <w:rPr>
          <w:sz w:val="24"/>
          <w:szCs w:val="24"/>
        </w:rPr>
        <w:t xml:space="preserve"> e OSC parceira, com vistas a promover a seleção dos assistidos conforme critérios preestabelecidos conforme item 9.4 deste Termo de Referência, bem como avaliar os resultados alcançados;</w:t>
      </w:r>
    </w:p>
    <w:p w14:paraId="14176367" w14:textId="77777777" w:rsidR="00670534" w:rsidRPr="00127E51" w:rsidRDefault="00670534" w:rsidP="00670534">
      <w:pPr>
        <w:pStyle w:val="PargrafodaLista"/>
        <w:widowControl/>
        <w:numPr>
          <w:ilvl w:val="1"/>
          <w:numId w:val="25"/>
        </w:numPr>
        <w:pBdr>
          <w:top w:val="nil"/>
          <w:left w:val="nil"/>
          <w:bottom w:val="nil"/>
          <w:right w:val="nil"/>
          <w:between w:val="nil"/>
        </w:pBdr>
        <w:autoSpaceDE/>
        <w:autoSpaceDN/>
        <w:spacing w:after="240" w:line="259" w:lineRule="auto"/>
        <w:ind w:left="567" w:hanging="567"/>
        <w:rPr>
          <w:sz w:val="24"/>
          <w:szCs w:val="24"/>
        </w:rPr>
      </w:pPr>
      <w:r w:rsidRPr="00127E51">
        <w:rPr>
          <w:sz w:val="24"/>
          <w:szCs w:val="24"/>
        </w:rPr>
        <w:t>Ao longo de toda a execução da parceria, o Gestor da Parceria e a equipe técnica da Diretoria de Proteção Social Especial- DPSE da SEMPRE acompanharão o andamento do projeto, com especial atenção para os resultados alcançados;</w:t>
      </w:r>
    </w:p>
    <w:p w14:paraId="604D1A91" w14:textId="77777777" w:rsidR="00670534" w:rsidRPr="00127E51" w:rsidRDefault="00670534" w:rsidP="00670534">
      <w:pPr>
        <w:pStyle w:val="PargrafodaLista"/>
        <w:widowControl/>
        <w:numPr>
          <w:ilvl w:val="1"/>
          <w:numId w:val="25"/>
        </w:numPr>
        <w:pBdr>
          <w:top w:val="nil"/>
          <w:left w:val="nil"/>
          <w:bottom w:val="nil"/>
          <w:right w:val="nil"/>
          <w:between w:val="nil"/>
        </w:pBdr>
        <w:autoSpaceDE/>
        <w:autoSpaceDN/>
        <w:spacing w:after="240" w:line="259" w:lineRule="auto"/>
        <w:ind w:left="567" w:hanging="567"/>
        <w:rPr>
          <w:sz w:val="24"/>
          <w:szCs w:val="24"/>
        </w:rPr>
      </w:pPr>
      <w:r w:rsidRPr="00127E51">
        <w:rPr>
          <w:sz w:val="24"/>
          <w:szCs w:val="24"/>
        </w:rPr>
        <w:t xml:space="preserve">Critérios que servirão como parâmetros para a execução do Monitoramento dos Serviços pelo Órgão da Administração Municipal: </w:t>
      </w:r>
    </w:p>
    <w:p w14:paraId="090116B4" w14:textId="77777777" w:rsidR="00670534" w:rsidRPr="00127E51" w:rsidRDefault="00670534" w:rsidP="00670534">
      <w:pPr>
        <w:pStyle w:val="PargrafodaLista"/>
        <w:widowControl/>
        <w:numPr>
          <w:ilvl w:val="0"/>
          <w:numId w:val="32"/>
        </w:numPr>
        <w:pBdr>
          <w:top w:val="nil"/>
          <w:left w:val="nil"/>
          <w:bottom w:val="nil"/>
          <w:right w:val="nil"/>
          <w:between w:val="nil"/>
        </w:pBdr>
        <w:autoSpaceDE/>
        <w:autoSpaceDN/>
        <w:spacing w:after="120" w:line="259" w:lineRule="auto"/>
        <w:ind w:left="907" w:hanging="340"/>
        <w:rPr>
          <w:sz w:val="24"/>
          <w:szCs w:val="24"/>
        </w:rPr>
      </w:pPr>
      <w:r w:rsidRPr="00127E51">
        <w:rPr>
          <w:sz w:val="24"/>
          <w:szCs w:val="24"/>
        </w:rPr>
        <w:t xml:space="preserve">Visitas </w:t>
      </w:r>
      <w:r w:rsidRPr="00127E51">
        <w:rPr>
          <w:i/>
          <w:sz w:val="24"/>
          <w:szCs w:val="24"/>
        </w:rPr>
        <w:t>in loco com ou sem agendamento</w:t>
      </w:r>
      <w:r w:rsidRPr="00127E51">
        <w:rPr>
          <w:sz w:val="24"/>
          <w:szCs w:val="24"/>
        </w:rPr>
        <w:t>;</w:t>
      </w:r>
    </w:p>
    <w:p w14:paraId="09D0ABB2" w14:textId="77777777" w:rsidR="00670534" w:rsidRPr="00127E51" w:rsidRDefault="00670534" w:rsidP="00670534">
      <w:pPr>
        <w:pStyle w:val="PargrafodaLista"/>
        <w:widowControl/>
        <w:numPr>
          <w:ilvl w:val="0"/>
          <w:numId w:val="32"/>
        </w:numPr>
        <w:pBdr>
          <w:top w:val="nil"/>
          <w:left w:val="nil"/>
          <w:bottom w:val="nil"/>
          <w:right w:val="nil"/>
          <w:between w:val="nil"/>
        </w:pBdr>
        <w:autoSpaceDE/>
        <w:autoSpaceDN/>
        <w:spacing w:after="120" w:line="259" w:lineRule="auto"/>
        <w:ind w:left="907" w:hanging="340"/>
        <w:rPr>
          <w:sz w:val="24"/>
          <w:szCs w:val="24"/>
        </w:rPr>
      </w:pPr>
      <w:r w:rsidRPr="00127E51">
        <w:rPr>
          <w:sz w:val="24"/>
          <w:szCs w:val="24"/>
        </w:rPr>
        <w:t>Realização de estudos de caso;</w:t>
      </w:r>
    </w:p>
    <w:p w14:paraId="255776E6" w14:textId="77777777" w:rsidR="00670534" w:rsidRPr="00127E51" w:rsidRDefault="00670534" w:rsidP="00670534">
      <w:pPr>
        <w:pStyle w:val="PargrafodaLista"/>
        <w:widowControl/>
        <w:numPr>
          <w:ilvl w:val="0"/>
          <w:numId w:val="32"/>
        </w:numPr>
        <w:pBdr>
          <w:top w:val="nil"/>
          <w:left w:val="nil"/>
          <w:bottom w:val="nil"/>
          <w:right w:val="nil"/>
          <w:between w:val="nil"/>
        </w:pBdr>
        <w:autoSpaceDE/>
        <w:autoSpaceDN/>
        <w:spacing w:after="120" w:line="259" w:lineRule="auto"/>
        <w:ind w:left="907" w:hanging="340"/>
        <w:rPr>
          <w:sz w:val="24"/>
          <w:szCs w:val="24"/>
        </w:rPr>
      </w:pPr>
      <w:r w:rsidRPr="00127E51">
        <w:rPr>
          <w:sz w:val="24"/>
          <w:szCs w:val="24"/>
        </w:rPr>
        <w:t>Acompanhamento e avaliação dos Relatórios Técnicos (mensais) encaminhados pela Organização, com fotos para Gestora de Parceria e área técnica da Diretoria de Proteção Social Especial-DPSE</w:t>
      </w:r>
    </w:p>
    <w:p w14:paraId="277927FA" w14:textId="77777777" w:rsidR="00670534" w:rsidRPr="00127E51" w:rsidRDefault="00670534" w:rsidP="00670534">
      <w:pPr>
        <w:pStyle w:val="PargrafodaLista"/>
        <w:widowControl/>
        <w:numPr>
          <w:ilvl w:val="0"/>
          <w:numId w:val="32"/>
        </w:numPr>
        <w:pBdr>
          <w:top w:val="nil"/>
          <w:left w:val="nil"/>
          <w:bottom w:val="nil"/>
          <w:right w:val="nil"/>
          <w:between w:val="nil"/>
        </w:pBdr>
        <w:autoSpaceDE/>
        <w:autoSpaceDN/>
        <w:spacing w:after="120" w:line="259" w:lineRule="auto"/>
        <w:ind w:left="907" w:hanging="340"/>
        <w:rPr>
          <w:sz w:val="24"/>
          <w:szCs w:val="24"/>
        </w:rPr>
      </w:pPr>
      <w:r w:rsidRPr="00127E51">
        <w:rPr>
          <w:sz w:val="24"/>
          <w:szCs w:val="24"/>
        </w:rPr>
        <w:t>Elaboração de Relatórios Técnicos pelo Gestor da Parceria a serem avaliados pela Comissão de Monitoramento e Avaliação, com o objetivo de realizar recomendações técnicas à Organização e notificá-la quando necessário;</w:t>
      </w:r>
    </w:p>
    <w:p w14:paraId="6DFF742A" w14:textId="77777777" w:rsidR="00670534" w:rsidRPr="00127E51" w:rsidRDefault="00670534" w:rsidP="00670534">
      <w:pPr>
        <w:pStyle w:val="PargrafodaLista"/>
        <w:widowControl/>
        <w:numPr>
          <w:ilvl w:val="0"/>
          <w:numId w:val="32"/>
        </w:numPr>
        <w:pBdr>
          <w:top w:val="nil"/>
          <w:left w:val="nil"/>
          <w:bottom w:val="nil"/>
          <w:right w:val="nil"/>
          <w:between w:val="nil"/>
        </w:pBdr>
        <w:autoSpaceDE/>
        <w:autoSpaceDN/>
        <w:spacing w:after="120" w:line="259" w:lineRule="auto"/>
        <w:ind w:left="907" w:hanging="340"/>
        <w:rPr>
          <w:sz w:val="24"/>
          <w:szCs w:val="24"/>
        </w:rPr>
      </w:pPr>
      <w:r w:rsidRPr="00127E51">
        <w:rPr>
          <w:sz w:val="24"/>
          <w:szCs w:val="24"/>
        </w:rPr>
        <w:t>Planilhas com descrição dos quantitativos de atendimentos, encaminhamentos e resultados para o Gestor de Parceria e área técnica da Diretoria de Proteção Social Especial- DPSE.</w:t>
      </w:r>
    </w:p>
    <w:p w14:paraId="7C1860FF" w14:textId="77777777" w:rsidR="00670534" w:rsidRPr="00127E51" w:rsidRDefault="00670534" w:rsidP="00670534">
      <w:pPr>
        <w:pStyle w:val="PargrafodaLista"/>
        <w:widowControl/>
        <w:numPr>
          <w:ilvl w:val="0"/>
          <w:numId w:val="32"/>
        </w:numPr>
        <w:pBdr>
          <w:top w:val="nil"/>
          <w:left w:val="nil"/>
          <w:bottom w:val="nil"/>
          <w:right w:val="nil"/>
          <w:between w:val="nil"/>
        </w:pBdr>
        <w:autoSpaceDE/>
        <w:autoSpaceDN/>
        <w:spacing w:after="240" w:line="259" w:lineRule="auto"/>
        <w:ind w:left="907" w:hanging="340"/>
        <w:rPr>
          <w:sz w:val="24"/>
          <w:szCs w:val="24"/>
        </w:rPr>
      </w:pPr>
      <w:r w:rsidRPr="00127E51">
        <w:rPr>
          <w:sz w:val="24"/>
          <w:szCs w:val="24"/>
        </w:rPr>
        <w:t>Apresentação de relatório de prestação de contas.</w:t>
      </w:r>
    </w:p>
    <w:p w14:paraId="4E4E0CA6" w14:textId="77777777" w:rsidR="00670534" w:rsidRPr="00127E51" w:rsidRDefault="00670534" w:rsidP="00670534">
      <w:pPr>
        <w:ind w:left="567"/>
        <w:jc w:val="both"/>
        <w:rPr>
          <w:sz w:val="24"/>
          <w:szCs w:val="24"/>
        </w:rPr>
      </w:pPr>
    </w:p>
    <w:p w14:paraId="23481971" w14:textId="77777777" w:rsidR="00670534" w:rsidRPr="00734A36" w:rsidRDefault="00670534" w:rsidP="00670534">
      <w:pPr>
        <w:pStyle w:val="PargrafodaLista"/>
        <w:widowControl/>
        <w:numPr>
          <w:ilvl w:val="0"/>
          <w:numId w:val="34"/>
        </w:numPr>
        <w:pBdr>
          <w:top w:val="nil"/>
          <w:left w:val="nil"/>
          <w:bottom w:val="nil"/>
          <w:right w:val="nil"/>
          <w:between w:val="nil"/>
        </w:pBdr>
        <w:autoSpaceDE/>
        <w:autoSpaceDN/>
        <w:spacing w:after="240" w:line="259" w:lineRule="auto"/>
        <w:ind w:left="357" w:hanging="357"/>
        <w:jc w:val="left"/>
        <w:rPr>
          <w:b/>
          <w:sz w:val="24"/>
          <w:szCs w:val="24"/>
        </w:rPr>
      </w:pPr>
      <w:bookmarkStart w:id="2" w:name="_1fob9te" w:colFirst="0" w:colLast="0"/>
      <w:bookmarkEnd w:id="2"/>
      <w:r w:rsidRPr="00734A36">
        <w:rPr>
          <w:b/>
          <w:sz w:val="24"/>
          <w:szCs w:val="24"/>
        </w:rPr>
        <w:lastRenderedPageBreak/>
        <w:t xml:space="preserve">FORMA DE REPASSE DOS RECURSOS </w:t>
      </w:r>
    </w:p>
    <w:p w14:paraId="2004D56D" w14:textId="77777777" w:rsidR="00670534" w:rsidRPr="00734A36" w:rsidRDefault="00670534" w:rsidP="00670534">
      <w:pPr>
        <w:pStyle w:val="PargrafodaLista"/>
        <w:widowControl/>
        <w:numPr>
          <w:ilvl w:val="0"/>
          <w:numId w:val="25"/>
        </w:numPr>
        <w:pBdr>
          <w:top w:val="nil"/>
          <w:left w:val="nil"/>
          <w:bottom w:val="nil"/>
          <w:right w:val="nil"/>
          <w:between w:val="nil"/>
        </w:pBdr>
        <w:autoSpaceDE/>
        <w:autoSpaceDN/>
        <w:spacing w:after="240" w:line="259" w:lineRule="auto"/>
        <w:rPr>
          <w:vanish/>
          <w:sz w:val="24"/>
          <w:szCs w:val="24"/>
        </w:rPr>
      </w:pPr>
    </w:p>
    <w:p w14:paraId="747C741C" w14:textId="77777777" w:rsidR="00670534" w:rsidRPr="00734A36" w:rsidRDefault="00670534" w:rsidP="00670534">
      <w:pPr>
        <w:pStyle w:val="PargrafodaLista"/>
        <w:widowControl/>
        <w:numPr>
          <w:ilvl w:val="1"/>
          <w:numId w:val="25"/>
        </w:numPr>
        <w:pBdr>
          <w:top w:val="nil"/>
          <w:left w:val="nil"/>
          <w:bottom w:val="nil"/>
          <w:right w:val="nil"/>
          <w:between w:val="nil"/>
        </w:pBdr>
        <w:autoSpaceDE/>
        <w:autoSpaceDN/>
        <w:spacing w:after="240" w:line="259" w:lineRule="auto"/>
        <w:ind w:left="482" w:hanging="482"/>
        <w:rPr>
          <w:sz w:val="24"/>
          <w:szCs w:val="24"/>
        </w:rPr>
      </w:pPr>
      <w:r w:rsidRPr="00734A36">
        <w:rPr>
          <w:sz w:val="24"/>
          <w:szCs w:val="24"/>
        </w:rPr>
        <w:t>O valor total para execução dos serviços constantes nesse objeto será de R$ 490.000,00;</w:t>
      </w:r>
    </w:p>
    <w:p w14:paraId="657F5B3E" w14:textId="77777777" w:rsidR="00670534" w:rsidRPr="00734A36" w:rsidRDefault="00670534" w:rsidP="00670534">
      <w:pPr>
        <w:pStyle w:val="PargrafodaLista"/>
        <w:widowControl/>
        <w:numPr>
          <w:ilvl w:val="1"/>
          <w:numId w:val="25"/>
        </w:numPr>
        <w:pBdr>
          <w:top w:val="nil"/>
          <w:left w:val="nil"/>
          <w:bottom w:val="nil"/>
          <w:right w:val="nil"/>
          <w:between w:val="nil"/>
        </w:pBdr>
        <w:autoSpaceDE/>
        <w:autoSpaceDN/>
        <w:spacing w:after="240" w:line="259" w:lineRule="auto"/>
        <w:rPr>
          <w:sz w:val="24"/>
          <w:szCs w:val="24"/>
        </w:rPr>
      </w:pPr>
      <w:r w:rsidRPr="00734A36">
        <w:rPr>
          <w:sz w:val="24"/>
          <w:szCs w:val="24"/>
        </w:rPr>
        <w:t>Os recursos financeiros serão repassados em quatro parcelas de R$ 122.500,00 (cento e vinte dois mil e quinhentos reais), cada, pagas trimestralmente, sendo que as liberações das parcelas estarão necessariamente condicionadas à aprovação das prestações de contas da parcela anterior, conforme os valores limites das propostas de trabalho.</w:t>
      </w:r>
    </w:p>
    <w:p w14:paraId="61DC4A24" w14:textId="77777777" w:rsidR="00670534" w:rsidRPr="00734A36" w:rsidRDefault="00670534" w:rsidP="00670534">
      <w:pPr>
        <w:pStyle w:val="PargrafodaLista"/>
        <w:widowControl/>
        <w:numPr>
          <w:ilvl w:val="1"/>
          <w:numId w:val="25"/>
        </w:numPr>
        <w:pBdr>
          <w:top w:val="nil"/>
          <w:left w:val="nil"/>
          <w:bottom w:val="nil"/>
          <w:right w:val="nil"/>
          <w:between w:val="nil"/>
        </w:pBdr>
        <w:autoSpaceDE/>
        <w:autoSpaceDN/>
        <w:spacing w:after="240" w:line="259" w:lineRule="auto"/>
        <w:ind w:left="482" w:hanging="482"/>
        <w:rPr>
          <w:sz w:val="24"/>
          <w:szCs w:val="24"/>
        </w:rPr>
      </w:pPr>
      <w:r w:rsidRPr="00734A36">
        <w:rPr>
          <w:sz w:val="24"/>
          <w:szCs w:val="24"/>
        </w:rPr>
        <w:t>O valor do repasse é referente à capacidade instalada, para execução do objeto, independentemente do número de beneficiários do projeto, observando-se o disposto neste Termo de Referência e no Edital de Chamamento Público. A Instituição Parceira não poderá deixar de atender as demandas da Diretoria de Proteção Social Especial/ SEMPRE;</w:t>
      </w:r>
    </w:p>
    <w:p w14:paraId="5B152124" w14:textId="77777777" w:rsidR="00670534" w:rsidRPr="00734A36" w:rsidRDefault="00670534" w:rsidP="00670534">
      <w:pPr>
        <w:pStyle w:val="PargrafodaLista"/>
        <w:widowControl/>
        <w:numPr>
          <w:ilvl w:val="1"/>
          <w:numId w:val="25"/>
        </w:numPr>
        <w:pBdr>
          <w:top w:val="nil"/>
          <w:left w:val="nil"/>
          <w:bottom w:val="nil"/>
          <w:right w:val="nil"/>
          <w:between w:val="nil"/>
        </w:pBdr>
        <w:autoSpaceDE/>
        <w:autoSpaceDN/>
        <w:spacing w:after="240" w:line="259" w:lineRule="auto"/>
        <w:ind w:left="482" w:hanging="482"/>
        <w:rPr>
          <w:sz w:val="24"/>
          <w:szCs w:val="24"/>
        </w:rPr>
      </w:pPr>
      <w:r w:rsidRPr="00734A36">
        <w:rPr>
          <w:sz w:val="24"/>
          <w:szCs w:val="24"/>
        </w:rPr>
        <w:t>A Prefeitura Municipal do Salvador – PMS repassará trimestralmente à Organização da Sociedade Civil o valor estimado.</w:t>
      </w:r>
    </w:p>
    <w:p w14:paraId="6553F20A" w14:textId="77777777" w:rsidR="00FF3BB4" w:rsidRPr="006210BC" w:rsidRDefault="00FF3BB4" w:rsidP="006210BC">
      <w:pPr>
        <w:adjustRightInd w:val="0"/>
        <w:spacing w:before="100" w:beforeAutospacing="1" w:after="100" w:afterAutospacing="1" w:line="276" w:lineRule="auto"/>
        <w:ind w:right="-7"/>
        <w:jc w:val="both"/>
        <w:rPr>
          <w:rFonts w:ascii="Arial" w:hAnsi="Arial" w:cs="Arial"/>
          <w:b/>
          <w:bCs/>
          <w:sz w:val="24"/>
          <w:szCs w:val="24"/>
        </w:rPr>
      </w:pPr>
    </w:p>
    <w:p w14:paraId="607957A0" w14:textId="109BE409" w:rsidR="00FF3BB4" w:rsidRDefault="00FF3BB4" w:rsidP="006210BC">
      <w:pPr>
        <w:adjustRightInd w:val="0"/>
        <w:spacing w:before="100" w:beforeAutospacing="1" w:after="100" w:afterAutospacing="1" w:line="276" w:lineRule="auto"/>
        <w:ind w:right="-7"/>
        <w:jc w:val="both"/>
        <w:rPr>
          <w:rFonts w:ascii="Arial" w:hAnsi="Arial" w:cs="Arial"/>
          <w:b/>
          <w:bCs/>
          <w:sz w:val="24"/>
          <w:szCs w:val="24"/>
        </w:rPr>
      </w:pPr>
    </w:p>
    <w:p w14:paraId="4787E28B" w14:textId="77777777" w:rsidR="00672F95" w:rsidRPr="006210BC" w:rsidRDefault="00672F95" w:rsidP="006210BC">
      <w:pPr>
        <w:adjustRightInd w:val="0"/>
        <w:spacing w:before="100" w:beforeAutospacing="1" w:after="100" w:afterAutospacing="1" w:line="276" w:lineRule="auto"/>
        <w:ind w:right="-7"/>
        <w:jc w:val="both"/>
        <w:rPr>
          <w:rFonts w:ascii="Arial" w:hAnsi="Arial" w:cs="Arial"/>
          <w:b/>
          <w:bCs/>
          <w:sz w:val="24"/>
          <w:szCs w:val="24"/>
        </w:rPr>
      </w:pPr>
    </w:p>
    <w:p w14:paraId="7F98F0D8" w14:textId="77777777" w:rsidR="00672F95" w:rsidRDefault="00672F95" w:rsidP="00672F95">
      <w:pPr>
        <w:adjustRightInd w:val="0"/>
        <w:ind w:right="-7"/>
        <w:jc w:val="center"/>
        <w:rPr>
          <w:sz w:val="24"/>
          <w:szCs w:val="24"/>
        </w:rPr>
      </w:pPr>
      <w:r w:rsidRPr="00672F95">
        <w:rPr>
          <w:sz w:val="24"/>
          <w:szCs w:val="24"/>
        </w:rPr>
        <w:t>IVANA RAMOS SOUZA</w:t>
      </w:r>
    </w:p>
    <w:p w14:paraId="7115A341" w14:textId="312F533C" w:rsidR="00672F95" w:rsidRPr="00672F95" w:rsidRDefault="00672F95" w:rsidP="00672F95">
      <w:pPr>
        <w:adjustRightInd w:val="0"/>
        <w:ind w:right="-7"/>
        <w:jc w:val="center"/>
        <w:rPr>
          <w:sz w:val="24"/>
          <w:szCs w:val="24"/>
        </w:rPr>
      </w:pPr>
      <w:r w:rsidRPr="00672F95">
        <w:rPr>
          <w:sz w:val="24"/>
          <w:szCs w:val="24"/>
        </w:rPr>
        <w:t>GERENTE III</w:t>
      </w:r>
    </w:p>
    <w:p w14:paraId="636A398C" w14:textId="6240F576" w:rsidR="00D04533" w:rsidRPr="00672F95" w:rsidRDefault="00672F95" w:rsidP="00672F95">
      <w:pPr>
        <w:adjustRightInd w:val="0"/>
        <w:spacing w:after="100" w:afterAutospacing="1"/>
        <w:ind w:right="-7"/>
        <w:jc w:val="center"/>
        <w:rPr>
          <w:rFonts w:ascii="Arial" w:hAnsi="Arial" w:cs="Arial"/>
          <w:b/>
          <w:bCs/>
          <w:sz w:val="24"/>
          <w:szCs w:val="24"/>
        </w:rPr>
      </w:pPr>
      <w:r w:rsidRPr="00672F95">
        <w:rPr>
          <w:sz w:val="24"/>
          <w:szCs w:val="24"/>
        </w:rPr>
        <w:t>GERÊNCIA DE PROMOÇÃO SOCIAL</w:t>
      </w:r>
    </w:p>
    <w:p w14:paraId="00BE032A" w14:textId="148C14D6" w:rsidR="00D04533" w:rsidRPr="006210BC" w:rsidRDefault="00D04533" w:rsidP="006210BC">
      <w:pPr>
        <w:adjustRightInd w:val="0"/>
        <w:spacing w:before="100" w:beforeAutospacing="1" w:after="100" w:afterAutospacing="1" w:line="276" w:lineRule="auto"/>
        <w:ind w:right="-7"/>
        <w:jc w:val="both"/>
        <w:rPr>
          <w:rFonts w:ascii="Arial" w:hAnsi="Arial" w:cs="Arial"/>
          <w:b/>
          <w:bCs/>
          <w:sz w:val="24"/>
          <w:szCs w:val="24"/>
        </w:rPr>
      </w:pPr>
    </w:p>
    <w:p w14:paraId="5D082085" w14:textId="1BD47E4D" w:rsidR="00D04533" w:rsidRPr="006210BC" w:rsidRDefault="00D04533" w:rsidP="006210BC">
      <w:pPr>
        <w:adjustRightInd w:val="0"/>
        <w:spacing w:before="100" w:beforeAutospacing="1" w:after="100" w:afterAutospacing="1" w:line="276" w:lineRule="auto"/>
        <w:ind w:right="-7"/>
        <w:jc w:val="both"/>
        <w:rPr>
          <w:rFonts w:ascii="Arial" w:hAnsi="Arial" w:cs="Arial"/>
          <w:b/>
          <w:bCs/>
          <w:sz w:val="24"/>
          <w:szCs w:val="24"/>
        </w:rPr>
      </w:pPr>
    </w:p>
    <w:p w14:paraId="41FE0206" w14:textId="48A086E8" w:rsidR="00D04533" w:rsidRPr="006210BC" w:rsidRDefault="00D04533" w:rsidP="006210BC">
      <w:pPr>
        <w:adjustRightInd w:val="0"/>
        <w:spacing w:before="100" w:beforeAutospacing="1" w:after="100" w:afterAutospacing="1" w:line="276" w:lineRule="auto"/>
        <w:ind w:right="-7"/>
        <w:jc w:val="both"/>
        <w:rPr>
          <w:rFonts w:ascii="Arial" w:hAnsi="Arial" w:cs="Arial"/>
          <w:b/>
          <w:bCs/>
          <w:sz w:val="24"/>
          <w:szCs w:val="24"/>
        </w:rPr>
      </w:pPr>
    </w:p>
    <w:p w14:paraId="51644D3E" w14:textId="77777777" w:rsidR="00D04533" w:rsidRPr="006210BC" w:rsidRDefault="00D04533" w:rsidP="006210BC">
      <w:pPr>
        <w:adjustRightInd w:val="0"/>
        <w:spacing w:before="100" w:beforeAutospacing="1" w:after="100" w:afterAutospacing="1" w:line="276" w:lineRule="auto"/>
        <w:ind w:right="-7"/>
        <w:jc w:val="both"/>
        <w:rPr>
          <w:rFonts w:ascii="Arial" w:hAnsi="Arial" w:cs="Arial"/>
          <w:b/>
          <w:bCs/>
          <w:sz w:val="24"/>
          <w:szCs w:val="24"/>
        </w:rPr>
      </w:pPr>
    </w:p>
    <w:p w14:paraId="2A2387D8" w14:textId="301FE66B" w:rsidR="00FF3BB4" w:rsidRDefault="00FF3BB4" w:rsidP="006210BC">
      <w:pPr>
        <w:adjustRightInd w:val="0"/>
        <w:spacing w:before="100" w:beforeAutospacing="1" w:after="100" w:afterAutospacing="1" w:line="276" w:lineRule="auto"/>
        <w:ind w:right="-7"/>
        <w:jc w:val="both"/>
        <w:rPr>
          <w:rFonts w:ascii="Arial" w:hAnsi="Arial" w:cs="Arial"/>
          <w:b/>
          <w:bCs/>
          <w:sz w:val="24"/>
          <w:szCs w:val="24"/>
        </w:rPr>
      </w:pPr>
    </w:p>
    <w:p w14:paraId="52D76193" w14:textId="21486CF0" w:rsidR="004603C7" w:rsidRDefault="004603C7" w:rsidP="006210BC">
      <w:pPr>
        <w:adjustRightInd w:val="0"/>
        <w:spacing w:before="100" w:beforeAutospacing="1" w:after="100" w:afterAutospacing="1" w:line="276" w:lineRule="auto"/>
        <w:ind w:right="-7"/>
        <w:jc w:val="both"/>
        <w:rPr>
          <w:rFonts w:ascii="Arial" w:hAnsi="Arial" w:cs="Arial"/>
          <w:b/>
          <w:bCs/>
          <w:sz w:val="24"/>
          <w:szCs w:val="24"/>
        </w:rPr>
      </w:pPr>
    </w:p>
    <w:p w14:paraId="7287FFD6" w14:textId="53CCC6C3" w:rsidR="004603C7" w:rsidRDefault="004603C7" w:rsidP="006210BC">
      <w:pPr>
        <w:adjustRightInd w:val="0"/>
        <w:spacing w:before="100" w:beforeAutospacing="1" w:after="100" w:afterAutospacing="1" w:line="276" w:lineRule="auto"/>
        <w:ind w:right="-7"/>
        <w:jc w:val="both"/>
        <w:rPr>
          <w:rFonts w:ascii="Arial" w:hAnsi="Arial" w:cs="Arial"/>
          <w:b/>
          <w:bCs/>
          <w:sz w:val="24"/>
          <w:szCs w:val="24"/>
        </w:rPr>
      </w:pPr>
    </w:p>
    <w:p w14:paraId="71F1F822" w14:textId="1D84375A" w:rsidR="004603C7" w:rsidRDefault="004603C7" w:rsidP="006210BC">
      <w:pPr>
        <w:adjustRightInd w:val="0"/>
        <w:spacing w:before="100" w:beforeAutospacing="1" w:after="100" w:afterAutospacing="1" w:line="276" w:lineRule="auto"/>
        <w:ind w:right="-7"/>
        <w:jc w:val="both"/>
        <w:rPr>
          <w:rFonts w:ascii="Arial" w:hAnsi="Arial" w:cs="Arial"/>
          <w:b/>
          <w:bCs/>
          <w:sz w:val="24"/>
          <w:szCs w:val="24"/>
        </w:rPr>
      </w:pPr>
    </w:p>
    <w:p w14:paraId="744C2D6B" w14:textId="5E6FEE80" w:rsidR="004603C7" w:rsidRDefault="004603C7" w:rsidP="006210BC">
      <w:pPr>
        <w:adjustRightInd w:val="0"/>
        <w:spacing w:before="100" w:beforeAutospacing="1" w:after="100" w:afterAutospacing="1" w:line="276" w:lineRule="auto"/>
        <w:ind w:right="-7"/>
        <w:jc w:val="both"/>
        <w:rPr>
          <w:rFonts w:ascii="Arial" w:hAnsi="Arial" w:cs="Arial"/>
          <w:b/>
          <w:bCs/>
          <w:sz w:val="24"/>
          <w:szCs w:val="24"/>
        </w:rPr>
      </w:pPr>
    </w:p>
    <w:p w14:paraId="071D8922" w14:textId="61D87521" w:rsidR="004603C7" w:rsidRDefault="004603C7" w:rsidP="006210BC">
      <w:pPr>
        <w:adjustRightInd w:val="0"/>
        <w:spacing w:before="100" w:beforeAutospacing="1" w:after="100" w:afterAutospacing="1" w:line="276" w:lineRule="auto"/>
        <w:ind w:right="-7"/>
        <w:jc w:val="both"/>
        <w:rPr>
          <w:rFonts w:ascii="Arial" w:hAnsi="Arial" w:cs="Arial"/>
          <w:b/>
          <w:bCs/>
          <w:sz w:val="24"/>
          <w:szCs w:val="24"/>
        </w:rPr>
      </w:pPr>
    </w:p>
    <w:p w14:paraId="48126734" w14:textId="1E2878EC" w:rsidR="004603C7" w:rsidRDefault="004603C7" w:rsidP="006210BC">
      <w:pPr>
        <w:adjustRightInd w:val="0"/>
        <w:spacing w:before="100" w:beforeAutospacing="1" w:after="100" w:afterAutospacing="1" w:line="276" w:lineRule="auto"/>
        <w:ind w:right="-7"/>
        <w:jc w:val="both"/>
        <w:rPr>
          <w:rFonts w:ascii="Arial" w:hAnsi="Arial" w:cs="Arial"/>
          <w:b/>
          <w:bCs/>
          <w:sz w:val="24"/>
          <w:szCs w:val="24"/>
        </w:rPr>
      </w:pPr>
    </w:p>
    <w:p w14:paraId="301F2078" w14:textId="5B51A84F" w:rsidR="00FF3BB4" w:rsidRDefault="00FF3BB4" w:rsidP="006210BC">
      <w:pPr>
        <w:adjustRightInd w:val="0"/>
        <w:spacing w:before="100" w:beforeAutospacing="1" w:after="100" w:afterAutospacing="1" w:line="276" w:lineRule="auto"/>
        <w:ind w:right="-7"/>
        <w:jc w:val="both"/>
        <w:rPr>
          <w:rFonts w:ascii="Arial" w:hAnsi="Arial" w:cs="Arial"/>
          <w:b/>
          <w:bCs/>
          <w:sz w:val="24"/>
          <w:szCs w:val="24"/>
        </w:rPr>
      </w:pPr>
    </w:p>
    <w:p w14:paraId="103971C7" w14:textId="0183360A" w:rsidR="00FF3BB4" w:rsidRPr="006210BC" w:rsidRDefault="00FF3BB4" w:rsidP="003C7442">
      <w:pPr>
        <w:spacing w:before="100" w:beforeAutospacing="1" w:after="100" w:afterAutospacing="1" w:line="276" w:lineRule="auto"/>
        <w:ind w:right="-7"/>
        <w:jc w:val="center"/>
        <w:rPr>
          <w:rFonts w:ascii="Arial" w:hAnsi="Arial" w:cs="Arial"/>
          <w:b/>
          <w:color w:val="FF0000"/>
          <w:sz w:val="24"/>
          <w:szCs w:val="24"/>
        </w:rPr>
      </w:pPr>
      <w:r w:rsidRPr="006210BC">
        <w:rPr>
          <w:rFonts w:ascii="Arial" w:hAnsi="Arial" w:cs="Arial"/>
          <w:b/>
          <w:color w:val="FF0000"/>
          <w:sz w:val="24"/>
          <w:szCs w:val="24"/>
        </w:rPr>
        <w:t>(MODELO)</w:t>
      </w:r>
    </w:p>
    <w:p w14:paraId="06CE90E6" w14:textId="77777777" w:rsidR="00F54312" w:rsidRPr="006210BC" w:rsidRDefault="00F54312" w:rsidP="003C7442">
      <w:pPr>
        <w:adjustRightInd w:val="0"/>
        <w:spacing w:before="100" w:beforeAutospacing="1" w:after="100" w:afterAutospacing="1" w:line="276" w:lineRule="auto"/>
        <w:ind w:right="-7"/>
        <w:jc w:val="center"/>
        <w:rPr>
          <w:rFonts w:ascii="Arial" w:hAnsi="Arial" w:cs="Arial"/>
          <w:b/>
          <w:bCs/>
          <w:sz w:val="24"/>
          <w:szCs w:val="24"/>
        </w:rPr>
      </w:pPr>
      <w:r w:rsidRPr="006210BC">
        <w:rPr>
          <w:rFonts w:ascii="Arial" w:hAnsi="Arial" w:cs="Arial"/>
          <w:b/>
          <w:bCs/>
          <w:sz w:val="24"/>
          <w:szCs w:val="24"/>
        </w:rPr>
        <w:t>ANEXO II</w:t>
      </w:r>
    </w:p>
    <w:p w14:paraId="3D998479" w14:textId="77777777" w:rsidR="00F54312" w:rsidRPr="006210BC" w:rsidRDefault="00F54312" w:rsidP="006210BC">
      <w:pPr>
        <w:adjustRightInd w:val="0"/>
        <w:spacing w:before="100" w:beforeAutospacing="1" w:after="100" w:afterAutospacing="1" w:line="276" w:lineRule="auto"/>
        <w:ind w:right="-285"/>
        <w:jc w:val="both"/>
        <w:rPr>
          <w:rFonts w:ascii="Arial" w:hAnsi="Arial" w:cs="Arial"/>
          <w:b/>
          <w:bCs/>
          <w:sz w:val="24"/>
          <w:szCs w:val="24"/>
        </w:rPr>
      </w:pPr>
    </w:p>
    <w:p w14:paraId="457BE348" w14:textId="77777777" w:rsidR="00F54312" w:rsidRPr="006210BC" w:rsidRDefault="00F54312" w:rsidP="006210BC">
      <w:pPr>
        <w:adjustRightInd w:val="0"/>
        <w:spacing w:before="100" w:beforeAutospacing="1" w:after="100" w:afterAutospacing="1" w:line="276" w:lineRule="auto"/>
        <w:ind w:right="-7"/>
        <w:jc w:val="both"/>
        <w:rPr>
          <w:rFonts w:ascii="Arial" w:hAnsi="Arial" w:cs="Arial"/>
          <w:b/>
          <w:sz w:val="24"/>
          <w:szCs w:val="24"/>
        </w:rPr>
      </w:pPr>
      <w:r w:rsidRPr="006210BC">
        <w:rPr>
          <w:rFonts w:ascii="Arial" w:hAnsi="Arial" w:cs="Arial"/>
          <w:b/>
          <w:bCs/>
          <w:sz w:val="24"/>
          <w:szCs w:val="24"/>
        </w:rPr>
        <w:t xml:space="preserve">DESCRIÇÃO DA REALIDADE OBJETO DE PARCERIA E O NEXO COM A ATIVIDADE/PROJETO PROPOSTO E COM AS METAS A SEREM ATINGIDAS </w:t>
      </w:r>
      <w:r w:rsidRPr="006210BC">
        <w:rPr>
          <w:rFonts w:ascii="Arial" w:hAnsi="Arial" w:cs="Arial"/>
          <w:b/>
          <w:sz w:val="24"/>
          <w:szCs w:val="24"/>
        </w:rPr>
        <w:t xml:space="preserve">(máximo 03 folhas) </w:t>
      </w:r>
    </w:p>
    <w:p w14:paraId="3CCB2C61" w14:textId="77777777" w:rsidR="00F54312" w:rsidRPr="006210BC" w:rsidRDefault="00F54312" w:rsidP="006210BC">
      <w:pPr>
        <w:adjustRightInd w:val="0"/>
        <w:spacing w:before="100" w:beforeAutospacing="1" w:after="100" w:afterAutospacing="1" w:line="276" w:lineRule="auto"/>
        <w:ind w:right="-7"/>
        <w:jc w:val="both"/>
        <w:rPr>
          <w:rFonts w:ascii="Arial" w:hAnsi="Arial" w:cs="Arial"/>
          <w:sz w:val="24"/>
          <w:szCs w:val="24"/>
        </w:rPr>
      </w:pPr>
      <w:r w:rsidRPr="006210BC">
        <w:rPr>
          <w:rFonts w:ascii="Arial" w:hAnsi="Arial" w:cs="Arial"/>
          <w:sz w:val="24"/>
          <w:szCs w:val="24"/>
        </w:rPr>
        <w:t xml:space="preserve">- Fundamentar a </w:t>
      </w:r>
      <w:r w:rsidRPr="006210BC">
        <w:rPr>
          <w:rFonts w:ascii="Arial" w:hAnsi="Arial" w:cs="Arial"/>
          <w:b/>
          <w:bCs/>
          <w:sz w:val="24"/>
          <w:szCs w:val="24"/>
        </w:rPr>
        <w:t xml:space="preserve">pertinência e relevância do projeto </w:t>
      </w:r>
      <w:r w:rsidRPr="006210BC">
        <w:rPr>
          <w:rFonts w:ascii="Arial" w:hAnsi="Arial" w:cs="Arial"/>
          <w:sz w:val="24"/>
          <w:szCs w:val="24"/>
        </w:rPr>
        <w:t xml:space="preserve">como resposta a um problema ou necessidade identificada de maneira objetiva. Deve haver ênfase em aspectos qualitativos e quantitativos, não serão aceitas dissertações genéricas sobre o tema. </w:t>
      </w:r>
    </w:p>
    <w:p w14:paraId="59725C4E" w14:textId="77777777" w:rsidR="00F54312" w:rsidRPr="006210BC" w:rsidRDefault="00FA255A" w:rsidP="006210BC">
      <w:pPr>
        <w:adjustRightInd w:val="0"/>
        <w:spacing w:before="100" w:beforeAutospacing="1" w:after="100" w:afterAutospacing="1" w:line="276" w:lineRule="auto"/>
        <w:ind w:right="-7"/>
        <w:jc w:val="both"/>
        <w:rPr>
          <w:rFonts w:ascii="Arial" w:hAnsi="Arial" w:cs="Arial"/>
          <w:sz w:val="24"/>
          <w:szCs w:val="24"/>
        </w:rPr>
      </w:pPr>
      <w:r w:rsidRPr="006210BC">
        <w:rPr>
          <w:rFonts w:ascii="Arial" w:hAnsi="Arial" w:cs="Arial"/>
          <w:sz w:val="24"/>
          <w:szCs w:val="24"/>
        </w:rPr>
        <w:t>-</w:t>
      </w:r>
      <w:r w:rsidR="00F54312" w:rsidRPr="006210BC">
        <w:rPr>
          <w:rFonts w:ascii="Arial" w:hAnsi="Arial" w:cs="Arial"/>
          <w:sz w:val="24"/>
          <w:szCs w:val="24"/>
        </w:rPr>
        <w:t xml:space="preserve"> Realizar um diagnóstico com os indicadores sobre a temática a ser </w:t>
      </w:r>
      <w:r w:rsidR="006204EC" w:rsidRPr="006210BC">
        <w:rPr>
          <w:rFonts w:ascii="Arial" w:hAnsi="Arial" w:cs="Arial"/>
          <w:sz w:val="24"/>
          <w:szCs w:val="24"/>
        </w:rPr>
        <w:t>abrangidos pelo projeto e, especialmente, dados que permitam a análise da situação em âmbito municipal, regional, estadual ou nacional</w:t>
      </w:r>
      <w:r w:rsidR="00F54312" w:rsidRPr="006210BC">
        <w:rPr>
          <w:rFonts w:ascii="Arial" w:hAnsi="Arial" w:cs="Arial"/>
          <w:sz w:val="24"/>
          <w:szCs w:val="24"/>
        </w:rPr>
        <w:t xml:space="preserve">, conforme a abrangência das ações a serem </w:t>
      </w:r>
      <w:r w:rsidR="006204EC" w:rsidRPr="006210BC">
        <w:rPr>
          <w:rFonts w:ascii="Arial" w:hAnsi="Arial" w:cs="Arial"/>
          <w:sz w:val="24"/>
          <w:szCs w:val="24"/>
        </w:rPr>
        <w:t>executadas.</w:t>
      </w:r>
    </w:p>
    <w:p w14:paraId="134BF8BA" w14:textId="77777777" w:rsidR="00F54312" w:rsidRPr="006210BC" w:rsidRDefault="00F54312" w:rsidP="006210BC">
      <w:pPr>
        <w:adjustRightInd w:val="0"/>
        <w:spacing w:before="100" w:beforeAutospacing="1" w:after="100" w:afterAutospacing="1" w:line="276" w:lineRule="auto"/>
        <w:ind w:right="-7"/>
        <w:jc w:val="both"/>
        <w:rPr>
          <w:rFonts w:ascii="Arial" w:hAnsi="Arial" w:cs="Arial"/>
          <w:sz w:val="24"/>
          <w:szCs w:val="24"/>
        </w:rPr>
      </w:pPr>
      <w:r w:rsidRPr="006210BC">
        <w:rPr>
          <w:rFonts w:ascii="Arial" w:hAnsi="Arial" w:cs="Arial"/>
          <w:sz w:val="24"/>
          <w:szCs w:val="24"/>
        </w:rPr>
        <w:t xml:space="preserve">- Mencionar o histórico da instituição, os dados do atendimento realizado (quantitativo/perfil do público atendido, número de equipamentos etc.), convênios ou parcerias em andamento sobre o tema, histórico de projetos já implementados e seus resultados, equipe disponível para execução da parceria proposta, entre outras informações que julgar relevantes para </w:t>
      </w:r>
      <w:r w:rsidRPr="006210BC">
        <w:rPr>
          <w:rFonts w:ascii="Arial" w:hAnsi="Arial" w:cs="Arial"/>
          <w:b/>
          <w:bCs/>
          <w:sz w:val="24"/>
          <w:szCs w:val="24"/>
        </w:rPr>
        <w:t>descrever a realidade e o nexo com o projeto proposto</w:t>
      </w:r>
      <w:r w:rsidRPr="006210BC">
        <w:rPr>
          <w:rFonts w:ascii="Arial" w:hAnsi="Arial" w:cs="Arial"/>
          <w:sz w:val="24"/>
          <w:szCs w:val="24"/>
        </w:rPr>
        <w:t xml:space="preserve">. </w:t>
      </w:r>
    </w:p>
    <w:p w14:paraId="6491A99F" w14:textId="77777777" w:rsidR="00F54312" w:rsidRPr="006210BC" w:rsidRDefault="00F54312" w:rsidP="006210BC">
      <w:pPr>
        <w:adjustRightInd w:val="0"/>
        <w:spacing w:before="100" w:beforeAutospacing="1" w:after="100" w:afterAutospacing="1" w:line="276" w:lineRule="auto"/>
        <w:ind w:right="-7"/>
        <w:jc w:val="both"/>
        <w:rPr>
          <w:rFonts w:ascii="Arial" w:hAnsi="Arial" w:cs="Arial"/>
          <w:sz w:val="24"/>
          <w:szCs w:val="24"/>
          <w:highlight w:val="cyan"/>
        </w:rPr>
      </w:pPr>
      <w:r w:rsidRPr="006210BC">
        <w:rPr>
          <w:rFonts w:ascii="Arial" w:hAnsi="Arial" w:cs="Arial"/>
          <w:sz w:val="24"/>
          <w:szCs w:val="24"/>
        </w:rPr>
        <w:t xml:space="preserve">- Expor os </w:t>
      </w:r>
      <w:r w:rsidRPr="006210BC">
        <w:rPr>
          <w:rFonts w:ascii="Arial" w:hAnsi="Arial" w:cs="Arial"/>
          <w:b/>
          <w:bCs/>
          <w:sz w:val="24"/>
          <w:szCs w:val="24"/>
        </w:rPr>
        <w:t xml:space="preserve">resultados esperados </w:t>
      </w:r>
      <w:r w:rsidRPr="006210BC">
        <w:rPr>
          <w:rFonts w:ascii="Arial" w:hAnsi="Arial" w:cs="Arial"/>
          <w:sz w:val="24"/>
          <w:szCs w:val="24"/>
        </w:rPr>
        <w:t xml:space="preserve">ao fim do projeto, bem como as </w:t>
      </w:r>
      <w:r w:rsidRPr="006210BC">
        <w:rPr>
          <w:rFonts w:ascii="Arial" w:hAnsi="Arial" w:cs="Arial"/>
          <w:b/>
          <w:bCs/>
          <w:sz w:val="24"/>
          <w:szCs w:val="24"/>
        </w:rPr>
        <w:t xml:space="preserve">metas </w:t>
      </w:r>
      <w:r w:rsidRPr="006210BC">
        <w:rPr>
          <w:rFonts w:ascii="Arial" w:hAnsi="Arial" w:cs="Arial"/>
          <w:sz w:val="24"/>
          <w:szCs w:val="24"/>
        </w:rPr>
        <w:t xml:space="preserve">e explicar como o cumprimento das metas pode transformar a realidade descrita nos parágrafos anteriores. </w:t>
      </w:r>
    </w:p>
    <w:p w14:paraId="43251F7D" w14:textId="1D900A9C" w:rsidR="00F54312" w:rsidRDefault="00F54312" w:rsidP="006210BC">
      <w:pPr>
        <w:spacing w:before="100" w:beforeAutospacing="1" w:after="100" w:afterAutospacing="1" w:line="276" w:lineRule="auto"/>
        <w:ind w:right="-7"/>
        <w:jc w:val="both"/>
        <w:rPr>
          <w:rFonts w:ascii="Arial" w:hAnsi="Arial" w:cs="Arial"/>
          <w:sz w:val="24"/>
          <w:szCs w:val="24"/>
          <w:highlight w:val="cyan"/>
        </w:rPr>
      </w:pPr>
    </w:p>
    <w:p w14:paraId="39F3C968" w14:textId="5882603D" w:rsidR="00AC4CBD" w:rsidRDefault="00AC4CBD" w:rsidP="006210BC">
      <w:pPr>
        <w:spacing w:before="100" w:beforeAutospacing="1" w:after="100" w:afterAutospacing="1" w:line="276" w:lineRule="auto"/>
        <w:ind w:right="-7"/>
        <w:jc w:val="both"/>
        <w:rPr>
          <w:rFonts w:ascii="Arial" w:hAnsi="Arial" w:cs="Arial"/>
          <w:sz w:val="24"/>
          <w:szCs w:val="24"/>
          <w:highlight w:val="cyan"/>
        </w:rPr>
      </w:pPr>
    </w:p>
    <w:p w14:paraId="1CB2EC9D" w14:textId="77777777" w:rsidR="00AC4CBD" w:rsidRPr="006210BC" w:rsidRDefault="00AC4CBD" w:rsidP="006210BC">
      <w:pPr>
        <w:spacing w:before="100" w:beforeAutospacing="1" w:after="100" w:afterAutospacing="1" w:line="276" w:lineRule="auto"/>
        <w:ind w:right="-7"/>
        <w:jc w:val="both"/>
        <w:rPr>
          <w:rFonts w:ascii="Arial" w:hAnsi="Arial" w:cs="Arial"/>
          <w:sz w:val="24"/>
          <w:szCs w:val="24"/>
          <w:highlight w:val="cyan"/>
        </w:rPr>
      </w:pPr>
    </w:p>
    <w:p w14:paraId="0235D961" w14:textId="77777777" w:rsidR="00425D09" w:rsidRPr="006210BC" w:rsidRDefault="00425D09" w:rsidP="006210BC">
      <w:pPr>
        <w:spacing w:before="100" w:beforeAutospacing="1" w:after="100" w:afterAutospacing="1" w:line="276" w:lineRule="auto"/>
        <w:ind w:right="-7"/>
        <w:jc w:val="both"/>
        <w:rPr>
          <w:rFonts w:ascii="Arial" w:hAnsi="Arial" w:cs="Arial"/>
          <w:sz w:val="24"/>
          <w:szCs w:val="24"/>
          <w:highlight w:val="cyan"/>
        </w:rPr>
      </w:pPr>
    </w:p>
    <w:p w14:paraId="66E0FEFB" w14:textId="77777777" w:rsidR="001E43C3" w:rsidRPr="006210BC" w:rsidRDefault="001E43C3" w:rsidP="006210BC">
      <w:pPr>
        <w:spacing w:before="100" w:beforeAutospacing="1" w:after="100" w:afterAutospacing="1" w:line="276" w:lineRule="auto"/>
        <w:ind w:right="-7"/>
        <w:jc w:val="both"/>
        <w:rPr>
          <w:rFonts w:ascii="Arial" w:hAnsi="Arial" w:cs="Arial"/>
          <w:sz w:val="24"/>
          <w:szCs w:val="24"/>
          <w:highlight w:val="cyan"/>
        </w:rPr>
      </w:pPr>
    </w:p>
    <w:p w14:paraId="60A2CB7C" w14:textId="7CF1FCC8" w:rsidR="001E43C3" w:rsidRPr="006210BC" w:rsidRDefault="001E43C3" w:rsidP="006210BC">
      <w:pPr>
        <w:spacing w:before="100" w:beforeAutospacing="1" w:after="100" w:afterAutospacing="1" w:line="276" w:lineRule="auto"/>
        <w:ind w:right="-7"/>
        <w:jc w:val="both"/>
        <w:rPr>
          <w:rFonts w:ascii="Arial" w:hAnsi="Arial" w:cs="Arial"/>
          <w:sz w:val="24"/>
          <w:szCs w:val="24"/>
          <w:highlight w:val="cyan"/>
        </w:rPr>
      </w:pPr>
    </w:p>
    <w:p w14:paraId="6A7B7A37" w14:textId="77777777" w:rsidR="00787569" w:rsidRPr="006210BC" w:rsidRDefault="00787569" w:rsidP="006210BC">
      <w:pPr>
        <w:spacing w:before="100" w:beforeAutospacing="1" w:after="100" w:afterAutospacing="1" w:line="276" w:lineRule="auto"/>
        <w:ind w:right="-7"/>
        <w:jc w:val="both"/>
        <w:rPr>
          <w:rFonts w:ascii="Arial" w:hAnsi="Arial" w:cs="Arial"/>
          <w:sz w:val="24"/>
          <w:szCs w:val="24"/>
          <w:highlight w:val="cyan"/>
        </w:rPr>
      </w:pPr>
    </w:p>
    <w:p w14:paraId="56CC5392" w14:textId="183294E7" w:rsidR="001B527A" w:rsidRPr="006210BC" w:rsidRDefault="001B527A" w:rsidP="006210BC">
      <w:pPr>
        <w:spacing w:before="100" w:beforeAutospacing="1" w:after="100" w:afterAutospacing="1" w:line="276" w:lineRule="auto"/>
        <w:ind w:right="-7"/>
        <w:jc w:val="both"/>
        <w:rPr>
          <w:rFonts w:ascii="Arial" w:hAnsi="Arial" w:cs="Arial"/>
          <w:b/>
          <w:color w:val="FF0000"/>
          <w:sz w:val="24"/>
          <w:szCs w:val="24"/>
        </w:rPr>
      </w:pPr>
    </w:p>
    <w:p w14:paraId="77AEEC4A" w14:textId="77777777" w:rsidR="00425D09" w:rsidRPr="006210BC" w:rsidRDefault="00425D09" w:rsidP="00AC4CBD">
      <w:pPr>
        <w:spacing w:before="100" w:beforeAutospacing="1" w:after="100" w:afterAutospacing="1" w:line="276" w:lineRule="auto"/>
        <w:ind w:right="-7"/>
        <w:jc w:val="center"/>
        <w:rPr>
          <w:rFonts w:ascii="Arial" w:hAnsi="Arial" w:cs="Arial"/>
          <w:b/>
          <w:color w:val="FF0000"/>
          <w:sz w:val="24"/>
          <w:szCs w:val="24"/>
        </w:rPr>
      </w:pPr>
      <w:r w:rsidRPr="006210BC">
        <w:rPr>
          <w:rFonts w:ascii="Arial" w:hAnsi="Arial" w:cs="Arial"/>
          <w:b/>
          <w:color w:val="FF0000"/>
          <w:sz w:val="24"/>
          <w:szCs w:val="24"/>
        </w:rPr>
        <w:t>(MODELO)</w:t>
      </w:r>
    </w:p>
    <w:p w14:paraId="0CABD470" w14:textId="77777777" w:rsidR="00425D09" w:rsidRPr="006210BC" w:rsidRDefault="00425D09" w:rsidP="00AC4CBD">
      <w:pPr>
        <w:spacing w:before="100" w:beforeAutospacing="1" w:after="100" w:afterAutospacing="1" w:line="276" w:lineRule="auto"/>
        <w:ind w:right="-7"/>
        <w:jc w:val="center"/>
        <w:rPr>
          <w:rFonts w:ascii="Arial" w:hAnsi="Arial" w:cs="Arial"/>
          <w:b/>
          <w:sz w:val="24"/>
          <w:szCs w:val="24"/>
        </w:rPr>
      </w:pPr>
      <w:r w:rsidRPr="006210BC">
        <w:rPr>
          <w:rFonts w:ascii="Arial" w:hAnsi="Arial" w:cs="Arial"/>
          <w:b/>
          <w:sz w:val="24"/>
          <w:szCs w:val="24"/>
        </w:rPr>
        <w:t>ANEXO II</w:t>
      </w:r>
      <w:r w:rsidR="002A6208" w:rsidRPr="006210BC">
        <w:rPr>
          <w:rFonts w:ascii="Arial" w:hAnsi="Arial" w:cs="Arial"/>
          <w:b/>
          <w:sz w:val="24"/>
          <w:szCs w:val="24"/>
        </w:rPr>
        <w:t>I</w:t>
      </w:r>
    </w:p>
    <w:p w14:paraId="4FF4D90D" w14:textId="172BFE75" w:rsidR="005C078E" w:rsidRDefault="005C078E" w:rsidP="00AC4CBD">
      <w:pPr>
        <w:spacing w:before="100" w:beforeAutospacing="1" w:after="100" w:afterAutospacing="1" w:line="276" w:lineRule="auto"/>
        <w:jc w:val="center"/>
        <w:rPr>
          <w:rFonts w:ascii="Arial" w:hAnsi="Arial" w:cs="Arial"/>
          <w:b/>
          <w:noProof/>
          <w:color w:val="FF0000"/>
          <w:sz w:val="24"/>
          <w:szCs w:val="24"/>
        </w:rPr>
      </w:pPr>
      <w:r w:rsidRPr="006210BC">
        <w:rPr>
          <w:rFonts w:ascii="Arial" w:hAnsi="Arial" w:cs="Arial"/>
          <w:b/>
          <w:color w:val="FF0000"/>
          <w:sz w:val="24"/>
          <w:szCs w:val="24"/>
        </w:rPr>
        <w:t>(Inserir t</w:t>
      </w:r>
      <w:r w:rsidRPr="006210BC">
        <w:rPr>
          <w:rFonts w:ascii="Arial" w:hAnsi="Arial" w:cs="Arial"/>
          <w:b/>
          <w:noProof/>
          <w:color w:val="FF0000"/>
          <w:sz w:val="24"/>
          <w:szCs w:val="24"/>
        </w:rPr>
        <w:t>imbre da Entidade)</w:t>
      </w:r>
    </w:p>
    <w:p w14:paraId="7F379891" w14:textId="77777777" w:rsidR="005C078E" w:rsidRPr="006210BC" w:rsidRDefault="005C078E" w:rsidP="006210BC">
      <w:pPr>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DECLARAÇÃO SOBRE INSTALAÇÕES, ACESSIBILIDADE, CONDIÇÕES MATERIAIS E CAPACIDADE TÉCNICA OPERACIONAL.</w:t>
      </w:r>
    </w:p>
    <w:p w14:paraId="12E4F282" w14:textId="77777777" w:rsidR="005C078E" w:rsidRPr="006210BC" w:rsidRDefault="005C078E"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(Art. 33, V, c da Lei 13.019/2014 e art. 38, XII do Decreto 29.129/2017)</w:t>
      </w:r>
    </w:p>
    <w:p w14:paraId="266C0AD3" w14:textId="77777777" w:rsidR="005C078E" w:rsidRPr="006210BC" w:rsidRDefault="005C078E" w:rsidP="006210BC">
      <w:pPr>
        <w:tabs>
          <w:tab w:val="left" w:pos="567"/>
          <w:tab w:val="left" w:pos="709"/>
          <w:tab w:val="left" w:pos="851"/>
        </w:tabs>
        <w:spacing w:before="100" w:beforeAutospacing="1" w:after="100" w:afterAutospacing="1" w:line="276" w:lineRule="auto"/>
        <w:ind w:right="-1"/>
        <w:jc w:val="both"/>
        <w:rPr>
          <w:rFonts w:ascii="Arial" w:hAnsi="Arial" w:cs="Arial"/>
          <w:i/>
          <w:color w:val="FF0000"/>
          <w:sz w:val="24"/>
          <w:szCs w:val="24"/>
        </w:rPr>
      </w:pPr>
      <w:r w:rsidRPr="006210BC">
        <w:rPr>
          <w:rFonts w:ascii="Arial" w:hAnsi="Arial" w:cs="Arial"/>
          <w:sz w:val="24"/>
          <w:szCs w:val="24"/>
        </w:rPr>
        <w:t xml:space="preserve">Eu, </w:t>
      </w:r>
      <w:r w:rsidRPr="006210BC">
        <w:rPr>
          <w:rFonts w:ascii="Arial" w:hAnsi="Arial" w:cs="Arial"/>
          <w:color w:val="FF0000"/>
          <w:sz w:val="24"/>
          <w:szCs w:val="24"/>
        </w:rPr>
        <w:t>[Nome da autoridade máxima da organização da sociedade civil]</w:t>
      </w:r>
      <w:r w:rsidRPr="006210BC">
        <w:rPr>
          <w:rFonts w:ascii="Arial" w:hAnsi="Arial" w:cs="Arial"/>
          <w:sz w:val="24"/>
          <w:szCs w:val="24"/>
        </w:rPr>
        <w:t xml:space="preserve">, </w:t>
      </w:r>
      <w:r w:rsidRPr="006210BC">
        <w:rPr>
          <w:rFonts w:ascii="Arial" w:hAnsi="Arial" w:cs="Arial"/>
          <w:color w:val="FF0000"/>
          <w:sz w:val="24"/>
          <w:szCs w:val="24"/>
        </w:rPr>
        <w:t>[nacionalidade], [estado civil],</w:t>
      </w:r>
      <w:r w:rsidRPr="006210BC">
        <w:rPr>
          <w:rFonts w:ascii="Arial" w:hAnsi="Arial" w:cs="Arial"/>
          <w:sz w:val="24"/>
          <w:szCs w:val="24"/>
        </w:rPr>
        <w:t xml:space="preserve"> portador (a) da carteira de identidade nº ________ expedida pela _________, inscrito (a) no CPF sob o nº _______________________, na qualidade de representante legal da </w:t>
      </w:r>
      <w:r w:rsidRPr="006210BC">
        <w:rPr>
          <w:rFonts w:ascii="Arial" w:hAnsi="Arial" w:cs="Arial"/>
          <w:color w:val="FF0000"/>
          <w:sz w:val="24"/>
          <w:szCs w:val="24"/>
        </w:rPr>
        <w:t>[Nome da organização da sociedade civil]</w:t>
      </w:r>
      <w:r w:rsidRPr="006210BC">
        <w:rPr>
          <w:rFonts w:ascii="Arial" w:hAnsi="Arial" w:cs="Arial"/>
          <w:sz w:val="24"/>
          <w:szCs w:val="24"/>
        </w:rPr>
        <w:t>, inscrita no CNPJ sob o nº_______, com sede na _____________, nº ____, Bairro _______, na cidade de __________/____, declaro, em conformidade com o art. 33, V, “c”, da Lei nº 13.019, de 2014, c/c o art. 38,XII, do Decreto nº 29.129, de 2017, que a referida OSC:</w:t>
      </w:r>
    </w:p>
    <w:p w14:paraId="75114AB0" w14:textId="1D69F347" w:rsidR="005C078E" w:rsidRPr="00AC4CBD" w:rsidRDefault="005C078E" w:rsidP="00F20FE1">
      <w:pPr>
        <w:pStyle w:val="PargrafodaLista"/>
        <w:widowControl/>
        <w:numPr>
          <w:ilvl w:val="0"/>
          <w:numId w:val="1"/>
        </w:numPr>
        <w:suppressAutoHyphens/>
        <w:autoSpaceDE/>
        <w:autoSpaceDN/>
        <w:spacing w:before="100" w:beforeAutospacing="1" w:after="100" w:afterAutospacing="1" w:line="276" w:lineRule="auto"/>
        <w:ind w:left="426" w:right="-1" w:firstLine="567"/>
        <w:rPr>
          <w:rFonts w:ascii="Arial" w:hAnsi="Arial" w:cs="Arial"/>
          <w:i/>
          <w:color w:val="FF0000"/>
          <w:sz w:val="24"/>
          <w:szCs w:val="24"/>
        </w:rPr>
      </w:pPr>
      <w:r w:rsidRPr="00AC4CBD">
        <w:rPr>
          <w:rFonts w:ascii="Arial" w:hAnsi="Arial" w:cs="Arial"/>
          <w:sz w:val="24"/>
          <w:szCs w:val="24"/>
        </w:rPr>
        <w:t>dispõe de instalações , acessibilidade, outras condições materiais e capacidade técnica operacional para o desenvolvimento das atividades ou projetos previstos na parceria e o cumprimento das metas estabelecidas.</w:t>
      </w:r>
      <w:r w:rsidR="00AC4CBD" w:rsidRPr="00AC4CBD">
        <w:rPr>
          <w:rFonts w:ascii="Arial" w:hAnsi="Arial" w:cs="Arial"/>
          <w:sz w:val="24"/>
          <w:szCs w:val="24"/>
        </w:rPr>
        <w:t xml:space="preserve"> </w:t>
      </w:r>
      <w:r w:rsidRPr="00AC4CBD">
        <w:rPr>
          <w:rFonts w:ascii="Arial" w:hAnsi="Arial" w:cs="Arial"/>
          <w:i/>
          <w:color w:val="FF0000"/>
          <w:sz w:val="24"/>
          <w:szCs w:val="24"/>
        </w:rPr>
        <w:t>OU</w:t>
      </w:r>
    </w:p>
    <w:p w14:paraId="3467F5BE" w14:textId="6CD071EF" w:rsidR="005C078E" w:rsidRPr="00AC4CBD" w:rsidRDefault="00D03110" w:rsidP="00F20FE1">
      <w:pPr>
        <w:pStyle w:val="PargrafodaLista"/>
        <w:widowControl/>
        <w:numPr>
          <w:ilvl w:val="0"/>
          <w:numId w:val="1"/>
        </w:numPr>
        <w:suppressAutoHyphens/>
        <w:autoSpaceDE/>
        <w:autoSpaceDN/>
        <w:spacing w:before="100" w:beforeAutospacing="1" w:after="100" w:afterAutospacing="1" w:line="276" w:lineRule="auto"/>
        <w:ind w:left="426" w:right="-1" w:firstLine="567"/>
        <w:rPr>
          <w:rFonts w:ascii="Arial" w:hAnsi="Arial" w:cs="Arial"/>
          <w:i/>
          <w:color w:val="FF0000"/>
          <w:sz w:val="24"/>
          <w:szCs w:val="24"/>
        </w:rPr>
      </w:pPr>
      <w:r w:rsidRPr="00AC4CBD">
        <w:rPr>
          <w:rFonts w:ascii="Arial" w:hAnsi="Arial" w:cs="Arial"/>
          <w:sz w:val="24"/>
          <w:szCs w:val="24"/>
        </w:rPr>
        <w:t>Pretende</w:t>
      </w:r>
      <w:r w:rsidR="005C078E" w:rsidRPr="00AC4CBD">
        <w:rPr>
          <w:rFonts w:ascii="Arial" w:hAnsi="Arial" w:cs="Arial"/>
          <w:sz w:val="24"/>
          <w:szCs w:val="24"/>
        </w:rPr>
        <w:t xml:space="preserve"> contratar ou adquirir com recursos da parceria as condições materiais para o desenvolvimento das atividades ou projetos previstos na parceria e o cumprimento das metas estabelecidas. </w:t>
      </w:r>
      <w:r w:rsidR="005C078E" w:rsidRPr="00AC4CBD">
        <w:rPr>
          <w:rFonts w:ascii="Arial" w:hAnsi="Arial" w:cs="Arial"/>
          <w:i/>
          <w:color w:val="FF0000"/>
          <w:sz w:val="24"/>
          <w:szCs w:val="24"/>
        </w:rPr>
        <w:t>OU</w:t>
      </w:r>
    </w:p>
    <w:p w14:paraId="134B372B" w14:textId="3AC41CB9" w:rsidR="005C078E" w:rsidRPr="006210BC" w:rsidRDefault="00D03110" w:rsidP="006210BC">
      <w:pPr>
        <w:pStyle w:val="PargrafodaLista"/>
        <w:widowControl/>
        <w:numPr>
          <w:ilvl w:val="0"/>
          <w:numId w:val="1"/>
        </w:numPr>
        <w:suppressAutoHyphens/>
        <w:autoSpaceDE/>
        <w:autoSpaceDN/>
        <w:spacing w:before="100" w:beforeAutospacing="1" w:after="100" w:afterAutospacing="1" w:line="276" w:lineRule="auto"/>
        <w:ind w:left="426" w:right="-1" w:firstLine="567"/>
        <w:rPr>
          <w:rFonts w:ascii="Arial" w:hAnsi="Arial" w:cs="Arial"/>
          <w:color w:val="FF0000"/>
          <w:sz w:val="24"/>
          <w:szCs w:val="24"/>
        </w:rPr>
      </w:pPr>
      <w:r w:rsidRPr="006210BC">
        <w:rPr>
          <w:rFonts w:ascii="Arial" w:hAnsi="Arial" w:cs="Arial"/>
          <w:sz w:val="24"/>
          <w:szCs w:val="24"/>
        </w:rPr>
        <w:t>Dispõe de instalações</w:t>
      </w:r>
      <w:r w:rsidR="005C078E" w:rsidRPr="006210BC">
        <w:rPr>
          <w:rFonts w:ascii="Arial" w:hAnsi="Arial" w:cs="Arial"/>
          <w:sz w:val="24"/>
          <w:szCs w:val="24"/>
        </w:rPr>
        <w:t>, acessibilidade, outras condições materiais e capacidade técnica operacional para o desenvolvimento das atividades ou projetos previstos na parceria e o cumprimento das metas estabelecidas, bem como pretende, ainda, contratar ou adquirir com recursos da parceria outros bens para tanto.</w:t>
      </w:r>
    </w:p>
    <w:p w14:paraId="4790287D" w14:textId="13AFE167" w:rsidR="005C078E" w:rsidRDefault="005C078E" w:rsidP="006210BC">
      <w:pPr>
        <w:spacing w:before="100" w:beforeAutospacing="1" w:after="100" w:afterAutospacing="1" w:line="276" w:lineRule="auto"/>
        <w:ind w:right="-1"/>
        <w:jc w:val="both"/>
        <w:rPr>
          <w:rFonts w:ascii="Arial" w:hAnsi="Arial" w:cs="Arial"/>
          <w:b/>
          <w:i/>
          <w:color w:val="FF0000"/>
          <w:sz w:val="24"/>
          <w:szCs w:val="24"/>
          <w:u w:val="single"/>
        </w:rPr>
      </w:pPr>
      <w:r w:rsidRPr="006210BC">
        <w:rPr>
          <w:rFonts w:ascii="Arial" w:hAnsi="Arial" w:cs="Arial"/>
          <w:b/>
          <w:i/>
          <w:color w:val="FF0000"/>
          <w:sz w:val="24"/>
          <w:szCs w:val="24"/>
          <w:u w:val="single"/>
        </w:rPr>
        <w:t xml:space="preserve">OBS: A organização da sociedade civil adotará uma das três redações acima, conforme a sua situação. A presente observação deverá ser suprimida da versão final da declaração. </w:t>
      </w:r>
    </w:p>
    <w:p w14:paraId="5D66DE65" w14:textId="77777777" w:rsidR="00AC4CBD" w:rsidRPr="006210BC" w:rsidRDefault="00AC4CBD" w:rsidP="006210BC">
      <w:pPr>
        <w:spacing w:before="100" w:beforeAutospacing="1" w:after="100" w:afterAutospacing="1" w:line="276" w:lineRule="auto"/>
        <w:ind w:right="-1"/>
        <w:jc w:val="both"/>
        <w:rPr>
          <w:rFonts w:ascii="Arial" w:hAnsi="Arial" w:cs="Arial"/>
          <w:b/>
          <w:i/>
          <w:color w:val="FF0000"/>
          <w:sz w:val="24"/>
          <w:szCs w:val="24"/>
          <w:u w:val="single"/>
        </w:rPr>
      </w:pPr>
    </w:p>
    <w:p w14:paraId="006E2246" w14:textId="4E6EA873" w:rsidR="005C078E" w:rsidRDefault="005C078E" w:rsidP="00AC4CBD">
      <w:pPr>
        <w:tabs>
          <w:tab w:val="left" w:pos="567"/>
          <w:tab w:val="left" w:pos="709"/>
          <w:tab w:val="left" w:pos="851"/>
        </w:tabs>
        <w:spacing w:before="100" w:beforeAutospacing="1" w:after="100" w:afterAutospacing="1" w:line="276" w:lineRule="auto"/>
        <w:ind w:right="-232"/>
        <w:jc w:val="center"/>
        <w:rPr>
          <w:rFonts w:ascii="Arial" w:hAnsi="Arial" w:cs="Arial"/>
          <w:sz w:val="24"/>
          <w:szCs w:val="24"/>
        </w:rPr>
      </w:pPr>
      <w:r w:rsidRPr="006210BC">
        <w:rPr>
          <w:rFonts w:ascii="Arial" w:hAnsi="Arial" w:cs="Arial"/>
          <w:sz w:val="24"/>
          <w:szCs w:val="24"/>
        </w:rPr>
        <w:t>[Cidade sede da OSC/ Unidade federativa], ___ de ______ de ____.</w:t>
      </w:r>
    </w:p>
    <w:p w14:paraId="064122DD" w14:textId="77777777" w:rsidR="00AC4CBD" w:rsidRPr="006210BC" w:rsidRDefault="00AC4CBD" w:rsidP="00AC4CBD">
      <w:pPr>
        <w:tabs>
          <w:tab w:val="left" w:pos="567"/>
          <w:tab w:val="left" w:pos="709"/>
          <w:tab w:val="left" w:pos="851"/>
        </w:tabs>
        <w:spacing w:before="100" w:beforeAutospacing="1" w:after="100" w:afterAutospacing="1" w:line="276" w:lineRule="auto"/>
        <w:ind w:right="-232"/>
        <w:jc w:val="center"/>
        <w:rPr>
          <w:rFonts w:ascii="Arial" w:hAnsi="Arial" w:cs="Arial"/>
          <w:sz w:val="24"/>
          <w:szCs w:val="24"/>
        </w:rPr>
      </w:pPr>
    </w:p>
    <w:p w14:paraId="670F7ACC" w14:textId="77777777" w:rsidR="005C078E" w:rsidRPr="006210BC" w:rsidRDefault="005C078E" w:rsidP="00AC4CBD">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___________________________________________</w:t>
      </w:r>
    </w:p>
    <w:p w14:paraId="57E6D6F0" w14:textId="77777777" w:rsidR="00773934" w:rsidRPr="006210BC" w:rsidRDefault="005C078E" w:rsidP="00AC4CBD">
      <w:pPr>
        <w:tabs>
          <w:tab w:val="left" w:pos="567"/>
          <w:tab w:val="left" w:pos="709"/>
          <w:tab w:val="left" w:pos="851"/>
        </w:tabs>
        <w:spacing w:before="100" w:beforeAutospacing="1" w:after="100" w:afterAutospacing="1" w:line="276" w:lineRule="auto"/>
        <w:ind w:right="-232"/>
        <w:jc w:val="center"/>
        <w:rPr>
          <w:rFonts w:ascii="Arial" w:hAnsi="Arial" w:cs="Arial"/>
          <w:sz w:val="24"/>
          <w:szCs w:val="24"/>
        </w:rPr>
      </w:pPr>
      <w:r w:rsidRPr="006210BC">
        <w:rPr>
          <w:rFonts w:ascii="Arial" w:hAnsi="Arial" w:cs="Arial"/>
          <w:sz w:val="24"/>
          <w:szCs w:val="24"/>
        </w:rPr>
        <w:lastRenderedPageBreak/>
        <w:t>Assinatura do Representante Legal da OSC</w:t>
      </w:r>
    </w:p>
    <w:p w14:paraId="54457A23" w14:textId="77777777" w:rsidR="00A76527" w:rsidRPr="006210BC" w:rsidRDefault="00425D09" w:rsidP="00AC4CBD">
      <w:pPr>
        <w:spacing w:before="100" w:beforeAutospacing="1" w:after="100" w:afterAutospacing="1" w:line="276" w:lineRule="auto"/>
        <w:ind w:right="-7"/>
        <w:jc w:val="center"/>
        <w:rPr>
          <w:rFonts w:ascii="Arial" w:hAnsi="Arial" w:cs="Arial"/>
          <w:b/>
          <w:color w:val="FF0000"/>
          <w:sz w:val="24"/>
          <w:szCs w:val="24"/>
        </w:rPr>
      </w:pPr>
      <w:r w:rsidRPr="006210BC">
        <w:rPr>
          <w:rFonts w:ascii="Arial" w:hAnsi="Arial" w:cs="Arial"/>
          <w:b/>
          <w:color w:val="FF0000"/>
          <w:sz w:val="24"/>
          <w:szCs w:val="24"/>
        </w:rPr>
        <w:t>(MODELO)</w:t>
      </w:r>
    </w:p>
    <w:p w14:paraId="086B79EB" w14:textId="77777777" w:rsidR="00425D09" w:rsidRPr="006210BC" w:rsidRDefault="00425D09" w:rsidP="00AC4CBD">
      <w:pPr>
        <w:spacing w:before="100" w:beforeAutospacing="1" w:after="100" w:afterAutospacing="1" w:line="276" w:lineRule="auto"/>
        <w:ind w:right="-7"/>
        <w:jc w:val="center"/>
        <w:rPr>
          <w:rFonts w:ascii="Arial" w:hAnsi="Arial" w:cs="Arial"/>
          <w:b/>
          <w:sz w:val="24"/>
          <w:szCs w:val="24"/>
        </w:rPr>
      </w:pPr>
      <w:r w:rsidRPr="006210BC">
        <w:rPr>
          <w:rFonts w:ascii="Arial" w:hAnsi="Arial" w:cs="Arial"/>
          <w:b/>
          <w:sz w:val="24"/>
          <w:szCs w:val="24"/>
        </w:rPr>
        <w:t>ANEXO I</w:t>
      </w:r>
      <w:r w:rsidR="002A6208" w:rsidRPr="006210BC">
        <w:rPr>
          <w:rFonts w:ascii="Arial" w:hAnsi="Arial" w:cs="Arial"/>
          <w:b/>
          <w:sz w:val="24"/>
          <w:szCs w:val="24"/>
        </w:rPr>
        <w:t>V</w:t>
      </w:r>
    </w:p>
    <w:p w14:paraId="542AD7F3" w14:textId="77777777" w:rsidR="005C078E" w:rsidRPr="006210BC" w:rsidRDefault="005C078E" w:rsidP="00AC4CBD">
      <w:pPr>
        <w:spacing w:before="100" w:beforeAutospacing="1" w:after="100" w:afterAutospacing="1" w:line="276" w:lineRule="auto"/>
        <w:jc w:val="center"/>
        <w:rPr>
          <w:rFonts w:ascii="Arial" w:hAnsi="Arial" w:cs="Arial"/>
          <w:b/>
          <w:sz w:val="24"/>
          <w:szCs w:val="24"/>
        </w:rPr>
      </w:pPr>
      <w:r w:rsidRPr="006210BC">
        <w:rPr>
          <w:rFonts w:ascii="Arial" w:hAnsi="Arial" w:cs="Arial"/>
          <w:b/>
          <w:color w:val="FF0000"/>
          <w:sz w:val="24"/>
          <w:szCs w:val="24"/>
        </w:rPr>
        <w:t>(Inserir t</w:t>
      </w:r>
      <w:r w:rsidRPr="006210BC">
        <w:rPr>
          <w:rFonts w:ascii="Arial" w:hAnsi="Arial" w:cs="Arial"/>
          <w:b/>
          <w:noProof/>
          <w:color w:val="FF0000"/>
          <w:sz w:val="24"/>
          <w:szCs w:val="24"/>
        </w:rPr>
        <w:t>imbre da Entidade)</w:t>
      </w:r>
    </w:p>
    <w:p w14:paraId="0AAB79F2" w14:textId="77777777" w:rsidR="00F3216C" w:rsidRPr="006210BC" w:rsidRDefault="00F3216C" w:rsidP="00AC4CBD">
      <w:pPr>
        <w:tabs>
          <w:tab w:val="left" w:pos="567"/>
          <w:tab w:val="left" w:pos="709"/>
          <w:tab w:val="left" w:pos="851"/>
        </w:tabs>
        <w:spacing w:before="100" w:beforeAutospacing="1" w:after="100" w:afterAutospacing="1" w:line="276" w:lineRule="auto"/>
        <w:ind w:right="-1"/>
        <w:jc w:val="center"/>
        <w:rPr>
          <w:rFonts w:ascii="Arial" w:hAnsi="Arial" w:cs="Arial"/>
          <w:b/>
          <w:sz w:val="24"/>
          <w:szCs w:val="24"/>
        </w:rPr>
      </w:pPr>
      <w:r w:rsidRPr="006210BC">
        <w:rPr>
          <w:rFonts w:ascii="Arial" w:hAnsi="Arial" w:cs="Arial"/>
          <w:b/>
          <w:sz w:val="24"/>
          <w:szCs w:val="24"/>
        </w:rPr>
        <w:t>RELAÇÃO DOS DIRIGENTES DA ENTIDADE</w:t>
      </w:r>
    </w:p>
    <w:p w14:paraId="7F757648" w14:textId="0BE33F05" w:rsidR="00F3216C" w:rsidRPr="006210BC" w:rsidRDefault="00F3216C" w:rsidP="00AC4CBD">
      <w:pPr>
        <w:spacing w:before="100" w:beforeAutospacing="1" w:after="100" w:afterAutospacing="1" w:line="276" w:lineRule="auto"/>
        <w:jc w:val="both"/>
        <w:rPr>
          <w:rFonts w:ascii="Arial" w:hAnsi="Arial" w:cs="Arial"/>
          <w:color w:val="000000"/>
          <w:sz w:val="24"/>
          <w:szCs w:val="24"/>
        </w:rPr>
      </w:pPr>
      <w:r w:rsidRPr="006210BC">
        <w:rPr>
          <w:rFonts w:ascii="Arial" w:hAnsi="Arial" w:cs="Arial"/>
          <w:sz w:val="24"/>
          <w:szCs w:val="24"/>
        </w:rPr>
        <w:t>(Art. 34 VI da Lei 13.019/2014 e art. 38, VII do Decreto 29.129/2017)</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153"/>
        <w:gridCol w:w="1843"/>
        <w:gridCol w:w="850"/>
        <w:gridCol w:w="1995"/>
        <w:gridCol w:w="1549"/>
        <w:gridCol w:w="1417"/>
      </w:tblGrid>
      <w:tr w:rsidR="00F3216C" w:rsidRPr="006210BC" w14:paraId="5132163C" w14:textId="77777777" w:rsidTr="00F07C42">
        <w:trPr>
          <w:trHeight w:val="315"/>
        </w:trPr>
        <w:tc>
          <w:tcPr>
            <w:tcW w:w="10773" w:type="dxa"/>
            <w:gridSpan w:val="7"/>
            <w:shd w:val="clear" w:color="auto" w:fill="auto"/>
            <w:noWrap/>
            <w:hideMark/>
          </w:tcPr>
          <w:p w14:paraId="5847AFDA"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RELAÇÃO NOMINAL ATUALIZADA DOS DIRIGENTES DA OSC</w:t>
            </w:r>
          </w:p>
        </w:tc>
      </w:tr>
      <w:tr w:rsidR="002F7F45" w:rsidRPr="006210BC" w14:paraId="6F8B3F36" w14:textId="77777777" w:rsidTr="00F07C42">
        <w:trPr>
          <w:trHeight w:val="630"/>
        </w:trPr>
        <w:tc>
          <w:tcPr>
            <w:tcW w:w="1966" w:type="dxa"/>
            <w:shd w:val="clear" w:color="auto" w:fill="auto"/>
            <w:noWrap/>
            <w:hideMark/>
          </w:tcPr>
          <w:p w14:paraId="098BE60D"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NOME</w:t>
            </w:r>
          </w:p>
        </w:tc>
        <w:tc>
          <w:tcPr>
            <w:tcW w:w="1153" w:type="dxa"/>
            <w:shd w:val="clear" w:color="auto" w:fill="auto"/>
            <w:noWrap/>
            <w:hideMark/>
          </w:tcPr>
          <w:p w14:paraId="57052390"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CARGO</w:t>
            </w:r>
          </w:p>
        </w:tc>
        <w:tc>
          <w:tcPr>
            <w:tcW w:w="1843" w:type="dxa"/>
            <w:shd w:val="clear" w:color="auto" w:fill="auto"/>
            <w:hideMark/>
          </w:tcPr>
          <w:p w14:paraId="7B3236E8"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xml:space="preserve">CARTEIRA DE IDENTIDADE </w:t>
            </w:r>
            <w:r w:rsidRPr="006210BC">
              <w:rPr>
                <w:rFonts w:ascii="Arial" w:hAnsi="Arial" w:cs="Arial"/>
                <w:sz w:val="24"/>
                <w:szCs w:val="24"/>
              </w:rPr>
              <w:br/>
              <w:t>E ÓRGÃO EXPEDIDOR</w:t>
            </w:r>
          </w:p>
        </w:tc>
        <w:tc>
          <w:tcPr>
            <w:tcW w:w="850" w:type="dxa"/>
            <w:shd w:val="clear" w:color="auto" w:fill="auto"/>
            <w:noWrap/>
            <w:hideMark/>
          </w:tcPr>
          <w:p w14:paraId="50715C30"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CPF</w:t>
            </w:r>
          </w:p>
        </w:tc>
        <w:tc>
          <w:tcPr>
            <w:tcW w:w="1995" w:type="dxa"/>
            <w:shd w:val="clear" w:color="auto" w:fill="auto"/>
            <w:noWrap/>
            <w:hideMark/>
          </w:tcPr>
          <w:p w14:paraId="27EA8BA9"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ENDEREÇO RESIDENCIAL</w:t>
            </w:r>
          </w:p>
        </w:tc>
        <w:tc>
          <w:tcPr>
            <w:tcW w:w="1549" w:type="dxa"/>
            <w:shd w:val="clear" w:color="auto" w:fill="auto"/>
            <w:noWrap/>
            <w:hideMark/>
          </w:tcPr>
          <w:p w14:paraId="6BFC8D49"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TELEFONE</w:t>
            </w:r>
          </w:p>
        </w:tc>
        <w:tc>
          <w:tcPr>
            <w:tcW w:w="1417" w:type="dxa"/>
            <w:shd w:val="clear" w:color="auto" w:fill="auto"/>
            <w:noWrap/>
            <w:hideMark/>
          </w:tcPr>
          <w:p w14:paraId="52C520E1"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E-MAIL</w:t>
            </w:r>
          </w:p>
        </w:tc>
      </w:tr>
      <w:tr w:rsidR="002F7F45" w:rsidRPr="006210BC" w14:paraId="0E2AE073" w14:textId="77777777" w:rsidTr="00F07C42">
        <w:trPr>
          <w:trHeight w:val="315"/>
        </w:trPr>
        <w:tc>
          <w:tcPr>
            <w:tcW w:w="1966" w:type="dxa"/>
            <w:shd w:val="clear" w:color="auto" w:fill="auto"/>
            <w:noWrap/>
            <w:hideMark/>
          </w:tcPr>
          <w:p w14:paraId="4C04F4E6"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153" w:type="dxa"/>
            <w:shd w:val="clear" w:color="auto" w:fill="auto"/>
            <w:noWrap/>
            <w:hideMark/>
          </w:tcPr>
          <w:p w14:paraId="7534062D"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843" w:type="dxa"/>
            <w:shd w:val="clear" w:color="auto" w:fill="auto"/>
            <w:noWrap/>
            <w:hideMark/>
          </w:tcPr>
          <w:p w14:paraId="67DDD864"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850" w:type="dxa"/>
            <w:shd w:val="clear" w:color="auto" w:fill="auto"/>
            <w:noWrap/>
            <w:hideMark/>
          </w:tcPr>
          <w:p w14:paraId="44C371D5"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995" w:type="dxa"/>
            <w:shd w:val="clear" w:color="auto" w:fill="auto"/>
            <w:noWrap/>
            <w:hideMark/>
          </w:tcPr>
          <w:p w14:paraId="18F2DBBD"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549" w:type="dxa"/>
            <w:shd w:val="clear" w:color="auto" w:fill="auto"/>
            <w:noWrap/>
            <w:hideMark/>
          </w:tcPr>
          <w:p w14:paraId="37E48F98"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417" w:type="dxa"/>
            <w:shd w:val="clear" w:color="auto" w:fill="auto"/>
            <w:noWrap/>
            <w:hideMark/>
          </w:tcPr>
          <w:p w14:paraId="56657AF5"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r>
      <w:tr w:rsidR="002F7F45" w:rsidRPr="006210BC" w14:paraId="7FE7D4AE" w14:textId="77777777" w:rsidTr="00F07C42">
        <w:trPr>
          <w:trHeight w:val="315"/>
        </w:trPr>
        <w:tc>
          <w:tcPr>
            <w:tcW w:w="1966" w:type="dxa"/>
            <w:shd w:val="clear" w:color="auto" w:fill="auto"/>
            <w:noWrap/>
            <w:hideMark/>
          </w:tcPr>
          <w:p w14:paraId="1DF14E48"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153" w:type="dxa"/>
            <w:shd w:val="clear" w:color="auto" w:fill="auto"/>
            <w:noWrap/>
            <w:hideMark/>
          </w:tcPr>
          <w:p w14:paraId="4D54E3F7"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843" w:type="dxa"/>
            <w:shd w:val="clear" w:color="auto" w:fill="auto"/>
            <w:noWrap/>
            <w:hideMark/>
          </w:tcPr>
          <w:p w14:paraId="4CBA6354"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850" w:type="dxa"/>
            <w:shd w:val="clear" w:color="auto" w:fill="auto"/>
            <w:noWrap/>
            <w:hideMark/>
          </w:tcPr>
          <w:p w14:paraId="25817D3C"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995" w:type="dxa"/>
            <w:shd w:val="clear" w:color="auto" w:fill="auto"/>
            <w:noWrap/>
            <w:hideMark/>
          </w:tcPr>
          <w:p w14:paraId="73AE39F7"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549" w:type="dxa"/>
            <w:shd w:val="clear" w:color="auto" w:fill="auto"/>
            <w:noWrap/>
            <w:hideMark/>
          </w:tcPr>
          <w:p w14:paraId="7DF2AA65"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417" w:type="dxa"/>
            <w:shd w:val="clear" w:color="auto" w:fill="auto"/>
            <w:noWrap/>
            <w:hideMark/>
          </w:tcPr>
          <w:p w14:paraId="617FD3A9"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r>
      <w:tr w:rsidR="002F7F45" w:rsidRPr="006210BC" w14:paraId="615983ED" w14:textId="77777777" w:rsidTr="00F07C42">
        <w:trPr>
          <w:trHeight w:val="315"/>
        </w:trPr>
        <w:tc>
          <w:tcPr>
            <w:tcW w:w="1966" w:type="dxa"/>
            <w:shd w:val="clear" w:color="auto" w:fill="auto"/>
            <w:noWrap/>
            <w:hideMark/>
          </w:tcPr>
          <w:p w14:paraId="7BD712B0"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153" w:type="dxa"/>
            <w:shd w:val="clear" w:color="auto" w:fill="auto"/>
            <w:noWrap/>
            <w:hideMark/>
          </w:tcPr>
          <w:p w14:paraId="04F4F755"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843" w:type="dxa"/>
            <w:shd w:val="clear" w:color="auto" w:fill="auto"/>
            <w:noWrap/>
            <w:hideMark/>
          </w:tcPr>
          <w:p w14:paraId="44C12210"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850" w:type="dxa"/>
            <w:shd w:val="clear" w:color="auto" w:fill="auto"/>
            <w:noWrap/>
            <w:hideMark/>
          </w:tcPr>
          <w:p w14:paraId="4044A3C4"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995" w:type="dxa"/>
            <w:shd w:val="clear" w:color="auto" w:fill="auto"/>
            <w:noWrap/>
            <w:hideMark/>
          </w:tcPr>
          <w:p w14:paraId="244B7BE2"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549" w:type="dxa"/>
            <w:shd w:val="clear" w:color="auto" w:fill="auto"/>
            <w:noWrap/>
            <w:hideMark/>
          </w:tcPr>
          <w:p w14:paraId="7EDC533B"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417" w:type="dxa"/>
            <w:shd w:val="clear" w:color="auto" w:fill="auto"/>
            <w:noWrap/>
            <w:hideMark/>
          </w:tcPr>
          <w:p w14:paraId="6571FF3C"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r>
      <w:tr w:rsidR="002F7F45" w:rsidRPr="006210BC" w14:paraId="56C12312" w14:textId="77777777" w:rsidTr="00F07C42">
        <w:trPr>
          <w:trHeight w:val="315"/>
        </w:trPr>
        <w:tc>
          <w:tcPr>
            <w:tcW w:w="1966" w:type="dxa"/>
            <w:shd w:val="clear" w:color="auto" w:fill="auto"/>
            <w:noWrap/>
            <w:hideMark/>
          </w:tcPr>
          <w:p w14:paraId="422700DA"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153" w:type="dxa"/>
            <w:shd w:val="clear" w:color="auto" w:fill="auto"/>
            <w:noWrap/>
            <w:hideMark/>
          </w:tcPr>
          <w:p w14:paraId="6D58784B"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843" w:type="dxa"/>
            <w:shd w:val="clear" w:color="auto" w:fill="auto"/>
            <w:noWrap/>
            <w:hideMark/>
          </w:tcPr>
          <w:p w14:paraId="760BD1EC"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850" w:type="dxa"/>
            <w:shd w:val="clear" w:color="auto" w:fill="auto"/>
            <w:noWrap/>
            <w:hideMark/>
          </w:tcPr>
          <w:p w14:paraId="3E815487"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995" w:type="dxa"/>
            <w:shd w:val="clear" w:color="auto" w:fill="auto"/>
            <w:noWrap/>
            <w:hideMark/>
          </w:tcPr>
          <w:p w14:paraId="02949A62"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549" w:type="dxa"/>
            <w:shd w:val="clear" w:color="auto" w:fill="auto"/>
            <w:noWrap/>
            <w:hideMark/>
          </w:tcPr>
          <w:p w14:paraId="19F36531"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417" w:type="dxa"/>
            <w:shd w:val="clear" w:color="auto" w:fill="auto"/>
            <w:noWrap/>
            <w:hideMark/>
          </w:tcPr>
          <w:p w14:paraId="297DB623"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r>
      <w:tr w:rsidR="002F7F45" w:rsidRPr="006210BC" w14:paraId="6E9A804A" w14:textId="77777777" w:rsidTr="00F07C42">
        <w:trPr>
          <w:trHeight w:val="315"/>
        </w:trPr>
        <w:tc>
          <w:tcPr>
            <w:tcW w:w="1966" w:type="dxa"/>
            <w:shd w:val="clear" w:color="auto" w:fill="auto"/>
            <w:noWrap/>
            <w:hideMark/>
          </w:tcPr>
          <w:p w14:paraId="4A6B58E2"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153" w:type="dxa"/>
            <w:shd w:val="clear" w:color="auto" w:fill="auto"/>
            <w:noWrap/>
            <w:hideMark/>
          </w:tcPr>
          <w:p w14:paraId="133DACCC"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843" w:type="dxa"/>
            <w:shd w:val="clear" w:color="auto" w:fill="auto"/>
            <w:noWrap/>
            <w:hideMark/>
          </w:tcPr>
          <w:p w14:paraId="401AC7A8"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850" w:type="dxa"/>
            <w:shd w:val="clear" w:color="auto" w:fill="auto"/>
            <w:noWrap/>
            <w:hideMark/>
          </w:tcPr>
          <w:p w14:paraId="5E6A3EB0"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995" w:type="dxa"/>
            <w:shd w:val="clear" w:color="auto" w:fill="auto"/>
            <w:noWrap/>
            <w:hideMark/>
          </w:tcPr>
          <w:p w14:paraId="2CF3CACB"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549" w:type="dxa"/>
            <w:shd w:val="clear" w:color="auto" w:fill="auto"/>
            <w:noWrap/>
            <w:hideMark/>
          </w:tcPr>
          <w:p w14:paraId="1FB793F5"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417" w:type="dxa"/>
            <w:shd w:val="clear" w:color="auto" w:fill="auto"/>
            <w:noWrap/>
            <w:hideMark/>
          </w:tcPr>
          <w:p w14:paraId="60B3D90C"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r>
      <w:tr w:rsidR="002F7F45" w:rsidRPr="006210BC" w14:paraId="448B3AE4" w14:textId="77777777" w:rsidTr="00F07C42">
        <w:trPr>
          <w:trHeight w:val="315"/>
        </w:trPr>
        <w:tc>
          <w:tcPr>
            <w:tcW w:w="1966" w:type="dxa"/>
            <w:shd w:val="clear" w:color="auto" w:fill="auto"/>
            <w:noWrap/>
            <w:hideMark/>
          </w:tcPr>
          <w:p w14:paraId="38389C68"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153" w:type="dxa"/>
            <w:shd w:val="clear" w:color="auto" w:fill="auto"/>
            <w:noWrap/>
            <w:hideMark/>
          </w:tcPr>
          <w:p w14:paraId="6ED50FA1"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843" w:type="dxa"/>
            <w:shd w:val="clear" w:color="auto" w:fill="auto"/>
            <w:noWrap/>
            <w:hideMark/>
          </w:tcPr>
          <w:p w14:paraId="7EC5891F"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850" w:type="dxa"/>
            <w:shd w:val="clear" w:color="auto" w:fill="auto"/>
            <w:noWrap/>
            <w:hideMark/>
          </w:tcPr>
          <w:p w14:paraId="7B2A715B"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995" w:type="dxa"/>
            <w:shd w:val="clear" w:color="auto" w:fill="auto"/>
            <w:noWrap/>
            <w:hideMark/>
          </w:tcPr>
          <w:p w14:paraId="264B9D15"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549" w:type="dxa"/>
            <w:shd w:val="clear" w:color="auto" w:fill="auto"/>
            <w:noWrap/>
            <w:hideMark/>
          </w:tcPr>
          <w:p w14:paraId="3DD5ED32"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417" w:type="dxa"/>
            <w:shd w:val="clear" w:color="auto" w:fill="auto"/>
            <w:noWrap/>
            <w:hideMark/>
          </w:tcPr>
          <w:p w14:paraId="52F96457"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r>
      <w:tr w:rsidR="002F7F45" w:rsidRPr="006210BC" w14:paraId="75B41DD1" w14:textId="77777777" w:rsidTr="00F07C42">
        <w:trPr>
          <w:trHeight w:val="315"/>
        </w:trPr>
        <w:tc>
          <w:tcPr>
            <w:tcW w:w="1966" w:type="dxa"/>
            <w:shd w:val="clear" w:color="auto" w:fill="auto"/>
            <w:noWrap/>
            <w:hideMark/>
          </w:tcPr>
          <w:p w14:paraId="2C5F1C23"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153" w:type="dxa"/>
            <w:shd w:val="clear" w:color="auto" w:fill="auto"/>
            <w:noWrap/>
            <w:hideMark/>
          </w:tcPr>
          <w:p w14:paraId="57C7465A"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843" w:type="dxa"/>
            <w:shd w:val="clear" w:color="auto" w:fill="auto"/>
            <w:noWrap/>
            <w:hideMark/>
          </w:tcPr>
          <w:p w14:paraId="12E2CA28"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850" w:type="dxa"/>
            <w:shd w:val="clear" w:color="auto" w:fill="auto"/>
            <w:noWrap/>
            <w:hideMark/>
          </w:tcPr>
          <w:p w14:paraId="217223BE"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995" w:type="dxa"/>
            <w:shd w:val="clear" w:color="auto" w:fill="auto"/>
            <w:noWrap/>
            <w:hideMark/>
          </w:tcPr>
          <w:p w14:paraId="32D2073E"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549" w:type="dxa"/>
            <w:shd w:val="clear" w:color="auto" w:fill="auto"/>
            <w:noWrap/>
            <w:hideMark/>
          </w:tcPr>
          <w:p w14:paraId="3E6C997C"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c>
          <w:tcPr>
            <w:tcW w:w="1417" w:type="dxa"/>
            <w:shd w:val="clear" w:color="auto" w:fill="auto"/>
            <w:noWrap/>
            <w:hideMark/>
          </w:tcPr>
          <w:p w14:paraId="6748FA38"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r w:rsidRPr="006210BC">
              <w:rPr>
                <w:rFonts w:ascii="Arial" w:hAnsi="Arial" w:cs="Arial"/>
                <w:sz w:val="24"/>
                <w:szCs w:val="24"/>
              </w:rPr>
              <w:t> </w:t>
            </w:r>
          </w:p>
        </w:tc>
      </w:tr>
    </w:tbl>
    <w:p w14:paraId="19E8D536" w14:textId="77777777" w:rsidR="00F3216C" w:rsidRPr="006210BC" w:rsidRDefault="00F3216C" w:rsidP="006210BC">
      <w:pPr>
        <w:tabs>
          <w:tab w:val="left" w:pos="567"/>
          <w:tab w:val="left" w:pos="709"/>
          <w:tab w:val="left" w:pos="851"/>
        </w:tabs>
        <w:spacing w:before="100" w:beforeAutospacing="1" w:after="100" w:afterAutospacing="1" w:line="276" w:lineRule="auto"/>
        <w:ind w:right="-232"/>
        <w:jc w:val="both"/>
        <w:rPr>
          <w:rFonts w:ascii="Arial" w:hAnsi="Arial" w:cs="Arial"/>
          <w:sz w:val="24"/>
          <w:szCs w:val="24"/>
        </w:rPr>
      </w:pPr>
    </w:p>
    <w:p w14:paraId="14483CE1" w14:textId="77777777" w:rsidR="00F3216C" w:rsidRPr="006210BC" w:rsidRDefault="00F3216C" w:rsidP="00AC4CBD">
      <w:pPr>
        <w:tabs>
          <w:tab w:val="left" w:pos="567"/>
          <w:tab w:val="left" w:pos="709"/>
          <w:tab w:val="left" w:pos="851"/>
        </w:tabs>
        <w:spacing w:before="100" w:beforeAutospacing="1" w:after="100" w:afterAutospacing="1" w:line="276" w:lineRule="auto"/>
        <w:ind w:right="-232"/>
        <w:jc w:val="center"/>
        <w:rPr>
          <w:rFonts w:ascii="Arial" w:hAnsi="Arial" w:cs="Arial"/>
          <w:sz w:val="24"/>
          <w:szCs w:val="24"/>
        </w:rPr>
      </w:pPr>
    </w:p>
    <w:p w14:paraId="3254496C" w14:textId="77777777" w:rsidR="00F3216C" w:rsidRPr="006210BC" w:rsidRDefault="00F3216C" w:rsidP="00AC4CBD">
      <w:pPr>
        <w:spacing w:before="100" w:beforeAutospacing="1" w:after="100" w:afterAutospacing="1" w:line="276" w:lineRule="auto"/>
        <w:ind w:left="360"/>
        <w:jc w:val="center"/>
        <w:rPr>
          <w:rFonts w:ascii="Arial" w:hAnsi="Arial" w:cs="Arial"/>
          <w:sz w:val="24"/>
          <w:szCs w:val="24"/>
        </w:rPr>
      </w:pPr>
      <w:r w:rsidRPr="006210BC">
        <w:rPr>
          <w:rFonts w:ascii="Arial" w:hAnsi="Arial" w:cs="Arial"/>
          <w:sz w:val="24"/>
          <w:szCs w:val="24"/>
        </w:rPr>
        <w:t>[Cidade sede da OSC/ Unidade federativa], ___ de ______ de ____.</w:t>
      </w:r>
    </w:p>
    <w:p w14:paraId="66918B39" w14:textId="77777777" w:rsidR="00F3216C" w:rsidRPr="006210BC" w:rsidRDefault="00F3216C" w:rsidP="00AC4CBD">
      <w:pPr>
        <w:spacing w:before="100" w:beforeAutospacing="1" w:after="100" w:afterAutospacing="1" w:line="276" w:lineRule="auto"/>
        <w:jc w:val="center"/>
        <w:rPr>
          <w:rFonts w:ascii="Arial" w:hAnsi="Arial" w:cs="Arial"/>
          <w:sz w:val="24"/>
          <w:szCs w:val="24"/>
        </w:rPr>
      </w:pPr>
    </w:p>
    <w:p w14:paraId="7897057C" w14:textId="77777777" w:rsidR="00F3216C" w:rsidRPr="006210BC" w:rsidRDefault="00F3216C" w:rsidP="00AC4CBD">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___________________________________________</w:t>
      </w:r>
    </w:p>
    <w:p w14:paraId="54BA68F2" w14:textId="27F56847" w:rsidR="00C66AFE" w:rsidRDefault="00F3216C" w:rsidP="00AC4CBD">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r w:rsidRPr="006210BC">
        <w:rPr>
          <w:rFonts w:ascii="Arial" w:hAnsi="Arial" w:cs="Arial"/>
          <w:sz w:val="24"/>
          <w:szCs w:val="24"/>
        </w:rPr>
        <w:t>Assinatura do Representante Legal da OSC</w:t>
      </w:r>
    </w:p>
    <w:p w14:paraId="0CAE2DE2" w14:textId="1122F286" w:rsidR="00AC4CBD" w:rsidRDefault="00AC4CBD" w:rsidP="00AC4CBD">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04BEB3BC" w14:textId="2301D77D" w:rsidR="00AC4CBD" w:rsidRDefault="00AC4CBD" w:rsidP="00AC4CBD">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18B4A5FD" w14:textId="65508AA3" w:rsidR="00AC4CBD" w:rsidRDefault="00AC4CBD" w:rsidP="00AC4CBD">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5DE3841A" w14:textId="7C4FC111" w:rsidR="00AC4CBD" w:rsidRDefault="00AC4CBD" w:rsidP="00AC4CBD">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1AAEB166" w14:textId="3AD85239" w:rsidR="00AC4CBD" w:rsidRDefault="00AC4CBD" w:rsidP="00AC4CBD">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3C11620B" w14:textId="77777777" w:rsidR="00425D09" w:rsidRPr="006210BC" w:rsidRDefault="008F6FB2" w:rsidP="00AC4CBD">
      <w:pPr>
        <w:spacing w:before="100" w:beforeAutospacing="1" w:after="100" w:afterAutospacing="1" w:line="276" w:lineRule="auto"/>
        <w:ind w:left="284" w:right="390"/>
        <w:jc w:val="center"/>
        <w:rPr>
          <w:rFonts w:ascii="Arial" w:hAnsi="Arial" w:cs="Arial"/>
          <w:b/>
          <w:color w:val="FF0000"/>
          <w:sz w:val="24"/>
          <w:szCs w:val="24"/>
        </w:rPr>
      </w:pPr>
      <w:r w:rsidRPr="006210BC">
        <w:rPr>
          <w:rFonts w:ascii="Arial" w:hAnsi="Arial" w:cs="Arial"/>
          <w:b/>
          <w:color w:val="FF0000"/>
          <w:sz w:val="24"/>
          <w:szCs w:val="24"/>
        </w:rPr>
        <w:t>(</w:t>
      </w:r>
      <w:r w:rsidR="00425D09" w:rsidRPr="006210BC">
        <w:rPr>
          <w:rFonts w:ascii="Arial" w:hAnsi="Arial" w:cs="Arial"/>
          <w:b/>
          <w:color w:val="FF0000"/>
          <w:sz w:val="24"/>
          <w:szCs w:val="24"/>
        </w:rPr>
        <w:t>MODELO)</w:t>
      </w:r>
    </w:p>
    <w:p w14:paraId="01EB1053" w14:textId="77777777" w:rsidR="00425D09" w:rsidRPr="006210BC" w:rsidRDefault="00425D09" w:rsidP="00AC4CBD">
      <w:pPr>
        <w:spacing w:before="100" w:beforeAutospacing="1" w:after="100" w:afterAutospacing="1" w:line="276" w:lineRule="auto"/>
        <w:ind w:left="284" w:right="390"/>
        <w:jc w:val="center"/>
        <w:rPr>
          <w:rFonts w:ascii="Arial" w:hAnsi="Arial" w:cs="Arial"/>
          <w:b/>
          <w:sz w:val="24"/>
          <w:szCs w:val="24"/>
        </w:rPr>
      </w:pPr>
      <w:r w:rsidRPr="006210BC">
        <w:rPr>
          <w:rFonts w:ascii="Arial" w:hAnsi="Arial" w:cs="Arial"/>
          <w:b/>
          <w:sz w:val="24"/>
          <w:szCs w:val="24"/>
        </w:rPr>
        <w:t>ANEXO V</w:t>
      </w:r>
    </w:p>
    <w:p w14:paraId="293A4BC9" w14:textId="77777777" w:rsidR="00F3216C" w:rsidRPr="006210BC" w:rsidRDefault="00F3216C" w:rsidP="00AC4CBD">
      <w:pPr>
        <w:spacing w:before="100" w:beforeAutospacing="1" w:after="100" w:afterAutospacing="1" w:line="276" w:lineRule="auto"/>
        <w:jc w:val="center"/>
        <w:rPr>
          <w:rFonts w:ascii="Arial" w:hAnsi="Arial" w:cs="Arial"/>
          <w:b/>
          <w:sz w:val="24"/>
          <w:szCs w:val="24"/>
        </w:rPr>
      </w:pPr>
      <w:r w:rsidRPr="006210BC">
        <w:rPr>
          <w:rFonts w:ascii="Arial" w:hAnsi="Arial" w:cs="Arial"/>
          <w:b/>
          <w:color w:val="FF0000"/>
          <w:sz w:val="24"/>
          <w:szCs w:val="24"/>
        </w:rPr>
        <w:t>(Inserir t</w:t>
      </w:r>
      <w:r w:rsidRPr="006210BC">
        <w:rPr>
          <w:rFonts w:ascii="Arial" w:hAnsi="Arial" w:cs="Arial"/>
          <w:b/>
          <w:noProof/>
          <w:color w:val="FF0000"/>
          <w:sz w:val="24"/>
          <w:szCs w:val="24"/>
        </w:rPr>
        <w:t>imbre da Entidade)</w:t>
      </w:r>
    </w:p>
    <w:p w14:paraId="3C7A3A08" w14:textId="344FABF9" w:rsidR="00F3216C" w:rsidRDefault="00F3216C" w:rsidP="00AC4CBD">
      <w:pPr>
        <w:tabs>
          <w:tab w:val="left" w:pos="567"/>
          <w:tab w:val="left" w:pos="709"/>
          <w:tab w:val="left" w:pos="851"/>
        </w:tabs>
        <w:spacing w:before="100" w:beforeAutospacing="1" w:after="100" w:afterAutospacing="1" w:line="276" w:lineRule="auto"/>
        <w:ind w:right="-1"/>
        <w:jc w:val="center"/>
        <w:rPr>
          <w:rFonts w:ascii="Arial" w:hAnsi="Arial" w:cs="Arial"/>
          <w:b/>
          <w:sz w:val="24"/>
          <w:szCs w:val="24"/>
        </w:rPr>
      </w:pPr>
      <w:r w:rsidRPr="006210BC">
        <w:rPr>
          <w:rFonts w:ascii="Arial" w:hAnsi="Arial" w:cs="Arial"/>
          <w:b/>
          <w:sz w:val="24"/>
          <w:szCs w:val="24"/>
        </w:rPr>
        <w:t>DECLARAÇÃO DA NÃO OCORRÊNCIA DE IMPEDIMENTOS</w:t>
      </w:r>
    </w:p>
    <w:p w14:paraId="6F8542C6" w14:textId="77777777" w:rsidR="00AC4CBD" w:rsidRPr="006210BC" w:rsidRDefault="00AC4CBD" w:rsidP="00AC4CBD">
      <w:pPr>
        <w:tabs>
          <w:tab w:val="left" w:pos="567"/>
          <w:tab w:val="left" w:pos="709"/>
          <w:tab w:val="left" w:pos="851"/>
        </w:tabs>
        <w:spacing w:before="100" w:beforeAutospacing="1" w:after="100" w:afterAutospacing="1" w:line="276" w:lineRule="auto"/>
        <w:ind w:right="-1"/>
        <w:jc w:val="center"/>
        <w:rPr>
          <w:rFonts w:ascii="Arial" w:hAnsi="Arial" w:cs="Arial"/>
          <w:b/>
          <w:sz w:val="24"/>
          <w:szCs w:val="24"/>
        </w:rPr>
      </w:pPr>
    </w:p>
    <w:p w14:paraId="381120D8" w14:textId="77777777" w:rsidR="00F3216C" w:rsidRPr="006210BC" w:rsidRDefault="00F3216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(Art. 39 da Lei 13.019/2017 e art. 39 do Decreto 29.129/2017)</w:t>
      </w:r>
    </w:p>
    <w:p w14:paraId="0425D371" w14:textId="77777777" w:rsidR="00F3216C" w:rsidRPr="006210BC" w:rsidRDefault="00F3216C"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r w:rsidRPr="006210BC">
        <w:rPr>
          <w:rFonts w:ascii="Arial" w:hAnsi="Arial" w:cs="Arial"/>
          <w:sz w:val="24"/>
          <w:szCs w:val="24"/>
        </w:rPr>
        <w:t xml:space="preserve">Eu, </w:t>
      </w:r>
      <w:r w:rsidRPr="006210BC">
        <w:rPr>
          <w:rFonts w:ascii="Arial" w:hAnsi="Arial" w:cs="Arial"/>
          <w:color w:val="FF0000"/>
          <w:sz w:val="24"/>
          <w:szCs w:val="24"/>
        </w:rPr>
        <w:t>[Nome da autoridade máxima da organização da sociedade civil]</w:t>
      </w:r>
      <w:r w:rsidRPr="006210BC">
        <w:rPr>
          <w:rFonts w:ascii="Arial" w:hAnsi="Arial" w:cs="Arial"/>
          <w:sz w:val="24"/>
          <w:szCs w:val="24"/>
        </w:rPr>
        <w:t xml:space="preserve">, </w:t>
      </w:r>
      <w:r w:rsidRPr="006210BC">
        <w:rPr>
          <w:rFonts w:ascii="Arial" w:hAnsi="Arial" w:cs="Arial"/>
          <w:color w:val="FF0000"/>
          <w:sz w:val="24"/>
          <w:szCs w:val="24"/>
        </w:rPr>
        <w:t>[nacionalidade], [estado civil],</w:t>
      </w:r>
      <w:r w:rsidRPr="006210BC">
        <w:rPr>
          <w:rFonts w:ascii="Arial" w:hAnsi="Arial" w:cs="Arial"/>
          <w:sz w:val="24"/>
          <w:szCs w:val="24"/>
        </w:rPr>
        <w:t xml:space="preserve"> portador (a) da carteira de identidade nº ________ expedida pela _________, inscrito (a) no CPF sob o nº _______________________, na qualidade de representante legal da </w:t>
      </w:r>
      <w:r w:rsidRPr="006210BC">
        <w:rPr>
          <w:rFonts w:ascii="Arial" w:hAnsi="Arial" w:cs="Arial"/>
          <w:color w:val="FF0000"/>
          <w:sz w:val="24"/>
          <w:szCs w:val="24"/>
        </w:rPr>
        <w:t>[Nome da organização da sociedade civil]</w:t>
      </w:r>
      <w:r w:rsidRPr="006210BC">
        <w:rPr>
          <w:rFonts w:ascii="Arial" w:hAnsi="Arial" w:cs="Arial"/>
          <w:sz w:val="24"/>
          <w:szCs w:val="24"/>
        </w:rPr>
        <w:t>, inscrita no CNPJ sob o nº_______, com sede na _____________, nº ____, Bairro _______, na cidade de __________/____, declaro, para os devidos fins, que a referida OSCe seus dirigentes não incorrem em quaisquer das vedações previstas no art. 39 da Lei nº 13.019, de 2014. Nesse sentido, a citada organização da sociedade civil:</w:t>
      </w:r>
    </w:p>
    <w:p w14:paraId="3A2D48C7"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color w:val="000000"/>
          <w:sz w:val="24"/>
          <w:szCs w:val="24"/>
        </w:rPr>
      </w:pPr>
      <w:r w:rsidRPr="006210BC">
        <w:rPr>
          <w:rFonts w:ascii="Arial" w:hAnsi="Arial" w:cs="Arial"/>
          <w:color w:val="000000"/>
          <w:sz w:val="24"/>
          <w:szCs w:val="24"/>
        </w:rPr>
        <w:t>está regularmente constituída ou, se estrangeira, está autorizada a funcionar no território nacional;</w:t>
      </w:r>
    </w:p>
    <w:p w14:paraId="764DD301"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color w:val="000000"/>
          <w:sz w:val="24"/>
          <w:szCs w:val="24"/>
        </w:rPr>
      </w:pPr>
      <w:r w:rsidRPr="006210BC">
        <w:rPr>
          <w:rFonts w:ascii="Arial" w:hAnsi="Arial" w:cs="Arial"/>
          <w:color w:val="000000"/>
          <w:sz w:val="24"/>
          <w:szCs w:val="24"/>
        </w:rPr>
        <w:t>não foi omissa no dever de prestar contas de parceria anteriormente celebrada;</w:t>
      </w:r>
    </w:p>
    <w:p w14:paraId="22A4CFF7"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sz w:val="24"/>
          <w:szCs w:val="24"/>
        </w:rPr>
      </w:pPr>
      <w:r w:rsidRPr="006210BC">
        <w:rPr>
          <w:rFonts w:ascii="Arial" w:hAnsi="Arial" w:cs="Arial"/>
          <w:sz w:val="24"/>
          <w:szCs w:val="24"/>
        </w:rPr>
        <w:t>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w:t>
      </w:r>
    </w:p>
    <w:p w14:paraId="27CB0149"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sz w:val="24"/>
          <w:szCs w:val="24"/>
        </w:rPr>
      </w:pPr>
      <w:r w:rsidRPr="006210BC">
        <w:rPr>
          <w:rFonts w:ascii="Arial" w:hAnsi="Arial" w:cs="Arial"/>
          <w:sz w:val="24"/>
          <w:szCs w:val="24"/>
        </w:rPr>
        <w:t>não contratará, para prestação de serviços, servidor ou empregado público, inclusive aquele que exerça cargo em comissão ou função de confiança, de órgão ou entidade da administração pública municipal, ou seu cônjuge, companheiro ou parente em linha reta, colateral ou por afinidade, até o segundo grau, ressalvadas as hipóteses previstas em lei específica e na lei de diretrizes orçamentárias;</w:t>
      </w:r>
    </w:p>
    <w:p w14:paraId="31FD1D18" w14:textId="77777777" w:rsidR="00F3216C" w:rsidRPr="006210BC" w:rsidRDefault="00F3216C" w:rsidP="00D36DF9">
      <w:pPr>
        <w:pStyle w:val="PargrafodaLista"/>
        <w:widowControl/>
        <w:numPr>
          <w:ilvl w:val="0"/>
          <w:numId w:val="9"/>
        </w:numPr>
        <w:tabs>
          <w:tab w:val="left" w:pos="284"/>
          <w:tab w:val="left" w:pos="709"/>
          <w:tab w:val="left" w:pos="851"/>
          <w:tab w:val="left" w:pos="1276"/>
        </w:tabs>
        <w:autoSpaceDE/>
        <w:autoSpaceDN/>
        <w:spacing w:before="100" w:beforeAutospacing="1" w:after="100" w:afterAutospacing="1" w:line="276" w:lineRule="auto"/>
        <w:ind w:left="0" w:right="-1" w:firstLine="66"/>
        <w:rPr>
          <w:rFonts w:ascii="Arial" w:hAnsi="Arial" w:cs="Arial"/>
          <w:sz w:val="24"/>
          <w:szCs w:val="24"/>
        </w:rPr>
      </w:pPr>
      <w:r w:rsidRPr="006210BC">
        <w:rPr>
          <w:rFonts w:ascii="Arial" w:hAnsi="Arial" w:cs="Arial"/>
          <w:sz w:val="24"/>
          <w:szCs w:val="24"/>
        </w:rPr>
        <w:t xml:space="preserve">não serão remunerados, a qualquer título, com os recursos repassados membro de Poder ou do Ministério Público ou dirigente de órgão ou de entidade da Administração Pública Estadual; servidor ou empregado público, inclusive aquele que exerça cargo em comissão ou função de confiança, de órgão ou entidade da administração pública estadual celebrante, ou seu cônjuge, companheiro ou parente em linha reta, colateral ou por afinidade, até o terceiro grau, ressalvadas as hipóteses previstas em lei específica e na lei de diretrizes orçamentárias; e pessoas naturais condenadas pela prática de crimes contra a Administração Pública ou contra o patrimônio público, de </w:t>
      </w:r>
      <w:r w:rsidRPr="006210BC">
        <w:rPr>
          <w:rFonts w:ascii="Arial" w:hAnsi="Arial" w:cs="Arial"/>
          <w:sz w:val="24"/>
          <w:szCs w:val="24"/>
        </w:rPr>
        <w:lastRenderedPageBreak/>
        <w:t xml:space="preserve">crimes eleitorais para os quais a lei comine pena privativa de liberdade, e de crimes de lavagem ou de ocultação de bens, direito e valores; </w:t>
      </w:r>
    </w:p>
    <w:p w14:paraId="5651F7CF"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color w:val="000000"/>
          <w:sz w:val="24"/>
          <w:szCs w:val="24"/>
        </w:rPr>
      </w:pPr>
      <w:r w:rsidRPr="006210BC">
        <w:rPr>
          <w:rFonts w:ascii="Arial" w:hAnsi="Arial" w:cs="Arial"/>
          <w:sz w:val="24"/>
          <w:szCs w:val="24"/>
        </w:rPr>
        <w:t>não teve as contas rejeitadas</w:t>
      </w:r>
      <w:r w:rsidRPr="006210BC">
        <w:rPr>
          <w:rFonts w:ascii="Arial" w:hAnsi="Arial" w:cs="Arial"/>
          <w:color w:val="000000"/>
          <w:sz w:val="24"/>
          <w:szCs w:val="24"/>
        </w:rPr>
        <w:t xml:space="preserve"> pela administração pública nos últimos cinco anos, observadas as exceções previstas no art. 39, IV, “a” a “c”, da Lei nº 13.019, de 2014; </w:t>
      </w:r>
    </w:p>
    <w:p w14:paraId="219CB517"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color w:val="000000"/>
          <w:sz w:val="24"/>
          <w:szCs w:val="24"/>
        </w:rPr>
      </w:pPr>
      <w:r w:rsidRPr="006210BC">
        <w:rPr>
          <w:rFonts w:ascii="Arial" w:hAnsi="Arial" w:cs="Arial"/>
          <w:color w:val="000000"/>
          <w:sz w:val="24"/>
          <w:szCs w:val="24"/>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14:paraId="13DBF49F"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color w:val="000000"/>
          <w:sz w:val="24"/>
          <w:szCs w:val="24"/>
        </w:rPr>
      </w:pPr>
      <w:r w:rsidRPr="006210BC">
        <w:rPr>
          <w:rFonts w:ascii="Arial" w:hAnsi="Arial" w:cs="Arial"/>
          <w:color w:val="000000"/>
          <w:sz w:val="24"/>
          <w:szCs w:val="24"/>
        </w:rPr>
        <w:t>não teve contas de parceria julgadas irregulares ou rejeitadas por Tribunal ou Conselho de Contas de qualquer esfera da Federação, em decisão irrecorrível, nos últimos 8 (oito) anos; e</w:t>
      </w:r>
    </w:p>
    <w:p w14:paraId="78443340" w14:textId="77777777" w:rsidR="00F3216C" w:rsidRPr="006210BC" w:rsidRDefault="00F3216C" w:rsidP="00D36DF9">
      <w:pPr>
        <w:pStyle w:val="PargrafodaLista"/>
        <w:widowControl/>
        <w:numPr>
          <w:ilvl w:val="0"/>
          <w:numId w:val="9"/>
        </w:numPr>
        <w:tabs>
          <w:tab w:val="left" w:pos="284"/>
          <w:tab w:val="left" w:pos="709"/>
          <w:tab w:val="left" w:pos="851"/>
          <w:tab w:val="left" w:pos="993"/>
          <w:tab w:val="left" w:pos="1276"/>
        </w:tabs>
        <w:autoSpaceDE/>
        <w:autoSpaceDN/>
        <w:spacing w:before="100" w:beforeAutospacing="1" w:after="100" w:afterAutospacing="1" w:line="276" w:lineRule="auto"/>
        <w:ind w:left="0" w:right="-1" w:firstLine="66"/>
        <w:rPr>
          <w:rFonts w:ascii="Arial" w:hAnsi="Arial" w:cs="Arial"/>
          <w:color w:val="000000"/>
          <w:sz w:val="24"/>
          <w:szCs w:val="24"/>
        </w:rPr>
      </w:pPr>
      <w:r w:rsidRPr="006210BC">
        <w:rPr>
          <w:rFonts w:ascii="Arial" w:hAnsi="Arial" w:cs="Arial"/>
          <w:color w:val="000000"/>
          <w:sz w:val="24"/>
          <w:szCs w:val="24"/>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6B6F26FE" w14:textId="77777777" w:rsidR="00F3216C" w:rsidRPr="006210BC" w:rsidRDefault="00F3216C" w:rsidP="006210BC">
      <w:pPr>
        <w:spacing w:before="100" w:beforeAutospacing="1" w:after="100" w:afterAutospacing="1" w:line="276" w:lineRule="auto"/>
        <w:ind w:left="357"/>
        <w:jc w:val="both"/>
        <w:rPr>
          <w:rFonts w:ascii="Arial" w:hAnsi="Arial" w:cs="Arial"/>
          <w:sz w:val="24"/>
          <w:szCs w:val="24"/>
        </w:rPr>
      </w:pPr>
    </w:p>
    <w:p w14:paraId="2237CB25" w14:textId="77777777" w:rsidR="00F3216C" w:rsidRPr="006210BC" w:rsidRDefault="00F3216C" w:rsidP="00200C04">
      <w:pPr>
        <w:spacing w:before="100" w:beforeAutospacing="1" w:after="100" w:afterAutospacing="1" w:line="276" w:lineRule="auto"/>
        <w:ind w:left="357"/>
        <w:jc w:val="center"/>
        <w:rPr>
          <w:rFonts w:ascii="Arial" w:hAnsi="Arial" w:cs="Arial"/>
          <w:sz w:val="24"/>
          <w:szCs w:val="24"/>
        </w:rPr>
      </w:pPr>
      <w:r w:rsidRPr="006210BC">
        <w:rPr>
          <w:rFonts w:ascii="Arial" w:hAnsi="Arial" w:cs="Arial"/>
          <w:sz w:val="24"/>
          <w:szCs w:val="24"/>
        </w:rPr>
        <w:t>[Cidade sede da OSC/ Unidade federativa], ___ de ______ de ____.</w:t>
      </w:r>
    </w:p>
    <w:p w14:paraId="5179216F" w14:textId="77777777" w:rsidR="00F3216C" w:rsidRPr="006210BC" w:rsidRDefault="00F3216C" w:rsidP="00200C04">
      <w:pPr>
        <w:spacing w:before="100" w:beforeAutospacing="1" w:after="100" w:afterAutospacing="1" w:line="276" w:lineRule="auto"/>
        <w:ind w:left="357"/>
        <w:jc w:val="center"/>
        <w:rPr>
          <w:rFonts w:ascii="Arial" w:hAnsi="Arial" w:cs="Arial"/>
          <w:sz w:val="24"/>
          <w:szCs w:val="24"/>
        </w:rPr>
      </w:pPr>
    </w:p>
    <w:p w14:paraId="2F0474BE" w14:textId="77777777" w:rsidR="00F3216C" w:rsidRPr="006210BC" w:rsidRDefault="00F3216C" w:rsidP="00200C04">
      <w:pPr>
        <w:spacing w:before="100" w:beforeAutospacing="1" w:after="100" w:afterAutospacing="1" w:line="276" w:lineRule="auto"/>
        <w:ind w:left="357"/>
        <w:jc w:val="center"/>
        <w:rPr>
          <w:rFonts w:ascii="Arial" w:hAnsi="Arial" w:cs="Arial"/>
          <w:sz w:val="24"/>
          <w:szCs w:val="24"/>
        </w:rPr>
      </w:pPr>
      <w:r w:rsidRPr="006210BC">
        <w:rPr>
          <w:rFonts w:ascii="Arial" w:hAnsi="Arial" w:cs="Arial"/>
          <w:sz w:val="24"/>
          <w:szCs w:val="24"/>
        </w:rPr>
        <w:t>___________________________________________</w:t>
      </w:r>
    </w:p>
    <w:p w14:paraId="58FF798F" w14:textId="18194189" w:rsidR="00F3216C" w:rsidRDefault="00F3216C" w:rsidP="00200C04">
      <w:pPr>
        <w:tabs>
          <w:tab w:val="left" w:pos="567"/>
          <w:tab w:val="left" w:pos="709"/>
          <w:tab w:val="left" w:pos="851"/>
        </w:tabs>
        <w:spacing w:before="100" w:beforeAutospacing="1" w:after="100" w:afterAutospacing="1" w:line="276" w:lineRule="auto"/>
        <w:ind w:left="357" w:right="-232"/>
        <w:jc w:val="center"/>
        <w:rPr>
          <w:rFonts w:ascii="Arial" w:hAnsi="Arial" w:cs="Arial"/>
          <w:sz w:val="24"/>
          <w:szCs w:val="24"/>
        </w:rPr>
      </w:pPr>
      <w:r w:rsidRPr="006210BC">
        <w:rPr>
          <w:rFonts w:ascii="Arial" w:hAnsi="Arial" w:cs="Arial"/>
          <w:sz w:val="24"/>
          <w:szCs w:val="24"/>
        </w:rPr>
        <w:t>Assinatura do Representante Legal da OSC</w:t>
      </w:r>
    </w:p>
    <w:p w14:paraId="1BF3F612" w14:textId="7933C715" w:rsidR="00200C04" w:rsidRDefault="00200C04" w:rsidP="00200C04">
      <w:pPr>
        <w:tabs>
          <w:tab w:val="left" w:pos="567"/>
          <w:tab w:val="left" w:pos="709"/>
          <w:tab w:val="left" w:pos="851"/>
        </w:tabs>
        <w:spacing w:before="100" w:beforeAutospacing="1" w:after="100" w:afterAutospacing="1" w:line="276" w:lineRule="auto"/>
        <w:ind w:left="357" w:right="-232"/>
        <w:jc w:val="center"/>
        <w:rPr>
          <w:rFonts w:ascii="Arial" w:hAnsi="Arial" w:cs="Arial"/>
          <w:sz w:val="24"/>
          <w:szCs w:val="24"/>
        </w:rPr>
      </w:pPr>
    </w:p>
    <w:p w14:paraId="526979D2" w14:textId="33735D9C" w:rsidR="00200C04" w:rsidRDefault="00200C04" w:rsidP="00200C04">
      <w:pPr>
        <w:tabs>
          <w:tab w:val="left" w:pos="567"/>
          <w:tab w:val="left" w:pos="709"/>
          <w:tab w:val="left" w:pos="851"/>
        </w:tabs>
        <w:spacing w:before="100" w:beforeAutospacing="1" w:after="100" w:afterAutospacing="1" w:line="276" w:lineRule="auto"/>
        <w:ind w:left="357" w:right="-232"/>
        <w:jc w:val="center"/>
        <w:rPr>
          <w:rFonts w:ascii="Arial" w:hAnsi="Arial" w:cs="Arial"/>
          <w:sz w:val="24"/>
          <w:szCs w:val="24"/>
        </w:rPr>
      </w:pPr>
    </w:p>
    <w:p w14:paraId="6BDAE7DC" w14:textId="47FDD9FC" w:rsidR="00200C04" w:rsidRDefault="00200C04" w:rsidP="00200C04">
      <w:pPr>
        <w:tabs>
          <w:tab w:val="left" w:pos="567"/>
          <w:tab w:val="left" w:pos="709"/>
          <w:tab w:val="left" w:pos="851"/>
        </w:tabs>
        <w:spacing w:before="100" w:beforeAutospacing="1" w:after="100" w:afterAutospacing="1" w:line="276" w:lineRule="auto"/>
        <w:ind w:left="357" w:right="-232"/>
        <w:jc w:val="center"/>
        <w:rPr>
          <w:rFonts w:ascii="Arial" w:hAnsi="Arial" w:cs="Arial"/>
          <w:sz w:val="24"/>
          <w:szCs w:val="24"/>
        </w:rPr>
      </w:pPr>
    </w:p>
    <w:p w14:paraId="70A06426" w14:textId="542EEA35" w:rsidR="00200C04" w:rsidRDefault="00200C04" w:rsidP="00200C04">
      <w:pPr>
        <w:tabs>
          <w:tab w:val="left" w:pos="567"/>
          <w:tab w:val="left" w:pos="709"/>
          <w:tab w:val="left" w:pos="851"/>
        </w:tabs>
        <w:spacing w:before="100" w:beforeAutospacing="1" w:after="100" w:afterAutospacing="1" w:line="276" w:lineRule="auto"/>
        <w:ind w:left="357" w:right="-232"/>
        <w:jc w:val="center"/>
        <w:rPr>
          <w:rFonts w:ascii="Arial" w:hAnsi="Arial" w:cs="Arial"/>
          <w:sz w:val="24"/>
          <w:szCs w:val="24"/>
        </w:rPr>
      </w:pPr>
    </w:p>
    <w:p w14:paraId="26DBDC61" w14:textId="5BA24902" w:rsidR="00200C04" w:rsidRDefault="00200C04" w:rsidP="00200C04">
      <w:pPr>
        <w:tabs>
          <w:tab w:val="left" w:pos="567"/>
          <w:tab w:val="left" w:pos="709"/>
          <w:tab w:val="left" w:pos="851"/>
        </w:tabs>
        <w:spacing w:before="100" w:beforeAutospacing="1" w:after="100" w:afterAutospacing="1" w:line="276" w:lineRule="auto"/>
        <w:ind w:left="357" w:right="-232"/>
        <w:jc w:val="center"/>
        <w:rPr>
          <w:rFonts w:ascii="Arial" w:hAnsi="Arial" w:cs="Arial"/>
          <w:sz w:val="24"/>
          <w:szCs w:val="24"/>
        </w:rPr>
      </w:pPr>
    </w:p>
    <w:p w14:paraId="7BD7AE69" w14:textId="77777777" w:rsidR="00200C04" w:rsidRPr="006210BC" w:rsidRDefault="00200C04" w:rsidP="00200C04">
      <w:pPr>
        <w:tabs>
          <w:tab w:val="left" w:pos="567"/>
          <w:tab w:val="left" w:pos="709"/>
          <w:tab w:val="left" w:pos="851"/>
        </w:tabs>
        <w:spacing w:before="100" w:beforeAutospacing="1" w:after="100" w:afterAutospacing="1" w:line="276" w:lineRule="auto"/>
        <w:ind w:left="357" w:right="-232"/>
        <w:jc w:val="center"/>
        <w:rPr>
          <w:rFonts w:ascii="Arial" w:hAnsi="Arial" w:cs="Arial"/>
          <w:sz w:val="24"/>
          <w:szCs w:val="24"/>
        </w:rPr>
      </w:pPr>
    </w:p>
    <w:p w14:paraId="5BE7494D" w14:textId="77777777" w:rsidR="008F6FB2" w:rsidRPr="006210BC" w:rsidRDefault="008F6FB2" w:rsidP="006210BC">
      <w:pPr>
        <w:tabs>
          <w:tab w:val="left" w:pos="567"/>
          <w:tab w:val="left" w:pos="709"/>
          <w:tab w:val="left" w:pos="851"/>
        </w:tabs>
        <w:spacing w:before="100" w:beforeAutospacing="1" w:after="100" w:afterAutospacing="1" w:line="276" w:lineRule="auto"/>
        <w:ind w:left="357" w:right="-232"/>
        <w:jc w:val="both"/>
        <w:rPr>
          <w:rFonts w:ascii="Arial" w:hAnsi="Arial" w:cs="Arial"/>
          <w:sz w:val="24"/>
          <w:szCs w:val="24"/>
        </w:rPr>
      </w:pPr>
    </w:p>
    <w:p w14:paraId="201C5F68" w14:textId="77777777" w:rsidR="00425D09" w:rsidRPr="006210BC" w:rsidRDefault="00425D09" w:rsidP="00200C04">
      <w:pPr>
        <w:spacing w:before="100" w:beforeAutospacing="1" w:after="100" w:afterAutospacing="1" w:line="276" w:lineRule="auto"/>
        <w:ind w:left="284" w:right="248"/>
        <w:jc w:val="center"/>
        <w:rPr>
          <w:rFonts w:ascii="Arial" w:hAnsi="Arial" w:cs="Arial"/>
          <w:b/>
          <w:color w:val="FF0000"/>
          <w:sz w:val="24"/>
          <w:szCs w:val="24"/>
        </w:rPr>
      </w:pPr>
      <w:r w:rsidRPr="006210BC">
        <w:rPr>
          <w:rFonts w:ascii="Arial" w:hAnsi="Arial" w:cs="Arial"/>
          <w:b/>
          <w:color w:val="FF0000"/>
          <w:sz w:val="24"/>
          <w:szCs w:val="24"/>
        </w:rPr>
        <w:t>(MODELO)</w:t>
      </w:r>
    </w:p>
    <w:p w14:paraId="7B84EF18" w14:textId="77777777" w:rsidR="00503EC1" w:rsidRPr="006210BC" w:rsidRDefault="00503EC1" w:rsidP="00200C04">
      <w:pPr>
        <w:spacing w:before="100" w:beforeAutospacing="1" w:after="100" w:afterAutospacing="1" w:line="276" w:lineRule="auto"/>
        <w:ind w:left="284" w:right="248"/>
        <w:jc w:val="center"/>
        <w:rPr>
          <w:rFonts w:ascii="Arial" w:hAnsi="Arial" w:cs="Arial"/>
          <w:b/>
          <w:sz w:val="24"/>
          <w:szCs w:val="24"/>
        </w:rPr>
      </w:pPr>
      <w:r w:rsidRPr="006210BC">
        <w:rPr>
          <w:rFonts w:ascii="Arial" w:hAnsi="Arial" w:cs="Arial"/>
          <w:b/>
          <w:sz w:val="24"/>
          <w:szCs w:val="24"/>
        </w:rPr>
        <w:t>ANEXO VI</w:t>
      </w:r>
    </w:p>
    <w:p w14:paraId="5909FDED" w14:textId="77777777" w:rsidR="000229C2" w:rsidRPr="006210BC" w:rsidRDefault="000229C2" w:rsidP="00200C04">
      <w:pPr>
        <w:spacing w:before="100" w:beforeAutospacing="1" w:after="100" w:afterAutospacing="1" w:line="276" w:lineRule="auto"/>
        <w:jc w:val="center"/>
        <w:rPr>
          <w:rFonts w:ascii="Arial" w:hAnsi="Arial" w:cs="Arial"/>
          <w:b/>
          <w:sz w:val="24"/>
          <w:szCs w:val="24"/>
        </w:rPr>
      </w:pPr>
      <w:r w:rsidRPr="006210BC">
        <w:rPr>
          <w:rFonts w:ascii="Arial" w:hAnsi="Arial" w:cs="Arial"/>
          <w:b/>
          <w:color w:val="FF0000"/>
          <w:sz w:val="24"/>
          <w:szCs w:val="24"/>
        </w:rPr>
        <w:t>(Inserir t</w:t>
      </w:r>
      <w:r w:rsidRPr="006210BC">
        <w:rPr>
          <w:rFonts w:ascii="Arial" w:hAnsi="Arial" w:cs="Arial"/>
          <w:b/>
          <w:noProof/>
          <w:color w:val="FF0000"/>
          <w:sz w:val="24"/>
          <w:szCs w:val="24"/>
        </w:rPr>
        <w:t>imbre da Entidade)</w:t>
      </w:r>
    </w:p>
    <w:p w14:paraId="6F5F570B" w14:textId="77777777" w:rsidR="000229C2" w:rsidRPr="006210BC" w:rsidRDefault="000229C2" w:rsidP="006210BC">
      <w:pPr>
        <w:pStyle w:val="Recuodecorpodetexto2"/>
        <w:spacing w:before="100" w:beforeAutospacing="1" w:after="100" w:afterAutospacing="1" w:line="276" w:lineRule="auto"/>
        <w:ind w:left="0"/>
        <w:jc w:val="both"/>
        <w:rPr>
          <w:rFonts w:ascii="Arial" w:hAnsi="Arial" w:cs="Arial"/>
          <w:b/>
          <w:sz w:val="24"/>
          <w:szCs w:val="24"/>
        </w:rPr>
      </w:pPr>
      <w:r w:rsidRPr="006210BC">
        <w:rPr>
          <w:rFonts w:ascii="Arial" w:hAnsi="Arial" w:cs="Arial"/>
          <w:b/>
          <w:sz w:val="24"/>
          <w:szCs w:val="24"/>
        </w:rPr>
        <w:t>DECLARAÇÃO DE INEXISTÊNCIA DE DUPLICIDADE OU SOBREPOSIÇÃO DE RECURSO PÚBLICO</w:t>
      </w:r>
    </w:p>
    <w:p w14:paraId="379B3B0E" w14:textId="77777777" w:rsidR="000229C2" w:rsidRPr="006210BC" w:rsidRDefault="000229C2" w:rsidP="006210BC">
      <w:pPr>
        <w:pStyle w:val="Recuodecorpodetexto2"/>
        <w:spacing w:before="100" w:beforeAutospacing="1" w:after="100" w:afterAutospacing="1" w:line="276" w:lineRule="auto"/>
        <w:ind w:left="0"/>
        <w:jc w:val="both"/>
        <w:rPr>
          <w:rFonts w:ascii="Arial" w:hAnsi="Arial" w:cs="Arial"/>
          <w:b/>
          <w:sz w:val="24"/>
          <w:szCs w:val="24"/>
        </w:rPr>
      </w:pPr>
    </w:p>
    <w:p w14:paraId="59355DE1" w14:textId="77777777" w:rsidR="000229C2" w:rsidRPr="006210BC" w:rsidRDefault="000229C2"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 xml:space="preserve">Eu, </w:t>
      </w:r>
      <w:r w:rsidRPr="006210BC">
        <w:rPr>
          <w:rFonts w:ascii="Arial" w:hAnsi="Arial" w:cs="Arial"/>
          <w:color w:val="FF0000"/>
          <w:sz w:val="24"/>
          <w:szCs w:val="24"/>
        </w:rPr>
        <w:t>[Nome da autoridade máxima da organização da sociedade civil]</w:t>
      </w:r>
      <w:r w:rsidRPr="006210BC">
        <w:rPr>
          <w:rFonts w:ascii="Arial" w:hAnsi="Arial" w:cs="Arial"/>
          <w:sz w:val="24"/>
          <w:szCs w:val="24"/>
        </w:rPr>
        <w:t xml:space="preserve">, </w:t>
      </w:r>
      <w:r w:rsidRPr="006210BC">
        <w:rPr>
          <w:rFonts w:ascii="Arial" w:hAnsi="Arial" w:cs="Arial"/>
          <w:color w:val="FF0000"/>
          <w:sz w:val="24"/>
          <w:szCs w:val="24"/>
        </w:rPr>
        <w:t>[nacionalidade], [estado civil],</w:t>
      </w:r>
      <w:r w:rsidRPr="006210BC">
        <w:rPr>
          <w:rFonts w:ascii="Arial" w:hAnsi="Arial" w:cs="Arial"/>
          <w:sz w:val="24"/>
          <w:szCs w:val="24"/>
        </w:rPr>
        <w:t xml:space="preserve"> portador (a) da carteira de identidade nº ________ expedida pela _________, inscrito (a) no CPF sob o nº _______________________,na qualidade de representante legal da </w:t>
      </w:r>
      <w:r w:rsidRPr="006210BC">
        <w:rPr>
          <w:rFonts w:ascii="Arial" w:hAnsi="Arial" w:cs="Arial"/>
          <w:color w:val="FF0000"/>
          <w:sz w:val="24"/>
          <w:szCs w:val="24"/>
        </w:rPr>
        <w:t>[Nome da organização da sociedade civil]</w:t>
      </w:r>
      <w:r w:rsidRPr="006210BC">
        <w:rPr>
          <w:rFonts w:ascii="Arial" w:hAnsi="Arial" w:cs="Arial"/>
          <w:sz w:val="24"/>
          <w:szCs w:val="24"/>
        </w:rPr>
        <w:t>, inscrita no CNPJ sob o nº_______, com sede na _____________, nº ____, Bairro _______, na cidade de __________/____, declaro, para os devidos fins, que a referida OSC não recebe recurso público para execução do mesmo objeto constante da proposta.</w:t>
      </w:r>
    </w:p>
    <w:p w14:paraId="6F5F59C0" w14:textId="77777777" w:rsidR="000229C2" w:rsidRPr="006210BC" w:rsidRDefault="000229C2"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Por ser verdadeira a informação prestada, estou ciente que esta declaração estará sujeita as penalidades da lei, conforme dispõe o art. 299 do Código Penal, que prevê a pena por falsidade ideológica:</w:t>
      </w:r>
    </w:p>
    <w:p w14:paraId="380312DC" w14:textId="77777777" w:rsidR="000229C2" w:rsidRPr="006210BC" w:rsidRDefault="000229C2" w:rsidP="006210BC">
      <w:pPr>
        <w:spacing w:line="276" w:lineRule="auto"/>
        <w:ind w:left="2268"/>
        <w:jc w:val="both"/>
        <w:rPr>
          <w:rFonts w:ascii="Arial" w:hAnsi="Arial" w:cs="Arial"/>
          <w:i/>
          <w:sz w:val="24"/>
          <w:szCs w:val="24"/>
        </w:rPr>
      </w:pPr>
      <w:r w:rsidRPr="006210BC">
        <w:rPr>
          <w:rFonts w:ascii="Arial" w:hAnsi="Arial" w:cs="Arial"/>
          <w:i/>
          <w:sz w:val="24"/>
          <w:szCs w:val="24"/>
        </w:rPr>
        <w:t>“Art.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68F7625A" w14:textId="77777777" w:rsidR="000229C2" w:rsidRPr="006210BC" w:rsidRDefault="000229C2" w:rsidP="006210BC">
      <w:pPr>
        <w:spacing w:line="276" w:lineRule="auto"/>
        <w:ind w:left="2268"/>
        <w:jc w:val="both"/>
        <w:rPr>
          <w:rFonts w:ascii="Arial" w:hAnsi="Arial" w:cs="Arial"/>
          <w:i/>
          <w:sz w:val="24"/>
          <w:szCs w:val="24"/>
        </w:rPr>
      </w:pPr>
      <w:r w:rsidRPr="006210BC">
        <w:rPr>
          <w:rFonts w:ascii="Arial" w:hAnsi="Arial" w:cs="Arial"/>
          <w:i/>
          <w:sz w:val="24"/>
          <w:szCs w:val="24"/>
        </w:rPr>
        <w:t>Pena - reclusão, de um a cinco anos, e multa, se o documento é público, e reclusão de um a três anos, e multa, se o documento é particular.”.</w:t>
      </w:r>
    </w:p>
    <w:p w14:paraId="75850E21" w14:textId="77777777" w:rsidR="000229C2" w:rsidRPr="006210BC" w:rsidRDefault="000229C2" w:rsidP="006210BC">
      <w:pPr>
        <w:tabs>
          <w:tab w:val="left" w:pos="567"/>
          <w:tab w:val="left" w:pos="709"/>
          <w:tab w:val="left" w:pos="851"/>
        </w:tabs>
        <w:spacing w:before="100" w:beforeAutospacing="1" w:after="100" w:afterAutospacing="1" w:line="276" w:lineRule="auto"/>
        <w:ind w:left="284" w:right="248"/>
        <w:jc w:val="both"/>
        <w:rPr>
          <w:rFonts w:ascii="Arial" w:hAnsi="Arial" w:cs="Arial"/>
          <w:sz w:val="24"/>
          <w:szCs w:val="24"/>
        </w:rPr>
      </w:pPr>
    </w:p>
    <w:p w14:paraId="0C7BF65C" w14:textId="77777777" w:rsidR="000229C2" w:rsidRPr="006210BC" w:rsidRDefault="000229C2" w:rsidP="00200C04">
      <w:pPr>
        <w:spacing w:before="100" w:beforeAutospacing="1" w:after="100" w:afterAutospacing="1" w:line="276" w:lineRule="auto"/>
        <w:ind w:left="360"/>
        <w:jc w:val="center"/>
        <w:rPr>
          <w:rFonts w:ascii="Arial" w:hAnsi="Arial" w:cs="Arial"/>
          <w:sz w:val="24"/>
          <w:szCs w:val="24"/>
        </w:rPr>
      </w:pPr>
      <w:r w:rsidRPr="006210BC">
        <w:rPr>
          <w:rFonts w:ascii="Arial" w:hAnsi="Arial" w:cs="Arial"/>
          <w:sz w:val="24"/>
          <w:szCs w:val="24"/>
        </w:rPr>
        <w:t>[Cidade sede da OSC/ Unidade federativa], ___ de ______ de ____.</w:t>
      </w:r>
    </w:p>
    <w:p w14:paraId="415E963D" w14:textId="683C7F5C" w:rsidR="000229C2" w:rsidRPr="006210BC" w:rsidRDefault="000229C2" w:rsidP="00200C04">
      <w:pPr>
        <w:spacing w:before="100" w:beforeAutospacing="1" w:after="100" w:afterAutospacing="1" w:line="276" w:lineRule="auto"/>
        <w:ind w:left="360"/>
        <w:jc w:val="center"/>
        <w:rPr>
          <w:rFonts w:ascii="Arial" w:hAnsi="Arial" w:cs="Arial"/>
          <w:sz w:val="24"/>
          <w:szCs w:val="24"/>
        </w:rPr>
      </w:pPr>
      <w:r w:rsidRPr="006210BC">
        <w:rPr>
          <w:rFonts w:ascii="Arial" w:hAnsi="Arial" w:cs="Arial"/>
          <w:sz w:val="24"/>
          <w:szCs w:val="24"/>
        </w:rPr>
        <w:t>__________________________________________</w:t>
      </w:r>
    </w:p>
    <w:p w14:paraId="64B68630" w14:textId="1C4AE670" w:rsidR="000229C2" w:rsidRDefault="000229C2" w:rsidP="00200C04">
      <w:pPr>
        <w:tabs>
          <w:tab w:val="left" w:pos="567"/>
          <w:tab w:val="left" w:pos="709"/>
          <w:tab w:val="left" w:pos="851"/>
        </w:tabs>
        <w:spacing w:before="100" w:beforeAutospacing="1" w:after="100" w:afterAutospacing="1" w:line="276" w:lineRule="auto"/>
        <w:ind w:left="360" w:right="-232"/>
        <w:jc w:val="center"/>
        <w:rPr>
          <w:rFonts w:ascii="Arial" w:hAnsi="Arial" w:cs="Arial"/>
          <w:sz w:val="24"/>
          <w:szCs w:val="24"/>
        </w:rPr>
      </w:pPr>
      <w:r w:rsidRPr="006210BC">
        <w:rPr>
          <w:rFonts w:ascii="Arial" w:hAnsi="Arial" w:cs="Arial"/>
          <w:sz w:val="24"/>
          <w:szCs w:val="24"/>
        </w:rPr>
        <w:t>Assinatura do Representante Legal da OSC</w:t>
      </w:r>
    </w:p>
    <w:p w14:paraId="00770692" w14:textId="7143C522" w:rsidR="00200C04" w:rsidRDefault="00200C04" w:rsidP="00200C04">
      <w:pPr>
        <w:tabs>
          <w:tab w:val="left" w:pos="567"/>
          <w:tab w:val="left" w:pos="709"/>
          <w:tab w:val="left" w:pos="851"/>
        </w:tabs>
        <w:spacing w:before="100" w:beforeAutospacing="1" w:after="100" w:afterAutospacing="1" w:line="276" w:lineRule="auto"/>
        <w:ind w:left="360" w:right="-232"/>
        <w:jc w:val="center"/>
        <w:rPr>
          <w:rFonts w:ascii="Arial" w:hAnsi="Arial" w:cs="Arial"/>
          <w:sz w:val="24"/>
          <w:szCs w:val="24"/>
        </w:rPr>
      </w:pPr>
    </w:p>
    <w:p w14:paraId="4FEEAF19" w14:textId="12C0404E" w:rsidR="00200C04" w:rsidRDefault="00200C04" w:rsidP="00200C04">
      <w:pPr>
        <w:tabs>
          <w:tab w:val="left" w:pos="567"/>
          <w:tab w:val="left" w:pos="709"/>
          <w:tab w:val="left" w:pos="851"/>
        </w:tabs>
        <w:spacing w:before="100" w:beforeAutospacing="1" w:after="100" w:afterAutospacing="1" w:line="276" w:lineRule="auto"/>
        <w:ind w:left="360" w:right="-232"/>
        <w:jc w:val="center"/>
        <w:rPr>
          <w:rFonts w:ascii="Arial" w:hAnsi="Arial" w:cs="Arial"/>
          <w:sz w:val="24"/>
          <w:szCs w:val="24"/>
        </w:rPr>
      </w:pPr>
    </w:p>
    <w:p w14:paraId="746FAB3A" w14:textId="77777777" w:rsidR="00200C04" w:rsidRPr="006210BC" w:rsidRDefault="00200C04" w:rsidP="00200C04">
      <w:pPr>
        <w:tabs>
          <w:tab w:val="left" w:pos="567"/>
          <w:tab w:val="left" w:pos="709"/>
          <w:tab w:val="left" w:pos="851"/>
        </w:tabs>
        <w:spacing w:before="100" w:beforeAutospacing="1" w:after="100" w:afterAutospacing="1" w:line="276" w:lineRule="auto"/>
        <w:ind w:left="360" w:right="-232"/>
        <w:jc w:val="center"/>
        <w:rPr>
          <w:rFonts w:ascii="Arial" w:hAnsi="Arial" w:cs="Arial"/>
          <w:sz w:val="24"/>
          <w:szCs w:val="24"/>
        </w:rPr>
      </w:pPr>
    </w:p>
    <w:p w14:paraId="5BB04C47" w14:textId="77777777" w:rsidR="00F54312" w:rsidRPr="006210BC" w:rsidRDefault="00A71FBE" w:rsidP="00200C04">
      <w:pPr>
        <w:spacing w:before="100" w:beforeAutospacing="1" w:after="100" w:afterAutospacing="1" w:line="276" w:lineRule="auto"/>
        <w:ind w:right="-7"/>
        <w:jc w:val="center"/>
        <w:rPr>
          <w:rFonts w:ascii="Arial" w:hAnsi="Arial" w:cs="Arial"/>
          <w:b/>
          <w:color w:val="FF0000"/>
          <w:sz w:val="24"/>
          <w:szCs w:val="24"/>
        </w:rPr>
      </w:pPr>
      <w:r w:rsidRPr="006210BC">
        <w:rPr>
          <w:rFonts w:ascii="Arial" w:hAnsi="Arial" w:cs="Arial"/>
          <w:b/>
          <w:color w:val="FF0000"/>
          <w:sz w:val="24"/>
          <w:szCs w:val="24"/>
        </w:rPr>
        <w:t>(</w:t>
      </w:r>
      <w:r w:rsidR="00F54312" w:rsidRPr="006210BC">
        <w:rPr>
          <w:rFonts w:ascii="Arial" w:hAnsi="Arial" w:cs="Arial"/>
          <w:b/>
          <w:color w:val="FF0000"/>
          <w:sz w:val="24"/>
          <w:szCs w:val="24"/>
        </w:rPr>
        <w:t>MODELO</w:t>
      </w:r>
      <w:r w:rsidRPr="006210BC">
        <w:rPr>
          <w:rFonts w:ascii="Arial" w:hAnsi="Arial" w:cs="Arial"/>
          <w:b/>
          <w:color w:val="FF0000"/>
          <w:sz w:val="24"/>
          <w:szCs w:val="24"/>
        </w:rPr>
        <w:t>)</w:t>
      </w:r>
    </w:p>
    <w:p w14:paraId="156B3941" w14:textId="77777777" w:rsidR="00F54312" w:rsidRPr="006210BC" w:rsidRDefault="00F54312" w:rsidP="00200C04">
      <w:pPr>
        <w:spacing w:before="100" w:beforeAutospacing="1" w:after="100" w:afterAutospacing="1" w:line="276" w:lineRule="auto"/>
        <w:ind w:right="-7"/>
        <w:jc w:val="center"/>
        <w:rPr>
          <w:rFonts w:ascii="Arial" w:hAnsi="Arial" w:cs="Arial"/>
          <w:b/>
          <w:sz w:val="24"/>
          <w:szCs w:val="24"/>
        </w:rPr>
      </w:pPr>
      <w:r w:rsidRPr="006210BC">
        <w:rPr>
          <w:rFonts w:ascii="Arial" w:hAnsi="Arial" w:cs="Arial"/>
          <w:b/>
          <w:sz w:val="24"/>
          <w:szCs w:val="24"/>
        </w:rPr>
        <w:t xml:space="preserve">ANEXO </w:t>
      </w:r>
      <w:r w:rsidR="00D43BAE" w:rsidRPr="006210BC">
        <w:rPr>
          <w:rFonts w:ascii="Arial" w:hAnsi="Arial" w:cs="Arial"/>
          <w:b/>
          <w:sz w:val="24"/>
          <w:szCs w:val="24"/>
        </w:rPr>
        <w:t>VII</w:t>
      </w:r>
    </w:p>
    <w:p w14:paraId="4AC8D4EE" w14:textId="77777777" w:rsidR="00CA7F80" w:rsidRPr="006210BC" w:rsidRDefault="00CA7F80" w:rsidP="00200C04">
      <w:pPr>
        <w:spacing w:before="100" w:beforeAutospacing="1" w:after="100" w:afterAutospacing="1" w:line="276" w:lineRule="auto"/>
        <w:jc w:val="center"/>
        <w:rPr>
          <w:rFonts w:ascii="Arial" w:hAnsi="Arial" w:cs="Arial"/>
          <w:b/>
          <w:sz w:val="24"/>
          <w:szCs w:val="24"/>
        </w:rPr>
      </w:pPr>
      <w:r w:rsidRPr="006210BC">
        <w:rPr>
          <w:rFonts w:ascii="Arial" w:hAnsi="Arial" w:cs="Arial"/>
          <w:b/>
          <w:color w:val="FF0000"/>
          <w:sz w:val="24"/>
          <w:szCs w:val="24"/>
        </w:rPr>
        <w:t>(Inserir t</w:t>
      </w:r>
      <w:r w:rsidRPr="006210BC">
        <w:rPr>
          <w:rFonts w:ascii="Arial" w:hAnsi="Arial" w:cs="Arial"/>
          <w:b/>
          <w:noProof/>
          <w:color w:val="FF0000"/>
          <w:sz w:val="24"/>
          <w:szCs w:val="24"/>
        </w:rPr>
        <w:t>imbre da Entidade)</w:t>
      </w:r>
    </w:p>
    <w:p w14:paraId="159D8156" w14:textId="77777777" w:rsidR="00CA7F80" w:rsidRPr="006210BC" w:rsidRDefault="00CA7F80"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DECLARAÇÃO DE COMPROVAÇÃO DE ENDEREÇO </w:t>
      </w:r>
    </w:p>
    <w:p w14:paraId="56776FAC" w14:textId="77777777" w:rsidR="00CA7F80" w:rsidRPr="006210BC" w:rsidRDefault="00CA7F80"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(Art. 34, VII da Lei n° 13.019/2014 e art. 38, VIII do Decreto 29.129/2017)</w:t>
      </w:r>
    </w:p>
    <w:p w14:paraId="3F03F280" w14:textId="77777777" w:rsidR="00CA7F80" w:rsidRPr="006210BC" w:rsidRDefault="00CA7F80" w:rsidP="006210BC">
      <w:pPr>
        <w:spacing w:before="100" w:beforeAutospacing="1" w:after="100" w:afterAutospacing="1" w:line="276" w:lineRule="auto"/>
        <w:jc w:val="both"/>
        <w:rPr>
          <w:rFonts w:ascii="Arial" w:hAnsi="Arial" w:cs="Arial"/>
          <w:sz w:val="24"/>
          <w:szCs w:val="24"/>
        </w:rPr>
      </w:pPr>
    </w:p>
    <w:p w14:paraId="157AEA40" w14:textId="77777777" w:rsidR="00CA7F80" w:rsidRPr="006210BC" w:rsidRDefault="00CA7F80"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 xml:space="preserve">Eu, </w:t>
      </w:r>
      <w:r w:rsidRPr="006210BC">
        <w:rPr>
          <w:rFonts w:ascii="Arial" w:hAnsi="Arial" w:cs="Arial"/>
          <w:color w:val="FF0000"/>
          <w:sz w:val="24"/>
          <w:szCs w:val="24"/>
        </w:rPr>
        <w:t>[Nome da autoridade máxima da organização da sociedade civil]</w:t>
      </w:r>
      <w:r w:rsidRPr="006210BC">
        <w:rPr>
          <w:rFonts w:ascii="Arial" w:hAnsi="Arial" w:cs="Arial"/>
          <w:sz w:val="24"/>
          <w:szCs w:val="24"/>
        </w:rPr>
        <w:t xml:space="preserve">, </w:t>
      </w:r>
      <w:r w:rsidRPr="006210BC">
        <w:rPr>
          <w:rFonts w:ascii="Arial" w:hAnsi="Arial" w:cs="Arial"/>
          <w:color w:val="FF0000"/>
          <w:sz w:val="24"/>
          <w:szCs w:val="24"/>
        </w:rPr>
        <w:t>[nacionalidade], [estado civil],</w:t>
      </w:r>
      <w:r w:rsidRPr="006210BC">
        <w:rPr>
          <w:rFonts w:ascii="Arial" w:hAnsi="Arial" w:cs="Arial"/>
          <w:sz w:val="24"/>
          <w:szCs w:val="24"/>
        </w:rPr>
        <w:t xml:space="preserve"> portador (a) da carteira de identidade nº ________ expedida pela _________, inscrito (a) no CPF sob o nº _______________________, na qualidade de representante legal da </w:t>
      </w:r>
      <w:r w:rsidRPr="006210BC">
        <w:rPr>
          <w:rFonts w:ascii="Arial" w:hAnsi="Arial" w:cs="Arial"/>
          <w:color w:val="FF0000"/>
          <w:sz w:val="24"/>
          <w:szCs w:val="24"/>
        </w:rPr>
        <w:t>[Nome da organização da sociedade civil]</w:t>
      </w:r>
      <w:r w:rsidRPr="006210BC">
        <w:rPr>
          <w:rFonts w:ascii="Arial" w:hAnsi="Arial" w:cs="Arial"/>
          <w:sz w:val="24"/>
          <w:szCs w:val="24"/>
        </w:rPr>
        <w:t xml:space="preserve">, inscrita no CNPJ sob o nº_______, declaro, para os devidos fins, que a referida Organização da Sociedade Civil (OSC) se encontra sediada na </w:t>
      </w:r>
      <w:bookmarkStart w:id="3" w:name="Dropdown1"/>
      <w:r w:rsidRPr="006210BC">
        <w:rPr>
          <w:rFonts w:ascii="Arial" w:hAnsi="Arial" w:cs="Arial"/>
          <w:sz w:val="24"/>
          <w:szCs w:val="24"/>
        </w:rPr>
        <w:t>__________</w:t>
      </w:r>
      <w:bookmarkEnd w:id="3"/>
      <w:r w:rsidRPr="006210BC">
        <w:rPr>
          <w:rFonts w:ascii="Arial" w:hAnsi="Arial" w:cs="Arial"/>
          <w:sz w:val="24"/>
          <w:szCs w:val="24"/>
        </w:rPr>
        <w:t xml:space="preserve">___, nº ____, Bairro </w:t>
      </w:r>
      <w:bookmarkStart w:id="4" w:name="Texto4"/>
      <w:r w:rsidRPr="006210BC">
        <w:rPr>
          <w:rFonts w:ascii="Arial" w:hAnsi="Arial" w:cs="Arial"/>
          <w:sz w:val="24"/>
          <w:szCs w:val="24"/>
        </w:rPr>
        <w:t>_______</w:t>
      </w:r>
      <w:bookmarkEnd w:id="4"/>
      <w:r w:rsidRPr="006210BC">
        <w:rPr>
          <w:rFonts w:ascii="Arial" w:hAnsi="Arial" w:cs="Arial"/>
          <w:sz w:val="24"/>
          <w:szCs w:val="24"/>
        </w:rPr>
        <w:t xml:space="preserve">, na cidade de </w:t>
      </w:r>
      <w:bookmarkStart w:id="5" w:name="Texto5"/>
      <w:r w:rsidRPr="006210BC">
        <w:rPr>
          <w:rFonts w:ascii="Arial" w:hAnsi="Arial" w:cs="Arial"/>
          <w:sz w:val="24"/>
          <w:szCs w:val="24"/>
        </w:rPr>
        <w:t>______</w:t>
      </w:r>
      <w:bookmarkEnd w:id="5"/>
      <w:r w:rsidRPr="006210BC">
        <w:rPr>
          <w:rFonts w:ascii="Arial" w:hAnsi="Arial" w:cs="Arial"/>
          <w:sz w:val="24"/>
          <w:szCs w:val="24"/>
        </w:rPr>
        <w:t xml:space="preserve">____/____, conforme comprovante de </w:t>
      </w:r>
      <w:r w:rsidRPr="006210BC">
        <w:rPr>
          <w:rFonts w:ascii="Arial" w:hAnsi="Arial" w:cs="Arial"/>
          <w:color w:val="FF0000"/>
          <w:sz w:val="24"/>
          <w:szCs w:val="24"/>
        </w:rPr>
        <w:t>conta (agua, luz ou telefone) /contrato de locação</w:t>
      </w:r>
      <w:r w:rsidRPr="006210BC">
        <w:rPr>
          <w:rFonts w:ascii="Arial" w:hAnsi="Arial" w:cs="Arial"/>
          <w:sz w:val="24"/>
          <w:szCs w:val="24"/>
        </w:rPr>
        <w:t>, em anexo, estando a veracidade das informações confirmadas no comprovante de Cadastro Nacional de Pessoas Jurídicas emitido pela Receita Federal do Brasil.</w:t>
      </w:r>
    </w:p>
    <w:p w14:paraId="2779533F" w14:textId="77777777" w:rsidR="00CA7F80" w:rsidRPr="006210BC" w:rsidRDefault="00CA7F80"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Por ser verdade, firmo a presente declaração.</w:t>
      </w:r>
    </w:p>
    <w:p w14:paraId="747B61FD" w14:textId="77777777" w:rsidR="00CA7F80" w:rsidRPr="006210BC" w:rsidRDefault="00CA7F80" w:rsidP="006210BC">
      <w:pPr>
        <w:spacing w:before="100" w:beforeAutospacing="1" w:after="100" w:afterAutospacing="1" w:line="276" w:lineRule="auto"/>
        <w:jc w:val="both"/>
        <w:rPr>
          <w:rFonts w:ascii="Arial" w:hAnsi="Arial" w:cs="Arial"/>
          <w:sz w:val="24"/>
          <w:szCs w:val="24"/>
        </w:rPr>
      </w:pPr>
    </w:p>
    <w:p w14:paraId="3C6B1967" w14:textId="77777777" w:rsidR="00CA7F80" w:rsidRPr="006210BC" w:rsidRDefault="00CA7F80" w:rsidP="006210BC">
      <w:pPr>
        <w:spacing w:before="100" w:beforeAutospacing="1" w:after="100" w:afterAutospacing="1" w:line="276" w:lineRule="auto"/>
        <w:jc w:val="both"/>
        <w:rPr>
          <w:rFonts w:ascii="Arial" w:hAnsi="Arial" w:cs="Arial"/>
          <w:sz w:val="24"/>
          <w:szCs w:val="24"/>
        </w:rPr>
      </w:pPr>
    </w:p>
    <w:p w14:paraId="73BA4CDF" w14:textId="77777777" w:rsidR="00CA7F80" w:rsidRPr="006210BC" w:rsidRDefault="00CA7F80" w:rsidP="00200C04">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[Cidade sede da OSC/ Unidade federativa], ___ de ______ de ____.</w:t>
      </w:r>
    </w:p>
    <w:p w14:paraId="4D23F9A7" w14:textId="77777777" w:rsidR="00CA7F80" w:rsidRPr="006210BC" w:rsidRDefault="00CA7F80" w:rsidP="00200C04">
      <w:pPr>
        <w:spacing w:before="100" w:beforeAutospacing="1" w:after="100" w:afterAutospacing="1" w:line="276" w:lineRule="auto"/>
        <w:jc w:val="center"/>
        <w:rPr>
          <w:rFonts w:ascii="Arial" w:hAnsi="Arial" w:cs="Arial"/>
          <w:sz w:val="24"/>
          <w:szCs w:val="24"/>
        </w:rPr>
      </w:pPr>
    </w:p>
    <w:p w14:paraId="782D5235" w14:textId="77777777" w:rsidR="00CA7F80" w:rsidRPr="006210BC" w:rsidRDefault="00CA7F80" w:rsidP="00200C04">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___________________________________________</w:t>
      </w:r>
    </w:p>
    <w:p w14:paraId="7DB7B396" w14:textId="7B08C76E" w:rsidR="00C67564" w:rsidRDefault="00CA7F80" w:rsidP="00200C04">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r w:rsidRPr="006210BC">
        <w:rPr>
          <w:rFonts w:ascii="Arial" w:hAnsi="Arial" w:cs="Arial"/>
          <w:sz w:val="24"/>
          <w:szCs w:val="24"/>
        </w:rPr>
        <w:t>Assinatura do Representante Legal da OSC</w:t>
      </w:r>
    </w:p>
    <w:p w14:paraId="1AD7AE71" w14:textId="5F4BD2AE" w:rsidR="00200C04" w:rsidRDefault="00200C04" w:rsidP="00200C04">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7ADE4ECD" w14:textId="3D81F666" w:rsidR="00200C04" w:rsidRDefault="00200C04" w:rsidP="00200C04">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3DD67E7F" w14:textId="57771800" w:rsidR="00200C04" w:rsidRDefault="00200C04" w:rsidP="00200C04">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0EE0A9AB" w14:textId="2E7560F7" w:rsidR="00200C04" w:rsidRDefault="00200C04" w:rsidP="00200C04">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6815AAE9" w14:textId="77777777" w:rsidR="00200C04" w:rsidRPr="006210BC" w:rsidRDefault="00200C04" w:rsidP="00200C04">
      <w:pPr>
        <w:tabs>
          <w:tab w:val="left" w:pos="567"/>
          <w:tab w:val="left" w:pos="709"/>
          <w:tab w:val="left" w:pos="851"/>
        </w:tabs>
        <w:spacing w:before="100" w:beforeAutospacing="1" w:after="100" w:afterAutospacing="1" w:line="276" w:lineRule="auto"/>
        <w:ind w:right="-7"/>
        <w:jc w:val="center"/>
        <w:rPr>
          <w:rFonts w:ascii="Arial" w:hAnsi="Arial" w:cs="Arial"/>
          <w:sz w:val="24"/>
          <w:szCs w:val="24"/>
        </w:rPr>
      </w:pPr>
    </w:p>
    <w:p w14:paraId="6CF90DDB" w14:textId="77777777" w:rsidR="00E45490" w:rsidRPr="006210BC" w:rsidRDefault="00620A49" w:rsidP="00200C04">
      <w:pPr>
        <w:spacing w:before="100" w:beforeAutospacing="1" w:after="100" w:afterAutospacing="1" w:line="276" w:lineRule="auto"/>
        <w:ind w:right="-7"/>
        <w:jc w:val="center"/>
        <w:rPr>
          <w:rFonts w:ascii="Arial" w:hAnsi="Arial" w:cs="Arial"/>
          <w:b/>
          <w:color w:val="FF0000"/>
          <w:sz w:val="24"/>
          <w:szCs w:val="24"/>
        </w:rPr>
      </w:pPr>
      <w:r w:rsidRPr="006210BC">
        <w:rPr>
          <w:rFonts w:ascii="Arial" w:hAnsi="Arial" w:cs="Arial"/>
          <w:b/>
          <w:color w:val="FF0000"/>
          <w:sz w:val="24"/>
          <w:szCs w:val="24"/>
        </w:rPr>
        <w:t>(</w:t>
      </w:r>
      <w:r w:rsidR="009F4E0A" w:rsidRPr="006210BC">
        <w:rPr>
          <w:rFonts w:ascii="Arial" w:hAnsi="Arial" w:cs="Arial"/>
          <w:b/>
          <w:color w:val="FF0000"/>
          <w:sz w:val="24"/>
          <w:szCs w:val="24"/>
        </w:rPr>
        <w:t>M</w:t>
      </w:r>
      <w:r w:rsidR="00E45490" w:rsidRPr="006210BC">
        <w:rPr>
          <w:rFonts w:ascii="Arial" w:hAnsi="Arial" w:cs="Arial"/>
          <w:b/>
          <w:color w:val="FF0000"/>
          <w:sz w:val="24"/>
          <w:szCs w:val="24"/>
        </w:rPr>
        <w:t>ODELO)</w:t>
      </w:r>
    </w:p>
    <w:p w14:paraId="29958E95" w14:textId="77777777" w:rsidR="00E45490" w:rsidRPr="006210BC" w:rsidRDefault="00E45490" w:rsidP="00200C04">
      <w:pPr>
        <w:spacing w:before="100" w:beforeAutospacing="1" w:after="100" w:afterAutospacing="1" w:line="276" w:lineRule="auto"/>
        <w:ind w:right="-7"/>
        <w:jc w:val="center"/>
        <w:rPr>
          <w:rFonts w:ascii="Arial" w:hAnsi="Arial" w:cs="Arial"/>
          <w:b/>
          <w:sz w:val="24"/>
          <w:szCs w:val="24"/>
        </w:rPr>
      </w:pPr>
      <w:r w:rsidRPr="006210BC">
        <w:rPr>
          <w:rFonts w:ascii="Arial" w:hAnsi="Arial" w:cs="Arial"/>
          <w:b/>
          <w:sz w:val="24"/>
          <w:szCs w:val="24"/>
        </w:rPr>
        <w:t xml:space="preserve">ANEXO </w:t>
      </w:r>
      <w:r w:rsidR="00620A49" w:rsidRPr="006210BC">
        <w:rPr>
          <w:rFonts w:ascii="Arial" w:hAnsi="Arial" w:cs="Arial"/>
          <w:b/>
          <w:sz w:val="24"/>
          <w:szCs w:val="24"/>
        </w:rPr>
        <w:t>VIII</w:t>
      </w:r>
    </w:p>
    <w:p w14:paraId="323A4F25" w14:textId="57AF91B8" w:rsidR="002F7F45" w:rsidRDefault="002F7F45" w:rsidP="00200C04">
      <w:pPr>
        <w:spacing w:before="100" w:beforeAutospacing="1" w:after="100" w:afterAutospacing="1" w:line="276" w:lineRule="auto"/>
        <w:jc w:val="center"/>
        <w:rPr>
          <w:rFonts w:ascii="Arial" w:hAnsi="Arial" w:cs="Arial"/>
          <w:b/>
          <w:noProof/>
          <w:color w:val="FF0000"/>
          <w:sz w:val="24"/>
          <w:szCs w:val="24"/>
        </w:rPr>
      </w:pPr>
      <w:r w:rsidRPr="006210BC">
        <w:rPr>
          <w:rFonts w:ascii="Arial" w:hAnsi="Arial" w:cs="Arial"/>
          <w:b/>
          <w:color w:val="FF0000"/>
          <w:sz w:val="24"/>
          <w:szCs w:val="24"/>
        </w:rPr>
        <w:t>(Inserir t</w:t>
      </w:r>
      <w:r w:rsidRPr="006210BC">
        <w:rPr>
          <w:rFonts w:ascii="Arial" w:hAnsi="Arial" w:cs="Arial"/>
          <w:b/>
          <w:noProof/>
          <w:color w:val="FF0000"/>
          <w:sz w:val="24"/>
          <w:szCs w:val="24"/>
        </w:rPr>
        <w:t>imbre da Entidade)</w:t>
      </w:r>
    </w:p>
    <w:p w14:paraId="057613D8" w14:textId="77777777" w:rsidR="00200C04" w:rsidRPr="006210BC" w:rsidRDefault="00200C04" w:rsidP="00200C04">
      <w:pPr>
        <w:spacing w:before="100" w:beforeAutospacing="1" w:after="100" w:afterAutospacing="1" w:line="276" w:lineRule="auto"/>
        <w:jc w:val="center"/>
        <w:rPr>
          <w:rFonts w:ascii="Arial" w:hAnsi="Arial" w:cs="Arial"/>
          <w:b/>
          <w:sz w:val="24"/>
          <w:szCs w:val="24"/>
        </w:rPr>
      </w:pPr>
    </w:p>
    <w:p w14:paraId="01FB1789"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b/>
          <w:sz w:val="24"/>
          <w:szCs w:val="24"/>
        </w:rPr>
      </w:pPr>
      <w:r w:rsidRPr="006210BC">
        <w:rPr>
          <w:rFonts w:ascii="Arial" w:hAnsi="Arial" w:cs="Arial"/>
          <w:b/>
          <w:sz w:val="24"/>
          <w:szCs w:val="24"/>
        </w:rPr>
        <w:t>DECLARAÇÃO DE CONTRAPARTIDA</w:t>
      </w:r>
    </w:p>
    <w:p w14:paraId="7BDFA27F" w14:textId="77777777" w:rsidR="00E45490" w:rsidRPr="006210BC" w:rsidRDefault="002F7F45"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r w:rsidRPr="006210BC">
        <w:rPr>
          <w:rFonts w:ascii="Arial" w:hAnsi="Arial" w:cs="Arial"/>
          <w:sz w:val="24"/>
          <w:szCs w:val="24"/>
        </w:rPr>
        <w:t xml:space="preserve">Eu, </w:t>
      </w:r>
      <w:r w:rsidRPr="006210BC">
        <w:rPr>
          <w:rFonts w:ascii="Arial" w:hAnsi="Arial" w:cs="Arial"/>
          <w:color w:val="FF0000"/>
          <w:sz w:val="24"/>
          <w:szCs w:val="24"/>
        </w:rPr>
        <w:t>[Nome da autoridade máxima da organização da sociedade civil]</w:t>
      </w:r>
      <w:r w:rsidRPr="006210BC">
        <w:rPr>
          <w:rFonts w:ascii="Arial" w:hAnsi="Arial" w:cs="Arial"/>
          <w:sz w:val="24"/>
          <w:szCs w:val="24"/>
        </w:rPr>
        <w:t xml:space="preserve">, </w:t>
      </w:r>
      <w:r w:rsidRPr="006210BC">
        <w:rPr>
          <w:rFonts w:ascii="Arial" w:hAnsi="Arial" w:cs="Arial"/>
          <w:color w:val="FF0000"/>
          <w:sz w:val="24"/>
          <w:szCs w:val="24"/>
        </w:rPr>
        <w:t>[nacionalidade], [estado civil],</w:t>
      </w:r>
      <w:r w:rsidRPr="006210BC">
        <w:rPr>
          <w:rFonts w:ascii="Arial" w:hAnsi="Arial" w:cs="Arial"/>
          <w:sz w:val="24"/>
          <w:szCs w:val="24"/>
        </w:rPr>
        <w:t xml:space="preserve"> portador (a) da carteira de identidade nº ________ expedida pela _________, inscrito (a) no CPF sob o nº _______________________, na qualidade de representante legal da </w:t>
      </w:r>
      <w:r w:rsidRPr="006210BC">
        <w:rPr>
          <w:rFonts w:ascii="Arial" w:hAnsi="Arial" w:cs="Arial"/>
          <w:color w:val="FF0000"/>
          <w:sz w:val="24"/>
          <w:szCs w:val="24"/>
        </w:rPr>
        <w:t>[Nome da organização da sociedade civil]</w:t>
      </w:r>
      <w:r w:rsidRPr="006210BC">
        <w:rPr>
          <w:rFonts w:ascii="Arial" w:hAnsi="Arial" w:cs="Arial"/>
          <w:sz w:val="24"/>
          <w:szCs w:val="24"/>
        </w:rPr>
        <w:t xml:space="preserve">, inscrita no CNPJ sob o nº_______, com sede na _____________, nº ____, Bairro _______, na cidade de __________/____, declaro, para os devidos fins que, em conformidade com o Edital nº .........../20......., a referida OSC dispõe de contrapartida, na forma de </w:t>
      </w:r>
      <w:r w:rsidRPr="006210BC">
        <w:rPr>
          <w:rFonts w:ascii="Arial" w:hAnsi="Arial" w:cs="Arial"/>
          <w:i/>
          <w:color w:val="FF0000"/>
          <w:sz w:val="24"/>
          <w:szCs w:val="24"/>
        </w:rPr>
        <w:t>[bens e/ou serviços]</w:t>
      </w:r>
      <w:r w:rsidRPr="006210BC">
        <w:rPr>
          <w:rFonts w:ascii="Arial" w:hAnsi="Arial" w:cs="Arial"/>
          <w:bCs/>
          <w:sz w:val="24"/>
          <w:szCs w:val="24"/>
        </w:rPr>
        <w:t>economicamente mensuráveis</w:t>
      </w:r>
      <w:r w:rsidRPr="006210BC">
        <w:rPr>
          <w:rFonts w:ascii="Arial" w:hAnsi="Arial" w:cs="Arial"/>
          <w:sz w:val="24"/>
          <w:szCs w:val="24"/>
        </w:rPr>
        <w:t>,no valor total de R$ ...................... (.................................................), conforme identificados abaixo:</w:t>
      </w:r>
    </w:p>
    <w:tbl>
      <w:tblPr>
        <w:tblpPr w:leftFromText="141" w:rightFromText="141" w:vertAnchor="text" w:horzAnchor="page" w:tblpX="196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904"/>
        <w:gridCol w:w="2376"/>
      </w:tblGrid>
      <w:tr w:rsidR="00E45490" w:rsidRPr="006210BC" w14:paraId="00F46526" w14:textId="77777777" w:rsidTr="001645D2">
        <w:tc>
          <w:tcPr>
            <w:tcW w:w="2908" w:type="dxa"/>
            <w:shd w:val="clear" w:color="auto" w:fill="auto"/>
          </w:tcPr>
          <w:p w14:paraId="73422828" w14:textId="2C832FA1" w:rsidR="00E45490" w:rsidRPr="006210BC" w:rsidRDefault="00D03110" w:rsidP="006210BC">
            <w:pPr>
              <w:tabs>
                <w:tab w:val="left" w:pos="567"/>
                <w:tab w:val="left" w:pos="709"/>
                <w:tab w:val="left" w:pos="851"/>
              </w:tabs>
              <w:spacing w:before="100" w:beforeAutospacing="1" w:after="100" w:afterAutospacing="1" w:line="276" w:lineRule="auto"/>
              <w:ind w:right="-1"/>
              <w:jc w:val="both"/>
              <w:rPr>
                <w:rFonts w:ascii="Arial" w:hAnsi="Arial" w:cs="Arial"/>
                <w:b/>
                <w:sz w:val="24"/>
                <w:szCs w:val="24"/>
              </w:rPr>
            </w:pPr>
            <w:r w:rsidRPr="006210BC">
              <w:rPr>
                <w:rFonts w:ascii="Arial" w:hAnsi="Arial" w:cs="Arial"/>
                <w:b/>
                <w:sz w:val="24"/>
                <w:szCs w:val="24"/>
              </w:rPr>
              <w:t xml:space="preserve">Identificação </w:t>
            </w:r>
            <w:r w:rsidR="00E45490" w:rsidRPr="006210BC">
              <w:rPr>
                <w:rFonts w:ascii="Arial" w:hAnsi="Arial" w:cs="Arial"/>
                <w:b/>
                <w:sz w:val="24"/>
                <w:szCs w:val="24"/>
              </w:rPr>
              <w:t>do bem ou serviço</w:t>
            </w:r>
          </w:p>
        </w:tc>
        <w:tc>
          <w:tcPr>
            <w:tcW w:w="2904" w:type="dxa"/>
            <w:shd w:val="clear" w:color="auto" w:fill="auto"/>
          </w:tcPr>
          <w:p w14:paraId="7275FDDF" w14:textId="52CA1C03" w:rsidR="00E45490" w:rsidRPr="006210BC" w:rsidRDefault="00D03110" w:rsidP="006210BC">
            <w:pPr>
              <w:tabs>
                <w:tab w:val="left" w:pos="567"/>
                <w:tab w:val="left" w:pos="709"/>
                <w:tab w:val="left" w:pos="851"/>
              </w:tabs>
              <w:spacing w:before="100" w:beforeAutospacing="1" w:after="100" w:afterAutospacing="1" w:line="276" w:lineRule="auto"/>
              <w:ind w:right="-1"/>
              <w:jc w:val="both"/>
              <w:rPr>
                <w:rFonts w:ascii="Arial" w:hAnsi="Arial" w:cs="Arial"/>
                <w:b/>
                <w:sz w:val="24"/>
                <w:szCs w:val="24"/>
              </w:rPr>
            </w:pPr>
            <w:r w:rsidRPr="006210BC">
              <w:rPr>
                <w:rFonts w:ascii="Arial" w:hAnsi="Arial" w:cs="Arial"/>
                <w:b/>
                <w:sz w:val="24"/>
                <w:szCs w:val="24"/>
              </w:rPr>
              <w:t xml:space="preserve">Valor </w:t>
            </w:r>
            <w:r w:rsidR="00E45490" w:rsidRPr="006210BC">
              <w:rPr>
                <w:rFonts w:ascii="Arial" w:hAnsi="Arial" w:cs="Arial"/>
                <w:b/>
                <w:sz w:val="24"/>
                <w:szCs w:val="24"/>
              </w:rPr>
              <w:t>econômico</w:t>
            </w:r>
          </w:p>
        </w:tc>
        <w:tc>
          <w:tcPr>
            <w:tcW w:w="2376" w:type="dxa"/>
            <w:shd w:val="clear" w:color="auto" w:fill="auto"/>
          </w:tcPr>
          <w:p w14:paraId="181BE387" w14:textId="05D4A30A"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b/>
                <w:sz w:val="24"/>
                <w:szCs w:val="24"/>
              </w:rPr>
            </w:pPr>
            <w:r w:rsidRPr="006210BC">
              <w:rPr>
                <w:rFonts w:ascii="Arial" w:hAnsi="Arial" w:cs="Arial"/>
                <w:b/>
                <w:sz w:val="24"/>
                <w:szCs w:val="24"/>
              </w:rPr>
              <w:t>Outras i</w:t>
            </w:r>
            <w:r w:rsidR="00D03110" w:rsidRPr="006210BC">
              <w:rPr>
                <w:rFonts w:ascii="Arial" w:hAnsi="Arial" w:cs="Arial"/>
                <w:b/>
                <w:sz w:val="24"/>
                <w:szCs w:val="24"/>
              </w:rPr>
              <w:t xml:space="preserve">nformações </w:t>
            </w:r>
            <w:r w:rsidRPr="006210BC">
              <w:rPr>
                <w:rFonts w:ascii="Arial" w:hAnsi="Arial" w:cs="Arial"/>
                <w:b/>
                <w:sz w:val="24"/>
                <w:szCs w:val="24"/>
              </w:rPr>
              <w:t>relevantes</w:t>
            </w:r>
          </w:p>
        </w:tc>
      </w:tr>
      <w:tr w:rsidR="00E45490" w:rsidRPr="006210BC" w14:paraId="08674AA7" w14:textId="77777777" w:rsidTr="001645D2">
        <w:tc>
          <w:tcPr>
            <w:tcW w:w="2908" w:type="dxa"/>
            <w:shd w:val="clear" w:color="auto" w:fill="auto"/>
          </w:tcPr>
          <w:p w14:paraId="3AD911A3"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904" w:type="dxa"/>
            <w:shd w:val="clear" w:color="auto" w:fill="auto"/>
          </w:tcPr>
          <w:p w14:paraId="348661D9"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376" w:type="dxa"/>
            <w:shd w:val="clear" w:color="auto" w:fill="auto"/>
          </w:tcPr>
          <w:p w14:paraId="226499A6"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r>
      <w:tr w:rsidR="00E45490" w:rsidRPr="006210BC" w14:paraId="6EF434A2" w14:textId="77777777" w:rsidTr="001645D2">
        <w:tc>
          <w:tcPr>
            <w:tcW w:w="2908" w:type="dxa"/>
            <w:shd w:val="clear" w:color="auto" w:fill="auto"/>
          </w:tcPr>
          <w:p w14:paraId="7DA797DF"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904" w:type="dxa"/>
            <w:shd w:val="clear" w:color="auto" w:fill="auto"/>
          </w:tcPr>
          <w:p w14:paraId="217A307D"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376" w:type="dxa"/>
            <w:shd w:val="clear" w:color="auto" w:fill="auto"/>
          </w:tcPr>
          <w:p w14:paraId="67A2E33B"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r>
      <w:tr w:rsidR="00E45490" w:rsidRPr="006210BC" w14:paraId="618E939F" w14:textId="77777777" w:rsidTr="001645D2">
        <w:tc>
          <w:tcPr>
            <w:tcW w:w="2908" w:type="dxa"/>
            <w:shd w:val="clear" w:color="auto" w:fill="auto"/>
          </w:tcPr>
          <w:p w14:paraId="299421C4"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904" w:type="dxa"/>
            <w:shd w:val="clear" w:color="auto" w:fill="auto"/>
          </w:tcPr>
          <w:p w14:paraId="32E019DF"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376" w:type="dxa"/>
            <w:shd w:val="clear" w:color="auto" w:fill="auto"/>
          </w:tcPr>
          <w:p w14:paraId="5A4D464B"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r>
      <w:tr w:rsidR="00E45490" w:rsidRPr="006210BC" w14:paraId="60DE0564" w14:textId="77777777" w:rsidTr="001645D2">
        <w:tc>
          <w:tcPr>
            <w:tcW w:w="2908" w:type="dxa"/>
            <w:shd w:val="clear" w:color="auto" w:fill="auto"/>
          </w:tcPr>
          <w:p w14:paraId="35C21593"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904" w:type="dxa"/>
            <w:shd w:val="clear" w:color="auto" w:fill="auto"/>
          </w:tcPr>
          <w:p w14:paraId="71C287EF"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376" w:type="dxa"/>
            <w:shd w:val="clear" w:color="auto" w:fill="auto"/>
          </w:tcPr>
          <w:p w14:paraId="4EE5CC5E"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r>
      <w:tr w:rsidR="00E45490" w:rsidRPr="006210BC" w14:paraId="7B44DAC6" w14:textId="77777777" w:rsidTr="001645D2">
        <w:tc>
          <w:tcPr>
            <w:tcW w:w="2908" w:type="dxa"/>
            <w:shd w:val="clear" w:color="auto" w:fill="auto"/>
          </w:tcPr>
          <w:p w14:paraId="4081C5F7"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904" w:type="dxa"/>
            <w:shd w:val="clear" w:color="auto" w:fill="auto"/>
          </w:tcPr>
          <w:p w14:paraId="4D945924"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376" w:type="dxa"/>
            <w:shd w:val="clear" w:color="auto" w:fill="auto"/>
          </w:tcPr>
          <w:p w14:paraId="4F2C8DB3"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r>
      <w:tr w:rsidR="00E45490" w:rsidRPr="006210BC" w14:paraId="7E609C1B" w14:textId="77777777" w:rsidTr="001645D2">
        <w:tc>
          <w:tcPr>
            <w:tcW w:w="2908" w:type="dxa"/>
            <w:shd w:val="clear" w:color="auto" w:fill="auto"/>
          </w:tcPr>
          <w:p w14:paraId="1B89DA77"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904" w:type="dxa"/>
            <w:shd w:val="clear" w:color="auto" w:fill="auto"/>
          </w:tcPr>
          <w:p w14:paraId="128EB683"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c>
          <w:tcPr>
            <w:tcW w:w="2376" w:type="dxa"/>
            <w:shd w:val="clear" w:color="auto" w:fill="auto"/>
          </w:tcPr>
          <w:p w14:paraId="07FC8AAC"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tc>
      </w:tr>
    </w:tbl>
    <w:p w14:paraId="5B51BDC7"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p w14:paraId="69EA72CD" w14:textId="77777777" w:rsidR="00E45490" w:rsidRPr="006210BC" w:rsidRDefault="00E45490" w:rsidP="006210BC">
      <w:pPr>
        <w:tabs>
          <w:tab w:val="left" w:pos="567"/>
          <w:tab w:val="left" w:pos="709"/>
          <w:tab w:val="left" w:pos="851"/>
        </w:tabs>
        <w:spacing w:before="100" w:beforeAutospacing="1" w:after="100" w:afterAutospacing="1" w:line="276" w:lineRule="auto"/>
        <w:ind w:right="-1"/>
        <w:jc w:val="both"/>
        <w:rPr>
          <w:rFonts w:ascii="Arial" w:hAnsi="Arial" w:cs="Arial"/>
          <w:sz w:val="24"/>
          <w:szCs w:val="24"/>
        </w:rPr>
      </w:pPr>
    </w:p>
    <w:p w14:paraId="624317CF" w14:textId="77777777" w:rsidR="00E451E2" w:rsidRPr="006210BC" w:rsidRDefault="00E451E2" w:rsidP="006210BC">
      <w:pPr>
        <w:spacing w:before="100" w:beforeAutospacing="1" w:after="100" w:afterAutospacing="1" w:line="276" w:lineRule="auto"/>
        <w:ind w:right="-1"/>
        <w:jc w:val="both"/>
        <w:rPr>
          <w:rFonts w:ascii="Arial" w:hAnsi="Arial" w:cs="Arial"/>
          <w:sz w:val="24"/>
          <w:szCs w:val="24"/>
        </w:rPr>
      </w:pPr>
    </w:p>
    <w:p w14:paraId="42F54B46" w14:textId="77777777" w:rsidR="00E451E2" w:rsidRPr="006210BC" w:rsidRDefault="00E451E2" w:rsidP="006210BC">
      <w:pPr>
        <w:spacing w:before="100" w:beforeAutospacing="1" w:after="100" w:afterAutospacing="1" w:line="276" w:lineRule="auto"/>
        <w:ind w:right="-1"/>
        <w:jc w:val="both"/>
        <w:rPr>
          <w:rFonts w:ascii="Arial" w:hAnsi="Arial" w:cs="Arial"/>
          <w:sz w:val="24"/>
          <w:szCs w:val="24"/>
        </w:rPr>
      </w:pPr>
    </w:p>
    <w:p w14:paraId="5755858F" w14:textId="77777777" w:rsidR="00E451E2" w:rsidRPr="006210BC" w:rsidRDefault="00E451E2" w:rsidP="006210BC">
      <w:pPr>
        <w:spacing w:before="100" w:beforeAutospacing="1" w:after="100" w:afterAutospacing="1" w:line="276" w:lineRule="auto"/>
        <w:ind w:right="-1"/>
        <w:jc w:val="both"/>
        <w:rPr>
          <w:rFonts w:ascii="Arial" w:hAnsi="Arial" w:cs="Arial"/>
          <w:sz w:val="24"/>
          <w:szCs w:val="24"/>
        </w:rPr>
      </w:pPr>
    </w:p>
    <w:p w14:paraId="06F1A395" w14:textId="77777777" w:rsidR="00E451E2" w:rsidRPr="006210BC" w:rsidRDefault="00E451E2" w:rsidP="006210BC">
      <w:pPr>
        <w:spacing w:before="100" w:beforeAutospacing="1" w:after="100" w:afterAutospacing="1" w:line="276" w:lineRule="auto"/>
        <w:ind w:right="-1"/>
        <w:jc w:val="both"/>
        <w:rPr>
          <w:rFonts w:ascii="Arial" w:hAnsi="Arial" w:cs="Arial"/>
          <w:sz w:val="24"/>
          <w:szCs w:val="24"/>
        </w:rPr>
      </w:pPr>
    </w:p>
    <w:p w14:paraId="79AE24D1" w14:textId="77777777" w:rsidR="00E451E2" w:rsidRPr="006210BC" w:rsidRDefault="00E451E2" w:rsidP="006210BC">
      <w:pPr>
        <w:spacing w:before="100" w:beforeAutospacing="1" w:after="100" w:afterAutospacing="1" w:line="276" w:lineRule="auto"/>
        <w:ind w:right="-1"/>
        <w:jc w:val="both"/>
        <w:rPr>
          <w:rFonts w:ascii="Arial" w:hAnsi="Arial" w:cs="Arial"/>
          <w:sz w:val="24"/>
          <w:szCs w:val="24"/>
        </w:rPr>
      </w:pPr>
    </w:p>
    <w:p w14:paraId="28C7569F" w14:textId="77777777" w:rsidR="00E45490" w:rsidRPr="006210BC" w:rsidRDefault="00E45490" w:rsidP="00200C04">
      <w:pPr>
        <w:spacing w:before="100" w:beforeAutospacing="1" w:after="100" w:afterAutospacing="1" w:line="276" w:lineRule="auto"/>
        <w:ind w:right="-1"/>
        <w:jc w:val="center"/>
        <w:rPr>
          <w:rFonts w:ascii="Arial" w:hAnsi="Arial" w:cs="Arial"/>
          <w:sz w:val="24"/>
          <w:szCs w:val="24"/>
        </w:rPr>
      </w:pPr>
      <w:r w:rsidRPr="006210BC">
        <w:rPr>
          <w:rFonts w:ascii="Arial" w:hAnsi="Arial" w:cs="Arial"/>
          <w:sz w:val="24"/>
          <w:szCs w:val="24"/>
        </w:rPr>
        <w:t>[Cidade sede da OSC/ Unidade federativa], ___ de ______ de ____.</w:t>
      </w:r>
    </w:p>
    <w:p w14:paraId="0252CC6F" w14:textId="77777777" w:rsidR="00E45490" w:rsidRPr="006210BC" w:rsidRDefault="00E45490" w:rsidP="00200C04">
      <w:pPr>
        <w:spacing w:before="100" w:beforeAutospacing="1" w:after="100" w:afterAutospacing="1" w:line="276" w:lineRule="auto"/>
        <w:ind w:right="-1"/>
        <w:jc w:val="center"/>
        <w:rPr>
          <w:rFonts w:ascii="Arial" w:hAnsi="Arial" w:cs="Arial"/>
          <w:sz w:val="24"/>
          <w:szCs w:val="24"/>
        </w:rPr>
      </w:pPr>
    </w:p>
    <w:p w14:paraId="3D797A6B" w14:textId="77777777" w:rsidR="00E45490" w:rsidRPr="006210BC" w:rsidRDefault="00E45490" w:rsidP="00200C04">
      <w:pPr>
        <w:spacing w:before="100" w:beforeAutospacing="1" w:after="100" w:afterAutospacing="1" w:line="276" w:lineRule="auto"/>
        <w:ind w:right="-1"/>
        <w:jc w:val="center"/>
        <w:rPr>
          <w:rFonts w:ascii="Arial" w:hAnsi="Arial" w:cs="Arial"/>
          <w:sz w:val="24"/>
          <w:szCs w:val="24"/>
        </w:rPr>
      </w:pPr>
      <w:r w:rsidRPr="006210BC">
        <w:rPr>
          <w:rFonts w:ascii="Arial" w:hAnsi="Arial" w:cs="Arial"/>
          <w:sz w:val="24"/>
          <w:szCs w:val="24"/>
        </w:rPr>
        <w:t>___________________________________________</w:t>
      </w:r>
    </w:p>
    <w:p w14:paraId="785A2845" w14:textId="1DE3EA56" w:rsidR="00E45490" w:rsidRDefault="00E45490" w:rsidP="00200C04">
      <w:pPr>
        <w:tabs>
          <w:tab w:val="left" w:pos="567"/>
          <w:tab w:val="left" w:pos="709"/>
          <w:tab w:val="left" w:pos="851"/>
        </w:tabs>
        <w:spacing w:before="100" w:beforeAutospacing="1" w:after="100" w:afterAutospacing="1" w:line="276" w:lineRule="auto"/>
        <w:ind w:right="-1"/>
        <w:jc w:val="center"/>
        <w:rPr>
          <w:rFonts w:ascii="Arial" w:hAnsi="Arial" w:cs="Arial"/>
          <w:sz w:val="24"/>
          <w:szCs w:val="24"/>
        </w:rPr>
      </w:pPr>
      <w:r w:rsidRPr="006210BC">
        <w:rPr>
          <w:rFonts w:ascii="Arial" w:hAnsi="Arial" w:cs="Arial"/>
          <w:sz w:val="24"/>
          <w:szCs w:val="24"/>
        </w:rPr>
        <w:t>Assinatura do Representante Legal da OSC</w:t>
      </w:r>
    </w:p>
    <w:p w14:paraId="4BA1A6CE" w14:textId="13890435" w:rsidR="00200C04" w:rsidRDefault="00200C04" w:rsidP="00200C04">
      <w:pPr>
        <w:tabs>
          <w:tab w:val="left" w:pos="567"/>
          <w:tab w:val="left" w:pos="709"/>
          <w:tab w:val="left" w:pos="851"/>
        </w:tabs>
        <w:spacing w:before="100" w:beforeAutospacing="1" w:after="100" w:afterAutospacing="1" w:line="276" w:lineRule="auto"/>
        <w:ind w:right="-1"/>
        <w:jc w:val="center"/>
        <w:rPr>
          <w:rFonts w:ascii="Arial" w:hAnsi="Arial" w:cs="Arial"/>
          <w:sz w:val="24"/>
          <w:szCs w:val="24"/>
        </w:rPr>
      </w:pPr>
    </w:p>
    <w:p w14:paraId="0A7310CA" w14:textId="7B57DD50" w:rsidR="00200C04" w:rsidRDefault="00200C04" w:rsidP="00200C04">
      <w:pPr>
        <w:tabs>
          <w:tab w:val="left" w:pos="567"/>
          <w:tab w:val="left" w:pos="709"/>
          <w:tab w:val="left" w:pos="851"/>
        </w:tabs>
        <w:spacing w:before="100" w:beforeAutospacing="1" w:after="100" w:afterAutospacing="1" w:line="276" w:lineRule="auto"/>
        <w:ind w:right="-1"/>
        <w:jc w:val="center"/>
        <w:rPr>
          <w:rFonts w:ascii="Arial" w:hAnsi="Arial" w:cs="Arial"/>
          <w:sz w:val="24"/>
          <w:szCs w:val="24"/>
        </w:rPr>
      </w:pPr>
    </w:p>
    <w:p w14:paraId="74D22E49" w14:textId="77777777" w:rsidR="00200C04" w:rsidRPr="006210BC" w:rsidRDefault="00200C04" w:rsidP="00200C04">
      <w:pPr>
        <w:tabs>
          <w:tab w:val="left" w:pos="567"/>
          <w:tab w:val="left" w:pos="709"/>
          <w:tab w:val="left" w:pos="851"/>
        </w:tabs>
        <w:spacing w:before="100" w:beforeAutospacing="1" w:after="100" w:afterAutospacing="1" w:line="276" w:lineRule="auto"/>
        <w:ind w:right="-1"/>
        <w:jc w:val="center"/>
        <w:rPr>
          <w:rFonts w:ascii="Arial" w:hAnsi="Arial" w:cs="Arial"/>
          <w:sz w:val="24"/>
          <w:szCs w:val="24"/>
        </w:rPr>
      </w:pPr>
    </w:p>
    <w:p w14:paraId="3E184DCD" w14:textId="77777777" w:rsidR="000700FE" w:rsidRPr="006210BC" w:rsidRDefault="000700FE" w:rsidP="00200C04">
      <w:pPr>
        <w:spacing w:before="100" w:beforeAutospacing="1" w:after="100" w:afterAutospacing="1" w:line="276" w:lineRule="auto"/>
        <w:ind w:right="-7"/>
        <w:jc w:val="center"/>
        <w:rPr>
          <w:rFonts w:ascii="Arial" w:hAnsi="Arial" w:cs="Arial"/>
          <w:b/>
          <w:color w:val="FF0000"/>
          <w:sz w:val="24"/>
          <w:szCs w:val="24"/>
        </w:rPr>
      </w:pPr>
      <w:r w:rsidRPr="006210BC">
        <w:rPr>
          <w:rFonts w:ascii="Arial" w:hAnsi="Arial" w:cs="Arial"/>
          <w:b/>
          <w:color w:val="FF0000"/>
          <w:sz w:val="24"/>
          <w:szCs w:val="24"/>
        </w:rPr>
        <w:t>(MODELO)</w:t>
      </w:r>
    </w:p>
    <w:p w14:paraId="456D822C" w14:textId="77777777" w:rsidR="000700FE" w:rsidRPr="006210BC" w:rsidRDefault="000700FE" w:rsidP="00200C04">
      <w:pPr>
        <w:spacing w:before="100" w:beforeAutospacing="1" w:after="100" w:afterAutospacing="1" w:line="276" w:lineRule="auto"/>
        <w:ind w:right="-7"/>
        <w:jc w:val="center"/>
        <w:rPr>
          <w:rFonts w:ascii="Arial" w:hAnsi="Arial" w:cs="Arial"/>
          <w:b/>
          <w:sz w:val="24"/>
          <w:szCs w:val="24"/>
        </w:rPr>
      </w:pPr>
      <w:r w:rsidRPr="006210BC">
        <w:rPr>
          <w:rFonts w:ascii="Arial" w:hAnsi="Arial" w:cs="Arial"/>
          <w:b/>
          <w:sz w:val="24"/>
          <w:szCs w:val="24"/>
        </w:rPr>
        <w:t>ANEXO IX</w:t>
      </w:r>
    </w:p>
    <w:p w14:paraId="2BD28807" w14:textId="77777777" w:rsidR="000700FE" w:rsidRPr="006210BC" w:rsidRDefault="000700FE" w:rsidP="00200C04">
      <w:pPr>
        <w:spacing w:before="100" w:beforeAutospacing="1" w:after="100" w:afterAutospacing="1" w:line="276" w:lineRule="auto"/>
        <w:jc w:val="center"/>
        <w:rPr>
          <w:rFonts w:ascii="Arial" w:hAnsi="Arial" w:cs="Arial"/>
          <w:b/>
          <w:sz w:val="24"/>
          <w:szCs w:val="24"/>
        </w:rPr>
      </w:pPr>
      <w:r w:rsidRPr="006210BC">
        <w:rPr>
          <w:rFonts w:ascii="Arial" w:hAnsi="Arial" w:cs="Arial"/>
          <w:b/>
          <w:color w:val="FF0000"/>
          <w:sz w:val="24"/>
          <w:szCs w:val="24"/>
        </w:rPr>
        <w:t>(Inserir t</w:t>
      </w:r>
      <w:r w:rsidRPr="006210BC">
        <w:rPr>
          <w:rFonts w:ascii="Arial" w:hAnsi="Arial" w:cs="Arial"/>
          <w:b/>
          <w:noProof/>
          <w:color w:val="FF0000"/>
          <w:sz w:val="24"/>
          <w:szCs w:val="24"/>
        </w:rPr>
        <w:t>imbre da Entidade)</w:t>
      </w:r>
    </w:p>
    <w:p w14:paraId="46B93B6D" w14:textId="77777777" w:rsidR="000700FE" w:rsidRPr="006210BC" w:rsidRDefault="000700FE" w:rsidP="006210BC">
      <w:pPr>
        <w:tabs>
          <w:tab w:val="left" w:pos="567"/>
          <w:tab w:val="left" w:pos="709"/>
          <w:tab w:val="left" w:pos="851"/>
        </w:tabs>
        <w:spacing w:before="100" w:beforeAutospacing="1" w:after="100" w:afterAutospacing="1" w:line="276" w:lineRule="auto"/>
        <w:ind w:right="-1"/>
        <w:jc w:val="both"/>
        <w:rPr>
          <w:rFonts w:ascii="Arial" w:hAnsi="Arial" w:cs="Arial"/>
          <w:b/>
          <w:sz w:val="24"/>
          <w:szCs w:val="24"/>
        </w:rPr>
      </w:pPr>
      <w:r w:rsidRPr="006210BC">
        <w:rPr>
          <w:rFonts w:ascii="Arial" w:hAnsi="Arial" w:cs="Arial"/>
          <w:b/>
          <w:sz w:val="24"/>
          <w:szCs w:val="24"/>
        </w:rPr>
        <w:t>DECLARAÇÃO DE CIÊNCIA, CONCORDÂNCIA E VERACIDADE</w:t>
      </w:r>
    </w:p>
    <w:p w14:paraId="4B2997FE" w14:textId="77777777" w:rsidR="000700FE" w:rsidRPr="006210BC" w:rsidRDefault="000700FE" w:rsidP="006210BC">
      <w:pPr>
        <w:spacing w:before="100" w:beforeAutospacing="1" w:after="100" w:afterAutospacing="1" w:line="276" w:lineRule="auto"/>
        <w:jc w:val="both"/>
        <w:rPr>
          <w:rFonts w:ascii="Arial" w:hAnsi="Arial" w:cs="Arial"/>
          <w:sz w:val="24"/>
          <w:szCs w:val="24"/>
        </w:rPr>
      </w:pPr>
    </w:p>
    <w:p w14:paraId="15B8CB7C" w14:textId="77777777" w:rsidR="000700FE" w:rsidRPr="006210BC" w:rsidRDefault="000700FE"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 xml:space="preserve">Eu, </w:t>
      </w:r>
      <w:r w:rsidRPr="006210BC">
        <w:rPr>
          <w:rFonts w:ascii="Arial" w:hAnsi="Arial" w:cs="Arial"/>
          <w:color w:val="FF0000"/>
          <w:sz w:val="24"/>
          <w:szCs w:val="24"/>
        </w:rPr>
        <w:t>[Nome da autoridade máxima da organização da sociedade civil]</w:t>
      </w:r>
      <w:r w:rsidRPr="006210BC">
        <w:rPr>
          <w:rFonts w:ascii="Arial" w:hAnsi="Arial" w:cs="Arial"/>
          <w:sz w:val="24"/>
          <w:szCs w:val="24"/>
        </w:rPr>
        <w:t xml:space="preserve">, </w:t>
      </w:r>
      <w:r w:rsidRPr="006210BC">
        <w:rPr>
          <w:rFonts w:ascii="Arial" w:hAnsi="Arial" w:cs="Arial"/>
          <w:color w:val="FF0000"/>
          <w:sz w:val="24"/>
          <w:szCs w:val="24"/>
        </w:rPr>
        <w:t>[nacionalidade], [estado civil],</w:t>
      </w:r>
      <w:r w:rsidRPr="006210BC">
        <w:rPr>
          <w:rFonts w:ascii="Arial" w:hAnsi="Arial" w:cs="Arial"/>
          <w:sz w:val="24"/>
          <w:szCs w:val="24"/>
        </w:rPr>
        <w:t xml:space="preserve"> portador (a) da carteira de identidade nº ________ expedida pela _________, inscrito (a) no CPF sob o nº _______________________, na qualidade de representante legal da </w:t>
      </w:r>
      <w:r w:rsidRPr="006210BC">
        <w:rPr>
          <w:rFonts w:ascii="Arial" w:hAnsi="Arial" w:cs="Arial"/>
          <w:color w:val="FF0000"/>
          <w:sz w:val="24"/>
          <w:szCs w:val="24"/>
        </w:rPr>
        <w:t>[Nome da organização da sociedade civil]</w:t>
      </w:r>
      <w:r w:rsidRPr="006210BC">
        <w:rPr>
          <w:rFonts w:ascii="Arial" w:hAnsi="Arial" w:cs="Arial"/>
          <w:sz w:val="24"/>
          <w:szCs w:val="24"/>
        </w:rPr>
        <w:t>, inscrita no CNPJ sob o nº_______, com sede na _____________, nº ____, Bairro _______, na cidade de __________/____, declaro, para os devidos fins ciência e concordância com todas as disposições previstas no Edital de Chamamento Público nº ____/2022 publicado pela Prefeitura Municipal do Salvador através da Secretaria Municipal de Promoção Social, Combate à Pobreza, Esportes e Lazer-SEMPRE, bem como com seus anexos. Ademais, declaro que a referida OSC se responsabiliza pela veracidade e legitimidade de todas as informações e documentados apresentados durante o mencionado processo de seleção.</w:t>
      </w:r>
    </w:p>
    <w:p w14:paraId="6D631036" w14:textId="77777777" w:rsidR="000700FE" w:rsidRPr="006210BC" w:rsidRDefault="000700FE" w:rsidP="006210BC">
      <w:pPr>
        <w:spacing w:before="100" w:beforeAutospacing="1" w:after="100" w:afterAutospacing="1" w:line="276" w:lineRule="auto"/>
        <w:jc w:val="both"/>
        <w:rPr>
          <w:rFonts w:ascii="Arial" w:hAnsi="Arial" w:cs="Arial"/>
          <w:sz w:val="24"/>
          <w:szCs w:val="24"/>
        </w:rPr>
      </w:pPr>
    </w:p>
    <w:p w14:paraId="0C71E25A" w14:textId="77777777" w:rsidR="000700FE" w:rsidRPr="006210BC" w:rsidRDefault="000700FE" w:rsidP="00200C04">
      <w:pPr>
        <w:spacing w:before="100" w:beforeAutospacing="1" w:after="100" w:afterAutospacing="1" w:line="276" w:lineRule="auto"/>
        <w:ind w:right="-1"/>
        <w:jc w:val="center"/>
        <w:rPr>
          <w:rFonts w:ascii="Arial" w:hAnsi="Arial" w:cs="Arial"/>
          <w:sz w:val="24"/>
          <w:szCs w:val="24"/>
        </w:rPr>
      </w:pPr>
      <w:r w:rsidRPr="006210BC">
        <w:rPr>
          <w:rFonts w:ascii="Arial" w:hAnsi="Arial" w:cs="Arial"/>
          <w:sz w:val="24"/>
          <w:szCs w:val="24"/>
        </w:rPr>
        <w:t>[Cidade sede da OSC/ Unidade federativa], ___ de ______ de ____.</w:t>
      </w:r>
    </w:p>
    <w:p w14:paraId="08055E8E" w14:textId="77777777" w:rsidR="000700FE" w:rsidRPr="006210BC" w:rsidRDefault="000700FE" w:rsidP="00200C04">
      <w:pPr>
        <w:spacing w:before="100" w:beforeAutospacing="1" w:after="100" w:afterAutospacing="1" w:line="276" w:lineRule="auto"/>
        <w:ind w:right="-1"/>
        <w:jc w:val="center"/>
        <w:rPr>
          <w:rFonts w:ascii="Arial" w:hAnsi="Arial" w:cs="Arial"/>
          <w:sz w:val="24"/>
          <w:szCs w:val="24"/>
        </w:rPr>
      </w:pPr>
    </w:p>
    <w:p w14:paraId="5109287B" w14:textId="77777777" w:rsidR="000700FE" w:rsidRPr="006210BC" w:rsidRDefault="000700FE" w:rsidP="00200C04">
      <w:pPr>
        <w:spacing w:before="100" w:beforeAutospacing="1" w:after="100" w:afterAutospacing="1" w:line="276" w:lineRule="auto"/>
        <w:ind w:right="-1"/>
        <w:jc w:val="center"/>
        <w:rPr>
          <w:rFonts w:ascii="Arial" w:hAnsi="Arial" w:cs="Arial"/>
          <w:sz w:val="24"/>
          <w:szCs w:val="24"/>
        </w:rPr>
      </w:pPr>
      <w:r w:rsidRPr="006210BC">
        <w:rPr>
          <w:rFonts w:ascii="Arial" w:hAnsi="Arial" w:cs="Arial"/>
          <w:sz w:val="24"/>
          <w:szCs w:val="24"/>
        </w:rPr>
        <w:t>___________________________________________</w:t>
      </w:r>
    </w:p>
    <w:p w14:paraId="6762C7AE" w14:textId="77777777" w:rsidR="000700FE" w:rsidRPr="006210BC" w:rsidRDefault="000700FE" w:rsidP="00200C04">
      <w:pPr>
        <w:spacing w:before="100" w:beforeAutospacing="1" w:after="100" w:afterAutospacing="1" w:line="276" w:lineRule="auto"/>
        <w:ind w:right="-7"/>
        <w:jc w:val="center"/>
        <w:rPr>
          <w:rFonts w:ascii="Arial" w:hAnsi="Arial" w:cs="Arial"/>
          <w:sz w:val="24"/>
          <w:szCs w:val="24"/>
        </w:rPr>
      </w:pPr>
      <w:r w:rsidRPr="006210BC">
        <w:rPr>
          <w:rFonts w:ascii="Arial" w:hAnsi="Arial" w:cs="Arial"/>
          <w:sz w:val="24"/>
          <w:szCs w:val="24"/>
        </w:rPr>
        <w:t>Assinatura do Representante Legal da OSC</w:t>
      </w:r>
    </w:p>
    <w:p w14:paraId="5393459C" w14:textId="3E4699D6" w:rsidR="000700FE" w:rsidRDefault="000700FE" w:rsidP="006210BC">
      <w:pPr>
        <w:spacing w:before="100" w:beforeAutospacing="1" w:after="100" w:afterAutospacing="1" w:line="276" w:lineRule="auto"/>
        <w:ind w:right="-7"/>
        <w:jc w:val="both"/>
        <w:rPr>
          <w:rFonts w:ascii="Arial" w:hAnsi="Arial" w:cs="Arial"/>
          <w:sz w:val="24"/>
          <w:szCs w:val="24"/>
        </w:rPr>
      </w:pPr>
    </w:p>
    <w:p w14:paraId="35886F33" w14:textId="4E1EC3CE" w:rsidR="00200C04" w:rsidRDefault="00200C04" w:rsidP="006210BC">
      <w:pPr>
        <w:spacing w:before="100" w:beforeAutospacing="1" w:after="100" w:afterAutospacing="1" w:line="276" w:lineRule="auto"/>
        <w:ind w:right="-7"/>
        <w:jc w:val="both"/>
        <w:rPr>
          <w:rFonts w:ascii="Arial" w:hAnsi="Arial" w:cs="Arial"/>
          <w:sz w:val="24"/>
          <w:szCs w:val="24"/>
        </w:rPr>
      </w:pPr>
    </w:p>
    <w:p w14:paraId="0D4A8C3B" w14:textId="7FF27777" w:rsidR="00200C04" w:rsidRDefault="00200C04" w:rsidP="006210BC">
      <w:pPr>
        <w:spacing w:before="100" w:beforeAutospacing="1" w:after="100" w:afterAutospacing="1" w:line="276" w:lineRule="auto"/>
        <w:ind w:right="-7"/>
        <w:jc w:val="both"/>
        <w:rPr>
          <w:rFonts w:ascii="Arial" w:hAnsi="Arial" w:cs="Arial"/>
          <w:sz w:val="24"/>
          <w:szCs w:val="24"/>
        </w:rPr>
      </w:pPr>
    </w:p>
    <w:p w14:paraId="13DE0DBD" w14:textId="48C1C8BA" w:rsidR="00200C04" w:rsidRDefault="00200C04" w:rsidP="006210BC">
      <w:pPr>
        <w:spacing w:before="100" w:beforeAutospacing="1" w:after="100" w:afterAutospacing="1" w:line="276" w:lineRule="auto"/>
        <w:ind w:right="-7"/>
        <w:jc w:val="both"/>
        <w:rPr>
          <w:rFonts w:ascii="Arial" w:hAnsi="Arial" w:cs="Arial"/>
          <w:sz w:val="24"/>
          <w:szCs w:val="24"/>
        </w:rPr>
      </w:pPr>
    </w:p>
    <w:p w14:paraId="4D3E62D5" w14:textId="6D62685B" w:rsidR="00200C04" w:rsidRDefault="00200C04" w:rsidP="006210BC">
      <w:pPr>
        <w:spacing w:before="100" w:beforeAutospacing="1" w:after="100" w:afterAutospacing="1" w:line="276" w:lineRule="auto"/>
        <w:ind w:right="-7"/>
        <w:jc w:val="both"/>
        <w:rPr>
          <w:rFonts w:ascii="Arial" w:hAnsi="Arial" w:cs="Arial"/>
          <w:sz w:val="24"/>
          <w:szCs w:val="24"/>
        </w:rPr>
      </w:pPr>
    </w:p>
    <w:p w14:paraId="734A693C" w14:textId="77777777" w:rsidR="00200C04" w:rsidRPr="006210BC" w:rsidRDefault="00200C04" w:rsidP="006210BC">
      <w:pPr>
        <w:spacing w:before="100" w:beforeAutospacing="1" w:after="100" w:afterAutospacing="1" w:line="276" w:lineRule="auto"/>
        <w:ind w:right="-7"/>
        <w:jc w:val="both"/>
        <w:rPr>
          <w:rFonts w:ascii="Arial" w:hAnsi="Arial" w:cs="Arial"/>
          <w:sz w:val="24"/>
          <w:szCs w:val="24"/>
        </w:rPr>
      </w:pPr>
    </w:p>
    <w:p w14:paraId="2DAF916A" w14:textId="77777777" w:rsidR="002E25CF" w:rsidRPr="006210BC" w:rsidRDefault="00A71FBE" w:rsidP="00200C04">
      <w:pPr>
        <w:spacing w:before="100" w:beforeAutospacing="1" w:after="100" w:afterAutospacing="1" w:line="276" w:lineRule="auto"/>
        <w:ind w:right="-6"/>
        <w:jc w:val="center"/>
        <w:rPr>
          <w:rFonts w:ascii="Arial" w:hAnsi="Arial" w:cs="Arial"/>
          <w:b/>
          <w:color w:val="FF0000"/>
          <w:sz w:val="24"/>
          <w:szCs w:val="24"/>
        </w:rPr>
      </w:pPr>
      <w:r w:rsidRPr="006210BC">
        <w:rPr>
          <w:rFonts w:ascii="Arial" w:hAnsi="Arial" w:cs="Arial"/>
          <w:b/>
          <w:color w:val="FF0000"/>
          <w:sz w:val="24"/>
          <w:szCs w:val="24"/>
        </w:rPr>
        <w:t>(</w:t>
      </w:r>
      <w:r w:rsidR="002E25CF" w:rsidRPr="006210BC">
        <w:rPr>
          <w:rFonts w:ascii="Arial" w:hAnsi="Arial" w:cs="Arial"/>
          <w:b/>
          <w:color w:val="FF0000"/>
          <w:sz w:val="24"/>
          <w:szCs w:val="24"/>
        </w:rPr>
        <w:t>MODELO</w:t>
      </w:r>
      <w:r w:rsidRPr="006210BC">
        <w:rPr>
          <w:rFonts w:ascii="Arial" w:hAnsi="Arial" w:cs="Arial"/>
          <w:b/>
          <w:color w:val="FF0000"/>
          <w:sz w:val="24"/>
          <w:szCs w:val="24"/>
        </w:rPr>
        <w:t>)</w:t>
      </w:r>
    </w:p>
    <w:p w14:paraId="436A56FD" w14:textId="77777777" w:rsidR="002E25CF" w:rsidRPr="006210BC" w:rsidRDefault="002E25CF" w:rsidP="00200C04">
      <w:pPr>
        <w:spacing w:before="100" w:beforeAutospacing="1" w:after="100" w:afterAutospacing="1" w:line="276" w:lineRule="auto"/>
        <w:ind w:right="-7"/>
        <w:jc w:val="center"/>
        <w:rPr>
          <w:rFonts w:ascii="Arial" w:hAnsi="Arial" w:cs="Arial"/>
          <w:b/>
          <w:sz w:val="24"/>
          <w:szCs w:val="24"/>
        </w:rPr>
      </w:pPr>
      <w:r w:rsidRPr="006210BC">
        <w:rPr>
          <w:rFonts w:ascii="Arial" w:hAnsi="Arial" w:cs="Arial"/>
          <w:b/>
          <w:sz w:val="24"/>
          <w:szCs w:val="24"/>
        </w:rPr>
        <w:t>ANEXO X</w:t>
      </w:r>
    </w:p>
    <w:p w14:paraId="61980CB0" w14:textId="08B41E82" w:rsidR="00E451E2" w:rsidRPr="006210BC" w:rsidRDefault="00E451E2" w:rsidP="00200C04">
      <w:pPr>
        <w:tabs>
          <w:tab w:val="left" w:pos="426"/>
        </w:tabs>
        <w:spacing w:before="100" w:beforeAutospacing="1" w:after="100" w:afterAutospacing="1" w:line="276" w:lineRule="auto"/>
        <w:ind w:right="-234"/>
        <w:jc w:val="center"/>
        <w:rPr>
          <w:rFonts w:ascii="Arial" w:hAnsi="Arial" w:cs="Arial"/>
          <w:b/>
          <w:sz w:val="24"/>
          <w:szCs w:val="24"/>
        </w:rPr>
      </w:pPr>
      <w:r w:rsidRPr="006210BC">
        <w:rPr>
          <w:rFonts w:ascii="Arial" w:hAnsi="Arial" w:cs="Arial"/>
          <w:b/>
          <w:sz w:val="24"/>
          <w:szCs w:val="24"/>
        </w:rPr>
        <w:t>REFERÊNCIAS PARA COLABORAÇÃO</w:t>
      </w:r>
    </w:p>
    <w:p w14:paraId="212BA18B" w14:textId="77777777" w:rsidR="005433E0" w:rsidRPr="006210BC" w:rsidRDefault="005433E0" w:rsidP="006210BC">
      <w:pPr>
        <w:pStyle w:val="PargrafodaLista"/>
        <w:tabs>
          <w:tab w:val="left" w:pos="426"/>
        </w:tabs>
        <w:spacing w:before="100" w:beforeAutospacing="1" w:after="100" w:afterAutospacing="1" w:line="276" w:lineRule="auto"/>
        <w:ind w:left="720" w:right="-234"/>
        <w:rPr>
          <w:rFonts w:ascii="Arial" w:hAnsi="Arial" w:cs="Arial"/>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850"/>
        <w:gridCol w:w="1542"/>
        <w:gridCol w:w="1973"/>
      </w:tblGrid>
      <w:tr w:rsidR="005433E0" w:rsidRPr="006210BC" w14:paraId="4FACCA8C" w14:textId="77777777" w:rsidTr="00200C04">
        <w:trPr>
          <w:trHeight w:val="184"/>
        </w:trPr>
        <w:tc>
          <w:tcPr>
            <w:tcW w:w="4849" w:type="dxa"/>
            <w:tcBorders>
              <w:top w:val="single" w:sz="4" w:space="0" w:color="auto"/>
              <w:left w:val="single" w:sz="4" w:space="0" w:color="auto"/>
              <w:bottom w:val="single" w:sz="4" w:space="0" w:color="auto"/>
              <w:right w:val="single" w:sz="4" w:space="0" w:color="auto"/>
            </w:tcBorders>
            <w:hideMark/>
          </w:tcPr>
          <w:p w14:paraId="21E110AA" w14:textId="77777777" w:rsidR="005433E0" w:rsidRPr="006210BC" w:rsidRDefault="005433E0" w:rsidP="00200C04">
            <w:pPr>
              <w:tabs>
                <w:tab w:val="left" w:pos="426"/>
              </w:tabs>
              <w:spacing w:before="100" w:beforeAutospacing="1" w:after="100" w:afterAutospacing="1" w:line="276" w:lineRule="auto"/>
              <w:ind w:right="-234"/>
              <w:jc w:val="center"/>
              <w:rPr>
                <w:rFonts w:ascii="Arial" w:hAnsi="Arial" w:cs="Arial"/>
                <w:b/>
                <w:sz w:val="24"/>
                <w:szCs w:val="24"/>
                <w:lang w:eastAsia="en-US"/>
              </w:rPr>
            </w:pPr>
            <w:r w:rsidRPr="006210BC">
              <w:rPr>
                <w:rFonts w:ascii="Arial" w:hAnsi="Arial" w:cs="Arial"/>
                <w:b/>
                <w:sz w:val="24"/>
                <w:szCs w:val="24"/>
                <w:lang w:eastAsia="en-US"/>
              </w:rPr>
              <w:t>Público Alvo</w:t>
            </w:r>
          </w:p>
        </w:tc>
        <w:tc>
          <w:tcPr>
            <w:tcW w:w="850" w:type="dxa"/>
            <w:tcBorders>
              <w:top w:val="single" w:sz="4" w:space="0" w:color="auto"/>
              <w:left w:val="single" w:sz="4" w:space="0" w:color="auto"/>
              <w:bottom w:val="single" w:sz="4" w:space="0" w:color="auto"/>
              <w:right w:val="single" w:sz="4" w:space="0" w:color="auto"/>
            </w:tcBorders>
            <w:hideMark/>
          </w:tcPr>
          <w:p w14:paraId="524901F4" w14:textId="77777777" w:rsidR="005433E0" w:rsidRPr="006210BC" w:rsidRDefault="005433E0" w:rsidP="00200C04">
            <w:pPr>
              <w:tabs>
                <w:tab w:val="left" w:pos="426"/>
              </w:tabs>
              <w:spacing w:before="100" w:beforeAutospacing="1" w:after="100" w:afterAutospacing="1" w:line="276" w:lineRule="auto"/>
              <w:ind w:right="-234"/>
              <w:jc w:val="center"/>
              <w:rPr>
                <w:rFonts w:ascii="Arial" w:hAnsi="Arial" w:cs="Arial"/>
                <w:b/>
                <w:sz w:val="24"/>
                <w:szCs w:val="24"/>
                <w:lang w:eastAsia="en-US"/>
              </w:rPr>
            </w:pPr>
            <w:r w:rsidRPr="006210BC">
              <w:rPr>
                <w:rFonts w:ascii="Arial" w:hAnsi="Arial" w:cs="Arial"/>
                <w:b/>
                <w:sz w:val="24"/>
                <w:szCs w:val="24"/>
                <w:lang w:eastAsia="en-US"/>
              </w:rPr>
              <w:t>Meta</w:t>
            </w:r>
          </w:p>
        </w:tc>
        <w:tc>
          <w:tcPr>
            <w:tcW w:w="1542" w:type="dxa"/>
            <w:tcBorders>
              <w:top w:val="single" w:sz="4" w:space="0" w:color="auto"/>
              <w:left w:val="single" w:sz="4" w:space="0" w:color="auto"/>
              <w:bottom w:val="single" w:sz="4" w:space="0" w:color="auto"/>
              <w:right w:val="single" w:sz="4" w:space="0" w:color="auto"/>
            </w:tcBorders>
            <w:hideMark/>
          </w:tcPr>
          <w:p w14:paraId="55DCD052" w14:textId="77777777" w:rsidR="005433E0" w:rsidRPr="006210BC" w:rsidRDefault="005433E0" w:rsidP="00200C04">
            <w:pPr>
              <w:tabs>
                <w:tab w:val="left" w:pos="426"/>
              </w:tabs>
              <w:spacing w:before="100" w:beforeAutospacing="1" w:after="100" w:afterAutospacing="1" w:line="276" w:lineRule="auto"/>
              <w:ind w:right="-234"/>
              <w:jc w:val="center"/>
              <w:rPr>
                <w:rFonts w:ascii="Arial" w:hAnsi="Arial" w:cs="Arial"/>
                <w:b/>
                <w:sz w:val="24"/>
                <w:szCs w:val="24"/>
                <w:lang w:eastAsia="en-US"/>
              </w:rPr>
            </w:pPr>
            <w:r w:rsidRPr="006210BC">
              <w:rPr>
                <w:rFonts w:ascii="Arial" w:hAnsi="Arial" w:cs="Arial"/>
                <w:b/>
                <w:sz w:val="24"/>
                <w:szCs w:val="24"/>
                <w:lang w:eastAsia="en-US"/>
              </w:rPr>
              <w:t>Período De Execução</w:t>
            </w:r>
          </w:p>
        </w:tc>
        <w:tc>
          <w:tcPr>
            <w:tcW w:w="1973" w:type="dxa"/>
            <w:tcBorders>
              <w:top w:val="single" w:sz="4" w:space="0" w:color="auto"/>
              <w:left w:val="single" w:sz="4" w:space="0" w:color="auto"/>
              <w:bottom w:val="single" w:sz="4" w:space="0" w:color="auto"/>
              <w:right w:val="single" w:sz="4" w:space="0" w:color="auto"/>
            </w:tcBorders>
            <w:hideMark/>
          </w:tcPr>
          <w:p w14:paraId="1330BC19" w14:textId="77777777" w:rsidR="005433E0" w:rsidRPr="006210BC" w:rsidRDefault="005433E0" w:rsidP="00200C04">
            <w:pPr>
              <w:tabs>
                <w:tab w:val="left" w:pos="426"/>
              </w:tabs>
              <w:spacing w:before="100" w:beforeAutospacing="1" w:after="100" w:afterAutospacing="1" w:line="276" w:lineRule="auto"/>
              <w:ind w:right="-234"/>
              <w:jc w:val="center"/>
              <w:rPr>
                <w:rFonts w:ascii="Arial" w:hAnsi="Arial" w:cs="Arial"/>
                <w:b/>
                <w:sz w:val="24"/>
                <w:szCs w:val="24"/>
                <w:lang w:eastAsia="en-US"/>
              </w:rPr>
            </w:pPr>
            <w:r w:rsidRPr="006210BC">
              <w:rPr>
                <w:rFonts w:ascii="Arial" w:hAnsi="Arial" w:cs="Arial"/>
                <w:b/>
                <w:sz w:val="24"/>
                <w:szCs w:val="24"/>
                <w:lang w:eastAsia="en-US"/>
              </w:rPr>
              <w:t>Custo Total (Anual)</w:t>
            </w:r>
          </w:p>
        </w:tc>
      </w:tr>
      <w:tr w:rsidR="005433E0" w:rsidRPr="00562545" w14:paraId="153DE403" w14:textId="77777777" w:rsidTr="00200C04">
        <w:trPr>
          <w:trHeight w:val="1214"/>
        </w:trPr>
        <w:tc>
          <w:tcPr>
            <w:tcW w:w="4849" w:type="dxa"/>
            <w:tcBorders>
              <w:top w:val="single" w:sz="4" w:space="0" w:color="auto"/>
              <w:left w:val="single" w:sz="4" w:space="0" w:color="auto"/>
              <w:bottom w:val="single" w:sz="4" w:space="0" w:color="auto"/>
              <w:right w:val="single" w:sz="4" w:space="0" w:color="auto"/>
            </w:tcBorders>
            <w:hideMark/>
          </w:tcPr>
          <w:p w14:paraId="32E330EE" w14:textId="2FF0E76A" w:rsidR="005433E0" w:rsidRPr="00562545" w:rsidRDefault="00D04533" w:rsidP="006210BC">
            <w:pPr>
              <w:spacing w:before="100" w:beforeAutospacing="1" w:after="100" w:afterAutospacing="1" w:line="276" w:lineRule="auto"/>
              <w:jc w:val="both"/>
              <w:rPr>
                <w:rFonts w:ascii="Arial" w:hAnsi="Arial" w:cs="Arial"/>
                <w:sz w:val="24"/>
                <w:szCs w:val="24"/>
                <w:highlight w:val="yellow"/>
                <w:lang w:eastAsia="en-US"/>
              </w:rPr>
            </w:pPr>
            <w:r w:rsidRPr="00562545">
              <w:rPr>
                <w:rFonts w:ascii="Arial" w:hAnsi="Arial" w:cs="Arial"/>
                <w:sz w:val="24"/>
                <w:szCs w:val="24"/>
              </w:rPr>
              <w:t>Serão beneficiários (as) do projeto piloto “VIDA NOVA EMPREGABILIDADE”, formação psicoemocional</w:t>
            </w:r>
          </w:p>
        </w:tc>
        <w:tc>
          <w:tcPr>
            <w:tcW w:w="850" w:type="dxa"/>
            <w:tcBorders>
              <w:top w:val="single" w:sz="4" w:space="0" w:color="auto"/>
              <w:left w:val="single" w:sz="4" w:space="0" w:color="auto"/>
              <w:bottom w:val="single" w:sz="4" w:space="0" w:color="auto"/>
              <w:right w:val="single" w:sz="4" w:space="0" w:color="auto"/>
            </w:tcBorders>
          </w:tcPr>
          <w:p w14:paraId="50D8ECA8" w14:textId="77777777" w:rsidR="005433E0" w:rsidRPr="00562545" w:rsidRDefault="005433E0" w:rsidP="006210BC">
            <w:pPr>
              <w:tabs>
                <w:tab w:val="left" w:pos="426"/>
              </w:tabs>
              <w:spacing w:before="100" w:beforeAutospacing="1" w:after="100" w:afterAutospacing="1" w:line="276" w:lineRule="auto"/>
              <w:ind w:right="-234"/>
              <w:jc w:val="both"/>
              <w:rPr>
                <w:rFonts w:ascii="Arial" w:hAnsi="Arial" w:cs="Arial"/>
                <w:sz w:val="24"/>
                <w:szCs w:val="24"/>
                <w:lang w:eastAsia="en-US"/>
              </w:rPr>
            </w:pPr>
          </w:p>
          <w:p w14:paraId="2CFBCCD6" w14:textId="3A82250E" w:rsidR="005433E0" w:rsidRPr="00562545" w:rsidRDefault="00D04533" w:rsidP="006210BC">
            <w:pPr>
              <w:tabs>
                <w:tab w:val="left" w:pos="426"/>
              </w:tabs>
              <w:spacing w:before="100" w:beforeAutospacing="1" w:after="100" w:afterAutospacing="1" w:line="276" w:lineRule="auto"/>
              <w:ind w:right="-234"/>
              <w:jc w:val="both"/>
              <w:rPr>
                <w:rFonts w:ascii="Arial" w:hAnsi="Arial" w:cs="Arial"/>
                <w:sz w:val="24"/>
                <w:szCs w:val="24"/>
                <w:lang w:eastAsia="en-US"/>
              </w:rPr>
            </w:pPr>
            <w:r w:rsidRPr="00562545">
              <w:rPr>
                <w:rFonts w:ascii="Arial" w:hAnsi="Arial" w:cs="Arial"/>
                <w:sz w:val="24"/>
                <w:szCs w:val="24"/>
                <w:lang w:eastAsia="en-US"/>
              </w:rPr>
              <w:t>50</w:t>
            </w:r>
          </w:p>
        </w:tc>
        <w:tc>
          <w:tcPr>
            <w:tcW w:w="1542" w:type="dxa"/>
            <w:tcBorders>
              <w:top w:val="single" w:sz="4" w:space="0" w:color="auto"/>
              <w:left w:val="single" w:sz="4" w:space="0" w:color="auto"/>
              <w:bottom w:val="single" w:sz="4" w:space="0" w:color="auto"/>
              <w:right w:val="single" w:sz="4" w:space="0" w:color="auto"/>
            </w:tcBorders>
          </w:tcPr>
          <w:p w14:paraId="52EE057B" w14:textId="77777777" w:rsidR="005433E0" w:rsidRPr="00562545" w:rsidRDefault="005433E0" w:rsidP="006210BC">
            <w:pPr>
              <w:tabs>
                <w:tab w:val="left" w:pos="426"/>
              </w:tabs>
              <w:spacing w:before="100" w:beforeAutospacing="1" w:after="100" w:afterAutospacing="1" w:line="276" w:lineRule="auto"/>
              <w:ind w:right="-234"/>
              <w:jc w:val="both"/>
              <w:rPr>
                <w:rFonts w:ascii="Arial" w:hAnsi="Arial" w:cs="Arial"/>
                <w:sz w:val="24"/>
                <w:szCs w:val="24"/>
                <w:lang w:eastAsia="en-US"/>
              </w:rPr>
            </w:pPr>
          </w:p>
          <w:p w14:paraId="1055346D" w14:textId="130BB01B" w:rsidR="005433E0" w:rsidRPr="00562545" w:rsidRDefault="00D04533" w:rsidP="006210BC">
            <w:pPr>
              <w:tabs>
                <w:tab w:val="left" w:pos="426"/>
              </w:tabs>
              <w:spacing w:before="100" w:beforeAutospacing="1" w:after="100" w:afterAutospacing="1" w:line="276" w:lineRule="auto"/>
              <w:ind w:right="-234"/>
              <w:jc w:val="both"/>
              <w:rPr>
                <w:rFonts w:ascii="Arial" w:hAnsi="Arial" w:cs="Arial"/>
                <w:sz w:val="24"/>
                <w:szCs w:val="24"/>
                <w:lang w:eastAsia="en-US"/>
              </w:rPr>
            </w:pPr>
            <w:r w:rsidRPr="00562545">
              <w:rPr>
                <w:rFonts w:ascii="Arial" w:hAnsi="Arial" w:cs="Arial"/>
                <w:sz w:val="24"/>
                <w:szCs w:val="24"/>
                <w:lang w:eastAsia="en-US"/>
              </w:rPr>
              <w:t xml:space="preserve"> 12</w:t>
            </w:r>
            <w:r w:rsidR="005433E0" w:rsidRPr="00562545">
              <w:rPr>
                <w:rFonts w:ascii="Arial" w:hAnsi="Arial" w:cs="Arial"/>
                <w:sz w:val="24"/>
                <w:szCs w:val="24"/>
                <w:lang w:eastAsia="en-US"/>
              </w:rPr>
              <w:t xml:space="preserve"> MESES</w:t>
            </w:r>
          </w:p>
        </w:tc>
        <w:tc>
          <w:tcPr>
            <w:tcW w:w="1973" w:type="dxa"/>
            <w:tcBorders>
              <w:top w:val="single" w:sz="4" w:space="0" w:color="auto"/>
              <w:left w:val="single" w:sz="4" w:space="0" w:color="auto"/>
              <w:bottom w:val="single" w:sz="4" w:space="0" w:color="auto"/>
              <w:right w:val="single" w:sz="4" w:space="0" w:color="auto"/>
            </w:tcBorders>
          </w:tcPr>
          <w:p w14:paraId="2FC8ECED" w14:textId="77777777" w:rsidR="005433E0" w:rsidRPr="00562545" w:rsidRDefault="005433E0" w:rsidP="006210BC">
            <w:pPr>
              <w:tabs>
                <w:tab w:val="left" w:pos="426"/>
              </w:tabs>
              <w:spacing w:before="100" w:beforeAutospacing="1" w:after="100" w:afterAutospacing="1" w:line="276" w:lineRule="auto"/>
              <w:ind w:right="-234"/>
              <w:jc w:val="both"/>
              <w:rPr>
                <w:rFonts w:ascii="Arial" w:hAnsi="Arial" w:cs="Arial"/>
                <w:sz w:val="24"/>
                <w:szCs w:val="24"/>
                <w:lang w:eastAsia="en-US"/>
              </w:rPr>
            </w:pPr>
          </w:p>
          <w:p w14:paraId="4A3603D5" w14:textId="29AAEEA8" w:rsidR="005433E0" w:rsidRPr="00562545" w:rsidRDefault="005433E0" w:rsidP="006210BC">
            <w:pPr>
              <w:tabs>
                <w:tab w:val="left" w:pos="426"/>
              </w:tabs>
              <w:spacing w:before="100" w:beforeAutospacing="1" w:after="100" w:afterAutospacing="1" w:line="276" w:lineRule="auto"/>
              <w:ind w:right="-234"/>
              <w:jc w:val="both"/>
              <w:rPr>
                <w:rFonts w:ascii="Arial" w:hAnsi="Arial" w:cs="Arial"/>
                <w:sz w:val="24"/>
                <w:szCs w:val="24"/>
                <w:lang w:eastAsia="en-US"/>
              </w:rPr>
            </w:pPr>
            <w:r w:rsidRPr="00562545">
              <w:rPr>
                <w:rFonts w:ascii="Arial" w:hAnsi="Arial" w:cs="Arial"/>
                <w:sz w:val="24"/>
                <w:szCs w:val="24"/>
                <w:lang w:eastAsia="en-US"/>
              </w:rPr>
              <w:t xml:space="preserve"> </w:t>
            </w:r>
            <w:r w:rsidRPr="00562545">
              <w:rPr>
                <w:rFonts w:ascii="Arial" w:hAnsi="Arial" w:cs="Arial"/>
                <w:bCs/>
                <w:sz w:val="24"/>
                <w:szCs w:val="24"/>
                <w:lang w:eastAsia="en-US"/>
              </w:rPr>
              <w:t xml:space="preserve">R$ </w:t>
            </w:r>
            <w:r w:rsidR="00D04533" w:rsidRPr="00562545">
              <w:rPr>
                <w:rFonts w:ascii="Arial" w:hAnsi="Arial" w:cs="Arial"/>
                <w:sz w:val="24"/>
                <w:szCs w:val="24"/>
              </w:rPr>
              <w:t>490.000,00</w:t>
            </w:r>
          </w:p>
        </w:tc>
      </w:tr>
    </w:tbl>
    <w:p w14:paraId="02611492" w14:textId="77777777" w:rsidR="005433E0" w:rsidRPr="00562545" w:rsidRDefault="005433E0" w:rsidP="006210BC">
      <w:pPr>
        <w:pStyle w:val="PargrafodaLista"/>
        <w:widowControl/>
        <w:tabs>
          <w:tab w:val="left" w:pos="426"/>
        </w:tabs>
        <w:autoSpaceDE/>
        <w:spacing w:before="100" w:beforeAutospacing="1" w:after="100" w:afterAutospacing="1" w:line="276" w:lineRule="auto"/>
        <w:ind w:left="0" w:right="248"/>
        <w:rPr>
          <w:rFonts w:ascii="Arial" w:hAnsi="Arial" w:cs="Arial"/>
          <w:b/>
          <w:bCs/>
          <w:sz w:val="24"/>
          <w:szCs w:val="24"/>
        </w:rPr>
      </w:pPr>
    </w:p>
    <w:p w14:paraId="615ED178" w14:textId="77777777" w:rsidR="005433E0" w:rsidRPr="00562545" w:rsidRDefault="005433E0" w:rsidP="00D36DF9">
      <w:pPr>
        <w:pStyle w:val="PargrafodaLista"/>
        <w:widowControl/>
        <w:numPr>
          <w:ilvl w:val="0"/>
          <w:numId w:val="14"/>
        </w:numPr>
        <w:tabs>
          <w:tab w:val="left" w:pos="426"/>
        </w:tabs>
        <w:autoSpaceDE/>
        <w:spacing w:before="100" w:beforeAutospacing="1" w:after="100" w:afterAutospacing="1" w:line="276" w:lineRule="auto"/>
        <w:ind w:right="248"/>
        <w:rPr>
          <w:rFonts w:ascii="Arial" w:hAnsi="Arial" w:cs="Arial"/>
          <w:b/>
          <w:bCs/>
          <w:sz w:val="24"/>
          <w:szCs w:val="24"/>
        </w:rPr>
      </w:pPr>
      <w:r w:rsidRPr="00562545">
        <w:rPr>
          <w:rFonts w:ascii="Arial" w:hAnsi="Arial" w:cs="Arial"/>
          <w:b/>
          <w:bCs/>
          <w:sz w:val="24"/>
          <w:szCs w:val="24"/>
        </w:rPr>
        <w:t>DESCRIÇÃO DO SERVIÇO</w:t>
      </w:r>
    </w:p>
    <w:p w14:paraId="5862157F" w14:textId="763CDD02" w:rsidR="00393D3D" w:rsidRPr="00562545" w:rsidRDefault="00393D3D" w:rsidP="006210BC">
      <w:pPr>
        <w:pStyle w:val="PargrafodaLista"/>
        <w:adjustRightInd w:val="0"/>
        <w:spacing w:before="100" w:beforeAutospacing="1" w:after="100" w:afterAutospacing="1" w:line="276" w:lineRule="auto"/>
        <w:ind w:left="0"/>
        <w:rPr>
          <w:rFonts w:ascii="Arial" w:hAnsi="Arial" w:cs="Arial"/>
          <w:sz w:val="24"/>
          <w:szCs w:val="24"/>
        </w:rPr>
      </w:pPr>
      <w:r w:rsidRPr="00562545">
        <w:rPr>
          <w:rFonts w:ascii="Arial" w:hAnsi="Arial" w:cs="Arial"/>
          <w:sz w:val="24"/>
          <w:szCs w:val="24"/>
        </w:rPr>
        <w:t>O</w:t>
      </w:r>
      <w:r w:rsidR="00EC5662" w:rsidRPr="00562545">
        <w:rPr>
          <w:rFonts w:ascii="Arial" w:hAnsi="Arial" w:cs="Arial"/>
          <w:sz w:val="24"/>
          <w:szCs w:val="24"/>
        </w:rPr>
        <w:t xml:space="preserve"> Projeto piloto, tem por objetivo, o serviço de sensibilização, acompanhamento e formação psicoemocional para a população em situação de rua participante do projeto piloto “Vida Nova Empregabilidade” da Secretaria Municipal de Promoção Social, Combate à Pobreza, Esportes e Lazer – SEMPRE, bem como para prestação de serviços de formação psicoemocional aos servidores da SEMPRE e da Secretaria Municipal de Desenvolvimento Econômico, Emprego e Renda – SEMDEC</w:t>
      </w:r>
      <w:r w:rsidRPr="00562545">
        <w:rPr>
          <w:rFonts w:ascii="Arial" w:hAnsi="Arial" w:cs="Arial"/>
          <w:sz w:val="24"/>
          <w:szCs w:val="24"/>
        </w:rPr>
        <w:t>.</w:t>
      </w:r>
    </w:p>
    <w:p w14:paraId="4AD494ED" w14:textId="1FF8BA74" w:rsidR="00393D3D" w:rsidRPr="00562545" w:rsidRDefault="00EC5662" w:rsidP="006210BC">
      <w:pPr>
        <w:pStyle w:val="PargrafodaLista"/>
        <w:adjustRightInd w:val="0"/>
        <w:spacing w:before="100" w:beforeAutospacing="1" w:after="100" w:afterAutospacing="1" w:line="276" w:lineRule="auto"/>
        <w:ind w:left="0"/>
        <w:rPr>
          <w:rFonts w:ascii="Arial" w:hAnsi="Arial" w:cs="Arial"/>
          <w:sz w:val="24"/>
          <w:szCs w:val="24"/>
        </w:rPr>
      </w:pPr>
      <w:r w:rsidRPr="00562545">
        <w:rPr>
          <w:rFonts w:ascii="Arial" w:hAnsi="Arial" w:cs="Arial"/>
          <w:sz w:val="24"/>
          <w:szCs w:val="24"/>
        </w:rPr>
        <w:t>Destina-se ao acolhimento, acompanhamento e formação socioemocional para 50 (cinquenta) pessoas em situação de rua, munícipes de Salvador/BA, formação socioemocional para 25 (vinte e cinco) servidores da Secretaria Municipal de Promoção Social, Combate à Pobreza, Esportes e Lazer – SEMPRE e Secretaria Municipal de Desenvolvimento Econômico, Emprego e Renda – SEMDEC, que estejam no exercício de atividades do projeto piloto “VIDA NOVA EMPREGABILIDADE” (com atendimento ao público participante do projeto), e formação socioemocional para 25 (vinte e cinco) colaboradores das empresas que absorverão a mão de obra advinda do projeto piloto “Vida Nova Empregabilidade”, que estejam no exercício de atividades relacionadas a referido projeto piloto</w:t>
      </w:r>
      <w:r w:rsidR="00393D3D" w:rsidRPr="00562545">
        <w:rPr>
          <w:rFonts w:ascii="Arial" w:hAnsi="Arial" w:cs="Arial"/>
          <w:sz w:val="24"/>
          <w:szCs w:val="24"/>
        </w:rPr>
        <w:t xml:space="preserve">. </w:t>
      </w:r>
    </w:p>
    <w:p w14:paraId="48679B6A" w14:textId="77777777" w:rsidR="005433E0" w:rsidRPr="00562545" w:rsidRDefault="005433E0" w:rsidP="00D36DF9">
      <w:pPr>
        <w:pStyle w:val="PargrafodaLista"/>
        <w:numPr>
          <w:ilvl w:val="0"/>
          <w:numId w:val="14"/>
        </w:numPr>
        <w:tabs>
          <w:tab w:val="left" w:pos="426"/>
        </w:tabs>
        <w:spacing w:before="100" w:beforeAutospacing="1" w:after="100" w:afterAutospacing="1" w:line="276" w:lineRule="auto"/>
        <w:ind w:right="248"/>
        <w:rPr>
          <w:rFonts w:ascii="Arial" w:hAnsi="Arial" w:cs="Arial"/>
          <w:b/>
          <w:sz w:val="24"/>
          <w:szCs w:val="24"/>
        </w:rPr>
      </w:pPr>
      <w:r w:rsidRPr="00562545">
        <w:rPr>
          <w:rFonts w:ascii="Arial" w:hAnsi="Arial" w:cs="Arial"/>
          <w:b/>
          <w:sz w:val="24"/>
          <w:szCs w:val="24"/>
        </w:rPr>
        <w:t>OPERACIONALIZAÇÃO DO SERVIÇO:</w:t>
      </w:r>
    </w:p>
    <w:p w14:paraId="5FE2F8A0" w14:textId="2DB12208" w:rsidR="00EC5662" w:rsidRPr="00562545" w:rsidRDefault="00EC5662" w:rsidP="006210BC">
      <w:pPr>
        <w:widowControl/>
        <w:autoSpaceDE/>
        <w:autoSpaceDN/>
        <w:spacing w:after="240" w:line="276" w:lineRule="auto"/>
        <w:ind w:left="426"/>
        <w:jc w:val="both"/>
        <w:rPr>
          <w:rFonts w:ascii="Arial" w:hAnsi="Arial" w:cs="Arial"/>
          <w:sz w:val="24"/>
          <w:szCs w:val="24"/>
        </w:rPr>
      </w:pPr>
      <w:r w:rsidRPr="00562545">
        <w:rPr>
          <w:rFonts w:ascii="Arial" w:hAnsi="Arial" w:cs="Arial"/>
          <w:sz w:val="24"/>
          <w:szCs w:val="24"/>
        </w:rPr>
        <w:t>2.1</w:t>
      </w:r>
      <w:r w:rsidR="00200C04" w:rsidRPr="00562545">
        <w:rPr>
          <w:rFonts w:ascii="Arial" w:hAnsi="Arial" w:cs="Arial"/>
          <w:sz w:val="24"/>
          <w:szCs w:val="24"/>
        </w:rPr>
        <w:t xml:space="preserve">. </w:t>
      </w:r>
      <w:r w:rsidRPr="00562545">
        <w:rPr>
          <w:rFonts w:ascii="Arial" w:hAnsi="Arial" w:cs="Arial"/>
          <w:sz w:val="24"/>
          <w:szCs w:val="24"/>
        </w:rPr>
        <w:t xml:space="preserve">A OSC selecionada deverá ofertar sensibilização, acolhida, acompanhamento e formação socioemocional para pessoas em situação de rua inserida no Projeto, assim como, servidores da Secretaria Municipal de Promoção Social, Combate à Pobreza, Esportes e Lazer – SEMPRE e Secretaria Municipal de Desenvolvimento </w:t>
      </w:r>
      <w:r w:rsidRPr="00562545">
        <w:rPr>
          <w:rFonts w:ascii="Arial" w:hAnsi="Arial" w:cs="Arial"/>
          <w:sz w:val="24"/>
          <w:szCs w:val="24"/>
        </w:rPr>
        <w:lastRenderedPageBreak/>
        <w:t>Econômico, Emprego e Renda – SEMDEC, e colaboradores das empresas que irão absorver essa mão de obra;</w:t>
      </w:r>
    </w:p>
    <w:p w14:paraId="21690285" w14:textId="77777777" w:rsidR="00EC5662" w:rsidRPr="00562545" w:rsidRDefault="00EC5662" w:rsidP="00D36DF9">
      <w:pPr>
        <w:pStyle w:val="PargrafodaLista"/>
        <w:widowControl/>
        <w:numPr>
          <w:ilvl w:val="0"/>
          <w:numId w:val="21"/>
        </w:numPr>
        <w:autoSpaceDE/>
        <w:autoSpaceDN/>
        <w:spacing w:after="240" w:line="276" w:lineRule="auto"/>
        <w:rPr>
          <w:rFonts w:ascii="Arial" w:hAnsi="Arial" w:cs="Arial"/>
          <w:sz w:val="24"/>
          <w:szCs w:val="24"/>
        </w:rPr>
      </w:pPr>
      <w:r w:rsidRPr="00562545">
        <w:rPr>
          <w:rFonts w:ascii="Arial" w:hAnsi="Arial" w:cs="Arial"/>
          <w:sz w:val="24"/>
          <w:szCs w:val="24"/>
        </w:rPr>
        <w:t>Contratação de equipe técnica mínima conforme configuração abaixo, para a execução das metas e Parâmetros de avaliação descrito no item 8.2;</w:t>
      </w:r>
    </w:p>
    <w:p w14:paraId="54926D79" w14:textId="77777777" w:rsidR="00EC5662" w:rsidRPr="00562545" w:rsidRDefault="00EC5662" w:rsidP="00D36DF9">
      <w:pPr>
        <w:pStyle w:val="PargrafodaLista"/>
        <w:widowControl/>
        <w:numPr>
          <w:ilvl w:val="0"/>
          <w:numId w:val="21"/>
        </w:numPr>
        <w:autoSpaceDE/>
        <w:autoSpaceDN/>
        <w:spacing w:after="240" w:line="276" w:lineRule="auto"/>
        <w:rPr>
          <w:rFonts w:ascii="Arial" w:hAnsi="Arial" w:cs="Arial"/>
          <w:sz w:val="24"/>
          <w:szCs w:val="24"/>
        </w:rPr>
      </w:pPr>
      <w:r w:rsidRPr="00562545">
        <w:rPr>
          <w:rFonts w:ascii="Arial" w:hAnsi="Arial" w:cs="Arial"/>
          <w:sz w:val="24"/>
          <w:szCs w:val="24"/>
        </w:rPr>
        <w:t xml:space="preserve">Ter um escritório no município de Salvador com instalações físicas compatíveis com a atividade em tela; </w:t>
      </w:r>
    </w:p>
    <w:p w14:paraId="107EADE6" w14:textId="77777777" w:rsidR="00EC5662" w:rsidRPr="00562545" w:rsidRDefault="00EC5662" w:rsidP="00D36DF9">
      <w:pPr>
        <w:pStyle w:val="PargrafodaLista"/>
        <w:widowControl/>
        <w:numPr>
          <w:ilvl w:val="0"/>
          <w:numId w:val="21"/>
        </w:numPr>
        <w:autoSpaceDE/>
        <w:autoSpaceDN/>
        <w:spacing w:after="240" w:line="276" w:lineRule="auto"/>
        <w:rPr>
          <w:rFonts w:ascii="Arial" w:hAnsi="Arial" w:cs="Arial"/>
          <w:sz w:val="24"/>
          <w:szCs w:val="24"/>
        </w:rPr>
      </w:pPr>
      <w:r w:rsidRPr="00562545">
        <w:rPr>
          <w:rFonts w:ascii="Arial" w:hAnsi="Arial" w:cs="Arial"/>
          <w:sz w:val="24"/>
          <w:szCs w:val="24"/>
        </w:rPr>
        <w:t>Que a OSC vencedora apresente no prazo de 30 dias um plano de ação com detalhamento acerca da execução/ operacionalização da formação socioemocional;</w:t>
      </w:r>
    </w:p>
    <w:p w14:paraId="66E21C74" w14:textId="21D7F8BF" w:rsidR="00EC5662" w:rsidRPr="00562545" w:rsidRDefault="00EC5662" w:rsidP="006210BC">
      <w:pPr>
        <w:spacing w:after="240" w:line="276" w:lineRule="auto"/>
        <w:ind w:left="454" w:hanging="454"/>
        <w:jc w:val="both"/>
        <w:rPr>
          <w:rFonts w:ascii="Arial" w:hAnsi="Arial" w:cs="Arial"/>
          <w:sz w:val="24"/>
          <w:szCs w:val="24"/>
        </w:rPr>
      </w:pPr>
      <w:r w:rsidRPr="00562545">
        <w:rPr>
          <w:rFonts w:ascii="Arial" w:hAnsi="Arial" w:cs="Arial"/>
          <w:sz w:val="24"/>
          <w:szCs w:val="24"/>
        </w:rPr>
        <w:t xml:space="preserve">2.2 A OSC selecionada deverá ofertar o serviço em unidade com </w:t>
      </w:r>
      <w:r w:rsidRPr="00562545">
        <w:rPr>
          <w:rFonts w:ascii="Arial" w:hAnsi="Arial" w:cs="Arial"/>
          <w:b/>
          <w:sz w:val="24"/>
          <w:szCs w:val="24"/>
        </w:rPr>
        <w:t>equipe mínima</w:t>
      </w:r>
      <w:r w:rsidRPr="00562545">
        <w:rPr>
          <w:rFonts w:ascii="Arial" w:hAnsi="Arial" w:cs="Arial"/>
          <w:sz w:val="24"/>
          <w:szCs w:val="24"/>
        </w:rPr>
        <w:t>, na seguinte configuração:</w:t>
      </w:r>
    </w:p>
    <w:tbl>
      <w:tblPr>
        <w:tblW w:w="93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3"/>
        <w:gridCol w:w="1418"/>
        <w:gridCol w:w="1275"/>
      </w:tblGrid>
      <w:tr w:rsidR="00562545" w:rsidRPr="00562545" w14:paraId="444B1386" w14:textId="77777777" w:rsidTr="00B45865">
        <w:trPr>
          <w:trHeight w:val="502"/>
        </w:trPr>
        <w:tc>
          <w:tcPr>
            <w:tcW w:w="6633" w:type="dxa"/>
            <w:shd w:val="clear" w:color="auto" w:fill="D9D9D9"/>
            <w:vAlign w:val="center"/>
          </w:tcPr>
          <w:p w14:paraId="0B6A8E6C" w14:textId="77777777" w:rsidR="00EC5662" w:rsidRPr="00562545" w:rsidRDefault="00EC5662" w:rsidP="006210BC">
            <w:pPr>
              <w:pStyle w:val="PargrafodaLista"/>
              <w:spacing w:line="276" w:lineRule="auto"/>
              <w:ind w:left="0"/>
              <w:rPr>
                <w:rFonts w:ascii="Arial" w:hAnsi="Arial" w:cs="Arial"/>
                <w:b/>
                <w:sz w:val="24"/>
                <w:szCs w:val="24"/>
              </w:rPr>
            </w:pPr>
            <w:r w:rsidRPr="00562545">
              <w:rPr>
                <w:rFonts w:ascii="Arial" w:hAnsi="Arial" w:cs="Arial"/>
                <w:b/>
                <w:sz w:val="24"/>
                <w:szCs w:val="24"/>
              </w:rPr>
              <w:t>Profissional</w:t>
            </w:r>
          </w:p>
        </w:tc>
        <w:tc>
          <w:tcPr>
            <w:tcW w:w="1418" w:type="dxa"/>
            <w:shd w:val="clear" w:color="auto" w:fill="D9D9D9"/>
          </w:tcPr>
          <w:p w14:paraId="11E67784" w14:textId="77777777" w:rsidR="00EC5662" w:rsidRPr="00562545" w:rsidRDefault="00EC5662" w:rsidP="006210BC">
            <w:pPr>
              <w:pStyle w:val="PargrafodaLista"/>
              <w:spacing w:line="276" w:lineRule="auto"/>
              <w:ind w:left="0"/>
              <w:rPr>
                <w:rFonts w:ascii="Arial" w:hAnsi="Arial" w:cs="Arial"/>
                <w:b/>
                <w:sz w:val="24"/>
                <w:szCs w:val="24"/>
              </w:rPr>
            </w:pPr>
            <w:r w:rsidRPr="00562545">
              <w:rPr>
                <w:rFonts w:ascii="Arial" w:hAnsi="Arial" w:cs="Arial"/>
                <w:b/>
                <w:sz w:val="24"/>
                <w:szCs w:val="24"/>
              </w:rPr>
              <w:t>Quantidade Mínima</w:t>
            </w:r>
          </w:p>
        </w:tc>
        <w:tc>
          <w:tcPr>
            <w:tcW w:w="1275" w:type="dxa"/>
            <w:shd w:val="clear" w:color="auto" w:fill="D9D9D9"/>
          </w:tcPr>
          <w:p w14:paraId="5183B1DC" w14:textId="77777777" w:rsidR="00EC5662" w:rsidRPr="00562545" w:rsidRDefault="00EC5662" w:rsidP="006210BC">
            <w:pPr>
              <w:pStyle w:val="PargrafodaLista"/>
              <w:spacing w:line="276" w:lineRule="auto"/>
              <w:ind w:left="0"/>
              <w:rPr>
                <w:rFonts w:ascii="Arial" w:hAnsi="Arial" w:cs="Arial"/>
                <w:b/>
                <w:sz w:val="24"/>
                <w:szCs w:val="24"/>
              </w:rPr>
            </w:pPr>
            <w:r w:rsidRPr="00562545">
              <w:rPr>
                <w:rFonts w:ascii="Arial" w:hAnsi="Arial" w:cs="Arial"/>
                <w:b/>
                <w:sz w:val="24"/>
                <w:szCs w:val="24"/>
              </w:rPr>
              <w:t>Carga Horária</w:t>
            </w:r>
          </w:p>
        </w:tc>
      </w:tr>
      <w:tr w:rsidR="00562545" w:rsidRPr="00562545" w14:paraId="3AAAAF8C" w14:textId="77777777" w:rsidTr="00B45865">
        <w:tc>
          <w:tcPr>
            <w:tcW w:w="6633" w:type="dxa"/>
            <w:shd w:val="clear" w:color="auto" w:fill="auto"/>
          </w:tcPr>
          <w:p w14:paraId="0F38C3EA" w14:textId="77777777" w:rsidR="00EC5662" w:rsidRPr="00562545" w:rsidRDefault="00EC5662" w:rsidP="006210BC">
            <w:pPr>
              <w:pStyle w:val="PargrafodaLista"/>
              <w:spacing w:after="120" w:line="276" w:lineRule="auto"/>
              <w:ind w:left="0"/>
              <w:rPr>
                <w:rFonts w:ascii="Arial" w:hAnsi="Arial" w:cs="Arial"/>
                <w:sz w:val="24"/>
                <w:szCs w:val="24"/>
              </w:rPr>
            </w:pPr>
            <w:r w:rsidRPr="00562545">
              <w:rPr>
                <w:rFonts w:ascii="Arial" w:hAnsi="Arial" w:cs="Arial"/>
                <w:b/>
                <w:sz w:val="24"/>
                <w:szCs w:val="24"/>
              </w:rPr>
              <w:t>Coordenador</w:t>
            </w:r>
            <w:r w:rsidRPr="00562545">
              <w:rPr>
                <w:rFonts w:ascii="Arial" w:hAnsi="Arial" w:cs="Arial"/>
                <w:sz w:val="24"/>
                <w:szCs w:val="24"/>
              </w:rPr>
              <w:t>, com nível superior, preferencialmente na área de Ciências Sociais ou Humanas (Psicologia, Serviço Social, Pedagogia, Sociologia, entre outros); com experiência comprovada em coordenação ou gerenciamento de programas/projetos sociais, prioritariamente, no âmbito da Política de Assistência Social, Direitos Humanos, saúde, bem como registro no Conselho da respectiva categoria profissional ou, caso não exista, registro em outro órgão que regulamente a atuação profissional.</w:t>
            </w:r>
          </w:p>
        </w:tc>
        <w:tc>
          <w:tcPr>
            <w:tcW w:w="1418" w:type="dxa"/>
            <w:shd w:val="clear" w:color="auto" w:fill="auto"/>
            <w:vAlign w:val="center"/>
          </w:tcPr>
          <w:p w14:paraId="0FC09F62" w14:textId="77777777" w:rsidR="00EC5662" w:rsidRPr="00562545" w:rsidRDefault="00EC5662" w:rsidP="00200C04">
            <w:pPr>
              <w:pStyle w:val="PargrafodaLista"/>
              <w:spacing w:line="276" w:lineRule="auto"/>
              <w:ind w:left="0"/>
              <w:jc w:val="center"/>
              <w:rPr>
                <w:rFonts w:ascii="Arial" w:hAnsi="Arial" w:cs="Arial"/>
                <w:sz w:val="24"/>
                <w:szCs w:val="24"/>
              </w:rPr>
            </w:pPr>
            <w:r w:rsidRPr="00562545">
              <w:rPr>
                <w:rFonts w:ascii="Arial" w:hAnsi="Arial" w:cs="Arial"/>
                <w:sz w:val="24"/>
                <w:szCs w:val="24"/>
              </w:rPr>
              <w:t>01</w:t>
            </w:r>
          </w:p>
        </w:tc>
        <w:tc>
          <w:tcPr>
            <w:tcW w:w="1275" w:type="dxa"/>
            <w:shd w:val="clear" w:color="auto" w:fill="auto"/>
            <w:vAlign w:val="center"/>
          </w:tcPr>
          <w:p w14:paraId="6BAF2EFE" w14:textId="77777777" w:rsidR="00EC5662" w:rsidRPr="00562545" w:rsidRDefault="00EC5662" w:rsidP="00200C04">
            <w:pPr>
              <w:pStyle w:val="PargrafodaLista"/>
              <w:spacing w:line="276" w:lineRule="auto"/>
              <w:ind w:left="0"/>
              <w:jc w:val="center"/>
              <w:rPr>
                <w:rFonts w:ascii="Arial" w:hAnsi="Arial" w:cs="Arial"/>
                <w:sz w:val="24"/>
                <w:szCs w:val="24"/>
              </w:rPr>
            </w:pPr>
            <w:r w:rsidRPr="00562545">
              <w:rPr>
                <w:rFonts w:ascii="Arial" w:hAnsi="Arial" w:cs="Arial"/>
                <w:sz w:val="24"/>
                <w:szCs w:val="24"/>
              </w:rPr>
              <w:t>40h</w:t>
            </w:r>
          </w:p>
        </w:tc>
      </w:tr>
      <w:tr w:rsidR="00562545" w:rsidRPr="00562545" w14:paraId="4EE64F97" w14:textId="77777777" w:rsidTr="00B45865">
        <w:tc>
          <w:tcPr>
            <w:tcW w:w="6633" w:type="dxa"/>
            <w:shd w:val="clear" w:color="auto" w:fill="auto"/>
          </w:tcPr>
          <w:p w14:paraId="411D6FA4" w14:textId="77777777" w:rsidR="00EC5662" w:rsidRPr="00562545" w:rsidRDefault="00EC5662" w:rsidP="006210BC">
            <w:pPr>
              <w:pStyle w:val="PargrafodaLista"/>
              <w:spacing w:after="120" w:line="276" w:lineRule="auto"/>
              <w:ind w:left="0"/>
              <w:rPr>
                <w:rFonts w:ascii="Arial" w:hAnsi="Arial" w:cs="Arial"/>
                <w:sz w:val="24"/>
                <w:szCs w:val="24"/>
                <w:highlight w:val="magenta"/>
              </w:rPr>
            </w:pPr>
            <w:r w:rsidRPr="00562545">
              <w:rPr>
                <w:rFonts w:ascii="Arial" w:hAnsi="Arial" w:cs="Arial"/>
                <w:b/>
                <w:sz w:val="24"/>
                <w:szCs w:val="24"/>
              </w:rPr>
              <w:t>Psicólogo</w:t>
            </w:r>
            <w:r w:rsidRPr="00562545">
              <w:rPr>
                <w:rFonts w:ascii="Arial" w:hAnsi="Arial" w:cs="Arial"/>
                <w:sz w:val="24"/>
                <w:szCs w:val="24"/>
              </w:rPr>
              <w:t>, nível superior, preferencialmente com experiência comprovada em serviços, programas ou projetos sociais, ou população em situação de rua; bem como registro no Conselho da respectiva categoria profissional ou, caso não exista, registro em outro órgão que regulamente a atuação profissional.</w:t>
            </w:r>
          </w:p>
        </w:tc>
        <w:tc>
          <w:tcPr>
            <w:tcW w:w="1418" w:type="dxa"/>
            <w:shd w:val="clear" w:color="auto" w:fill="auto"/>
            <w:vAlign w:val="center"/>
          </w:tcPr>
          <w:p w14:paraId="2150C1FE" w14:textId="77777777" w:rsidR="00EC5662" w:rsidRPr="00562545" w:rsidRDefault="00EC5662" w:rsidP="00200C04">
            <w:pPr>
              <w:pStyle w:val="PargrafodaLista"/>
              <w:spacing w:line="276" w:lineRule="auto"/>
              <w:ind w:left="0"/>
              <w:jc w:val="center"/>
              <w:rPr>
                <w:rFonts w:ascii="Arial" w:hAnsi="Arial" w:cs="Arial"/>
                <w:sz w:val="24"/>
                <w:szCs w:val="24"/>
                <w:highlight w:val="magenta"/>
              </w:rPr>
            </w:pPr>
            <w:r w:rsidRPr="00562545">
              <w:rPr>
                <w:rFonts w:ascii="Arial" w:hAnsi="Arial" w:cs="Arial"/>
                <w:sz w:val="24"/>
                <w:szCs w:val="24"/>
              </w:rPr>
              <w:t>05</w:t>
            </w:r>
          </w:p>
        </w:tc>
        <w:tc>
          <w:tcPr>
            <w:tcW w:w="1275" w:type="dxa"/>
            <w:shd w:val="clear" w:color="auto" w:fill="auto"/>
            <w:vAlign w:val="center"/>
          </w:tcPr>
          <w:p w14:paraId="322EF7D4" w14:textId="77777777" w:rsidR="00EC5662" w:rsidRPr="00562545" w:rsidRDefault="00EC5662" w:rsidP="00200C04">
            <w:pPr>
              <w:pStyle w:val="PargrafodaLista"/>
              <w:spacing w:line="276" w:lineRule="auto"/>
              <w:ind w:left="0"/>
              <w:jc w:val="center"/>
              <w:rPr>
                <w:rFonts w:ascii="Arial" w:hAnsi="Arial" w:cs="Arial"/>
                <w:sz w:val="24"/>
                <w:szCs w:val="24"/>
                <w:highlight w:val="magenta"/>
              </w:rPr>
            </w:pPr>
            <w:r w:rsidRPr="00562545">
              <w:rPr>
                <w:rFonts w:ascii="Arial" w:hAnsi="Arial" w:cs="Arial"/>
                <w:sz w:val="24"/>
                <w:szCs w:val="24"/>
              </w:rPr>
              <w:t>40h</w:t>
            </w:r>
          </w:p>
        </w:tc>
      </w:tr>
      <w:tr w:rsidR="00562545" w:rsidRPr="00562545" w14:paraId="5D5785F0" w14:textId="77777777" w:rsidTr="00B45865">
        <w:trPr>
          <w:trHeight w:val="1408"/>
        </w:trPr>
        <w:tc>
          <w:tcPr>
            <w:tcW w:w="6633" w:type="dxa"/>
            <w:shd w:val="clear" w:color="auto" w:fill="auto"/>
          </w:tcPr>
          <w:p w14:paraId="748829F2" w14:textId="77777777" w:rsidR="00EC5662" w:rsidRPr="00562545" w:rsidRDefault="00EC5662" w:rsidP="006210BC">
            <w:pPr>
              <w:spacing w:after="120" w:line="276" w:lineRule="auto"/>
              <w:jc w:val="both"/>
              <w:rPr>
                <w:rFonts w:ascii="Arial" w:hAnsi="Arial" w:cs="Arial"/>
                <w:sz w:val="24"/>
                <w:szCs w:val="24"/>
              </w:rPr>
            </w:pPr>
            <w:r w:rsidRPr="00562545">
              <w:rPr>
                <w:rFonts w:ascii="Arial" w:hAnsi="Arial" w:cs="Arial"/>
                <w:b/>
                <w:sz w:val="24"/>
                <w:szCs w:val="24"/>
              </w:rPr>
              <w:t>Assistente Social</w:t>
            </w:r>
            <w:r w:rsidRPr="00562545">
              <w:rPr>
                <w:rFonts w:ascii="Arial" w:hAnsi="Arial" w:cs="Arial"/>
                <w:sz w:val="24"/>
                <w:szCs w:val="24"/>
              </w:rPr>
              <w:t>, nível superior, preferencialmente com experiência comprovada em serviços, programas ou projetos sociais ou população em situação de rua, bem como registro no Conselho da respectiva categoria profissional ou, caso não exista, registro em outro órgão que regulamente a atuação profissional.</w:t>
            </w:r>
          </w:p>
        </w:tc>
        <w:tc>
          <w:tcPr>
            <w:tcW w:w="1418" w:type="dxa"/>
            <w:shd w:val="clear" w:color="auto" w:fill="auto"/>
            <w:vAlign w:val="center"/>
          </w:tcPr>
          <w:p w14:paraId="26BE1DCE" w14:textId="77777777" w:rsidR="00EC5662" w:rsidRPr="00562545" w:rsidRDefault="00EC5662" w:rsidP="00200C04">
            <w:pPr>
              <w:pStyle w:val="PargrafodaLista"/>
              <w:spacing w:line="276" w:lineRule="auto"/>
              <w:ind w:left="0"/>
              <w:jc w:val="center"/>
              <w:rPr>
                <w:rFonts w:ascii="Arial" w:hAnsi="Arial" w:cs="Arial"/>
                <w:sz w:val="24"/>
                <w:szCs w:val="24"/>
              </w:rPr>
            </w:pPr>
            <w:r w:rsidRPr="00562545">
              <w:rPr>
                <w:rFonts w:ascii="Arial" w:hAnsi="Arial" w:cs="Arial"/>
                <w:sz w:val="24"/>
                <w:szCs w:val="24"/>
              </w:rPr>
              <w:t>08</w:t>
            </w:r>
          </w:p>
        </w:tc>
        <w:tc>
          <w:tcPr>
            <w:tcW w:w="1275" w:type="dxa"/>
            <w:shd w:val="clear" w:color="auto" w:fill="auto"/>
            <w:vAlign w:val="center"/>
          </w:tcPr>
          <w:p w14:paraId="668A2919" w14:textId="77777777" w:rsidR="00EC5662" w:rsidRPr="00562545" w:rsidRDefault="00EC5662" w:rsidP="00200C04">
            <w:pPr>
              <w:pStyle w:val="PargrafodaLista"/>
              <w:spacing w:line="276" w:lineRule="auto"/>
              <w:ind w:left="0"/>
              <w:jc w:val="center"/>
              <w:rPr>
                <w:rFonts w:ascii="Arial" w:hAnsi="Arial" w:cs="Arial"/>
                <w:sz w:val="24"/>
                <w:szCs w:val="24"/>
              </w:rPr>
            </w:pPr>
            <w:r w:rsidRPr="00562545">
              <w:rPr>
                <w:rFonts w:ascii="Arial" w:hAnsi="Arial" w:cs="Arial"/>
                <w:sz w:val="24"/>
                <w:szCs w:val="24"/>
              </w:rPr>
              <w:t>30h</w:t>
            </w:r>
          </w:p>
        </w:tc>
      </w:tr>
      <w:tr w:rsidR="00EC5662" w:rsidRPr="00562545" w14:paraId="21262BDB" w14:textId="77777777" w:rsidTr="00B45865">
        <w:tc>
          <w:tcPr>
            <w:tcW w:w="6633" w:type="dxa"/>
            <w:shd w:val="clear" w:color="auto" w:fill="auto"/>
          </w:tcPr>
          <w:p w14:paraId="01BA2A93" w14:textId="77777777" w:rsidR="00EC5662" w:rsidRPr="00562545" w:rsidRDefault="00EC5662" w:rsidP="006210BC">
            <w:pPr>
              <w:pStyle w:val="PargrafodaLista"/>
              <w:spacing w:line="276" w:lineRule="auto"/>
              <w:ind w:left="0"/>
              <w:rPr>
                <w:rFonts w:ascii="Arial" w:hAnsi="Arial" w:cs="Arial"/>
                <w:sz w:val="24"/>
                <w:szCs w:val="24"/>
                <w:highlight w:val="magenta"/>
              </w:rPr>
            </w:pPr>
            <w:r w:rsidRPr="00562545">
              <w:rPr>
                <w:rFonts w:ascii="Arial" w:hAnsi="Arial" w:cs="Arial"/>
                <w:b/>
                <w:sz w:val="24"/>
                <w:szCs w:val="24"/>
              </w:rPr>
              <w:t>Analista de Desenvolvimento Humano,</w:t>
            </w:r>
            <w:r w:rsidRPr="00562545">
              <w:rPr>
                <w:rFonts w:ascii="Arial" w:hAnsi="Arial" w:cs="Arial"/>
                <w:sz w:val="24"/>
                <w:szCs w:val="24"/>
              </w:rPr>
              <w:t xml:space="preserve"> nível superior, preferencialmente com experiência comprovada em serviços, programas ou projetos sociais.</w:t>
            </w:r>
          </w:p>
        </w:tc>
        <w:tc>
          <w:tcPr>
            <w:tcW w:w="1418" w:type="dxa"/>
            <w:shd w:val="clear" w:color="auto" w:fill="auto"/>
            <w:vAlign w:val="center"/>
          </w:tcPr>
          <w:p w14:paraId="5DFFE978" w14:textId="77777777" w:rsidR="00EC5662" w:rsidRPr="00562545" w:rsidRDefault="00EC5662" w:rsidP="00200C04">
            <w:pPr>
              <w:pStyle w:val="PargrafodaLista"/>
              <w:spacing w:line="276" w:lineRule="auto"/>
              <w:ind w:left="0"/>
              <w:jc w:val="center"/>
              <w:rPr>
                <w:rFonts w:ascii="Arial" w:hAnsi="Arial" w:cs="Arial"/>
                <w:sz w:val="24"/>
                <w:szCs w:val="24"/>
              </w:rPr>
            </w:pPr>
            <w:r w:rsidRPr="00562545">
              <w:rPr>
                <w:rFonts w:ascii="Arial" w:hAnsi="Arial" w:cs="Arial"/>
                <w:sz w:val="24"/>
                <w:szCs w:val="24"/>
              </w:rPr>
              <w:t>01</w:t>
            </w:r>
          </w:p>
        </w:tc>
        <w:tc>
          <w:tcPr>
            <w:tcW w:w="1275" w:type="dxa"/>
            <w:shd w:val="clear" w:color="auto" w:fill="auto"/>
            <w:vAlign w:val="center"/>
          </w:tcPr>
          <w:p w14:paraId="3DAC96E9" w14:textId="77777777" w:rsidR="00EC5662" w:rsidRPr="00562545" w:rsidRDefault="00EC5662" w:rsidP="00200C04">
            <w:pPr>
              <w:pStyle w:val="PargrafodaLista"/>
              <w:spacing w:line="276" w:lineRule="auto"/>
              <w:ind w:left="0"/>
              <w:jc w:val="center"/>
              <w:rPr>
                <w:rFonts w:ascii="Arial" w:hAnsi="Arial" w:cs="Arial"/>
                <w:sz w:val="24"/>
                <w:szCs w:val="24"/>
              </w:rPr>
            </w:pPr>
            <w:r w:rsidRPr="00562545">
              <w:rPr>
                <w:rFonts w:ascii="Arial" w:hAnsi="Arial" w:cs="Arial"/>
                <w:sz w:val="24"/>
                <w:szCs w:val="24"/>
              </w:rPr>
              <w:t>40h</w:t>
            </w:r>
          </w:p>
        </w:tc>
      </w:tr>
    </w:tbl>
    <w:p w14:paraId="506D47C6" w14:textId="77777777" w:rsidR="00EC5662" w:rsidRPr="00562545" w:rsidRDefault="00EC5662" w:rsidP="006210BC">
      <w:pPr>
        <w:pStyle w:val="PargrafodaLista"/>
        <w:spacing w:line="276" w:lineRule="auto"/>
        <w:ind w:left="1932"/>
        <w:rPr>
          <w:rFonts w:ascii="Arial" w:hAnsi="Arial" w:cs="Arial"/>
          <w:sz w:val="24"/>
          <w:szCs w:val="24"/>
          <w:highlight w:val="magenta"/>
        </w:rPr>
      </w:pPr>
    </w:p>
    <w:p w14:paraId="0B676142" w14:textId="77777777" w:rsidR="00EC5662" w:rsidRPr="00562545" w:rsidRDefault="00EC5662" w:rsidP="00D36DF9">
      <w:pPr>
        <w:pStyle w:val="PargrafodaLista"/>
        <w:widowControl/>
        <w:numPr>
          <w:ilvl w:val="0"/>
          <w:numId w:val="20"/>
        </w:numPr>
        <w:pBdr>
          <w:top w:val="nil"/>
          <w:left w:val="nil"/>
          <w:bottom w:val="nil"/>
          <w:right w:val="nil"/>
          <w:between w:val="nil"/>
        </w:pBdr>
        <w:autoSpaceDE/>
        <w:autoSpaceDN/>
        <w:spacing w:after="120" w:line="276" w:lineRule="auto"/>
        <w:ind w:left="993" w:hanging="283"/>
        <w:rPr>
          <w:rFonts w:ascii="Arial" w:hAnsi="Arial" w:cs="Arial"/>
          <w:sz w:val="24"/>
          <w:szCs w:val="24"/>
        </w:rPr>
      </w:pPr>
      <w:r w:rsidRPr="00562545">
        <w:rPr>
          <w:rFonts w:ascii="Arial" w:hAnsi="Arial" w:cs="Arial"/>
          <w:sz w:val="24"/>
          <w:szCs w:val="24"/>
        </w:rPr>
        <w:lastRenderedPageBreak/>
        <w:t>Os profissionais de nível superior devem ter registro no respectivo Conselho Regional.</w:t>
      </w:r>
    </w:p>
    <w:p w14:paraId="180ACACA" w14:textId="77777777" w:rsidR="00EC5662" w:rsidRPr="00562545" w:rsidRDefault="00EC5662" w:rsidP="00D36DF9">
      <w:pPr>
        <w:pStyle w:val="PargrafodaLista"/>
        <w:widowControl/>
        <w:numPr>
          <w:ilvl w:val="0"/>
          <w:numId w:val="20"/>
        </w:numPr>
        <w:pBdr>
          <w:top w:val="nil"/>
          <w:left w:val="nil"/>
          <w:bottom w:val="nil"/>
          <w:right w:val="nil"/>
          <w:between w:val="nil"/>
        </w:pBdr>
        <w:autoSpaceDE/>
        <w:autoSpaceDN/>
        <w:spacing w:after="120" w:line="276" w:lineRule="auto"/>
        <w:rPr>
          <w:rFonts w:ascii="Arial" w:hAnsi="Arial" w:cs="Arial"/>
          <w:sz w:val="24"/>
          <w:szCs w:val="24"/>
        </w:rPr>
      </w:pPr>
      <w:r w:rsidRPr="00562545">
        <w:rPr>
          <w:rFonts w:ascii="Arial" w:hAnsi="Arial" w:cs="Arial"/>
          <w:sz w:val="24"/>
          <w:szCs w:val="24"/>
        </w:rPr>
        <w:t xml:space="preserve">Os profissionais do projeto deverão realizar um curso de capacitação sobre a Política Nacional de Assistência Social, Política Nacional para a População em Situação de Rua, bem como temas transversais ao público alvo, por tratar-se de um modelo de atuação na área da empregabilidade, diferente do modelo tradicional/habitual. </w:t>
      </w:r>
    </w:p>
    <w:p w14:paraId="7112687E" w14:textId="77777777" w:rsidR="00EC5662" w:rsidRPr="00562545" w:rsidRDefault="00EC5662" w:rsidP="006210BC">
      <w:pPr>
        <w:spacing w:line="276" w:lineRule="auto"/>
        <w:ind w:left="454" w:hanging="454"/>
        <w:jc w:val="both"/>
        <w:rPr>
          <w:rFonts w:ascii="Arial" w:hAnsi="Arial" w:cs="Arial"/>
          <w:sz w:val="24"/>
          <w:szCs w:val="24"/>
          <w:highlight w:val="magenta"/>
        </w:rPr>
      </w:pPr>
    </w:p>
    <w:p w14:paraId="6A3FA40E" w14:textId="77777777" w:rsidR="00EC5662" w:rsidRPr="00562545" w:rsidRDefault="00EC5662" w:rsidP="00D36DF9">
      <w:pPr>
        <w:pStyle w:val="PargrafodaLista"/>
        <w:widowControl/>
        <w:numPr>
          <w:ilvl w:val="0"/>
          <w:numId w:val="22"/>
        </w:numPr>
        <w:pBdr>
          <w:top w:val="nil"/>
          <w:left w:val="nil"/>
          <w:bottom w:val="nil"/>
          <w:right w:val="nil"/>
          <w:between w:val="nil"/>
        </w:pBdr>
        <w:autoSpaceDE/>
        <w:autoSpaceDN/>
        <w:spacing w:line="276" w:lineRule="auto"/>
        <w:ind w:left="454" w:hanging="454"/>
        <w:contextualSpacing/>
        <w:rPr>
          <w:rFonts w:ascii="Arial" w:hAnsi="Arial" w:cs="Arial"/>
          <w:vanish/>
          <w:sz w:val="24"/>
          <w:szCs w:val="24"/>
          <w:highlight w:val="magenta"/>
        </w:rPr>
      </w:pPr>
    </w:p>
    <w:p w14:paraId="268597B6" w14:textId="77777777" w:rsidR="00EC5662" w:rsidRPr="00562545" w:rsidRDefault="00EC5662" w:rsidP="00D36DF9">
      <w:pPr>
        <w:pStyle w:val="PargrafodaLista"/>
        <w:widowControl/>
        <w:numPr>
          <w:ilvl w:val="0"/>
          <w:numId w:val="22"/>
        </w:numPr>
        <w:pBdr>
          <w:top w:val="nil"/>
          <w:left w:val="nil"/>
          <w:bottom w:val="nil"/>
          <w:right w:val="nil"/>
          <w:between w:val="nil"/>
        </w:pBdr>
        <w:autoSpaceDE/>
        <w:autoSpaceDN/>
        <w:spacing w:line="276" w:lineRule="auto"/>
        <w:ind w:left="454" w:hanging="454"/>
        <w:contextualSpacing/>
        <w:rPr>
          <w:rFonts w:ascii="Arial" w:hAnsi="Arial" w:cs="Arial"/>
          <w:vanish/>
          <w:sz w:val="24"/>
          <w:szCs w:val="24"/>
          <w:highlight w:val="magenta"/>
        </w:rPr>
      </w:pPr>
    </w:p>
    <w:p w14:paraId="6E19E6CC" w14:textId="77777777" w:rsidR="00EC5662" w:rsidRPr="00562545" w:rsidRDefault="00EC5662" w:rsidP="00D36DF9">
      <w:pPr>
        <w:pStyle w:val="PargrafodaLista"/>
        <w:widowControl/>
        <w:numPr>
          <w:ilvl w:val="1"/>
          <w:numId w:val="22"/>
        </w:numPr>
        <w:pBdr>
          <w:top w:val="nil"/>
          <w:left w:val="nil"/>
          <w:bottom w:val="nil"/>
          <w:right w:val="nil"/>
          <w:between w:val="nil"/>
        </w:pBdr>
        <w:autoSpaceDE/>
        <w:autoSpaceDN/>
        <w:spacing w:line="276" w:lineRule="auto"/>
        <w:ind w:left="454" w:hanging="454"/>
        <w:contextualSpacing/>
        <w:rPr>
          <w:rFonts w:ascii="Arial" w:hAnsi="Arial" w:cs="Arial"/>
          <w:vanish/>
          <w:sz w:val="24"/>
          <w:szCs w:val="24"/>
          <w:highlight w:val="magenta"/>
        </w:rPr>
      </w:pPr>
    </w:p>
    <w:p w14:paraId="72B81D76" w14:textId="5B9C5093" w:rsidR="00EC5662" w:rsidRPr="00562545" w:rsidRDefault="00EC5662" w:rsidP="00D36DF9">
      <w:pPr>
        <w:pStyle w:val="PargrafodaLista"/>
        <w:widowControl/>
        <w:numPr>
          <w:ilvl w:val="1"/>
          <w:numId w:val="35"/>
        </w:numPr>
        <w:pBdr>
          <w:top w:val="nil"/>
          <w:left w:val="nil"/>
          <w:bottom w:val="nil"/>
          <w:right w:val="nil"/>
          <w:between w:val="nil"/>
        </w:pBdr>
        <w:tabs>
          <w:tab w:val="left" w:pos="426"/>
        </w:tabs>
        <w:autoSpaceDE/>
        <w:autoSpaceDN/>
        <w:spacing w:after="240" w:line="276" w:lineRule="auto"/>
        <w:rPr>
          <w:rFonts w:ascii="Arial" w:hAnsi="Arial" w:cs="Arial"/>
          <w:sz w:val="24"/>
          <w:szCs w:val="24"/>
        </w:rPr>
      </w:pPr>
      <w:r w:rsidRPr="00562545">
        <w:rPr>
          <w:rFonts w:ascii="Arial" w:hAnsi="Arial" w:cs="Arial"/>
          <w:sz w:val="24"/>
          <w:szCs w:val="24"/>
        </w:rPr>
        <w:t>- A OSC, durante a execução do projeto, deverá estar apta a ofertar as sensibilizações e a formação socioemocional para população em situação de rua, servidores, e colaboradores das empresas contratantes, envolvidos com o projeto, desde a assinatura do Termo de Colaboração.</w:t>
      </w:r>
    </w:p>
    <w:p w14:paraId="602AE001" w14:textId="77777777" w:rsidR="005433E0" w:rsidRPr="00562545" w:rsidRDefault="005433E0" w:rsidP="00D36DF9">
      <w:pPr>
        <w:pStyle w:val="NormalWeb"/>
        <w:numPr>
          <w:ilvl w:val="0"/>
          <w:numId w:val="14"/>
        </w:numPr>
        <w:tabs>
          <w:tab w:val="left" w:pos="426"/>
        </w:tabs>
        <w:spacing w:line="276" w:lineRule="auto"/>
        <w:jc w:val="both"/>
        <w:rPr>
          <w:rFonts w:ascii="Arial" w:hAnsi="Arial" w:cs="Arial"/>
          <w:b/>
          <w:bCs/>
        </w:rPr>
      </w:pPr>
      <w:r w:rsidRPr="00562545">
        <w:rPr>
          <w:rFonts w:ascii="Arial" w:hAnsi="Arial" w:cs="Arial"/>
          <w:b/>
          <w:bCs/>
        </w:rPr>
        <w:t xml:space="preserve">PERÍODO DE PERMANÊNCIA DOS USUÁRIOS </w:t>
      </w:r>
    </w:p>
    <w:p w14:paraId="67E061D9" w14:textId="4104AD9C" w:rsidR="005433E0" w:rsidRPr="00562545" w:rsidRDefault="007F4A53"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sz w:val="24"/>
          <w:szCs w:val="24"/>
        </w:rPr>
        <w:t>O período previsto de permanência dos assistidos nas vagas ofertadas pela SEMPRE, será de 06 (seis) meses, após esse período adaptativo e preparatório, serão direcionados ás frentes de trabalho identificadas pela SEMPRE e SEMDEC</w:t>
      </w:r>
    </w:p>
    <w:p w14:paraId="2616B9B8" w14:textId="77777777" w:rsidR="005433E0" w:rsidRPr="00562545" w:rsidRDefault="00EA7675" w:rsidP="00D36DF9">
      <w:pPr>
        <w:pStyle w:val="NormalWeb"/>
        <w:numPr>
          <w:ilvl w:val="0"/>
          <w:numId w:val="14"/>
        </w:numPr>
        <w:tabs>
          <w:tab w:val="left" w:pos="426"/>
        </w:tabs>
        <w:spacing w:line="276" w:lineRule="auto"/>
        <w:jc w:val="both"/>
        <w:rPr>
          <w:rFonts w:ascii="Arial" w:hAnsi="Arial" w:cs="Arial"/>
        </w:rPr>
      </w:pPr>
      <w:r w:rsidRPr="00562545">
        <w:rPr>
          <w:rFonts w:ascii="Arial" w:hAnsi="Arial" w:cs="Arial"/>
          <w:b/>
          <w:bCs/>
        </w:rPr>
        <w:t>TRABALHO SOCIAL ESSENCIAL</w:t>
      </w:r>
    </w:p>
    <w:p w14:paraId="0E8682C6" w14:textId="0D0A6BD5" w:rsidR="007F4A53" w:rsidRPr="00562545" w:rsidRDefault="007F4A53"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sz w:val="24"/>
          <w:szCs w:val="24"/>
        </w:rPr>
        <w:t xml:space="preserve">A metodologia do Projeto Piloto “VIDA NOVA EMPREGABILIDADE”, será implantada e executada por meio de Organização da Sociedade Civil parceira, considerando o aprendizado contínuo, flexível e autônomo, mesclando as experiências de </w:t>
      </w:r>
      <w:r w:rsidRPr="00562545">
        <w:rPr>
          <w:rFonts w:ascii="Arial" w:hAnsi="Arial" w:cs="Arial"/>
          <w:bCs/>
          <w:sz w:val="24"/>
          <w:szCs w:val="24"/>
        </w:rPr>
        <w:t>trilha de aprendizagem</w:t>
      </w:r>
      <w:r w:rsidRPr="00562545">
        <w:rPr>
          <w:rFonts w:ascii="Arial" w:hAnsi="Arial" w:cs="Arial"/>
          <w:sz w:val="24"/>
          <w:szCs w:val="24"/>
        </w:rPr>
        <w:t> com abordagem pedagógica que facilite o processo de absorção de conhecimento, com rotas claras, estruturadas e personalizadas que possibilitem a aquisição de diferentes conhecimentos e habilidades.</w:t>
      </w:r>
    </w:p>
    <w:p w14:paraId="1B9F4DAD" w14:textId="0F85792E" w:rsidR="007F4A53" w:rsidRPr="00562545" w:rsidRDefault="007F4A53"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sz w:val="24"/>
          <w:szCs w:val="24"/>
        </w:rPr>
        <w:t xml:space="preserve">O Cadastro Individual do Assistido deverá conter: dados pessoais, dados de familiares e seus respectivos contatos (quando houver), histórico de acompanhamento biopsicossocial, evolução do vínculo familiar </w:t>
      </w:r>
    </w:p>
    <w:p w14:paraId="4973AFCD" w14:textId="77777777" w:rsidR="007F4A53" w:rsidRPr="00562545" w:rsidRDefault="007F4A53"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sz w:val="24"/>
          <w:szCs w:val="24"/>
        </w:rPr>
        <w:t xml:space="preserve">Elaborar o plano de acompanhamento individual, construído juntamente com o beneficiário, respeitando as políticas públicas de assistência social, saúde e educação, conforme as peculiaridades de cada caso; </w:t>
      </w:r>
    </w:p>
    <w:p w14:paraId="762C3006" w14:textId="77777777" w:rsidR="007F4A53" w:rsidRPr="00562545" w:rsidRDefault="007F4A53"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sz w:val="24"/>
          <w:szCs w:val="24"/>
        </w:rPr>
        <w:t>Os instrumentais (prontuários, planos, encaminhamentos, etc.) a serem utilizados deverão seguir o modelo proposto pela Diretoria de Proteção Social Especial – SEMPRE, unidade responsável pela supervisão e acompanhamento do Projeto</w:t>
      </w:r>
    </w:p>
    <w:p w14:paraId="2C22A114" w14:textId="77777777" w:rsidR="005433E0" w:rsidRPr="00562545" w:rsidRDefault="00993BD7" w:rsidP="00D36DF9">
      <w:pPr>
        <w:pStyle w:val="NormalWeb"/>
        <w:numPr>
          <w:ilvl w:val="0"/>
          <w:numId w:val="14"/>
        </w:numPr>
        <w:tabs>
          <w:tab w:val="left" w:pos="426"/>
        </w:tabs>
        <w:spacing w:line="276" w:lineRule="auto"/>
        <w:jc w:val="both"/>
        <w:rPr>
          <w:rFonts w:ascii="Arial" w:hAnsi="Arial" w:cs="Arial"/>
        </w:rPr>
      </w:pPr>
      <w:r w:rsidRPr="00562545">
        <w:rPr>
          <w:rFonts w:ascii="Arial" w:hAnsi="Arial" w:cs="Arial"/>
          <w:b/>
          <w:bCs/>
        </w:rPr>
        <w:t>SEGURANÇAS AFIANÇADAS</w:t>
      </w:r>
    </w:p>
    <w:p w14:paraId="478A4745" w14:textId="77777777" w:rsidR="005433E0" w:rsidRPr="00562545" w:rsidRDefault="005433E0" w:rsidP="006210BC">
      <w:pPr>
        <w:pStyle w:val="NormalWeb"/>
        <w:tabs>
          <w:tab w:val="left" w:pos="426"/>
        </w:tabs>
        <w:spacing w:line="276" w:lineRule="auto"/>
        <w:jc w:val="both"/>
        <w:rPr>
          <w:rFonts w:ascii="Arial" w:hAnsi="Arial" w:cs="Arial"/>
        </w:rPr>
      </w:pPr>
      <w:r w:rsidRPr="00562545">
        <w:rPr>
          <w:rFonts w:ascii="Arial" w:hAnsi="Arial" w:cs="Arial"/>
          <w:b/>
          <w:bCs/>
        </w:rPr>
        <w:t>Segurança de acolhida</w:t>
      </w:r>
    </w:p>
    <w:p w14:paraId="1EDCF517"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Ser acolhido em condições de dignidade;</w:t>
      </w:r>
    </w:p>
    <w:p w14:paraId="1DB330B9"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lastRenderedPageBreak/>
        <w:t>Ter sua identidade, integridade e história de vida preservadas;</w:t>
      </w:r>
    </w:p>
    <w:p w14:paraId="7E60F9FA"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Ter acesso a espaço c</w:t>
      </w:r>
      <w:r w:rsidR="00EA7675" w:rsidRPr="00562545">
        <w:rPr>
          <w:rFonts w:ascii="Arial" w:hAnsi="Arial" w:cs="Arial"/>
        </w:rPr>
        <w:t xml:space="preserve">om padrões de qualidade quanto </w:t>
      </w:r>
      <w:r w:rsidR="00EE1629" w:rsidRPr="00562545">
        <w:rPr>
          <w:rFonts w:ascii="Arial" w:hAnsi="Arial" w:cs="Arial"/>
        </w:rPr>
        <w:t>a</w:t>
      </w:r>
      <w:r w:rsidRPr="00562545">
        <w:rPr>
          <w:rFonts w:ascii="Arial" w:hAnsi="Arial" w:cs="Arial"/>
        </w:rPr>
        <w:t xml:space="preserve"> higiene, habitabilidade, salubridade, segurança e conforto para cuidados pessoais e repouso;</w:t>
      </w:r>
    </w:p>
    <w:p w14:paraId="6962E4AD" w14:textId="77777777" w:rsidR="005433E0" w:rsidRPr="00562545" w:rsidRDefault="00EE1629"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Ter acesso a</w:t>
      </w:r>
      <w:r w:rsidR="005433E0" w:rsidRPr="00562545">
        <w:rPr>
          <w:rFonts w:ascii="Arial" w:hAnsi="Arial" w:cs="Arial"/>
        </w:rPr>
        <w:t xml:space="preserve"> alimentação em padrões nutricionais adequados e adaptados a necessidades específicas.</w:t>
      </w:r>
    </w:p>
    <w:p w14:paraId="11EBC09B" w14:textId="77777777" w:rsidR="005433E0" w:rsidRPr="00562545" w:rsidRDefault="005433E0" w:rsidP="006210BC">
      <w:pPr>
        <w:pStyle w:val="NormalWeb"/>
        <w:tabs>
          <w:tab w:val="left" w:pos="426"/>
        </w:tabs>
        <w:spacing w:line="276" w:lineRule="auto"/>
        <w:jc w:val="both"/>
        <w:rPr>
          <w:rFonts w:ascii="Arial" w:hAnsi="Arial" w:cs="Arial"/>
          <w:b/>
          <w:bCs/>
        </w:rPr>
      </w:pPr>
      <w:r w:rsidRPr="00562545">
        <w:rPr>
          <w:rFonts w:ascii="Arial" w:hAnsi="Arial" w:cs="Arial"/>
          <w:b/>
          <w:bCs/>
        </w:rPr>
        <w:t>Segurança de convívio ou vivência familiar, comunitária e social.</w:t>
      </w:r>
    </w:p>
    <w:p w14:paraId="1C48A22C"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Ter assegurado o acesso a serviços socioassistenciais e das demais políticas públicas setoriais;</w:t>
      </w:r>
    </w:p>
    <w:p w14:paraId="29823DBD"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Ter assegurado o convívio comunitário e social.</w:t>
      </w:r>
    </w:p>
    <w:p w14:paraId="048747A4" w14:textId="77777777" w:rsidR="005433E0" w:rsidRPr="00562545" w:rsidRDefault="005433E0" w:rsidP="006210BC">
      <w:pPr>
        <w:pStyle w:val="NormalWeb"/>
        <w:tabs>
          <w:tab w:val="left" w:pos="426"/>
        </w:tabs>
        <w:spacing w:line="276" w:lineRule="auto"/>
        <w:jc w:val="both"/>
        <w:rPr>
          <w:rFonts w:ascii="Arial" w:hAnsi="Arial" w:cs="Arial"/>
        </w:rPr>
      </w:pPr>
      <w:r w:rsidRPr="00562545">
        <w:rPr>
          <w:rFonts w:ascii="Arial" w:hAnsi="Arial" w:cs="Arial"/>
          <w:b/>
          <w:bCs/>
        </w:rPr>
        <w:t>Segurança de desenvolvimento de autonomia individual, familiar e social</w:t>
      </w:r>
    </w:p>
    <w:p w14:paraId="54D41919"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Ter acesso à documentação civil;</w:t>
      </w:r>
    </w:p>
    <w:p w14:paraId="67D3A899"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Poder construir projetos de vida e alcançar autonomia;</w:t>
      </w:r>
    </w:p>
    <w:p w14:paraId="3DF7F197"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Ser informado so</w:t>
      </w:r>
      <w:r w:rsidR="00EE1629" w:rsidRPr="00562545">
        <w:rPr>
          <w:rFonts w:ascii="Arial" w:hAnsi="Arial" w:cs="Arial"/>
        </w:rPr>
        <w:t>bre direitos, serviços, acessos</w:t>
      </w:r>
      <w:r w:rsidRPr="00562545">
        <w:rPr>
          <w:rFonts w:ascii="Arial" w:hAnsi="Arial" w:cs="Arial"/>
        </w:rPr>
        <w:t xml:space="preserve"> e responsabilidades;</w:t>
      </w:r>
    </w:p>
    <w:p w14:paraId="6BFBF8EE"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Fortalecer vínculos comunitários e de pertencimento;</w:t>
      </w:r>
    </w:p>
    <w:p w14:paraId="3C89C2D0"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Ter condições para desenvolver capacidades e fazer escolhas com independência e autonomia;</w:t>
      </w:r>
    </w:p>
    <w:p w14:paraId="0C038540"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Obter orientações e informações sobre acessos e direitos;</w:t>
      </w:r>
    </w:p>
    <w:p w14:paraId="7E1B9A00" w14:textId="77777777" w:rsidR="005433E0" w:rsidRPr="00562545" w:rsidRDefault="005433E0" w:rsidP="00D36DF9">
      <w:pPr>
        <w:pStyle w:val="NormalWeb"/>
        <w:numPr>
          <w:ilvl w:val="0"/>
          <w:numId w:val="15"/>
        </w:numPr>
        <w:tabs>
          <w:tab w:val="left" w:pos="426"/>
        </w:tabs>
        <w:spacing w:line="276" w:lineRule="auto"/>
        <w:ind w:left="0" w:firstLine="0"/>
        <w:jc w:val="both"/>
        <w:rPr>
          <w:rFonts w:ascii="Arial" w:hAnsi="Arial" w:cs="Arial"/>
        </w:rPr>
      </w:pPr>
      <w:r w:rsidRPr="00562545">
        <w:rPr>
          <w:rFonts w:ascii="Arial" w:hAnsi="Arial" w:cs="Arial"/>
        </w:rPr>
        <w:t>Desenvolver capacidades para autocuidado e construir projeto de vida.</w:t>
      </w:r>
    </w:p>
    <w:p w14:paraId="03EFE338" w14:textId="77777777" w:rsidR="005433E0" w:rsidRPr="00562545" w:rsidRDefault="005433E0" w:rsidP="00D36DF9">
      <w:pPr>
        <w:pStyle w:val="PargrafodaLista"/>
        <w:numPr>
          <w:ilvl w:val="0"/>
          <w:numId w:val="14"/>
        </w:numPr>
        <w:tabs>
          <w:tab w:val="left" w:pos="426"/>
        </w:tabs>
        <w:spacing w:before="100" w:beforeAutospacing="1" w:after="100" w:afterAutospacing="1" w:line="276" w:lineRule="auto"/>
        <w:ind w:left="426" w:right="248"/>
        <w:rPr>
          <w:rFonts w:ascii="Arial" w:hAnsi="Arial" w:cs="Arial"/>
          <w:b/>
          <w:sz w:val="24"/>
          <w:szCs w:val="24"/>
        </w:rPr>
      </w:pPr>
      <w:r w:rsidRPr="00562545">
        <w:rPr>
          <w:rFonts w:ascii="Arial" w:hAnsi="Arial" w:cs="Arial"/>
          <w:b/>
          <w:sz w:val="24"/>
          <w:szCs w:val="24"/>
        </w:rPr>
        <w:t xml:space="preserve">DO ACESSO </w:t>
      </w:r>
    </w:p>
    <w:p w14:paraId="4950C981" w14:textId="479D6608" w:rsidR="00E52043" w:rsidRPr="00562545" w:rsidRDefault="00E52043"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sz w:val="24"/>
          <w:szCs w:val="24"/>
        </w:rPr>
        <w:t>6.1. Para acesso ao projeto, o assistido deverá ser pessoa em situação de rua adulta entre 18 e 59 anos, residentes no município de Salvador;</w:t>
      </w:r>
    </w:p>
    <w:p w14:paraId="2D34E3C7" w14:textId="2791CC3E" w:rsidR="00E52043" w:rsidRPr="00562545" w:rsidRDefault="00E52043"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sz w:val="24"/>
          <w:szCs w:val="24"/>
        </w:rPr>
        <w:t>6.2 Desligamento deve ser comunicado por meio formal e/ou por correio eletrônico de cada beneficiário, ao Órgão Gestor da Parceria, no prazo de até 2 (dois) dias.</w:t>
      </w:r>
    </w:p>
    <w:p w14:paraId="77D0058D" w14:textId="31825C26" w:rsidR="005433E0" w:rsidRPr="00562545" w:rsidRDefault="005433E0" w:rsidP="00D36DF9">
      <w:pPr>
        <w:pStyle w:val="PargrafodaLista"/>
        <w:numPr>
          <w:ilvl w:val="0"/>
          <w:numId w:val="14"/>
        </w:numPr>
        <w:adjustRightInd w:val="0"/>
        <w:spacing w:before="100" w:beforeAutospacing="1" w:after="100" w:afterAutospacing="1" w:line="276" w:lineRule="auto"/>
        <w:rPr>
          <w:rFonts w:ascii="Arial" w:hAnsi="Arial" w:cs="Arial"/>
          <w:b/>
          <w:sz w:val="24"/>
          <w:szCs w:val="24"/>
        </w:rPr>
      </w:pPr>
      <w:r w:rsidRPr="00562545">
        <w:rPr>
          <w:rFonts w:ascii="Arial" w:hAnsi="Arial" w:cs="Arial"/>
          <w:b/>
          <w:sz w:val="24"/>
          <w:szCs w:val="24"/>
        </w:rPr>
        <w:t>ELEMENTOS / ITENS DE DESPESA:</w:t>
      </w:r>
    </w:p>
    <w:p w14:paraId="630E9561" w14:textId="77777777" w:rsidR="00E52043" w:rsidRPr="00562545" w:rsidRDefault="00E52043" w:rsidP="006210BC">
      <w:pPr>
        <w:tabs>
          <w:tab w:val="left" w:pos="426"/>
        </w:tabs>
        <w:spacing w:before="100" w:beforeAutospacing="1" w:after="100" w:afterAutospacing="1" w:line="276" w:lineRule="auto"/>
        <w:ind w:right="-7"/>
        <w:jc w:val="both"/>
        <w:rPr>
          <w:rFonts w:ascii="Arial" w:hAnsi="Arial" w:cs="Arial"/>
          <w:sz w:val="24"/>
          <w:szCs w:val="24"/>
          <w:shd w:val="clear" w:color="auto" w:fill="FFFFFF"/>
        </w:rPr>
      </w:pPr>
      <w:r w:rsidRPr="00562545">
        <w:rPr>
          <w:rFonts w:ascii="Arial" w:hAnsi="Arial" w:cs="Arial"/>
          <w:sz w:val="24"/>
          <w:szCs w:val="24"/>
          <w:shd w:val="clear" w:color="auto" w:fill="FFFFFF"/>
        </w:rPr>
        <w:t xml:space="preserve">Todos os recursos da parceria deverão ser utilizados para satisfação de seu objeto, sendo admitidas, dentre outras despesas previstas e aprovadas no plano de trabalho, </w:t>
      </w:r>
      <w:r w:rsidRPr="00562545">
        <w:rPr>
          <w:rFonts w:ascii="Arial" w:hAnsi="Arial" w:cs="Arial"/>
          <w:sz w:val="24"/>
          <w:szCs w:val="24"/>
        </w:rPr>
        <w:t>os elementos/itens de despesas abaixo mencionados, pois os mesmos atendem as reais necessidades na execução do objeto, não podendo, no entanto, acrescentar qualquer item não previsto no detalhamento</w:t>
      </w:r>
      <w:r w:rsidRPr="00562545">
        <w:rPr>
          <w:rFonts w:ascii="Arial" w:hAnsi="Arial" w:cs="Arial"/>
          <w:sz w:val="24"/>
          <w:szCs w:val="24"/>
          <w:shd w:val="clear" w:color="auto" w:fill="FFFFFF"/>
        </w:rPr>
        <w:t xml:space="preserve"> (art. 46 da Lei nº 13.019, de 2014)</w:t>
      </w:r>
    </w:p>
    <w:p w14:paraId="68401369" w14:textId="112C142C" w:rsidR="005433E0" w:rsidRPr="00562545" w:rsidRDefault="005433E0" w:rsidP="006210BC">
      <w:pPr>
        <w:tabs>
          <w:tab w:val="left" w:pos="426"/>
        </w:tabs>
        <w:spacing w:before="100" w:beforeAutospacing="1" w:after="100" w:afterAutospacing="1" w:line="276" w:lineRule="auto"/>
        <w:ind w:right="-7"/>
        <w:jc w:val="both"/>
        <w:rPr>
          <w:rFonts w:ascii="Arial" w:hAnsi="Arial" w:cs="Arial"/>
          <w:sz w:val="24"/>
          <w:szCs w:val="24"/>
        </w:rPr>
      </w:pPr>
      <w:r w:rsidRPr="00562545">
        <w:rPr>
          <w:rFonts w:ascii="Arial" w:hAnsi="Arial" w:cs="Arial"/>
          <w:sz w:val="24"/>
          <w:szCs w:val="24"/>
        </w:rPr>
        <w:t>Poderão ser contemplados no</w:t>
      </w:r>
      <w:r w:rsidR="008D66DE" w:rsidRPr="00562545">
        <w:rPr>
          <w:rFonts w:ascii="Arial" w:hAnsi="Arial" w:cs="Arial"/>
          <w:sz w:val="24"/>
          <w:szCs w:val="24"/>
        </w:rPr>
        <w:t xml:space="preserve"> orçamento do Plano de Trabalho</w:t>
      </w:r>
      <w:r w:rsidRPr="00562545">
        <w:rPr>
          <w:rFonts w:ascii="Arial" w:hAnsi="Arial" w:cs="Arial"/>
          <w:sz w:val="24"/>
          <w:szCs w:val="24"/>
        </w:rPr>
        <w:t xml:space="preserve"> os elementos/itens de despesas abai</w:t>
      </w:r>
      <w:r w:rsidR="00EF204C" w:rsidRPr="00562545">
        <w:rPr>
          <w:rFonts w:ascii="Arial" w:hAnsi="Arial" w:cs="Arial"/>
          <w:sz w:val="24"/>
          <w:szCs w:val="24"/>
        </w:rPr>
        <w:t>xo mencionados. Será facultado à</w:t>
      </w:r>
      <w:r w:rsidRPr="00562545">
        <w:rPr>
          <w:rFonts w:ascii="Arial" w:hAnsi="Arial" w:cs="Arial"/>
          <w:sz w:val="24"/>
          <w:szCs w:val="24"/>
        </w:rPr>
        <w:t xml:space="preserve"> OSC escolher</w:t>
      </w:r>
      <w:r w:rsidR="008D66DE" w:rsidRPr="00562545">
        <w:rPr>
          <w:rFonts w:ascii="Arial" w:hAnsi="Arial" w:cs="Arial"/>
          <w:sz w:val="24"/>
          <w:szCs w:val="24"/>
        </w:rPr>
        <w:t>,</w:t>
      </w:r>
      <w:r w:rsidRPr="00562545">
        <w:rPr>
          <w:rFonts w:ascii="Arial" w:hAnsi="Arial" w:cs="Arial"/>
          <w:sz w:val="24"/>
          <w:szCs w:val="24"/>
        </w:rPr>
        <w:t xml:space="preserve"> dentre os elementos/itens de despesas relacionados, os que venham atender as reais necessidades na execução do objeto, não podendo, no entanto, acrescentar qualquer item não previsto no detalhamento: </w:t>
      </w:r>
    </w:p>
    <w:p w14:paraId="38881812" w14:textId="79641B79" w:rsidR="00E52043" w:rsidRPr="00562545" w:rsidRDefault="00E52043" w:rsidP="006210BC">
      <w:pPr>
        <w:widowControl/>
        <w:pBdr>
          <w:top w:val="nil"/>
          <w:left w:val="nil"/>
          <w:bottom w:val="nil"/>
          <w:right w:val="nil"/>
          <w:between w:val="nil"/>
        </w:pBdr>
        <w:shd w:val="clear" w:color="auto" w:fill="FFFFFF"/>
        <w:tabs>
          <w:tab w:val="left" w:pos="567"/>
          <w:tab w:val="left" w:pos="993"/>
        </w:tabs>
        <w:autoSpaceDE/>
        <w:autoSpaceDN/>
        <w:spacing w:after="120" w:line="276" w:lineRule="auto"/>
        <w:jc w:val="both"/>
        <w:rPr>
          <w:rFonts w:ascii="Arial" w:hAnsi="Arial" w:cs="Arial"/>
          <w:sz w:val="24"/>
          <w:szCs w:val="24"/>
          <w:shd w:val="clear" w:color="auto" w:fill="FFFFFF"/>
        </w:rPr>
      </w:pPr>
      <w:r w:rsidRPr="00562545">
        <w:rPr>
          <w:rFonts w:ascii="Arial" w:hAnsi="Arial" w:cs="Arial"/>
          <w:b/>
          <w:sz w:val="24"/>
          <w:szCs w:val="24"/>
          <w:u w:val="single"/>
          <w:shd w:val="clear" w:color="auto" w:fill="FFFFFF"/>
        </w:rPr>
        <w:lastRenderedPageBreak/>
        <w:t>Despesas com Pessoal</w:t>
      </w:r>
      <w:r w:rsidRPr="00562545">
        <w:rPr>
          <w:rFonts w:ascii="Arial" w:hAnsi="Arial" w:cs="Arial"/>
          <w:b/>
          <w:sz w:val="24"/>
          <w:szCs w:val="24"/>
          <w:shd w:val="clear" w:color="auto" w:fill="FFFFFF"/>
        </w:rPr>
        <w:t>:</w:t>
      </w:r>
      <w:r w:rsidRPr="00562545">
        <w:rPr>
          <w:rFonts w:ascii="Arial" w:hAnsi="Arial" w:cs="Arial"/>
          <w:sz w:val="24"/>
          <w:szCs w:val="24"/>
          <w:shd w:val="clear" w:color="auto" w:fill="FFFFFF"/>
        </w:rPr>
        <w:t xml:space="preserve"> remuneração da equipe encarregada da execução do plano de trabalho, inclusive de pessoal próprio da OSC, durante a vigência da parceria, compreendendo as despesas com pagamentos de salários, impostos, contribuições sociais, Fundo de Garantia do Tempo de Serviço - FGTS, férias, décimo terceiro salário, salários proporcionais, vale-transporte, auxílio-alimentação, verbas rescisórias, recolhimento de cota patronal – INSS e demais encargos sociais e trabalhistas  remuneração da equipe encarregada da execução do plano de trabalho,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58103996" w14:textId="77777777" w:rsidR="00E52043" w:rsidRPr="00562545" w:rsidRDefault="00E52043" w:rsidP="006210BC">
      <w:pPr>
        <w:widowControl/>
        <w:pBdr>
          <w:top w:val="nil"/>
          <w:left w:val="nil"/>
          <w:bottom w:val="nil"/>
          <w:right w:val="nil"/>
          <w:between w:val="nil"/>
        </w:pBdr>
        <w:shd w:val="clear" w:color="auto" w:fill="FFFFFF"/>
        <w:tabs>
          <w:tab w:val="left" w:pos="567"/>
        </w:tabs>
        <w:autoSpaceDE/>
        <w:autoSpaceDN/>
        <w:spacing w:after="160" w:line="276" w:lineRule="auto"/>
        <w:jc w:val="both"/>
        <w:rPr>
          <w:rFonts w:ascii="Arial" w:hAnsi="Arial" w:cs="Arial"/>
          <w:sz w:val="24"/>
          <w:szCs w:val="24"/>
        </w:rPr>
      </w:pPr>
      <w:r w:rsidRPr="00562545">
        <w:rPr>
          <w:rFonts w:ascii="Arial" w:hAnsi="Arial" w:cs="Arial"/>
          <w:b/>
          <w:sz w:val="24"/>
          <w:szCs w:val="24"/>
          <w:u w:val="single"/>
          <w:shd w:val="clear" w:color="auto" w:fill="FFFFFF"/>
        </w:rPr>
        <w:t>Materiais de Consumo</w:t>
      </w:r>
      <w:r w:rsidRPr="00562545">
        <w:rPr>
          <w:rFonts w:ascii="Arial" w:hAnsi="Arial" w:cs="Arial"/>
          <w:b/>
          <w:sz w:val="24"/>
          <w:szCs w:val="24"/>
          <w:shd w:val="clear" w:color="auto" w:fill="FFFFFF"/>
        </w:rPr>
        <w:t xml:space="preserve">: </w:t>
      </w:r>
      <w:r w:rsidRPr="00562545">
        <w:rPr>
          <w:rFonts w:ascii="Arial" w:hAnsi="Arial" w:cs="Arial"/>
          <w:sz w:val="24"/>
          <w:szCs w:val="24"/>
          <w:shd w:val="clear" w:color="auto" w:fill="FFFFFF"/>
        </w:rPr>
        <w:t>aquisição de materiais de expediente/escritório, e suprimentos de informática;</w:t>
      </w:r>
    </w:p>
    <w:p w14:paraId="017E218A" w14:textId="77777777" w:rsidR="00E52043" w:rsidRPr="00562545" w:rsidRDefault="00E52043" w:rsidP="006210BC">
      <w:pPr>
        <w:widowControl/>
        <w:pBdr>
          <w:top w:val="nil"/>
          <w:left w:val="nil"/>
          <w:bottom w:val="nil"/>
          <w:right w:val="nil"/>
          <w:between w:val="nil"/>
        </w:pBdr>
        <w:shd w:val="clear" w:color="auto" w:fill="FFFFFF"/>
        <w:tabs>
          <w:tab w:val="left" w:pos="993"/>
        </w:tabs>
        <w:autoSpaceDE/>
        <w:autoSpaceDN/>
        <w:spacing w:after="120" w:line="276" w:lineRule="auto"/>
        <w:jc w:val="both"/>
        <w:rPr>
          <w:rFonts w:ascii="Arial" w:hAnsi="Arial" w:cs="Arial"/>
          <w:sz w:val="24"/>
          <w:szCs w:val="24"/>
          <w:shd w:val="clear" w:color="auto" w:fill="FFFFFF"/>
        </w:rPr>
      </w:pPr>
      <w:r w:rsidRPr="00562545">
        <w:rPr>
          <w:rFonts w:ascii="Arial" w:hAnsi="Arial" w:cs="Arial"/>
          <w:b/>
          <w:sz w:val="24"/>
          <w:szCs w:val="24"/>
          <w:u w:val="single"/>
          <w:shd w:val="clear" w:color="auto" w:fill="FFFFFF"/>
        </w:rPr>
        <w:t>Outros Elementos de Despesa</w:t>
      </w:r>
      <w:r w:rsidRPr="00562545">
        <w:rPr>
          <w:rFonts w:ascii="Arial" w:hAnsi="Arial" w:cs="Arial"/>
          <w:sz w:val="24"/>
          <w:szCs w:val="24"/>
          <w:shd w:val="clear" w:color="auto" w:fill="FFFFFF"/>
        </w:rPr>
        <w:t>: custos diretos/indiretos necessários à execução do objeto, seja qual for a proporção em relação ao valor total da parceria (internet, combustível, locação de veículo da OSC, bem como diárias referentes a deslocamento, hospedagem e alimentação nos casos em que a execução do objeto da parceria assim o exija dentre outros); e</w:t>
      </w:r>
    </w:p>
    <w:p w14:paraId="5ED949C7" w14:textId="5C6D3C9F" w:rsidR="00E52043" w:rsidRPr="00562545" w:rsidRDefault="00E52043" w:rsidP="006210BC">
      <w:pPr>
        <w:widowControl/>
        <w:pBdr>
          <w:top w:val="nil"/>
          <w:left w:val="nil"/>
          <w:bottom w:val="nil"/>
          <w:right w:val="nil"/>
          <w:between w:val="nil"/>
        </w:pBdr>
        <w:autoSpaceDE/>
        <w:autoSpaceDN/>
        <w:spacing w:after="160" w:line="276" w:lineRule="auto"/>
        <w:contextualSpacing/>
        <w:jc w:val="both"/>
        <w:rPr>
          <w:rFonts w:ascii="Arial" w:hAnsi="Arial" w:cs="Arial"/>
          <w:sz w:val="24"/>
          <w:szCs w:val="24"/>
          <w:shd w:val="clear" w:color="auto" w:fill="FFFFFF"/>
        </w:rPr>
      </w:pPr>
      <w:r w:rsidRPr="00562545">
        <w:rPr>
          <w:rFonts w:ascii="Arial" w:hAnsi="Arial" w:cs="Arial"/>
          <w:b/>
          <w:sz w:val="24"/>
          <w:szCs w:val="24"/>
          <w:u w:val="single"/>
          <w:shd w:val="clear" w:color="auto" w:fill="FFFFFF"/>
        </w:rPr>
        <w:t>Aquisição de Equipamentos e Materiais Permanentes</w:t>
      </w:r>
      <w:r w:rsidRPr="00562545">
        <w:rPr>
          <w:rFonts w:ascii="Arial" w:hAnsi="Arial" w:cs="Arial"/>
          <w:sz w:val="24"/>
          <w:szCs w:val="24"/>
          <w:shd w:val="clear" w:color="auto" w:fill="FFFFFF"/>
        </w:rPr>
        <w:t xml:space="preserve"> essenciais à consecução do objeto, desde que necessários à instalação dos referidos equipamentos e materiais.</w:t>
      </w:r>
      <w:r w:rsidRPr="00562545">
        <w:rPr>
          <w:rFonts w:ascii="Arial" w:hAnsi="Arial" w:cs="Arial"/>
          <w:sz w:val="24"/>
          <w:szCs w:val="24"/>
        </w:rPr>
        <w:t xml:space="preserve"> </w:t>
      </w:r>
      <w:r w:rsidRPr="00562545">
        <w:rPr>
          <w:rFonts w:ascii="Arial" w:hAnsi="Arial" w:cs="Arial"/>
          <w:sz w:val="24"/>
          <w:szCs w:val="24"/>
          <w:shd w:val="clear" w:color="auto" w:fill="FFFFFF"/>
        </w:rPr>
        <w:t>Os equipamentos e materiais permanentes deverão ser incorporados como patrimônio público, sendo necessária a elaboração do Termo de Permissão de uso, podendo ser vistoriados e inventariados na OSC por funcionários públicos responsáveis pelo patrimônio. Na hipótese da extinção da OSC deverá ser formalizado termo de transferência da propriedade para a administração pública.</w:t>
      </w:r>
    </w:p>
    <w:p w14:paraId="02323D7B" w14:textId="77777777" w:rsidR="00E52043" w:rsidRPr="00562545" w:rsidRDefault="00E52043" w:rsidP="006210BC">
      <w:pPr>
        <w:widowControl/>
        <w:pBdr>
          <w:top w:val="nil"/>
          <w:left w:val="nil"/>
          <w:bottom w:val="nil"/>
          <w:right w:val="nil"/>
          <w:between w:val="nil"/>
        </w:pBdr>
        <w:shd w:val="clear" w:color="auto" w:fill="FFFFFF"/>
        <w:tabs>
          <w:tab w:val="left" w:pos="567"/>
        </w:tabs>
        <w:autoSpaceDE/>
        <w:autoSpaceDN/>
        <w:spacing w:after="120" w:line="276" w:lineRule="auto"/>
        <w:contextualSpacing/>
        <w:jc w:val="both"/>
        <w:rPr>
          <w:rFonts w:ascii="Arial" w:hAnsi="Arial" w:cs="Arial"/>
          <w:sz w:val="24"/>
          <w:szCs w:val="24"/>
          <w:shd w:val="clear" w:color="auto" w:fill="FFFFFF"/>
        </w:rPr>
      </w:pPr>
    </w:p>
    <w:p w14:paraId="50F03C4C" w14:textId="3C2212A6" w:rsidR="00E52043" w:rsidRPr="00562545" w:rsidRDefault="00E52043" w:rsidP="006210BC">
      <w:pPr>
        <w:widowControl/>
        <w:pBdr>
          <w:top w:val="nil"/>
          <w:left w:val="nil"/>
          <w:bottom w:val="nil"/>
          <w:right w:val="nil"/>
          <w:between w:val="nil"/>
        </w:pBdr>
        <w:shd w:val="clear" w:color="auto" w:fill="FFFFFF"/>
        <w:tabs>
          <w:tab w:val="left" w:pos="567"/>
        </w:tabs>
        <w:autoSpaceDE/>
        <w:autoSpaceDN/>
        <w:spacing w:after="120" w:line="276" w:lineRule="auto"/>
        <w:contextualSpacing/>
        <w:jc w:val="both"/>
        <w:rPr>
          <w:rFonts w:ascii="Arial" w:hAnsi="Arial" w:cs="Arial"/>
          <w:sz w:val="24"/>
          <w:szCs w:val="24"/>
          <w:shd w:val="clear" w:color="auto" w:fill="FFFFFF"/>
        </w:rPr>
      </w:pPr>
      <w:r w:rsidRPr="00562545">
        <w:rPr>
          <w:rFonts w:ascii="Arial" w:hAnsi="Arial" w:cs="Arial"/>
          <w:sz w:val="24"/>
          <w:szCs w:val="24"/>
          <w:shd w:val="clear" w:color="auto" w:fill="FFFFFF"/>
        </w:rPr>
        <w:t>Verificando-se a aquisição mencionada no item “D”, a OSC deverá comunicá-la a SEMPRE no prazo de 15 (quinze) dias contados a partir da aquisição do bem, a fim de possibilitar a realização do respectivo tombamento dos bens adquiridos.</w:t>
      </w:r>
    </w:p>
    <w:p w14:paraId="19781C5D" w14:textId="1FCA8CCB" w:rsidR="00A17E52" w:rsidRPr="00562545" w:rsidRDefault="00A17E52" w:rsidP="006210BC">
      <w:pPr>
        <w:shd w:val="clear" w:color="auto" w:fill="FFFFFF"/>
        <w:tabs>
          <w:tab w:val="left" w:pos="567"/>
        </w:tabs>
        <w:spacing w:before="100" w:beforeAutospacing="1" w:after="100" w:afterAutospacing="1" w:line="276" w:lineRule="auto"/>
        <w:jc w:val="both"/>
        <w:rPr>
          <w:rFonts w:ascii="Arial" w:hAnsi="Arial" w:cs="Arial"/>
          <w:b/>
          <w:sz w:val="24"/>
          <w:szCs w:val="24"/>
        </w:rPr>
      </w:pPr>
    </w:p>
    <w:p w14:paraId="231AD002" w14:textId="2E213A21" w:rsidR="00A17E52" w:rsidRPr="00562545" w:rsidRDefault="00A17E52" w:rsidP="006210BC">
      <w:pPr>
        <w:spacing w:before="100" w:beforeAutospacing="1" w:after="100" w:afterAutospacing="1" w:line="276" w:lineRule="auto"/>
        <w:ind w:right="-7"/>
        <w:jc w:val="both"/>
        <w:rPr>
          <w:rFonts w:ascii="Arial" w:hAnsi="Arial" w:cs="Arial"/>
          <w:b/>
          <w:sz w:val="24"/>
          <w:szCs w:val="24"/>
        </w:rPr>
      </w:pPr>
    </w:p>
    <w:p w14:paraId="4BBFCD58" w14:textId="24EF2ED5" w:rsidR="00A17E52" w:rsidRPr="00562545" w:rsidRDefault="00A17E52" w:rsidP="006210BC">
      <w:pPr>
        <w:spacing w:before="100" w:beforeAutospacing="1" w:after="100" w:afterAutospacing="1" w:line="276" w:lineRule="auto"/>
        <w:ind w:right="-7"/>
        <w:jc w:val="both"/>
        <w:rPr>
          <w:rFonts w:ascii="Arial" w:hAnsi="Arial" w:cs="Arial"/>
          <w:b/>
          <w:sz w:val="24"/>
          <w:szCs w:val="24"/>
        </w:rPr>
      </w:pPr>
    </w:p>
    <w:p w14:paraId="06E47A8C" w14:textId="34229FB6" w:rsidR="00A17E52" w:rsidRPr="00562545" w:rsidRDefault="00A17E52" w:rsidP="006210BC">
      <w:pPr>
        <w:spacing w:before="100" w:beforeAutospacing="1" w:after="100" w:afterAutospacing="1" w:line="276" w:lineRule="auto"/>
        <w:ind w:right="-7"/>
        <w:jc w:val="both"/>
        <w:rPr>
          <w:rFonts w:ascii="Arial" w:hAnsi="Arial" w:cs="Arial"/>
          <w:b/>
          <w:sz w:val="24"/>
          <w:szCs w:val="24"/>
        </w:rPr>
      </w:pPr>
    </w:p>
    <w:p w14:paraId="2F55EAE6" w14:textId="0903005B" w:rsidR="00A17E52" w:rsidRPr="006210BC" w:rsidRDefault="00A17E52" w:rsidP="006210BC">
      <w:pPr>
        <w:spacing w:before="100" w:beforeAutospacing="1" w:after="100" w:afterAutospacing="1" w:line="276" w:lineRule="auto"/>
        <w:ind w:right="-7"/>
        <w:jc w:val="both"/>
        <w:rPr>
          <w:rFonts w:ascii="Arial" w:hAnsi="Arial" w:cs="Arial"/>
          <w:b/>
          <w:sz w:val="24"/>
          <w:szCs w:val="24"/>
        </w:rPr>
      </w:pPr>
    </w:p>
    <w:p w14:paraId="53315F13" w14:textId="7D6CC9B2" w:rsidR="00A17E52" w:rsidRPr="006210BC" w:rsidRDefault="00A17E52" w:rsidP="006210BC">
      <w:pPr>
        <w:spacing w:before="100" w:beforeAutospacing="1" w:after="100" w:afterAutospacing="1" w:line="276" w:lineRule="auto"/>
        <w:ind w:right="-7"/>
        <w:jc w:val="both"/>
        <w:rPr>
          <w:rFonts w:ascii="Arial" w:hAnsi="Arial" w:cs="Arial"/>
          <w:b/>
          <w:sz w:val="24"/>
          <w:szCs w:val="24"/>
        </w:rPr>
      </w:pPr>
    </w:p>
    <w:p w14:paraId="5182AD98" w14:textId="6B9BF94A" w:rsidR="00A17E52" w:rsidRPr="006210BC" w:rsidRDefault="00A17E52" w:rsidP="006210BC">
      <w:pPr>
        <w:spacing w:before="100" w:beforeAutospacing="1" w:after="100" w:afterAutospacing="1" w:line="276" w:lineRule="auto"/>
        <w:ind w:right="-7"/>
        <w:jc w:val="both"/>
        <w:rPr>
          <w:rFonts w:ascii="Arial" w:hAnsi="Arial" w:cs="Arial"/>
          <w:b/>
          <w:sz w:val="24"/>
          <w:szCs w:val="24"/>
        </w:rPr>
      </w:pPr>
    </w:p>
    <w:p w14:paraId="3E4D079A" w14:textId="06AEC18C" w:rsidR="00A75F2E" w:rsidRPr="006210BC" w:rsidRDefault="005C359E" w:rsidP="00200C04">
      <w:pPr>
        <w:spacing w:before="100" w:beforeAutospacing="1" w:after="100" w:afterAutospacing="1" w:line="276" w:lineRule="auto"/>
        <w:ind w:right="-6"/>
        <w:jc w:val="center"/>
        <w:rPr>
          <w:rFonts w:ascii="Arial" w:hAnsi="Arial" w:cs="Arial"/>
          <w:b/>
          <w:color w:val="FF0000"/>
          <w:sz w:val="24"/>
          <w:szCs w:val="24"/>
        </w:rPr>
      </w:pPr>
      <w:r w:rsidRPr="006210BC">
        <w:rPr>
          <w:rFonts w:ascii="Arial" w:hAnsi="Arial" w:cs="Arial"/>
          <w:b/>
          <w:color w:val="FF0000"/>
          <w:sz w:val="24"/>
          <w:szCs w:val="24"/>
        </w:rPr>
        <w:lastRenderedPageBreak/>
        <w:t>(MODELO)</w:t>
      </w:r>
    </w:p>
    <w:p w14:paraId="2C29751D" w14:textId="77777777" w:rsidR="00425D09" w:rsidRPr="006210BC" w:rsidRDefault="00425D09" w:rsidP="00200C04">
      <w:pPr>
        <w:spacing w:before="100" w:beforeAutospacing="1" w:after="100" w:afterAutospacing="1" w:line="276" w:lineRule="auto"/>
        <w:ind w:right="-7"/>
        <w:jc w:val="center"/>
        <w:rPr>
          <w:rFonts w:ascii="Arial" w:hAnsi="Arial" w:cs="Arial"/>
          <w:b/>
          <w:sz w:val="24"/>
          <w:szCs w:val="24"/>
        </w:rPr>
      </w:pPr>
      <w:r w:rsidRPr="006210BC">
        <w:rPr>
          <w:rFonts w:ascii="Arial" w:hAnsi="Arial" w:cs="Arial"/>
          <w:b/>
          <w:sz w:val="24"/>
          <w:szCs w:val="24"/>
        </w:rPr>
        <w:t xml:space="preserve">ANEXO </w:t>
      </w:r>
      <w:r w:rsidR="00F54312" w:rsidRPr="006210BC">
        <w:rPr>
          <w:rFonts w:ascii="Arial" w:hAnsi="Arial" w:cs="Arial"/>
          <w:b/>
          <w:sz w:val="24"/>
          <w:szCs w:val="24"/>
        </w:rPr>
        <w:t>X</w:t>
      </w:r>
      <w:r w:rsidR="00704352" w:rsidRPr="006210BC">
        <w:rPr>
          <w:rFonts w:ascii="Arial" w:hAnsi="Arial" w:cs="Arial"/>
          <w:b/>
          <w:sz w:val="24"/>
          <w:szCs w:val="24"/>
        </w:rPr>
        <w:t>I</w:t>
      </w:r>
    </w:p>
    <w:p w14:paraId="4D7EAF07" w14:textId="77777777" w:rsidR="00225916" w:rsidRPr="006210BC" w:rsidRDefault="00225916" w:rsidP="00200C04">
      <w:pPr>
        <w:adjustRightInd w:val="0"/>
        <w:spacing w:before="100" w:beforeAutospacing="1" w:after="100" w:afterAutospacing="1" w:line="276" w:lineRule="auto"/>
        <w:ind w:right="-7"/>
        <w:jc w:val="center"/>
        <w:rPr>
          <w:rFonts w:ascii="Arial" w:hAnsi="Arial" w:cs="Arial"/>
          <w:b/>
          <w:bCs/>
          <w:sz w:val="24"/>
          <w:szCs w:val="24"/>
        </w:rPr>
      </w:pPr>
      <w:r w:rsidRPr="006210BC">
        <w:rPr>
          <w:rFonts w:ascii="Arial" w:hAnsi="Arial" w:cs="Arial"/>
          <w:b/>
          <w:bCs/>
          <w:sz w:val="24"/>
          <w:szCs w:val="24"/>
        </w:rPr>
        <w:t>PLANO DE TRABALHO</w:t>
      </w:r>
    </w:p>
    <w:p w14:paraId="100D830D"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p>
    <w:p w14:paraId="71694596"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 – DADOS CADASTRAIS</w:t>
      </w:r>
    </w:p>
    <w:p w14:paraId="6E9F90B6" w14:textId="77777777" w:rsidR="00225916" w:rsidRPr="006210BC" w:rsidRDefault="00225916" w:rsidP="00D36DF9">
      <w:pPr>
        <w:numPr>
          <w:ilvl w:val="1"/>
          <w:numId w:val="10"/>
        </w:num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DA ORGANIZAÇÃO DA SOCIEDADE CIVIL</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80"/>
        <w:gridCol w:w="2123"/>
        <w:gridCol w:w="72"/>
        <w:gridCol w:w="2052"/>
        <w:gridCol w:w="322"/>
        <w:gridCol w:w="2375"/>
      </w:tblGrid>
      <w:tr w:rsidR="00225916" w:rsidRPr="006210BC" w14:paraId="59ACB763" w14:textId="77777777" w:rsidTr="00526737">
        <w:trPr>
          <w:trHeight w:val="615"/>
        </w:trPr>
        <w:tc>
          <w:tcPr>
            <w:tcW w:w="6801" w:type="dxa"/>
            <w:gridSpan w:val="5"/>
            <w:tcBorders>
              <w:top w:val="single" w:sz="4" w:space="0" w:color="auto"/>
              <w:left w:val="single" w:sz="4" w:space="0" w:color="auto"/>
              <w:bottom w:val="single" w:sz="4" w:space="0" w:color="auto"/>
              <w:right w:val="single" w:sz="4" w:space="0" w:color="auto"/>
            </w:tcBorders>
            <w:hideMark/>
          </w:tcPr>
          <w:p w14:paraId="7A7F94D1"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Órgão / OSC Proponente</w:t>
            </w:r>
          </w:p>
        </w:tc>
        <w:tc>
          <w:tcPr>
            <w:tcW w:w="2697" w:type="dxa"/>
            <w:gridSpan w:val="2"/>
            <w:tcBorders>
              <w:top w:val="single" w:sz="4" w:space="0" w:color="auto"/>
              <w:left w:val="single" w:sz="4" w:space="0" w:color="auto"/>
              <w:bottom w:val="single" w:sz="4" w:space="0" w:color="auto"/>
              <w:right w:val="single" w:sz="4" w:space="0" w:color="auto"/>
            </w:tcBorders>
            <w:hideMark/>
          </w:tcPr>
          <w:p w14:paraId="0B7D1C20"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CNPJ</w:t>
            </w:r>
          </w:p>
        </w:tc>
      </w:tr>
      <w:tr w:rsidR="00225916" w:rsidRPr="006210BC" w14:paraId="083AEC5C" w14:textId="77777777" w:rsidTr="00526737">
        <w:trPr>
          <w:trHeight w:val="567"/>
        </w:trPr>
        <w:tc>
          <w:tcPr>
            <w:tcW w:w="9498" w:type="dxa"/>
            <w:gridSpan w:val="7"/>
            <w:tcBorders>
              <w:top w:val="single" w:sz="4" w:space="0" w:color="auto"/>
              <w:left w:val="single" w:sz="4" w:space="0" w:color="auto"/>
              <w:bottom w:val="single" w:sz="4" w:space="0" w:color="auto"/>
              <w:right w:val="single" w:sz="4" w:space="0" w:color="auto"/>
            </w:tcBorders>
            <w:hideMark/>
          </w:tcPr>
          <w:p w14:paraId="520440E8"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Endereço</w:t>
            </w:r>
          </w:p>
        </w:tc>
      </w:tr>
      <w:tr w:rsidR="00225916" w:rsidRPr="006210BC" w14:paraId="6E6D6D70" w14:textId="77777777" w:rsidTr="00526737">
        <w:trPr>
          <w:trHeight w:val="547"/>
        </w:trPr>
        <w:tc>
          <w:tcPr>
            <w:tcW w:w="9498" w:type="dxa"/>
            <w:gridSpan w:val="7"/>
            <w:tcBorders>
              <w:top w:val="single" w:sz="4" w:space="0" w:color="auto"/>
              <w:left w:val="single" w:sz="4" w:space="0" w:color="auto"/>
              <w:bottom w:val="single" w:sz="4" w:space="0" w:color="auto"/>
              <w:right w:val="single" w:sz="4" w:space="0" w:color="auto"/>
            </w:tcBorders>
            <w:hideMark/>
          </w:tcPr>
          <w:p w14:paraId="578A445C"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Ponto de Referência</w:t>
            </w:r>
          </w:p>
        </w:tc>
      </w:tr>
      <w:tr w:rsidR="00225916" w:rsidRPr="006210BC" w14:paraId="625158A2" w14:textId="77777777" w:rsidTr="00526737">
        <w:tc>
          <w:tcPr>
            <w:tcW w:w="2374" w:type="dxa"/>
            <w:tcBorders>
              <w:top w:val="single" w:sz="4" w:space="0" w:color="auto"/>
              <w:left w:val="single" w:sz="4" w:space="0" w:color="auto"/>
              <w:bottom w:val="single" w:sz="4" w:space="0" w:color="auto"/>
              <w:right w:val="single" w:sz="4" w:space="0" w:color="auto"/>
            </w:tcBorders>
          </w:tcPr>
          <w:p w14:paraId="770C50BA"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Cidade </w:t>
            </w:r>
          </w:p>
        </w:tc>
        <w:tc>
          <w:tcPr>
            <w:tcW w:w="2375" w:type="dxa"/>
            <w:gridSpan w:val="3"/>
            <w:tcBorders>
              <w:top w:val="single" w:sz="4" w:space="0" w:color="auto"/>
              <w:left w:val="single" w:sz="4" w:space="0" w:color="auto"/>
              <w:bottom w:val="single" w:sz="4" w:space="0" w:color="auto"/>
              <w:right w:val="single" w:sz="4" w:space="0" w:color="auto"/>
            </w:tcBorders>
          </w:tcPr>
          <w:p w14:paraId="2E81F744"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UF</w:t>
            </w:r>
          </w:p>
        </w:tc>
        <w:tc>
          <w:tcPr>
            <w:tcW w:w="2374" w:type="dxa"/>
            <w:gridSpan w:val="2"/>
            <w:tcBorders>
              <w:top w:val="single" w:sz="4" w:space="0" w:color="auto"/>
              <w:left w:val="single" w:sz="4" w:space="0" w:color="auto"/>
              <w:bottom w:val="single" w:sz="4" w:space="0" w:color="auto"/>
              <w:right w:val="single" w:sz="4" w:space="0" w:color="auto"/>
            </w:tcBorders>
          </w:tcPr>
          <w:p w14:paraId="4AF7C3BE"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CEP</w:t>
            </w:r>
          </w:p>
        </w:tc>
        <w:tc>
          <w:tcPr>
            <w:tcW w:w="2375" w:type="dxa"/>
            <w:tcBorders>
              <w:top w:val="single" w:sz="4" w:space="0" w:color="auto"/>
              <w:left w:val="single" w:sz="4" w:space="0" w:color="auto"/>
              <w:bottom w:val="single" w:sz="4" w:space="0" w:color="auto"/>
              <w:right w:val="single" w:sz="4" w:space="0" w:color="auto"/>
            </w:tcBorders>
          </w:tcPr>
          <w:p w14:paraId="1E1D3A46"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DDD/Telefone</w:t>
            </w:r>
          </w:p>
        </w:tc>
      </w:tr>
      <w:tr w:rsidR="00225916" w:rsidRPr="006210BC" w14:paraId="64E35152" w14:textId="77777777" w:rsidTr="00526737">
        <w:tc>
          <w:tcPr>
            <w:tcW w:w="9498" w:type="dxa"/>
            <w:gridSpan w:val="7"/>
            <w:tcBorders>
              <w:top w:val="single" w:sz="4" w:space="0" w:color="auto"/>
              <w:left w:val="single" w:sz="4" w:space="0" w:color="auto"/>
              <w:bottom w:val="single" w:sz="4" w:space="0" w:color="auto"/>
              <w:right w:val="single" w:sz="4" w:space="0" w:color="auto"/>
            </w:tcBorders>
            <w:hideMark/>
          </w:tcPr>
          <w:p w14:paraId="65C22A72"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E-mail</w:t>
            </w:r>
          </w:p>
        </w:tc>
      </w:tr>
      <w:tr w:rsidR="00225916" w:rsidRPr="006210BC" w14:paraId="10489008" w14:textId="77777777" w:rsidTr="00526737">
        <w:trPr>
          <w:trHeight w:val="598"/>
        </w:trPr>
        <w:tc>
          <w:tcPr>
            <w:tcW w:w="2554" w:type="dxa"/>
            <w:gridSpan w:val="2"/>
            <w:tcBorders>
              <w:top w:val="single" w:sz="4" w:space="0" w:color="auto"/>
              <w:left w:val="single" w:sz="4" w:space="0" w:color="auto"/>
              <w:bottom w:val="single" w:sz="4" w:space="0" w:color="auto"/>
              <w:right w:val="single" w:sz="4" w:space="0" w:color="auto"/>
            </w:tcBorders>
            <w:hideMark/>
          </w:tcPr>
          <w:p w14:paraId="7FB3A4EE"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Banco</w:t>
            </w:r>
          </w:p>
        </w:tc>
        <w:tc>
          <w:tcPr>
            <w:tcW w:w="2123" w:type="dxa"/>
            <w:tcBorders>
              <w:top w:val="single" w:sz="4" w:space="0" w:color="auto"/>
              <w:left w:val="single" w:sz="4" w:space="0" w:color="auto"/>
              <w:bottom w:val="single" w:sz="4" w:space="0" w:color="auto"/>
              <w:right w:val="single" w:sz="4" w:space="0" w:color="auto"/>
            </w:tcBorders>
            <w:hideMark/>
          </w:tcPr>
          <w:p w14:paraId="29CB3F1D"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Conta Corrente</w:t>
            </w:r>
          </w:p>
        </w:tc>
        <w:tc>
          <w:tcPr>
            <w:tcW w:w="2124" w:type="dxa"/>
            <w:gridSpan w:val="2"/>
            <w:tcBorders>
              <w:top w:val="single" w:sz="4" w:space="0" w:color="auto"/>
              <w:left w:val="single" w:sz="4" w:space="0" w:color="auto"/>
              <w:bottom w:val="single" w:sz="4" w:space="0" w:color="auto"/>
              <w:right w:val="single" w:sz="4" w:space="0" w:color="auto"/>
            </w:tcBorders>
            <w:hideMark/>
          </w:tcPr>
          <w:p w14:paraId="754110BA"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Agência</w:t>
            </w:r>
          </w:p>
        </w:tc>
        <w:tc>
          <w:tcPr>
            <w:tcW w:w="2697" w:type="dxa"/>
            <w:gridSpan w:val="2"/>
            <w:tcBorders>
              <w:top w:val="single" w:sz="4" w:space="0" w:color="auto"/>
              <w:left w:val="single" w:sz="4" w:space="0" w:color="auto"/>
              <w:bottom w:val="single" w:sz="4" w:space="0" w:color="auto"/>
              <w:right w:val="single" w:sz="4" w:space="0" w:color="auto"/>
            </w:tcBorders>
            <w:hideMark/>
          </w:tcPr>
          <w:p w14:paraId="5C2B9D90"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Praça de Pagamento</w:t>
            </w:r>
          </w:p>
        </w:tc>
      </w:tr>
    </w:tbl>
    <w:p w14:paraId="4ACA39E7"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p>
    <w:p w14:paraId="4B1C3932"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1.2 DO(A) REPRESENTANTE LEGAL DA ORGANIZAÇÃO DA SOCIEDADE CIVIL</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2052"/>
        <w:gridCol w:w="2697"/>
      </w:tblGrid>
      <w:tr w:rsidR="00CB69EF" w:rsidRPr="006210BC" w14:paraId="4C65950B" w14:textId="77777777" w:rsidTr="00452FAE">
        <w:tc>
          <w:tcPr>
            <w:tcW w:w="9498" w:type="dxa"/>
            <w:gridSpan w:val="3"/>
            <w:tcBorders>
              <w:top w:val="single" w:sz="4" w:space="0" w:color="auto"/>
              <w:left w:val="single" w:sz="4" w:space="0" w:color="auto"/>
              <w:bottom w:val="single" w:sz="4" w:space="0" w:color="auto"/>
              <w:right w:val="single" w:sz="4" w:space="0" w:color="auto"/>
            </w:tcBorders>
            <w:hideMark/>
          </w:tcPr>
          <w:p w14:paraId="14CB0AAF"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Nome do Responsável</w:t>
            </w:r>
          </w:p>
        </w:tc>
      </w:tr>
      <w:tr w:rsidR="00CB69EF" w:rsidRPr="006210BC" w14:paraId="377B3F27"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hideMark/>
          </w:tcPr>
          <w:p w14:paraId="7013AD0C"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Cargo</w:t>
            </w:r>
          </w:p>
        </w:tc>
        <w:tc>
          <w:tcPr>
            <w:tcW w:w="4749" w:type="dxa"/>
            <w:gridSpan w:val="2"/>
            <w:tcBorders>
              <w:top w:val="single" w:sz="4" w:space="0" w:color="auto"/>
              <w:left w:val="single" w:sz="4" w:space="0" w:color="auto"/>
              <w:bottom w:val="single" w:sz="4" w:space="0" w:color="auto"/>
              <w:right w:val="single" w:sz="4" w:space="0" w:color="auto"/>
            </w:tcBorders>
          </w:tcPr>
          <w:p w14:paraId="3DE28E56"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Estado Civil</w:t>
            </w:r>
          </w:p>
        </w:tc>
      </w:tr>
      <w:tr w:rsidR="00CB69EF" w:rsidRPr="006210BC" w14:paraId="4D81ED13"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tcPr>
          <w:p w14:paraId="0E3280B4"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CPF</w:t>
            </w:r>
          </w:p>
        </w:tc>
        <w:tc>
          <w:tcPr>
            <w:tcW w:w="4749" w:type="dxa"/>
            <w:gridSpan w:val="2"/>
            <w:tcBorders>
              <w:top w:val="single" w:sz="4" w:space="0" w:color="auto"/>
              <w:left w:val="single" w:sz="4" w:space="0" w:color="auto"/>
              <w:bottom w:val="single" w:sz="4" w:space="0" w:color="auto"/>
              <w:right w:val="single" w:sz="4" w:space="0" w:color="auto"/>
            </w:tcBorders>
          </w:tcPr>
          <w:p w14:paraId="42804272"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RG / Órgão Expedidor /UF</w:t>
            </w:r>
          </w:p>
        </w:tc>
      </w:tr>
      <w:tr w:rsidR="00225916" w:rsidRPr="006210BC" w14:paraId="5EE7CB95" w14:textId="77777777" w:rsidTr="00CB69EF">
        <w:trPr>
          <w:trHeight w:val="701"/>
        </w:trPr>
        <w:tc>
          <w:tcPr>
            <w:tcW w:w="6801" w:type="dxa"/>
            <w:gridSpan w:val="2"/>
            <w:tcBorders>
              <w:top w:val="single" w:sz="4" w:space="0" w:color="auto"/>
              <w:left w:val="single" w:sz="4" w:space="0" w:color="auto"/>
              <w:bottom w:val="single" w:sz="4" w:space="0" w:color="auto"/>
              <w:right w:val="single" w:sz="4" w:space="0" w:color="auto"/>
            </w:tcBorders>
          </w:tcPr>
          <w:p w14:paraId="0C70CDB1"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Endereço</w:t>
            </w:r>
          </w:p>
          <w:p w14:paraId="5E8FC655"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p>
        </w:tc>
        <w:tc>
          <w:tcPr>
            <w:tcW w:w="2697" w:type="dxa"/>
            <w:tcBorders>
              <w:top w:val="single" w:sz="4" w:space="0" w:color="auto"/>
              <w:left w:val="single" w:sz="4" w:space="0" w:color="auto"/>
              <w:bottom w:val="single" w:sz="4" w:space="0" w:color="auto"/>
              <w:right w:val="single" w:sz="4" w:space="0" w:color="auto"/>
            </w:tcBorders>
            <w:hideMark/>
          </w:tcPr>
          <w:p w14:paraId="4CB88C36"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CEP</w:t>
            </w:r>
          </w:p>
        </w:tc>
      </w:tr>
    </w:tbl>
    <w:p w14:paraId="7D79F668"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p>
    <w:p w14:paraId="4AEEE778" w14:textId="7F735A74"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1.3 DO</w:t>
      </w:r>
      <w:r w:rsidR="00200C04">
        <w:rPr>
          <w:rFonts w:ascii="Arial" w:hAnsi="Arial" w:cs="Arial"/>
          <w:b/>
          <w:bCs/>
          <w:sz w:val="24"/>
          <w:szCs w:val="24"/>
        </w:rPr>
        <w:t xml:space="preserve"> </w:t>
      </w:r>
      <w:r w:rsidRPr="006210BC">
        <w:rPr>
          <w:rFonts w:ascii="Arial" w:hAnsi="Arial" w:cs="Arial"/>
          <w:b/>
          <w:bCs/>
          <w:sz w:val="24"/>
          <w:szCs w:val="24"/>
        </w:rPr>
        <w:t>(A) PROCURADOR (A)DO REPRESENTANTE LEGALDA ORGANIZAÇÃO DA SOCIEDADE CIVIL</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2052"/>
        <w:gridCol w:w="2697"/>
      </w:tblGrid>
      <w:tr w:rsidR="00CB69EF" w:rsidRPr="006210BC" w14:paraId="1AA815FF" w14:textId="77777777" w:rsidTr="00452FAE">
        <w:tc>
          <w:tcPr>
            <w:tcW w:w="9498" w:type="dxa"/>
            <w:gridSpan w:val="3"/>
            <w:tcBorders>
              <w:top w:val="single" w:sz="4" w:space="0" w:color="auto"/>
              <w:left w:val="single" w:sz="4" w:space="0" w:color="auto"/>
              <w:bottom w:val="single" w:sz="4" w:space="0" w:color="auto"/>
              <w:right w:val="single" w:sz="4" w:space="0" w:color="auto"/>
            </w:tcBorders>
            <w:hideMark/>
          </w:tcPr>
          <w:p w14:paraId="4A32D1D1"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Nome do Responsável</w:t>
            </w:r>
          </w:p>
        </w:tc>
      </w:tr>
      <w:tr w:rsidR="00CB69EF" w:rsidRPr="006210BC" w14:paraId="4E533FED"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hideMark/>
          </w:tcPr>
          <w:p w14:paraId="3D608DA9"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Cargo</w:t>
            </w:r>
          </w:p>
        </w:tc>
        <w:tc>
          <w:tcPr>
            <w:tcW w:w="4749" w:type="dxa"/>
            <w:gridSpan w:val="2"/>
            <w:tcBorders>
              <w:top w:val="single" w:sz="4" w:space="0" w:color="auto"/>
              <w:left w:val="single" w:sz="4" w:space="0" w:color="auto"/>
              <w:bottom w:val="single" w:sz="4" w:space="0" w:color="auto"/>
              <w:right w:val="single" w:sz="4" w:space="0" w:color="auto"/>
            </w:tcBorders>
          </w:tcPr>
          <w:p w14:paraId="3C2764CF"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Estado Civil</w:t>
            </w:r>
          </w:p>
        </w:tc>
      </w:tr>
      <w:tr w:rsidR="00CB69EF" w:rsidRPr="006210BC" w14:paraId="1E30EDC0" w14:textId="77777777" w:rsidTr="00452FAE">
        <w:trPr>
          <w:trHeight w:val="681"/>
        </w:trPr>
        <w:tc>
          <w:tcPr>
            <w:tcW w:w="4749" w:type="dxa"/>
            <w:tcBorders>
              <w:top w:val="single" w:sz="4" w:space="0" w:color="auto"/>
              <w:left w:val="single" w:sz="4" w:space="0" w:color="auto"/>
              <w:bottom w:val="single" w:sz="4" w:space="0" w:color="auto"/>
              <w:right w:val="single" w:sz="4" w:space="0" w:color="auto"/>
            </w:tcBorders>
          </w:tcPr>
          <w:p w14:paraId="6AC8420F"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lastRenderedPageBreak/>
              <w:t>CPF</w:t>
            </w:r>
          </w:p>
        </w:tc>
        <w:tc>
          <w:tcPr>
            <w:tcW w:w="4749" w:type="dxa"/>
            <w:gridSpan w:val="2"/>
            <w:tcBorders>
              <w:top w:val="single" w:sz="4" w:space="0" w:color="auto"/>
              <w:left w:val="single" w:sz="4" w:space="0" w:color="auto"/>
              <w:bottom w:val="single" w:sz="4" w:space="0" w:color="auto"/>
              <w:right w:val="single" w:sz="4" w:space="0" w:color="auto"/>
            </w:tcBorders>
          </w:tcPr>
          <w:p w14:paraId="1F9B26EC"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RG / Órgão Expedidor /UF</w:t>
            </w:r>
          </w:p>
        </w:tc>
      </w:tr>
      <w:tr w:rsidR="00CB69EF" w:rsidRPr="006210BC" w14:paraId="07AC795F" w14:textId="77777777" w:rsidTr="00452FAE">
        <w:trPr>
          <w:trHeight w:val="701"/>
        </w:trPr>
        <w:tc>
          <w:tcPr>
            <w:tcW w:w="6801" w:type="dxa"/>
            <w:gridSpan w:val="2"/>
            <w:tcBorders>
              <w:top w:val="single" w:sz="4" w:space="0" w:color="auto"/>
              <w:left w:val="single" w:sz="4" w:space="0" w:color="auto"/>
              <w:bottom w:val="single" w:sz="4" w:space="0" w:color="auto"/>
              <w:right w:val="single" w:sz="4" w:space="0" w:color="auto"/>
            </w:tcBorders>
          </w:tcPr>
          <w:p w14:paraId="561D9333"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Endereço</w:t>
            </w:r>
          </w:p>
          <w:p w14:paraId="47A4EB10"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p>
        </w:tc>
        <w:tc>
          <w:tcPr>
            <w:tcW w:w="2697" w:type="dxa"/>
            <w:tcBorders>
              <w:top w:val="single" w:sz="4" w:space="0" w:color="auto"/>
              <w:left w:val="single" w:sz="4" w:space="0" w:color="auto"/>
              <w:bottom w:val="single" w:sz="4" w:space="0" w:color="auto"/>
              <w:right w:val="single" w:sz="4" w:space="0" w:color="auto"/>
            </w:tcBorders>
            <w:hideMark/>
          </w:tcPr>
          <w:p w14:paraId="1CDA8EFE" w14:textId="77777777" w:rsidR="00CB69EF" w:rsidRPr="006210BC" w:rsidRDefault="00CB69E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CEP</w:t>
            </w:r>
          </w:p>
        </w:tc>
      </w:tr>
    </w:tbl>
    <w:p w14:paraId="7EB8F5D8"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2 – OUTROS PARTÍCIPES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5"/>
        <w:gridCol w:w="2052"/>
        <w:gridCol w:w="322"/>
        <w:gridCol w:w="2375"/>
      </w:tblGrid>
      <w:tr w:rsidR="00225916" w:rsidRPr="006210BC" w14:paraId="414BBA09" w14:textId="77777777" w:rsidTr="00526737">
        <w:trPr>
          <w:trHeight w:val="615"/>
        </w:trPr>
        <w:tc>
          <w:tcPr>
            <w:tcW w:w="6801" w:type="dxa"/>
            <w:gridSpan w:val="3"/>
            <w:tcBorders>
              <w:top w:val="single" w:sz="4" w:space="0" w:color="auto"/>
              <w:left w:val="single" w:sz="4" w:space="0" w:color="auto"/>
              <w:bottom w:val="single" w:sz="4" w:space="0" w:color="auto"/>
              <w:right w:val="single" w:sz="4" w:space="0" w:color="auto"/>
            </w:tcBorders>
            <w:hideMark/>
          </w:tcPr>
          <w:p w14:paraId="18BC527D"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Nome </w:t>
            </w:r>
          </w:p>
        </w:tc>
        <w:tc>
          <w:tcPr>
            <w:tcW w:w="2697" w:type="dxa"/>
            <w:gridSpan w:val="2"/>
            <w:tcBorders>
              <w:top w:val="single" w:sz="4" w:space="0" w:color="auto"/>
              <w:left w:val="single" w:sz="4" w:space="0" w:color="auto"/>
              <w:bottom w:val="single" w:sz="4" w:space="0" w:color="auto"/>
              <w:right w:val="single" w:sz="4" w:space="0" w:color="auto"/>
            </w:tcBorders>
            <w:hideMark/>
          </w:tcPr>
          <w:p w14:paraId="0BB531FF"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CGC/CPF/CNPJ</w:t>
            </w:r>
          </w:p>
        </w:tc>
      </w:tr>
      <w:tr w:rsidR="00225916" w:rsidRPr="006210BC" w14:paraId="7CD4DD60" w14:textId="77777777" w:rsidTr="00526737">
        <w:trPr>
          <w:trHeight w:val="567"/>
        </w:trPr>
        <w:tc>
          <w:tcPr>
            <w:tcW w:w="9498" w:type="dxa"/>
            <w:gridSpan w:val="5"/>
            <w:tcBorders>
              <w:top w:val="single" w:sz="4" w:space="0" w:color="auto"/>
              <w:left w:val="single" w:sz="4" w:space="0" w:color="auto"/>
              <w:bottom w:val="single" w:sz="4" w:space="0" w:color="auto"/>
              <w:right w:val="single" w:sz="4" w:space="0" w:color="auto"/>
            </w:tcBorders>
            <w:hideMark/>
          </w:tcPr>
          <w:p w14:paraId="112CC02B"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Endereço</w:t>
            </w:r>
          </w:p>
        </w:tc>
      </w:tr>
      <w:tr w:rsidR="00225916" w:rsidRPr="006210BC" w14:paraId="127247D8" w14:textId="77777777" w:rsidTr="00526737">
        <w:trPr>
          <w:trHeight w:val="547"/>
        </w:trPr>
        <w:tc>
          <w:tcPr>
            <w:tcW w:w="9498" w:type="dxa"/>
            <w:gridSpan w:val="5"/>
            <w:tcBorders>
              <w:top w:val="single" w:sz="4" w:space="0" w:color="auto"/>
              <w:left w:val="single" w:sz="4" w:space="0" w:color="auto"/>
              <w:bottom w:val="single" w:sz="4" w:space="0" w:color="auto"/>
              <w:right w:val="single" w:sz="4" w:space="0" w:color="auto"/>
            </w:tcBorders>
            <w:hideMark/>
          </w:tcPr>
          <w:p w14:paraId="0D3DAF14"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Ponto de Referência</w:t>
            </w:r>
          </w:p>
        </w:tc>
      </w:tr>
      <w:tr w:rsidR="00225916" w:rsidRPr="006210BC" w14:paraId="6CB15F48" w14:textId="77777777" w:rsidTr="00526737">
        <w:tc>
          <w:tcPr>
            <w:tcW w:w="2374" w:type="dxa"/>
            <w:tcBorders>
              <w:top w:val="single" w:sz="4" w:space="0" w:color="auto"/>
              <w:left w:val="single" w:sz="4" w:space="0" w:color="auto"/>
              <w:bottom w:val="single" w:sz="4" w:space="0" w:color="auto"/>
              <w:right w:val="single" w:sz="4" w:space="0" w:color="auto"/>
            </w:tcBorders>
          </w:tcPr>
          <w:p w14:paraId="453AD813"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Cidade </w:t>
            </w:r>
          </w:p>
        </w:tc>
        <w:tc>
          <w:tcPr>
            <w:tcW w:w="2375" w:type="dxa"/>
            <w:tcBorders>
              <w:top w:val="single" w:sz="4" w:space="0" w:color="auto"/>
              <w:left w:val="single" w:sz="4" w:space="0" w:color="auto"/>
              <w:bottom w:val="single" w:sz="4" w:space="0" w:color="auto"/>
              <w:right w:val="single" w:sz="4" w:space="0" w:color="auto"/>
            </w:tcBorders>
          </w:tcPr>
          <w:p w14:paraId="7D8029FD"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UF</w:t>
            </w:r>
          </w:p>
        </w:tc>
        <w:tc>
          <w:tcPr>
            <w:tcW w:w="2374" w:type="dxa"/>
            <w:gridSpan w:val="2"/>
            <w:tcBorders>
              <w:top w:val="single" w:sz="4" w:space="0" w:color="auto"/>
              <w:left w:val="single" w:sz="4" w:space="0" w:color="auto"/>
              <w:bottom w:val="single" w:sz="4" w:space="0" w:color="auto"/>
              <w:right w:val="single" w:sz="4" w:space="0" w:color="auto"/>
            </w:tcBorders>
          </w:tcPr>
          <w:p w14:paraId="38D7CDFD"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CEP</w:t>
            </w:r>
          </w:p>
        </w:tc>
        <w:tc>
          <w:tcPr>
            <w:tcW w:w="2375" w:type="dxa"/>
            <w:tcBorders>
              <w:top w:val="single" w:sz="4" w:space="0" w:color="auto"/>
              <w:left w:val="single" w:sz="4" w:space="0" w:color="auto"/>
              <w:bottom w:val="single" w:sz="4" w:space="0" w:color="auto"/>
              <w:right w:val="single" w:sz="4" w:space="0" w:color="auto"/>
            </w:tcBorders>
          </w:tcPr>
          <w:p w14:paraId="4A063F26"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DDD/Telefone</w:t>
            </w:r>
          </w:p>
        </w:tc>
      </w:tr>
      <w:tr w:rsidR="00225916" w:rsidRPr="006210BC" w14:paraId="238C71EA" w14:textId="77777777" w:rsidTr="00526737">
        <w:tc>
          <w:tcPr>
            <w:tcW w:w="9498" w:type="dxa"/>
            <w:gridSpan w:val="5"/>
            <w:tcBorders>
              <w:top w:val="single" w:sz="4" w:space="0" w:color="auto"/>
              <w:left w:val="single" w:sz="4" w:space="0" w:color="auto"/>
              <w:bottom w:val="single" w:sz="4" w:space="0" w:color="auto"/>
              <w:right w:val="single" w:sz="4" w:space="0" w:color="auto"/>
            </w:tcBorders>
            <w:hideMark/>
          </w:tcPr>
          <w:p w14:paraId="6BA13C1F"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E-mail</w:t>
            </w:r>
          </w:p>
        </w:tc>
      </w:tr>
    </w:tbl>
    <w:p w14:paraId="5DFAF333" w14:textId="77777777" w:rsidR="00794D63" w:rsidRPr="006210BC" w:rsidRDefault="00794D63" w:rsidP="006210BC">
      <w:pPr>
        <w:adjustRightInd w:val="0"/>
        <w:spacing w:before="100" w:beforeAutospacing="1" w:after="100" w:afterAutospacing="1" w:line="276" w:lineRule="auto"/>
        <w:jc w:val="both"/>
        <w:rPr>
          <w:rFonts w:ascii="Arial" w:hAnsi="Arial" w:cs="Arial"/>
          <w:b/>
          <w:bCs/>
          <w:sz w:val="24"/>
          <w:szCs w:val="24"/>
          <w:highlight w:val="cyan"/>
        </w:rPr>
      </w:pPr>
    </w:p>
    <w:p w14:paraId="7F50D985"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3 – DESCRIÇÃO DA REALIDADE</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861C9" w:rsidRPr="006210BC" w14:paraId="085A4F38" w14:textId="77777777" w:rsidTr="00E26777">
        <w:tc>
          <w:tcPr>
            <w:tcW w:w="9498" w:type="dxa"/>
            <w:shd w:val="clear" w:color="auto" w:fill="auto"/>
          </w:tcPr>
          <w:p w14:paraId="5BB5B608" w14:textId="77777777" w:rsidR="00E861C9" w:rsidRPr="006210BC" w:rsidRDefault="00E861C9" w:rsidP="006210BC">
            <w:pPr>
              <w:adjustRightInd w:val="0"/>
              <w:spacing w:before="100" w:beforeAutospacing="1" w:after="100" w:afterAutospacing="1" w:line="276" w:lineRule="auto"/>
              <w:jc w:val="both"/>
              <w:rPr>
                <w:rFonts w:ascii="Arial" w:hAnsi="Arial" w:cs="Arial"/>
                <w:b/>
                <w:color w:val="2C2C2C"/>
                <w:sz w:val="24"/>
                <w:szCs w:val="24"/>
              </w:rPr>
            </w:pPr>
            <w:r w:rsidRPr="006210BC">
              <w:rPr>
                <w:rFonts w:ascii="Arial" w:hAnsi="Arial" w:cs="Arial"/>
                <w:b/>
                <w:iCs/>
                <w:color w:val="000000"/>
                <w:sz w:val="24"/>
                <w:szCs w:val="24"/>
              </w:rPr>
              <w:t>Descrever a realidade que a parceria pretende modificar, demonstrando o nexo entre a realidade e as ações e metas a serem atingidas. Definir a que se propõe o projeto e sua importância. (VIDE ANEXO II)</w:t>
            </w:r>
          </w:p>
          <w:p w14:paraId="65152E57"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Caracterização da OSC e seu entorno</w:t>
            </w:r>
          </w:p>
          <w:p w14:paraId="789FACD9"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p>
          <w:p w14:paraId="20B6FA98"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p>
          <w:p w14:paraId="26B85324"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p>
        </w:tc>
      </w:tr>
      <w:tr w:rsidR="00E861C9" w:rsidRPr="006210BC" w14:paraId="3CEEE3C1" w14:textId="77777777" w:rsidTr="00E26777">
        <w:tc>
          <w:tcPr>
            <w:tcW w:w="9498" w:type="dxa"/>
            <w:shd w:val="clear" w:color="auto" w:fill="auto"/>
          </w:tcPr>
          <w:p w14:paraId="0B9DC13B"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Fundação</w:t>
            </w:r>
          </w:p>
          <w:p w14:paraId="3E0ABC84"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p>
        </w:tc>
      </w:tr>
      <w:tr w:rsidR="00E861C9" w:rsidRPr="006210BC" w14:paraId="78FD7D64" w14:textId="77777777" w:rsidTr="00E26777">
        <w:tc>
          <w:tcPr>
            <w:tcW w:w="9498" w:type="dxa"/>
            <w:shd w:val="clear" w:color="auto" w:fill="auto"/>
          </w:tcPr>
          <w:p w14:paraId="33A427C0"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Missão, visão, valores e finalidade</w:t>
            </w:r>
          </w:p>
          <w:p w14:paraId="3B95B2EA"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p>
        </w:tc>
      </w:tr>
      <w:tr w:rsidR="00E861C9" w:rsidRPr="006210BC" w14:paraId="21FA7C3F" w14:textId="77777777" w:rsidTr="00E26777">
        <w:tc>
          <w:tcPr>
            <w:tcW w:w="9498" w:type="dxa"/>
            <w:shd w:val="clear" w:color="auto" w:fill="auto"/>
          </w:tcPr>
          <w:p w14:paraId="2FC062FC"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Definição do público alvo</w:t>
            </w:r>
          </w:p>
          <w:p w14:paraId="02A2288E"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p>
        </w:tc>
      </w:tr>
      <w:tr w:rsidR="00E861C9" w:rsidRPr="006210BC" w14:paraId="53F840C2" w14:textId="77777777" w:rsidTr="00E26777">
        <w:tc>
          <w:tcPr>
            <w:tcW w:w="9498" w:type="dxa"/>
            <w:shd w:val="clear" w:color="auto" w:fill="auto"/>
          </w:tcPr>
          <w:p w14:paraId="217D3A42"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Critérios para atendimento</w:t>
            </w:r>
          </w:p>
          <w:p w14:paraId="5C30B763"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p>
        </w:tc>
      </w:tr>
      <w:tr w:rsidR="00E861C9" w:rsidRPr="006210BC" w14:paraId="1198CD30" w14:textId="77777777" w:rsidTr="00E26777">
        <w:tc>
          <w:tcPr>
            <w:tcW w:w="9498" w:type="dxa"/>
            <w:shd w:val="clear" w:color="auto" w:fill="auto"/>
          </w:tcPr>
          <w:p w14:paraId="75D92C9D" w14:textId="497B36B2" w:rsidR="00E861C9" w:rsidRPr="006210BC" w:rsidRDefault="00FC71DD"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lastRenderedPageBreak/>
              <w:t>Projetos o</w:t>
            </w:r>
            <w:r w:rsidR="00E861C9" w:rsidRPr="006210BC">
              <w:rPr>
                <w:rFonts w:ascii="Arial" w:hAnsi="Arial" w:cs="Arial"/>
                <w:b/>
                <w:bCs/>
                <w:sz w:val="24"/>
                <w:szCs w:val="24"/>
              </w:rPr>
              <w:t xml:space="preserve">fertados estão de acordo com a </w:t>
            </w:r>
            <w:r w:rsidRPr="006210BC">
              <w:rPr>
                <w:rFonts w:ascii="Arial" w:hAnsi="Arial" w:cs="Arial"/>
                <w:b/>
                <w:bCs/>
                <w:sz w:val="24"/>
                <w:szCs w:val="24"/>
              </w:rPr>
              <w:t>Política Nacional de Assistência Social</w:t>
            </w:r>
          </w:p>
          <w:p w14:paraId="27917095"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p>
        </w:tc>
      </w:tr>
    </w:tbl>
    <w:p w14:paraId="2E0461BC" w14:textId="77777777" w:rsidR="00F07C42" w:rsidRPr="006210BC" w:rsidRDefault="00F07C42" w:rsidP="006210BC">
      <w:pPr>
        <w:spacing w:before="100" w:beforeAutospacing="1" w:after="100" w:afterAutospacing="1" w:line="276" w:lineRule="auto"/>
        <w:jc w:val="both"/>
        <w:rPr>
          <w:rFonts w:ascii="Arial" w:hAnsi="Arial" w:cs="Arial"/>
          <w:vanish/>
          <w:sz w:val="24"/>
          <w:szCs w:val="24"/>
        </w:rPr>
      </w:pPr>
    </w:p>
    <w:tbl>
      <w:tblPr>
        <w:tblpPr w:leftFromText="141" w:rightFromText="141" w:vertAnchor="text" w:horzAnchor="margin" w:tblpX="-396" w:tblpY="391"/>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847"/>
        <w:gridCol w:w="1507"/>
        <w:gridCol w:w="2780"/>
      </w:tblGrid>
      <w:tr w:rsidR="00490F99" w:rsidRPr="006210BC" w14:paraId="2DB3DB83" w14:textId="77777777" w:rsidTr="00B26167">
        <w:trPr>
          <w:trHeight w:val="841"/>
        </w:trPr>
        <w:tc>
          <w:tcPr>
            <w:tcW w:w="9508" w:type="dxa"/>
            <w:gridSpan w:val="4"/>
            <w:shd w:val="clear" w:color="auto" w:fill="auto"/>
          </w:tcPr>
          <w:p w14:paraId="79264515"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Parcerias e articulação com rede socioassistencial </w:t>
            </w:r>
          </w:p>
          <w:p w14:paraId="4C352406"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p>
        </w:tc>
      </w:tr>
      <w:tr w:rsidR="00490F99" w:rsidRPr="006210BC" w14:paraId="7E429BF9" w14:textId="77777777" w:rsidTr="00B26167">
        <w:tc>
          <w:tcPr>
            <w:tcW w:w="9508" w:type="dxa"/>
            <w:gridSpan w:val="4"/>
            <w:shd w:val="clear" w:color="auto" w:fill="auto"/>
          </w:tcPr>
          <w:p w14:paraId="67F9088E"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Incidência do perfil na área de abrangência</w:t>
            </w:r>
          </w:p>
          <w:p w14:paraId="57CA12DD"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p>
        </w:tc>
      </w:tr>
      <w:tr w:rsidR="00490F99" w:rsidRPr="006210BC" w14:paraId="64E30C5A" w14:textId="77777777" w:rsidTr="00B26167">
        <w:tc>
          <w:tcPr>
            <w:tcW w:w="9508" w:type="dxa"/>
            <w:gridSpan w:val="4"/>
            <w:shd w:val="clear" w:color="auto" w:fill="auto"/>
          </w:tcPr>
          <w:p w14:paraId="5C668AAE"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Indicadores socioeconômicos </w:t>
            </w:r>
            <w:r w:rsidRPr="006210BC">
              <w:rPr>
                <w:rFonts w:ascii="Arial" w:hAnsi="Arial" w:cs="Arial"/>
                <w:bCs/>
                <w:sz w:val="24"/>
                <w:szCs w:val="24"/>
              </w:rPr>
              <w:t>(situação de moradia, saneamento básico, abastecimento de água e luz, coleta de lixo e segurança, entre outros)</w:t>
            </w:r>
          </w:p>
        </w:tc>
      </w:tr>
      <w:tr w:rsidR="00490F99" w:rsidRPr="006210BC" w14:paraId="3F5A67A1" w14:textId="77777777" w:rsidTr="00B26167">
        <w:tc>
          <w:tcPr>
            <w:tcW w:w="9508" w:type="dxa"/>
            <w:gridSpan w:val="4"/>
            <w:shd w:val="clear" w:color="auto" w:fill="auto"/>
          </w:tcPr>
          <w:p w14:paraId="755DBC0C"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Caracterização do público atendido na OSC</w:t>
            </w:r>
          </w:p>
          <w:p w14:paraId="28041305"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p>
        </w:tc>
      </w:tr>
      <w:tr w:rsidR="00490F99" w:rsidRPr="006210BC" w14:paraId="1F6525C9" w14:textId="77777777" w:rsidTr="00B26167">
        <w:tc>
          <w:tcPr>
            <w:tcW w:w="3374" w:type="dxa"/>
            <w:shd w:val="clear" w:color="auto" w:fill="auto"/>
          </w:tcPr>
          <w:p w14:paraId="0A4669E7"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Número de pessoas atendidas</w:t>
            </w:r>
          </w:p>
        </w:tc>
        <w:tc>
          <w:tcPr>
            <w:tcW w:w="3354" w:type="dxa"/>
            <w:gridSpan w:val="2"/>
            <w:shd w:val="clear" w:color="auto" w:fill="auto"/>
          </w:tcPr>
          <w:p w14:paraId="4A59714C"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Número de famílias atendidas</w:t>
            </w:r>
          </w:p>
        </w:tc>
        <w:tc>
          <w:tcPr>
            <w:tcW w:w="2780" w:type="dxa"/>
            <w:shd w:val="clear" w:color="auto" w:fill="auto"/>
          </w:tcPr>
          <w:p w14:paraId="645C5B28"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Composição da faixa etária</w:t>
            </w:r>
          </w:p>
          <w:p w14:paraId="4621F29C"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p>
        </w:tc>
      </w:tr>
      <w:tr w:rsidR="00490F99" w:rsidRPr="006210BC" w14:paraId="6BB79D9A" w14:textId="77777777" w:rsidTr="00B26167">
        <w:tc>
          <w:tcPr>
            <w:tcW w:w="9508" w:type="dxa"/>
            <w:gridSpan w:val="4"/>
            <w:shd w:val="clear" w:color="auto" w:fill="auto"/>
          </w:tcPr>
          <w:p w14:paraId="06676511" w14:textId="77777777" w:rsidR="00E56AAD"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Perfil dos usuários: Escolaridade</w:t>
            </w:r>
          </w:p>
          <w:p w14:paraId="479CF6DF"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p>
        </w:tc>
      </w:tr>
      <w:tr w:rsidR="00490F99" w:rsidRPr="006210BC" w14:paraId="13FA94AB" w14:textId="77777777" w:rsidTr="00B26167">
        <w:tc>
          <w:tcPr>
            <w:tcW w:w="3374" w:type="dxa"/>
            <w:shd w:val="clear" w:color="auto" w:fill="auto"/>
          </w:tcPr>
          <w:p w14:paraId="7E261FEB"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Renda per capita</w:t>
            </w:r>
          </w:p>
          <w:p w14:paraId="17A367B2" w14:textId="77777777" w:rsidR="00490F99" w:rsidRPr="006210BC" w:rsidRDefault="00490F99" w:rsidP="006210BC">
            <w:pPr>
              <w:adjustRightInd w:val="0"/>
              <w:spacing w:before="100" w:beforeAutospacing="1" w:after="100" w:afterAutospacing="1" w:line="276" w:lineRule="auto"/>
              <w:jc w:val="both"/>
              <w:rPr>
                <w:rFonts w:ascii="Arial" w:hAnsi="Arial" w:cs="Arial"/>
                <w:b/>
                <w:bCs/>
                <w:sz w:val="24"/>
                <w:szCs w:val="24"/>
              </w:rPr>
            </w:pPr>
          </w:p>
        </w:tc>
        <w:tc>
          <w:tcPr>
            <w:tcW w:w="6134" w:type="dxa"/>
            <w:gridSpan w:val="3"/>
            <w:shd w:val="clear" w:color="auto" w:fill="auto"/>
          </w:tcPr>
          <w:p w14:paraId="72CDCBBD" w14:textId="77777777" w:rsidR="00225916" w:rsidRPr="006210BC" w:rsidRDefault="00BA571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noProof/>
                <w:sz w:val="24"/>
                <w:szCs w:val="24"/>
                <w:lang w:bidi="ar-SA"/>
              </w:rPr>
              <mc:AlternateContent>
                <mc:Choice Requires="wps">
                  <w:drawing>
                    <wp:anchor distT="0" distB="0" distL="114300" distR="114300" simplePos="0" relativeHeight="251656704" behindDoc="0" locked="0" layoutInCell="1" allowOverlap="1" wp14:anchorId="2244C54F" wp14:editId="435237DF">
                      <wp:simplePos x="0" y="0"/>
                      <wp:positionH relativeFrom="column">
                        <wp:posOffset>1948815</wp:posOffset>
                      </wp:positionH>
                      <wp:positionV relativeFrom="paragraph">
                        <wp:posOffset>29210</wp:posOffset>
                      </wp:positionV>
                      <wp:extent cx="114300" cy="114300"/>
                      <wp:effectExtent l="0" t="0" r="19050" b="19050"/>
                      <wp:wrapNone/>
                      <wp:docPr id="8"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A54F8F" id="Retângulo 3" o:spid="_x0000_s1026" style="position:absolute;margin-left:153.45pt;margin-top:2.3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" fillcolor="window" strokecolor="windowText" strokeweight="1pt">
                      <v:path arrowok="t"/>
                    </v:rect>
                  </w:pict>
                </mc:Fallback>
              </mc:AlternateContent>
            </w:r>
            <w:r w:rsidR="00225916" w:rsidRPr="006210BC">
              <w:rPr>
                <w:rFonts w:ascii="Arial" w:hAnsi="Arial" w:cs="Arial"/>
                <w:b/>
                <w:bCs/>
                <w:sz w:val="24"/>
                <w:szCs w:val="24"/>
              </w:rPr>
              <w:t>Situação de trabalho: formal</w:t>
            </w:r>
            <w:r w:rsidR="00225916" w:rsidRPr="006210BC">
              <w:rPr>
                <w:rFonts w:ascii="Arial" w:hAnsi="Arial" w:cs="Arial"/>
                <w:b/>
                <w:bCs/>
                <w:sz w:val="24"/>
                <w:szCs w:val="24"/>
              </w:rPr>
              <w:tab/>
            </w:r>
          </w:p>
          <w:p w14:paraId="5C0DF4B7" w14:textId="77777777" w:rsidR="00225916" w:rsidRPr="006210BC" w:rsidRDefault="00BA571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noProof/>
                <w:sz w:val="24"/>
                <w:szCs w:val="24"/>
                <w:lang w:bidi="ar-SA"/>
              </w:rPr>
              <mc:AlternateContent>
                <mc:Choice Requires="wps">
                  <w:drawing>
                    <wp:anchor distT="0" distB="0" distL="114300" distR="114300" simplePos="0" relativeHeight="251657728" behindDoc="0" locked="0" layoutInCell="1" allowOverlap="1" wp14:anchorId="44364D7D" wp14:editId="72478854">
                      <wp:simplePos x="0" y="0"/>
                      <wp:positionH relativeFrom="column">
                        <wp:posOffset>2063750</wp:posOffset>
                      </wp:positionH>
                      <wp:positionV relativeFrom="paragraph">
                        <wp:posOffset>46990</wp:posOffset>
                      </wp:positionV>
                      <wp:extent cx="114300" cy="114300"/>
                      <wp:effectExtent l="0" t="0" r="19050" b="1905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0DA22D" id="Retângulo 2" o:spid="_x0000_s1026" style="position:absolute;margin-left:162.5pt;margin-top:3.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" fillcolor="window" strokecolor="windowText" strokeweight="1pt">
                      <v:path arrowok="t"/>
                    </v:rect>
                  </w:pict>
                </mc:Fallback>
              </mc:AlternateContent>
            </w:r>
            <w:r w:rsidR="00A43A60" w:rsidRPr="006210BC">
              <w:rPr>
                <w:rFonts w:ascii="Arial" w:hAnsi="Arial" w:cs="Arial"/>
                <w:b/>
                <w:bCs/>
                <w:sz w:val="24"/>
                <w:szCs w:val="24"/>
              </w:rPr>
              <w:t xml:space="preserve">                                      </w:t>
            </w:r>
            <w:r w:rsidR="00225916" w:rsidRPr="006210BC">
              <w:rPr>
                <w:rFonts w:ascii="Arial" w:hAnsi="Arial" w:cs="Arial"/>
                <w:b/>
                <w:bCs/>
                <w:sz w:val="24"/>
                <w:szCs w:val="24"/>
              </w:rPr>
              <w:t>informal</w:t>
            </w:r>
            <w:r w:rsidR="00225916" w:rsidRPr="006210BC">
              <w:rPr>
                <w:rFonts w:ascii="Arial" w:hAnsi="Arial" w:cs="Arial"/>
                <w:b/>
                <w:bCs/>
                <w:sz w:val="24"/>
                <w:szCs w:val="24"/>
              </w:rPr>
              <w:tab/>
            </w:r>
          </w:p>
          <w:p w14:paraId="1E71EF6B" w14:textId="77777777" w:rsidR="00490F99" w:rsidRPr="006210BC" w:rsidRDefault="00BA571F" w:rsidP="006210BC">
            <w:pPr>
              <w:adjustRightInd w:val="0"/>
              <w:spacing w:before="100" w:beforeAutospacing="1" w:after="100" w:afterAutospacing="1" w:line="276" w:lineRule="auto"/>
              <w:jc w:val="both"/>
              <w:rPr>
                <w:rFonts w:ascii="Arial" w:hAnsi="Arial" w:cs="Arial"/>
                <w:b/>
                <w:bCs/>
                <w:sz w:val="24"/>
                <w:szCs w:val="24"/>
                <w:highlight w:val="cyan"/>
              </w:rPr>
            </w:pPr>
            <w:r w:rsidRPr="006210BC">
              <w:rPr>
                <w:rFonts w:ascii="Arial" w:hAnsi="Arial" w:cs="Arial"/>
                <w:noProof/>
                <w:sz w:val="24"/>
                <w:szCs w:val="24"/>
                <w:lang w:bidi="ar-SA"/>
              </w:rPr>
              <mc:AlternateContent>
                <mc:Choice Requires="wps">
                  <w:drawing>
                    <wp:anchor distT="0" distB="0" distL="114300" distR="114300" simplePos="0" relativeHeight="251658752" behindDoc="0" locked="0" layoutInCell="1" allowOverlap="1" wp14:anchorId="3D45E924" wp14:editId="3E0DCFD6">
                      <wp:simplePos x="0" y="0"/>
                      <wp:positionH relativeFrom="column">
                        <wp:posOffset>2406650</wp:posOffset>
                      </wp:positionH>
                      <wp:positionV relativeFrom="paragraph">
                        <wp:posOffset>21590</wp:posOffset>
                      </wp:positionV>
                      <wp:extent cx="114300" cy="114300"/>
                      <wp:effectExtent l="0" t="0" r="19050" b="19050"/>
                      <wp:wrapNone/>
                      <wp:docPr id="1"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5B0273" id="Retângulo 5" o:spid="_x0000_s1026" style="position:absolute;margin-left:189.5pt;margin-top:1.7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" fillcolor="window" strokecolor="windowText" strokeweight="1pt">
                      <v:path arrowok="t"/>
                    </v:rect>
                  </w:pict>
                </mc:Fallback>
              </mc:AlternateContent>
            </w:r>
            <w:r w:rsidR="00A43A60" w:rsidRPr="006210BC">
              <w:rPr>
                <w:rFonts w:ascii="Arial" w:hAnsi="Arial" w:cs="Arial"/>
                <w:b/>
                <w:bCs/>
                <w:sz w:val="24"/>
                <w:szCs w:val="24"/>
              </w:rPr>
              <w:t xml:space="preserve">                                      </w:t>
            </w:r>
            <w:r w:rsidR="00225916" w:rsidRPr="006210BC">
              <w:rPr>
                <w:rFonts w:ascii="Arial" w:hAnsi="Arial" w:cs="Arial"/>
                <w:b/>
                <w:bCs/>
                <w:sz w:val="24"/>
                <w:szCs w:val="24"/>
              </w:rPr>
              <w:t>desempregado</w:t>
            </w:r>
          </w:p>
        </w:tc>
      </w:tr>
      <w:tr w:rsidR="00490F99" w:rsidRPr="006210BC" w14:paraId="05CBE08F" w14:textId="77777777" w:rsidTr="00B26167">
        <w:tc>
          <w:tcPr>
            <w:tcW w:w="5221" w:type="dxa"/>
            <w:gridSpan w:val="2"/>
            <w:shd w:val="clear" w:color="auto" w:fill="auto"/>
          </w:tcPr>
          <w:p w14:paraId="0F2631D3" w14:textId="77777777" w:rsidR="00490F99" w:rsidRPr="006210BC" w:rsidRDefault="00490F99" w:rsidP="006210BC">
            <w:pPr>
              <w:adjustRightInd w:val="0"/>
              <w:spacing w:before="100" w:beforeAutospacing="1" w:after="100" w:afterAutospacing="1" w:line="276" w:lineRule="auto"/>
              <w:jc w:val="both"/>
              <w:rPr>
                <w:rFonts w:ascii="Arial" w:hAnsi="Arial" w:cs="Arial"/>
                <w:b/>
                <w:bCs/>
                <w:noProof/>
                <w:sz w:val="24"/>
                <w:szCs w:val="24"/>
              </w:rPr>
            </w:pPr>
            <w:r w:rsidRPr="006210BC">
              <w:rPr>
                <w:rFonts w:ascii="Arial" w:hAnsi="Arial" w:cs="Arial"/>
                <w:b/>
                <w:bCs/>
                <w:noProof/>
                <w:sz w:val="24"/>
                <w:szCs w:val="24"/>
              </w:rPr>
              <w:t>Número de pessoas inseridas no Cadastro Único</w:t>
            </w:r>
          </w:p>
        </w:tc>
        <w:tc>
          <w:tcPr>
            <w:tcW w:w="4287" w:type="dxa"/>
            <w:gridSpan w:val="2"/>
            <w:shd w:val="clear" w:color="auto" w:fill="auto"/>
          </w:tcPr>
          <w:p w14:paraId="47522CFD" w14:textId="77777777" w:rsidR="00490F99" w:rsidRPr="006210BC" w:rsidRDefault="00490F99" w:rsidP="006210BC">
            <w:pPr>
              <w:adjustRightInd w:val="0"/>
              <w:spacing w:before="100" w:beforeAutospacing="1" w:after="100" w:afterAutospacing="1" w:line="276" w:lineRule="auto"/>
              <w:jc w:val="both"/>
              <w:rPr>
                <w:rFonts w:ascii="Arial" w:hAnsi="Arial" w:cs="Arial"/>
                <w:b/>
                <w:bCs/>
                <w:noProof/>
                <w:sz w:val="24"/>
                <w:szCs w:val="24"/>
              </w:rPr>
            </w:pPr>
            <w:r w:rsidRPr="006210BC">
              <w:rPr>
                <w:rFonts w:ascii="Arial" w:hAnsi="Arial" w:cs="Arial"/>
                <w:b/>
                <w:bCs/>
                <w:noProof/>
                <w:sz w:val="24"/>
                <w:szCs w:val="24"/>
              </w:rPr>
              <w:t>Número de pessoas Beneficiários de Programas Sociais de:</w:t>
            </w:r>
          </w:p>
          <w:p w14:paraId="3694CEBC" w14:textId="77777777" w:rsidR="00490F99" w:rsidRPr="006210BC" w:rsidRDefault="003707E0" w:rsidP="006210BC">
            <w:pPr>
              <w:adjustRightInd w:val="0"/>
              <w:spacing w:before="100" w:beforeAutospacing="1" w:after="100" w:afterAutospacing="1" w:line="276" w:lineRule="auto"/>
              <w:jc w:val="both"/>
              <w:rPr>
                <w:rFonts w:ascii="Arial" w:hAnsi="Arial" w:cs="Arial"/>
                <w:b/>
                <w:bCs/>
                <w:noProof/>
                <w:sz w:val="24"/>
                <w:szCs w:val="24"/>
              </w:rPr>
            </w:pPr>
            <w:r w:rsidRPr="006210BC">
              <w:rPr>
                <w:rFonts w:ascii="Arial" w:hAnsi="Arial" w:cs="Arial"/>
                <w:b/>
                <w:bCs/>
                <w:noProof/>
                <w:sz w:val="24"/>
                <w:szCs w:val="24"/>
              </w:rPr>
              <w:t xml:space="preserve"> PBF ______   BPC ______</w:t>
            </w:r>
          </w:p>
        </w:tc>
      </w:tr>
      <w:tr w:rsidR="00490F99" w:rsidRPr="006210BC" w14:paraId="0E935C40" w14:textId="77777777" w:rsidTr="00B26167">
        <w:tc>
          <w:tcPr>
            <w:tcW w:w="9508" w:type="dxa"/>
            <w:gridSpan w:val="4"/>
            <w:tcBorders>
              <w:bottom w:val="single" w:sz="4" w:space="0" w:color="auto"/>
            </w:tcBorders>
            <w:shd w:val="clear" w:color="auto" w:fill="auto"/>
          </w:tcPr>
          <w:p w14:paraId="797294C1" w14:textId="77777777" w:rsidR="00490F99" w:rsidRPr="006210BC" w:rsidRDefault="00490F99" w:rsidP="006210BC">
            <w:pPr>
              <w:adjustRightInd w:val="0"/>
              <w:spacing w:before="100" w:beforeAutospacing="1" w:after="100" w:afterAutospacing="1" w:line="276" w:lineRule="auto"/>
              <w:jc w:val="both"/>
              <w:rPr>
                <w:rFonts w:ascii="Arial" w:hAnsi="Arial" w:cs="Arial"/>
                <w:b/>
                <w:bCs/>
                <w:noProof/>
                <w:sz w:val="24"/>
                <w:szCs w:val="24"/>
              </w:rPr>
            </w:pPr>
            <w:r w:rsidRPr="006210BC">
              <w:rPr>
                <w:rFonts w:ascii="Arial" w:hAnsi="Arial" w:cs="Arial"/>
                <w:b/>
                <w:bCs/>
                <w:noProof/>
                <w:sz w:val="24"/>
                <w:szCs w:val="24"/>
              </w:rPr>
              <w:t>Situações de Ameaça e violação de direito identificadas</w:t>
            </w:r>
          </w:p>
          <w:p w14:paraId="3BC1A2E7" w14:textId="77777777" w:rsidR="00490F99" w:rsidRPr="006210BC" w:rsidRDefault="00490F99" w:rsidP="006210BC">
            <w:pPr>
              <w:adjustRightInd w:val="0"/>
              <w:spacing w:before="100" w:beforeAutospacing="1" w:after="100" w:afterAutospacing="1" w:line="276" w:lineRule="auto"/>
              <w:jc w:val="both"/>
              <w:rPr>
                <w:rFonts w:ascii="Arial" w:hAnsi="Arial" w:cs="Arial"/>
                <w:b/>
                <w:bCs/>
                <w:noProof/>
                <w:sz w:val="24"/>
                <w:szCs w:val="24"/>
              </w:rPr>
            </w:pPr>
          </w:p>
        </w:tc>
      </w:tr>
      <w:tr w:rsidR="00490F99" w:rsidRPr="006210BC" w14:paraId="7F8F40C6" w14:textId="77777777" w:rsidTr="00B26167">
        <w:tc>
          <w:tcPr>
            <w:tcW w:w="9508" w:type="dxa"/>
            <w:gridSpan w:val="4"/>
            <w:tcBorders>
              <w:bottom w:val="single" w:sz="4" w:space="0" w:color="auto"/>
            </w:tcBorders>
            <w:shd w:val="clear" w:color="auto" w:fill="auto"/>
          </w:tcPr>
          <w:p w14:paraId="4646BF0B" w14:textId="77777777" w:rsidR="00490F99" w:rsidRPr="006210BC" w:rsidRDefault="00490F99" w:rsidP="006210BC">
            <w:pPr>
              <w:adjustRightInd w:val="0"/>
              <w:spacing w:before="100" w:beforeAutospacing="1" w:after="100" w:afterAutospacing="1" w:line="276" w:lineRule="auto"/>
              <w:jc w:val="both"/>
              <w:rPr>
                <w:rFonts w:ascii="Arial" w:hAnsi="Arial" w:cs="Arial"/>
                <w:b/>
                <w:bCs/>
                <w:noProof/>
                <w:sz w:val="24"/>
                <w:szCs w:val="24"/>
              </w:rPr>
            </w:pPr>
            <w:r w:rsidRPr="006210BC">
              <w:rPr>
                <w:rFonts w:ascii="Arial" w:hAnsi="Arial" w:cs="Arial"/>
                <w:b/>
                <w:bCs/>
                <w:noProof/>
                <w:sz w:val="24"/>
                <w:szCs w:val="24"/>
              </w:rPr>
              <w:t>Potencialidades/Habilidades identificadas nos atendimentos com os usuários</w:t>
            </w:r>
          </w:p>
          <w:p w14:paraId="231BE0E4" w14:textId="77777777" w:rsidR="00E56AAD" w:rsidRPr="006210BC" w:rsidRDefault="00E56AAD" w:rsidP="006210BC">
            <w:pPr>
              <w:adjustRightInd w:val="0"/>
              <w:spacing w:before="100" w:beforeAutospacing="1" w:after="100" w:afterAutospacing="1" w:line="276" w:lineRule="auto"/>
              <w:jc w:val="both"/>
              <w:rPr>
                <w:rFonts w:ascii="Arial" w:hAnsi="Arial" w:cs="Arial"/>
                <w:b/>
                <w:bCs/>
                <w:noProof/>
                <w:sz w:val="24"/>
                <w:szCs w:val="24"/>
              </w:rPr>
            </w:pPr>
          </w:p>
        </w:tc>
      </w:tr>
      <w:tr w:rsidR="00B26167" w:rsidRPr="006210BC" w14:paraId="39ADD55F" w14:textId="77777777" w:rsidTr="00B26167">
        <w:tc>
          <w:tcPr>
            <w:tcW w:w="9508" w:type="dxa"/>
            <w:gridSpan w:val="4"/>
            <w:tcBorders>
              <w:top w:val="single" w:sz="4" w:space="0" w:color="auto"/>
              <w:left w:val="nil"/>
              <w:bottom w:val="nil"/>
              <w:right w:val="nil"/>
            </w:tcBorders>
            <w:shd w:val="clear" w:color="auto" w:fill="auto"/>
          </w:tcPr>
          <w:p w14:paraId="5CDF6A3D" w14:textId="77777777" w:rsidR="00B26167" w:rsidRPr="006210BC" w:rsidRDefault="00B26167" w:rsidP="006210BC">
            <w:pPr>
              <w:adjustRightInd w:val="0"/>
              <w:spacing w:before="100" w:beforeAutospacing="1" w:after="100" w:afterAutospacing="1" w:line="276" w:lineRule="auto"/>
              <w:jc w:val="both"/>
              <w:rPr>
                <w:rFonts w:ascii="Arial" w:hAnsi="Arial" w:cs="Arial"/>
                <w:b/>
                <w:bCs/>
                <w:noProof/>
                <w:sz w:val="24"/>
                <w:szCs w:val="24"/>
              </w:rPr>
            </w:pPr>
          </w:p>
          <w:p w14:paraId="62ED038B" w14:textId="01FB8001" w:rsidR="00B26167" w:rsidRPr="006210BC" w:rsidRDefault="00B26167" w:rsidP="006210BC">
            <w:pPr>
              <w:adjustRightInd w:val="0"/>
              <w:spacing w:before="100" w:beforeAutospacing="1" w:after="100" w:afterAutospacing="1" w:line="276" w:lineRule="auto"/>
              <w:jc w:val="both"/>
              <w:rPr>
                <w:rFonts w:ascii="Arial" w:hAnsi="Arial" w:cs="Arial"/>
                <w:b/>
                <w:bCs/>
                <w:noProof/>
                <w:sz w:val="24"/>
                <w:szCs w:val="24"/>
              </w:rPr>
            </w:pPr>
            <w:r w:rsidRPr="006210BC">
              <w:rPr>
                <w:rFonts w:ascii="Arial" w:hAnsi="Arial" w:cs="Arial"/>
                <w:b/>
                <w:bCs/>
                <w:sz w:val="24"/>
                <w:szCs w:val="24"/>
              </w:rPr>
              <w:t>4 - DESCRIÇÃO DO PROJETO</w:t>
            </w:r>
          </w:p>
        </w:tc>
      </w:tr>
    </w:tbl>
    <w:p w14:paraId="35B4E3BE" w14:textId="77777777" w:rsidR="00E861C9" w:rsidRPr="006210BC" w:rsidRDefault="00E861C9" w:rsidP="006210BC">
      <w:pPr>
        <w:spacing w:before="100" w:beforeAutospacing="1" w:after="100" w:afterAutospacing="1" w:line="276" w:lineRule="auto"/>
        <w:ind w:right="-234"/>
        <w:jc w:val="both"/>
        <w:rPr>
          <w:rFonts w:ascii="Arial" w:hAnsi="Arial" w:cs="Arial"/>
          <w:b/>
          <w:sz w:val="24"/>
          <w:szCs w:val="24"/>
          <w:highlight w:val="cyan"/>
        </w:rPr>
      </w:pPr>
    </w:p>
    <w:p w14:paraId="7791B494" w14:textId="5FD2A240" w:rsidR="00305F8A" w:rsidRPr="006210BC" w:rsidRDefault="00305F8A" w:rsidP="006210BC">
      <w:pPr>
        <w:adjustRightInd w:val="0"/>
        <w:spacing w:before="100" w:beforeAutospacing="1" w:after="100" w:afterAutospacing="1" w:line="276" w:lineRule="auto"/>
        <w:jc w:val="both"/>
        <w:rPr>
          <w:rFonts w:ascii="Arial" w:hAnsi="Arial" w:cs="Arial"/>
          <w:b/>
          <w:bCs/>
          <w:sz w:val="24"/>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835"/>
        <w:gridCol w:w="2835"/>
      </w:tblGrid>
      <w:tr w:rsidR="00305F8A" w:rsidRPr="006210BC" w14:paraId="263E9B13" w14:textId="77777777" w:rsidTr="00980E3E">
        <w:tc>
          <w:tcPr>
            <w:tcW w:w="9639" w:type="dxa"/>
            <w:gridSpan w:val="3"/>
            <w:shd w:val="clear" w:color="auto" w:fill="auto"/>
          </w:tcPr>
          <w:p w14:paraId="2BC999B0" w14:textId="77777777" w:rsidR="00305F8A" w:rsidRPr="006210BC" w:rsidRDefault="00305F8A"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Projeto</w:t>
            </w:r>
          </w:p>
          <w:p w14:paraId="7019BB98" w14:textId="77777777" w:rsidR="00305F8A" w:rsidRPr="006210BC" w:rsidRDefault="00305F8A" w:rsidP="006210BC">
            <w:pPr>
              <w:adjustRightInd w:val="0"/>
              <w:spacing w:before="100" w:beforeAutospacing="1" w:after="100" w:afterAutospacing="1" w:line="276" w:lineRule="auto"/>
              <w:jc w:val="both"/>
              <w:rPr>
                <w:rFonts w:ascii="Arial" w:hAnsi="Arial" w:cs="Arial"/>
                <w:b/>
                <w:bCs/>
                <w:sz w:val="24"/>
                <w:szCs w:val="24"/>
              </w:rPr>
            </w:pPr>
          </w:p>
        </w:tc>
      </w:tr>
      <w:tr w:rsidR="00E861C9" w:rsidRPr="006210BC" w14:paraId="27ADA57C" w14:textId="77777777" w:rsidTr="00980E3E">
        <w:trPr>
          <w:trHeight w:val="472"/>
        </w:trPr>
        <w:tc>
          <w:tcPr>
            <w:tcW w:w="9639" w:type="dxa"/>
            <w:gridSpan w:val="3"/>
            <w:shd w:val="clear" w:color="auto" w:fill="auto"/>
          </w:tcPr>
          <w:p w14:paraId="4ACFEE42" w14:textId="77777777" w:rsidR="00E861C9" w:rsidRPr="006210BC" w:rsidRDefault="00E861C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lastRenderedPageBreak/>
              <w:t>Título</w:t>
            </w:r>
          </w:p>
          <w:p w14:paraId="25F44952" w14:textId="77777777" w:rsidR="00E861C9" w:rsidRPr="006210BC" w:rsidRDefault="00225916"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sz w:val="24"/>
                <w:szCs w:val="24"/>
              </w:rPr>
              <w:t>A escolha do título do projeto fica a critério da Organização da Sociedade Civil.</w:t>
            </w:r>
          </w:p>
        </w:tc>
      </w:tr>
      <w:tr w:rsidR="00E861C9" w:rsidRPr="006210BC" w14:paraId="4A306BA4" w14:textId="77777777" w:rsidTr="00980E3E">
        <w:trPr>
          <w:trHeight w:val="611"/>
        </w:trPr>
        <w:tc>
          <w:tcPr>
            <w:tcW w:w="3969" w:type="dxa"/>
            <w:shd w:val="clear" w:color="auto" w:fill="auto"/>
          </w:tcPr>
          <w:p w14:paraId="4BB23F97" w14:textId="77777777" w:rsidR="00E861C9" w:rsidRPr="006210BC" w:rsidRDefault="002C15D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Período de execução</w:t>
            </w:r>
          </w:p>
        </w:tc>
        <w:tc>
          <w:tcPr>
            <w:tcW w:w="2835" w:type="dxa"/>
            <w:shd w:val="clear" w:color="auto" w:fill="auto"/>
          </w:tcPr>
          <w:p w14:paraId="103E70E1" w14:textId="77777777" w:rsidR="00E861C9" w:rsidRPr="006210BC" w:rsidRDefault="00E861C9" w:rsidP="006210BC">
            <w:pPr>
              <w:widowControl/>
              <w:autoSpaceDE/>
              <w:autoSpaceDN/>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Início</w:t>
            </w:r>
          </w:p>
        </w:tc>
        <w:tc>
          <w:tcPr>
            <w:tcW w:w="2835" w:type="dxa"/>
            <w:shd w:val="clear" w:color="auto" w:fill="auto"/>
          </w:tcPr>
          <w:p w14:paraId="467D263A" w14:textId="77777777" w:rsidR="00E861C9" w:rsidRPr="006210BC" w:rsidRDefault="00E861C9" w:rsidP="006210BC">
            <w:pPr>
              <w:widowControl/>
              <w:autoSpaceDE/>
              <w:autoSpaceDN/>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Término</w:t>
            </w:r>
          </w:p>
        </w:tc>
      </w:tr>
      <w:tr w:rsidR="00943B87" w:rsidRPr="006210BC" w14:paraId="5B08C97B" w14:textId="77777777" w:rsidTr="001645D2">
        <w:trPr>
          <w:trHeight w:val="611"/>
        </w:trPr>
        <w:tc>
          <w:tcPr>
            <w:tcW w:w="9639" w:type="dxa"/>
            <w:gridSpan w:val="3"/>
            <w:shd w:val="clear" w:color="auto" w:fill="auto"/>
          </w:tcPr>
          <w:p w14:paraId="3E9E53FC" w14:textId="77777777" w:rsidR="00943B87" w:rsidRPr="006210BC" w:rsidRDefault="00943B87" w:rsidP="006210BC">
            <w:pPr>
              <w:widowControl/>
              <w:autoSpaceDE/>
              <w:autoSpaceDN/>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Endereço </w:t>
            </w:r>
            <w:r w:rsidR="00270800" w:rsidRPr="006210BC">
              <w:rPr>
                <w:rFonts w:ascii="Arial" w:hAnsi="Arial" w:cs="Arial"/>
                <w:b/>
                <w:bCs/>
                <w:sz w:val="24"/>
                <w:szCs w:val="24"/>
              </w:rPr>
              <w:t xml:space="preserve">do local </w:t>
            </w:r>
            <w:r w:rsidRPr="006210BC">
              <w:rPr>
                <w:rFonts w:ascii="Arial" w:hAnsi="Arial" w:cs="Arial"/>
                <w:b/>
                <w:bCs/>
                <w:sz w:val="24"/>
                <w:szCs w:val="24"/>
              </w:rPr>
              <w:t>de execução do objeto</w:t>
            </w:r>
          </w:p>
        </w:tc>
      </w:tr>
      <w:tr w:rsidR="00E56AAD" w:rsidRPr="006210BC" w14:paraId="58A4B765" w14:textId="77777777" w:rsidTr="00980E3E">
        <w:tc>
          <w:tcPr>
            <w:tcW w:w="9639" w:type="dxa"/>
            <w:gridSpan w:val="3"/>
            <w:shd w:val="clear" w:color="auto" w:fill="auto"/>
          </w:tcPr>
          <w:p w14:paraId="7B2652D7"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Identificação do objeto </w:t>
            </w:r>
          </w:p>
          <w:p w14:paraId="0844F62C" w14:textId="77777777" w:rsidR="00E56AAD" w:rsidRPr="006210BC" w:rsidRDefault="00E56AAD" w:rsidP="006210BC">
            <w:pPr>
              <w:adjustRightInd w:val="0"/>
              <w:spacing w:before="100" w:beforeAutospacing="1" w:after="100" w:afterAutospacing="1" w:line="276" w:lineRule="auto"/>
              <w:jc w:val="both"/>
              <w:rPr>
                <w:rFonts w:ascii="Arial" w:hAnsi="Arial" w:cs="Arial"/>
                <w:bCs/>
                <w:sz w:val="24"/>
                <w:szCs w:val="24"/>
              </w:rPr>
            </w:pPr>
          </w:p>
        </w:tc>
      </w:tr>
    </w:tbl>
    <w:p w14:paraId="421C8D7C" w14:textId="77777777" w:rsidR="003C5F4D" w:rsidRPr="006210BC" w:rsidRDefault="003C5F4D" w:rsidP="006210BC">
      <w:pPr>
        <w:spacing w:before="100" w:beforeAutospacing="1" w:after="100" w:afterAutospacing="1" w:line="276" w:lineRule="auto"/>
        <w:ind w:right="-232"/>
        <w:jc w:val="both"/>
        <w:rPr>
          <w:rFonts w:ascii="Arial" w:hAnsi="Arial" w:cs="Arial"/>
          <w:b/>
          <w:sz w:val="24"/>
          <w:szCs w:val="24"/>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5E4F" w:rsidRPr="006210BC" w14:paraId="098D9CAC" w14:textId="77777777" w:rsidTr="00E56AAD">
        <w:tc>
          <w:tcPr>
            <w:tcW w:w="9639" w:type="dxa"/>
            <w:shd w:val="clear" w:color="auto" w:fill="auto"/>
          </w:tcPr>
          <w:p w14:paraId="5C6CA82F"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Justificativa da proposição </w:t>
            </w:r>
          </w:p>
          <w:p w14:paraId="4F7D009E" w14:textId="77777777" w:rsidR="00E56AAD" w:rsidRPr="006210BC" w:rsidRDefault="00E56AAD" w:rsidP="006210BC">
            <w:pPr>
              <w:adjustRightInd w:val="0"/>
              <w:spacing w:before="100" w:beforeAutospacing="1" w:after="100" w:afterAutospacing="1" w:line="276" w:lineRule="auto"/>
              <w:jc w:val="both"/>
              <w:rPr>
                <w:rFonts w:ascii="Arial" w:hAnsi="Arial" w:cs="Arial"/>
                <w:bCs/>
                <w:sz w:val="24"/>
                <w:szCs w:val="24"/>
              </w:rPr>
            </w:pPr>
          </w:p>
        </w:tc>
      </w:tr>
      <w:tr w:rsidR="007C5E4F" w:rsidRPr="006210BC" w14:paraId="1A2121C9" w14:textId="77777777" w:rsidTr="00E56AAD">
        <w:tc>
          <w:tcPr>
            <w:tcW w:w="9639" w:type="dxa"/>
            <w:shd w:val="clear" w:color="auto" w:fill="auto"/>
          </w:tcPr>
          <w:p w14:paraId="18C01BD9" w14:textId="77777777" w:rsidR="007C5E4F" w:rsidRPr="006210BC" w:rsidRDefault="007C5E4F" w:rsidP="006210BC">
            <w:pPr>
              <w:spacing w:before="100" w:beforeAutospacing="1" w:after="100" w:afterAutospacing="1" w:line="276" w:lineRule="auto"/>
              <w:ind w:right="-232"/>
              <w:jc w:val="both"/>
              <w:rPr>
                <w:rFonts w:ascii="Arial" w:hAnsi="Arial" w:cs="Arial"/>
                <w:b/>
                <w:bCs/>
                <w:sz w:val="24"/>
                <w:szCs w:val="24"/>
              </w:rPr>
            </w:pPr>
            <w:r w:rsidRPr="006210BC">
              <w:rPr>
                <w:rFonts w:ascii="Arial" w:hAnsi="Arial" w:cs="Arial"/>
                <w:b/>
                <w:bCs/>
                <w:sz w:val="24"/>
                <w:szCs w:val="24"/>
              </w:rPr>
              <w:t xml:space="preserve">Objetivo Geral </w:t>
            </w:r>
          </w:p>
          <w:p w14:paraId="1CF91180" w14:textId="77777777" w:rsidR="00E56AAD" w:rsidRPr="006210BC" w:rsidRDefault="00E56AAD" w:rsidP="006210BC">
            <w:pPr>
              <w:spacing w:before="100" w:beforeAutospacing="1" w:after="100" w:afterAutospacing="1" w:line="276" w:lineRule="auto"/>
              <w:ind w:right="-232"/>
              <w:jc w:val="both"/>
              <w:rPr>
                <w:rFonts w:ascii="Arial" w:hAnsi="Arial" w:cs="Arial"/>
                <w:bCs/>
                <w:sz w:val="24"/>
                <w:szCs w:val="24"/>
              </w:rPr>
            </w:pPr>
          </w:p>
        </w:tc>
      </w:tr>
      <w:tr w:rsidR="007C5E4F" w:rsidRPr="006210BC" w14:paraId="78667960" w14:textId="77777777" w:rsidTr="00E56AAD">
        <w:tc>
          <w:tcPr>
            <w:tcW w:w="9639" w:type="dxa"/>
            <w:shd w:val="clear" w:color="auto" w:fill="auto"/>
          </w:tcPr>
          <w:p w14:paraId="0419DE09"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Objetivos Específicos </w:t>
            </w:r>
          </w:p>
          <w:p w14:paraId="6F67B3B7" w14:textId="77777777" w:rsidR="007C5E4F" w:rsidRPr="006210BC" w:rsidRDefault="007C5E4F" w:rsidP="006210BC">
            <w:pPr>
              <w:widowControl/>
              <w:adjustRightInd w:val="0"/>
              <w:spacing w:before="100" w:beforeAutospacing="1" w:after="100" w:afterAutospacing="1" w:line="276" w:lineRule="auto"/>
              <w:ind w:left="720"/>
              <w:jc w:val="both"/>
              <w:rPr>
                <w:rFonts w:ascii="Arial" w:hAnsi="Arial" w:cs="Arial"/>
                <w:sz w:val="24"/>
                <w:szCs w:val="24"/>
              </w:rPr>
            </w:pPr>
          </w:p>
        </w:tc>
      </w:tr>
      <w:tr w:rsidR="007C5E4F" w:rsidRPr="006210BC" w14:paraId="30BC4F31" w14:textId="77777777" w:rsidTr="00E56AAD">
        <w:tc>
          <w:tcPr>
            <w:tcW w:w="9639" w:type="dxa"/>
            <w:shd w:val="clear" w:color="auto" w:fill="auto"/>
          </w:tcPr>
          <w:p w14:paraId="0E4B487F"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Público Alvo</w:t>
            </w:r>
          </w:p>
          <w:p w14:paraId="7928E3E9" w14:textId="77777777" w:rsidR="007C5E4F" w:rsidRPr="006210BC" w:rsidRDefault="007C5E4F" w:rsidP="006210BC">
            <w:pPr>
              <w:spacing w:before="100" w:beforeAutospacing="1" w:after="100" w:afterAutospacing="1" w:line="276" w:lineRule="auto"/>
              <w:jc w:val="both"/>
              <w:rPr>
                <w:rFonts w:ascii="Arial" w:hAnsi="Arial" w:cs="Arial"/>
                <w:b/>
                <w:bCs/>
                <w:sz w:val="24"/>
                <w:szCs w:val="24"/>
              </w:rPr>
            </w:pPr>
          </w:p>
        </w:tc>
      </w:tr>
      <w:tr w:rsidR="007C5E4F" w:rsidRPr="006210BC" w14:paraId="6F7A7E21" w14:textId="77777777" w:rsidTr="00E56AAD">
        <w:tc>
          <w:tcPr>
            <w:tcW w:w="9639" w:type="dxa"/>
            <w:shd w:val="clear" w:color="auto" w:fill="auto"/>
          </w:tcPr>
          <w:p w14:paraId="4336D3DB" w14:textId="77777777" w:rsidR="00E56AAD" w:rsidRPr="006210BC" w:rsidRDefault="00E56AAD"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Metas </w:t>
            </w:r>
          </w:p>
          <w:p w14:paraId="296A5638" w14:textId="77777777" w:rsidR="007C5E4F" w:rsidRPr="006210BC" w:rsidRDefault="007C5E4F" w:rsidP="006210BC">
            <w:pPr>
              <w:spacing w:before="100" w:beforeAutospacing="1" w:after="100" w:afterAutospacing="1" w:line="276" w:lineRule="auto"/>
              <w:ind w:left="176" w:right="-232"/>
              <w:jc w:val="both"/>
              <w:rPr>
                <w:rFonts w:ascii="Arial" w:hAnsi="Arial" w:cs="Arial"/>
                <w:b/>
                <w:bCs/>
                <w:sz w:val="24"/>
                <w:szCs w:val="24"/>
              </w:rPr>
            </w:pPr>
          </w:p>
        </w:tc>
      </w:tr>
    </w:tbl>
    <w:p w14:paraId="4945A562" w14:textId="77777777" w:rsidR="0001082B" w:rsidRPr="006210BC" w:rsidRDefault="0001082B" w:rsidP="006210BC">
      <w:pPr>
        <w:adjustRightInd w:val="0"/>
        <w:spacing w:before="100" w:beforeAutospacing="1" w:after="100" w:afterAutospacing="1" w:line="276" w:lineRule="auto"/>
        <w:jc w:val="both"/>
        <w:rPr>
          <w:rFonts w:ascii="Arial" w:hAnsi="Arial" w:cs="Arial"/>
          <w:b/>
          <w:sz w:val="24"/>
          <w:szCs w:val="24"/>
        </w:rPr>
      </w:pPr>
    </w:p>
    <w:p w14:paraId="0FE681F0" w14:textId="77777777" w:rsidR="00805CAE" w:rsidRPr="006210BC" w:rsidRDefault="00805CAE" w:rsidP="006210BC">
      <w:pPr>
        <w:adjustRightInd w:val="0"/>
        <w:spacing w:before="100" w:beforeAutospacing="1" w:after="100" w:afterAutospacing="1" w:line="276" w:lineRule="auto"/>
        <w:jc w:val="both"/>
        <w:rPr>
          <w:rFonts w:ascii="Arial" w:hAnsi="Arial" w:cs="Arial"/>
          <w:bCs/>
          <w:sz w:val="24"/>
          <w:szCs w:val="24"/>
        </w:rPr>
      </w:pPr>
      <w:r w:rsidRPr="006210BC">
        <w:rPr>
          <w:rFonts w:ascii="Arial" w:hAnsi="Arial" w:cs="Arial"/>
          <w:b/>
          <w:bCs/>
          <w:sz w:val="24"/>
          <w:szCs w:val="24"/>
        </w:rPr>
        <w:t xml:space="preserve">5– CRONOGRAMA DE EXECUÇÃO </w:t>
      </w:r>
      <w:r w:rsidRPr="006210BC">
        <w:rPr>
          <w:rFonts w:ascii="Arial" w:hAnsi="Arial" w:cs="Arial"/>
          <w:bCs/>
          <w:sz w:val="24"/>
          <w:szCs w:val="24"/>
        </w:rPr>
        <w:t xml:space="preserve">(Metas e Etapas do Projeto) </w:t>
      </w:r>
    </w:p>
    <w:p w14:paraId="191385CB" w14:textId="77777777" w:rsidR="00805CAE" w:rsidRPr="006210BC" w:rsidRDefault="00805CAE" w:rsidP="006210BC">
      <w:pPr>
        <w:adjustRightInd w:val="0"/>
        <w:spacing w:before="100" w:beforeAutospacing="1" w:after="100" w:afterAutospacing="1" w:line="276" w:lineRule="auto"/>
        <w:ind w:left="360"/>
        <w:jc w:val="both"/>
        <w:rPr>
          <w:rFonts w:ascii="Arial" w:hAnsi="Arial" w:cs="Arial"/>
          <w:b/>
          <w:bCs/>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1144"/>
        <w:gridCol w:w="2603"/>
        <w:gridCol w:w="1125"/>
        <w:gridCol w:w="1049"/>
        <w:gridCol w:w="1022"/>
        <w:gridCol w:w="1163"/>
      </w:tblGrid>
      <w:tr w:rsidR="00805CAE" w:rsidRPr="006210BC" w14:paraId="6B40A3FC" w14:textId="77777777" w:rsidTr="008D2304">
        <w:trPr>
          <w:trHeight w:val="182"/>
        </w:trPr>
        <w:tc>
          <w:tcPr>
            <w:tcW w:w="1271" w:type="dxa"/>
            <w:shd w:val="clear" w:color="auto" w:fill="auto"/>
          </w:tcPr>
          <w:p w14:paraId="1D0079AA"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Meta</w:t>
            </w:r>
          </w:p>
        </w:tc>
        <w:tc>
          <w:tcPr>
            <w:tcW w:w="1273" w:type="dxa"/>
            <w:shd w:val="clear" w:color="auto" w:fill="auto"/>
          </w:tcPr>
          <w:p w14:paraId="36483C16"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Etapa</w:t>
            </w:r>
          </w:p>
        </w:tc>
        <w:tc>
          <w:tcPr>
            <w:tcW w:w="2973" w:type="dxa"/>
            <w:shd w:val="clear" w:color="auto" w:fill="auto"/>
          </w:tcPr>
          <w:p w14:paraId="0C35DCDB"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Especificação</w:t>
            </w:r>
          </w:p>
        </w:tc>
        <w:tc>
          <w:tcPr>
            <w:tcW w:w="2354" w:type="dxa"/>
            <w:gridSpan w:val="2"/>
            <w:shd w:val="clear" w:color="auto" w:fill="auto"/>
            <w:vAlign w:val="center"/>
          </w:tcPr>
          <w:p w14:paraId="09666E44"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Indicador Físico</w:t>
            </w:r>
          </w:p>
        </w:tc>
        <w:tc>
          <w:tcPr>
            <w:tcW w:w="1343" w:type="dxa"/>
            <w:gridSpan w:val="2"/>
            <w:shd w:val="clear" w:color="auto" w:fill="auto"/>
            <w:vAlign w:val="center"/>
          </w:tcPr>
          <w:p w14:paraId="39A0DCBA"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Duração</w:t>
            </w:r>
          </w:p>
        </w:tc>
      </w:tr>
      <w:tr w:rsidR="00805CAE" w:rsidRPr="006210BC" w14:paraId="554065A8" w14:textId="77777777" w:rsidTr="008D2304">
        <w:trPr>
          <w:trHeight w:val="182"/>
        </w:trPr>
        <w:tc>
          <w:tcPr>
            <w:tcW w:w="1271" w:type="dxa"/>
            <w:shd w:val="clear" w:color="auto" w:fill="auto"/>
          </w:tcPr>
          <w:p w14:paraId="29DFE146"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p>
        </w:tc>
        <w:tc>
          <w:tcPr>
            <w:tcW w:w="1273" w:type="dxa"/>
            <w:shd w:val="clear" w:color="auto" w:fill="auto"/>
          </w:tcPr>
          <w:p w14:paraId="0CD21579"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p>
        </w:tc>
        <w:tc>
          <w:tcPr>
            <w:tcW w:w="2973" w:type="dxa"/>
            <w:shd w:val="clear" w:color="auto" w:fill="auto"/>
          </w:tcPr>
          <w:p w14:paraId="728E6AAB"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p>
        </w:tc>
        <w:tc>
          <w:tcPr>
            <w:tcW w:w="1271" w:type="dxa"/>
            <w:shd w:val="clear" w:color="auto" w:fill="auto"/>
            <w:vAlign w:val="center"/>
          </w:tcPr>
          <w:p w14:paraId="5C9F064C"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Unid.</w:t>
            </w:r>
          </w:p>
        </w:tc>
        <w:tc>
          <w:tcPr>
            <w:tcW w:w="1083" w:type="dxa"/>
            <w:shd w:val="clear" w:color="auto" w:fill="auto"/>
            <w:vAlign w:val="center"/>
          </w:tcPr>
          <w:p w14:paraId="5BC18C44"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Quant.</w:t>
            </w:r>
          </w:p>
        </w:tc>
        <w:tc>
          <w:tcPr>
            <w:tcW w:w="1107" w:type="dxa"/>
            <w:shd w:val="clear" w:color="auto" w:fill="auto"/>
            <w:vAlign w:val="center"/>
          </w:tcPr>
          <w:p w14:paraId="2B2EF3CE"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Início</w:t>
            </w:r>
          </w:p>
        </w:tc>
        <w:tc>
          <w:tcPr>
            <w:tcW w:w="236" w:type="dxa"/>
            <w:shd w:val="clear" w:color="auto" w:fill="auto"/>
          </w:tcPr>
          <w:p w14:paraId="434BFD47"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Término</w:t>
            </w:r>
          </w:p>
        </w:tc>
      </w:tr>
      <w:tr w:rsidR="00225916" w:rsidRPr="006210BC" w14:paraId="785F2C4D" w14:textId="77777777" w:rsidTr="008D2304">
        <w:trPr>
          <w:trHeight w:val="714"/>
        </w:trPr>
        <w:tc>
          <w:tcPr>
            <w:tcW w:w="1271" w:type="dxa"/>
            <w:vMerge w:val="restart"/>
            <w:shd w:val="clear" w:color="auto" w:fill="auto"/>
            <w:vAlign w:val="center"/>
          </w:tcPr>
          <w:p w14:paraId="2288C835"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74755B7D"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5543BA2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2248573C"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4C476B1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6AE355F2"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rPr>
            </w:pPr>
            <w:r w:rsidRPr="006210BC">
              <w:rPr>
                <w:rFonts w:ascii="Arial" w:hAnsi="Arial" w:cs="Arial"/>
                <w:bCs/>
                <w:sz w:val="24"/>
                <w:szCs w:val="24"/>
              </w:rPr>
              <w:t>1º mês</w:t>
            </w:r>
          </w:p>
        </w:tc>
        <w:tc>
          <w:tcPr>
            <w:tcW w:w="236" w:type="dxa"/>
            <w:shd w:val="clear" w:color="auto" w:fill="auto"/>
            <w:vAlign w:val="center"/>
          </w:tcPr>
          <w:p w14:paraId="2E651EE6"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rPr>
            </w:pPr>
            <w:r w:rsidRPr="006210BC">
              <w:rPr>
                <w:rFonts w:ascii="Arial" w:hAnsi="Arial" w:cs="Arial"/>
                <w:bCs/>
                <w:sz w:val="24"/>
                <w:szCs w:val="24"/>
              </w:rPr>
              <w:t>36º mês</w:t>
            </w:r>
          </w:p>
        </w:tc>
      </w:tr>
      <w:tr w:rsidR="00225916" w:rsidRPr="006210BC" w14:paraId="1EA1BC28" w14:textId="77777777" w:rsidTr="008D2304">
        <w:trPr>
          <w:trHeight w:val="713"/>
        </w:trPr>
        <w:tc>
          <w:tcPr>
            <w:tcW w:w="1271" w:type="dxa"/>
            <w:vMerge/>
            <w:shd w:val="clear" w:color="auto" w:fill="auto"/>
            <w:vAlign w:val="center"/>
          </w:tcPr>
          <w:p w14:paraId="76338280"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31226482"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0F769A62"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540D5C32"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1F96C5A7"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76296930"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2DB5484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19F6DD7A" w14:textId="77777777" w:rsidTr="008D2304">
        <w:trPr>
          <w:trHeight w:val="713"/>
        </w:trPr>
        <w:tc>
          <w:tcPr>
            <w:tcW w:w="1271" w:type="dxa"/>
            <w:vMerge w:val="restart"/>
            <w:shd w:val="clear" w:color="auto" w:fill="auto"/>
            <w:vAlign w:val="center"/>
          </w:tcPr>
          <w:p w14:paraId="3DBC1C81"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749E4FC3"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7866CFF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1B44442B"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24F7E397"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54E2D3A6"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1CDE5F33"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5FAC6145" w14:textId="77777777" w:rsidTr="008D2304">
        <w:trPr>
          <w:trHeight w:val="713"/>
        </w:trPr>
        <w:tc>
          <w:tcPr>
            <w:tcW w:w="1271" w:type="dxa"/>
            <w:vMerge/>
            <w:shd w:val="clear" w:color="auto" w:fill="auto"/>
            <w:vAlign w:val="center"/>
          </w:tcPr>
          <w:p w14:paraId="2E9B62C5"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1A28E40E"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2DC1A150"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785644B0"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209610D8"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38110084"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7F4D9DD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34B37DCC" w14:textId="77777777" w:rsidTr="008D2304">
        <w:trPr>
          <w:trHeight w:val="713"/>
        </w:trPr>
        <w:tc>
          <w:tcPr>
            <w:tcW w:w="1271" w:type="dxa"/>
            <w:shd w:val="clear" w:color="auto" w:fill="auto"/>
            <w:vAlign w:val="center"/>
          </w:tcPr>
          <w:p w14:paraId="731C8821"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289F41B1"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00A7E5C4"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4426481A"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0BA8D442"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66E3998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4484C62D"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5A361F41" w14:textId="77777777" w:rsidTr="008D2304">
        <w:trPr>
          <w:trHeight w:val="713"/>
        </w:trPr>
        <w:tc>
          <w:tcPr>
            <w:tcW w:w="1271" w:type="dxa"/>
            <w:vMerge w:val="restart"/>
            <w:shd w:val="clear" w:color="auto" w:fill="auto"/>
            <w:vAlign w:val="center"/>
          </w:tcPr>
          <w:p w14:paraId="64EDBF98"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0FDC04CF"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06B143D5"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5983F28E"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35FD29EC"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4C3E11A2"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043757F6"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483BC93C" w14:textId="77777777" w:rsidTr="008D2304">
        <w:trPr>
          <w:trHeight w:val="713"/>
        </w:trPr>
        <w:tc>
          <w:tcPr>
            <w:tcW w:w="1271" w:type="dxa"/>
            <w:vMerge/>
            <w:shd w:val="clear" w:color="auto" w:fill="auto"/>
            <w:vAlign w:val="center"/>
          </w:tcPr>
          <w:p w14:paraId="6959E4DD"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38ADF3D6"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047034C2"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5FA4AC0C"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4B6943B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2056B665"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399FF30B"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616A1A8B" w14:textId="77777777" w:rsidTr="008D2304">
        <w:trPr>
          <w:trHeight w:val="713"/>
        </w:trPr>
        <w:tc>
          <w:tcPr>
            <w:tcW w:w="1271" w:type="dxa"/>
            <w:vMerge w:val="restart"/>
            <w:shd w:val="clear" w:color="auto" w:fill="auto"/>
            <w:vAlign w:val="center"/>
          </w:tcPr>
          <w:p w14:paraId="38A3CD47"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7F06E565"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469B5445"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4FFCA937"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2AF48E2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02FD5817"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4C292480"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08AFCE81" w14:textId="77777777" w:rsidTr="008D2304">
        <w:trPr>
          <w:trHeight w:val="713"/>
        </w:trPr>
        <w:tc>
          <w:tcPr>
            <w:tcW w:w="1271" w:type="dxa"/>
            <w:vMerge/>
            <w:shd w:val="clear" w:color="auto" w:fill="auto"/>
            <w:vAlign w:val="center"/>
          </w:tcPr>
          <w:p w14:paraId="3E892162"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2DD2931B"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026238DF"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0D2C701F"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7CD61613"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3C19CC4E"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44BFAF2B"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r w:rsidR="00225916" w:rsidRPr="006210BC" w14:paraId="241409B3" w14:textId="77777777" w:rsidTr="008D2304">
        <w:trPr>
          <w:trHeight w:val="713"/>
        </w:trPr>
        <w:tc>
          <w:tcPr>
            <w:tcW w:w="1271" w:type="dxa"/>
            <w:vMerge/>
            <w:shd w:val="clear" w:color="auto" w:fill="auto"/>
            <w:vAlign w:val="center"/>
          </w:tcPr>
          <w:p w14:paraId="5B91E216"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1273" w:type="dxa"/>
            <w:shd w:val="clear" w:color="auto" w:fill="auto"/>
            <w:vAlign w:val="center"/>
          </w:tcPr>
          <w:p w14:paraId="069B3AD1"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tc>
        <w:tc>
          <w:tcPr>
            <w:tcW w:w="2973" w:type="dxa"/>
            <w:shd w:val="clear" w:color="auto" w:fill="auto"/>
            <w:vAlign w:val="center"/>
          </w:tcPr>
          <w:p w14:paraId="0C2C08B8"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271" w:type="dxa"/>
            <w:shd w:val="clear" w:color="auto" w:fill="auto"/>
            <w:vAlign w:val="center"/>
          </w:tcPr>
          <w:p w14:paraId="10573571"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083" w:type="dxa"/>
            <w:shd w:val="clear" w:color="auto" w:fill="auto"/>
            <w:vAlign w:val="center"/>
          </w:tcPr>
          <w:p w14:paraId="7CA9E52C"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1107" w:type="dxa"/>
            <w:shd w:val="clear" w:color="auto" w:fill="auto"/>
            <w:vAlign w:val="center"/>
          </w:tcPr>
          <w:p w14:paraId="1CC9C0DF"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c>
          <w:tcPr>
            <w:tcW w:w="236" w:type="dxa"/>
            <w:shd w:val="clear" w:color="auto" w:fill="auto"/>
            <w:vAlign w:val="center"/>
          </w:tcPr>
          <w:p w14:paraId="02F8F678" w14:textId="77777777" w:rsidR="00225916" w:rsidRPr="006210BC" w:rsidRDefault="00225916" w:rsidP="006210BC">
            <w:pPr>
              <w:adjustRightInd w:val="0"/>
              <w:spacing w:before="100" w:beforeAutospacing="1" w:after="100" w:afterAutospacing="1" w:line="276" w:lineRule="auto"/>
              <w:jc w:val="both"/>
              <w:rPr>
                <w:rFonts w:ascii="Arial" w:hAnsi="Arial" w:cs="Arial"/>
                <w:bCs/>
                <w:sz w:val="24"/>
                <w:szCs w:val="24"/>
                <w:highlight w:val="cyan"/>
              </w:rPr>
            </w:pPr>
          </w:p>
        </w:tc>
      </w:tr>
    </w:tbl>
    <w:p w14:paraId="2FC4E309"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highlight w:val="cyan"/>
        </w:rPr>
      </w:pPr>
    </w:p>
    <w:p w14:paraId="1560593A" w14:textId="09355153" w:rsidR="007C5E4F" w:rsidRPr="006210BC" w:rsidRDefault="007C5E4F"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6 – PROCEDIMENTOS METODOLÓGICOS </w:t>
      </w:r>
      <w:r w:rsidR="001D594A" w:rsidRPr="006210BC">
        <w:rPr>
          <w:rFonts w:ascii="Arial" w:hAnsi="Arial" w:cs="Arial"/>
          <w:sz w:val="24"/>
          <w:szCs w:val="24"/>
        </w:rPr>
        <w:t>(como fazer o projeto/atividade, como será implementado, como serão desenvolvidas as atividades)</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5C359E" w:rsidRPr="006210BC" w14:paraId="4D949549" w14:textId="77777777" w:rsidTr="00805CAE">
        <w:trPr>
          <w:trHeight w:val="648"/>
        </w:trPr>
        <w:tc>
          <w:tcPr>
            <w:tcW w:w="9214" w:type="dxa"/>
          </w:tcPr>
          <w:p w14:paraId="2C4BB221" w14:textId="77777777" w:rsidR="004D5863" w:rsidRPr="006210BC" w:rsidRDefault="004D5863" w:rsidP="006210BC">
            <w:pPr>
              <w:adjustRightInd w:val="0"/>
              <w:spacing w:before="100" w:beforeAutospacing="1" w:after="100" w:afterAutospacing="1" w:line="276" w:lineRule="auto"/>
              <w:jc w:val="both"/>
              <w:rPr>
                <w:rFonts w:ascii="Arial" w:hAnsi="Arial" w:cs="Arial"/>
                <w:sz w:val="24"/>
                <w:szCs w:val="24"/>
              </w:rPr>
            </w:pPr>
          </w:p>
          <w:p w14:paraId="6EFD6E55" w14:textId="77777777" w:rsidR="00225916" w:rsidRPr="006210BC" w:rsidRDefault="001D594A"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Explicar passo a passo o conjunto de procedimentos e as técnicas a serem utilizadas, que articulados numa sequência lógica, possam permitir atingir os objetivos e as metas propostas.</w:t>
            </w:r>
          </w:p>
          <w:p w14:paraId="0B7EA4A0" w14:textId="77777777" w:rsidR="004D5863" w:rsidRPr="006210BC" w:rsidRDefault="004D5863" w:rsidP="006210BC">
            <w:pPr>
              <w:adjustRightInd w:val="0"/>
              <w:spacing w:before="100" w:beforeAutospacing="1" w:after="100" w:afterAutospacing="1" w:line="276" w:lineRule="auto"/>
              <w:jc w:val="both"/>
              <w:rPr>
                <w:rFonts w:ascii="Arial" w:hAnsi="Arial" w:cs="Arial"/>
                <w:b/>
                <w:bCs/>
                <w:sz w:val="24"/>
                <w:szCs w:val="24"/>
              </w:rPr>
            </w:pPr>
          </w:p>
          <w:p w14:paraId="147E376A" w14:textId="77777777" w:rsidR="004D5863" w:rsidRPr="006210BC" w:rsidRDefault="004D5863"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6.1 DESCRIÇÃO DAS ATIVIDADES (cada atividade deve estar vinculada a meta correspondente)</w:t>
            </w:r>
          </w:p>
          <w:p w14:paraId="49209435" w14:textId="77777777" w:rsidR="004D5863" w:rsidRPr="006210BC" w:rsidRDefault="004D5863" w:rsidP="006210BC">
            <w:pPr>
              <w:spacing w:line="276" w:lineRule="auto"/>
              <w:jc w:val="both"/>
              <w:rPr>
                <w:rFonts w:ascii="Arial" w:hAnsi="Arial" w:cs="Arial"/>
                <w:b/>
                <w:sz w:val="24"/>
                <w:szCs w:val="24"/>
              </w:rPr>
            </w:pPr>
            <w:r w:rsidRPr="006210BC">
              <w:rPr>
                <w:rFonts w:ascii="Arial" w:hAnsi="Arial" w:cs="Arial"/>
                <w:b/>
                <w:sz w:val="24"/>
                <w:szCs w:val="24"/>
              </w:rPr>
              <w:t>Nome da Oficina ou Atividade:</w:t>
            </w:r>
          </w:p>
          <w:p w14:paraId="01E27FA9" w14:textId="77777777" w:rsidR="004D5863" w:rsidRPr="006210BC" w:rsidRDefault="004D5863" w:rsidP="006210BC">
            <w:pPr>
              <w:spacing w:line="276" w:lineRule="auto"/>
              <w:jc w:val="both"/>
              <w:rPr>
                <w:rFonts w:ascii="Arial" w:hAnsi="Arial" w:cs="Arial"/>
                <w:sz w:val="24"/>
                <w:szCs w:val="24"/>
              </w:rPr>
            </w:pPr>
            <w:r w:rsidRPr="006210BC">
              <w:rPr>
                <w:rFonts w:ascii="Arial" w:hAnsi="Arial" w:cs="Arial"/>
                <w:b/>
                <w:sz w:val="24"/>
                <w:szCs w:val="24"/>
              </w:rPr>
              <w:t>Profissional responsável:</w:t>
            </w:r>
          </w:p>
          <w:p w14:paraId="69483808" w14:textId="77777777" w:rsidR="004D5863" w:rsidRPr="006210BC" w:rsidRDefault="004D5863" w:rsidP="006210BC">
            <w:pPr>
              <w:spacing w:line="276" w:lineRule="auto"/>
              <w:jc w:val="both"/>
              <w:rPr>
                <w:rFonts w:ascii="Arial" w:hAnsi="Arial" w:cs="Arial"/>
                <w:sz w:val="24"/>
                <w:szCs w:val="24"/>
              </w:rPr>
            </w:pPr>
            <w:r w:rsidRPr="006210BC">
              <w:rPr>
                <w:rFonts w:ascii="Arial" w:hAnsi="Arial" w:cs="Arial"/>
                <w:b/>
                <w:sz w:val="24"/>
                <w:szCs w:val="24"/>
              </w:rPr>
              <w:t>Público a que se destina:</w:t>
            </w:r>
          </w:p>
          <w:p w14:paraId="129A693F" w14:textId="77777777" w:rsidR="004D5863" w:rsidRPr="006210BC" w:rsidRDefault="004D5863" w:rsidP="006210BC">
            <w:pPr>
              <w:spacing w:line="276" w:lineRule="auto"/>
              <w:jc w:val="both"/>
              <w:rPr>
                <w:rFonts w:ascii="Arial" w:hAnsi="Arial" w:cs="Arial"/>
                <w:b/>
                <w:sz w:val="24"/>
                <w:szCs w:val="24"/>
              </w:rPr>
            </w:pPr>
            <w:r w:rsidRPr="006210BC">
              <w:rPr>
                <w:rFonts w:ascii="Arial" w:hAnsi="Arial" w:cs="Arial"/>
                <w:b/>
                <w:sz w:val="24"/>
                <w:szCs w:val="24"/>
              </w:rPr>
              <w:t xml:space="preserve">Quantidade de participantes: </w:t>
            </w:r>
          </w:p>
          <w:p w14:paraId="48C4544D" w14:textId="77777777" w:rsidR="004D5863" w:rsidRPr="006210BC" w:rsidRDefault="004D5863" w:rsidP="006210BC">
            <w:pPr>
              <w:spacing w:line="276" w:lineRule="auto"/>
              <w:jc w:val="both"/>
              <w:rPr>
                <w:rFonts w:ascii="Arial" w:hAnsi="Arial" w:cs="Arial"/>
                <w:b/>
                <w:sz w:val="24"/>
                <w:szCs w:val="24"/>
              </w:rPr>
            </w:pPr>
            <w:r w:rsidRPr="006210BC">
              <w:rPr>
                <w:rFonts w:ascii="Arial" w:hAnsi="Arial" w:cs="Arial"/>
                <w:b/>
                <w:sz w:val="24"/>
                <w:szCs w:val="24"/>
              </w:rPr>
              <w:t>Duração diária (nº de horas) da atividade:</w:t>
            </w:r>
          </w:p>
          <w:p w14:paraId="2EE2F394" w14:textId="77777777" w:rsidR="004D5863" w:rsidRPr="006210BC" w:rsidRDefault="004D5863" w:rsidP="006210BC">
            <w:pPr>
              <w:spacing w:line="276" w:lineRule="auto"/>
              <w:jc w:val="both"/>
              <w:rPr>
                <w:rFonts w:ascii="Arial" w:hAnsi="Arial" w:cs="Arial"/>
                <w:b/>
                <w:sz w:val="24"/>
                <w:szCs w:val="24"/>
              </w:rPr>
            </w:pPr>
            <w:r w:rsidRPr="006210BC">
              <w:rPr>
                <w:rFonts w:ascii="Arial" w:hAnsi="Arial" w:cs="Arial"/>
                <w:b/>
                <w:sz w:val="24"/>
                <w:szCs w:val="24"/>
              </w:rPr>
              <w:t>Quantidade de dias de semana:</w:t>
            </w:r>
          </w:p>
          <w:p w14:paraId="53A733EE" w14:textId="77777777" w:rsidR="004D5863" w:rsidRPr="006210BC" w:rsidRDefault="004D5863" w:rsidP="006210BC">
            <w:pPr>
              <w:spacing w:line="276" w:lineRule="auto"/>
              <w:jc w:val="both"/>
              <w:rPr>
                <w:rFonts w:ascii="Arial" w:hAnsi="Arial" w:cs="Arial"/>
                <w:b/>
                <w:sz w:val="24"/>
                <w:szCs w:val="24"/>
              </w:rPr>
            </w:pPr>
            <w:r w:rsidRPr="006210BC">
              <w:rPr>
                <w:rFonts w:ascii="Arial" w:hAnsi="Arial" w:cs="Arial"/>
                <w:b/>
                <w:sz w:val="24"/>
                <w:szCs w:val="24"/>
              </w:rPr>
              <w:t>Objetivo:</w:t>
            </w:r>
          </w:p>
          <w:p w14:paraId="50801005" w14:textId="77777777" w:rsidR="004D5863" w:rsidRPr="006210BC" w:rsidRDefault="004D5863" w:rsidP="006210BC">
            <w:pPr>
              <w:spacing w:line="276" w:lineRule="auto"/>
              <w:jc w:val="both"/>
              <w:rPr>
                <w:rFonts w:ascii="Arial" w:hAnsi="Arial" w:cs="Arial"/>
                <w:b/>
                <w:sz w:val="24"/>
                <w:szCs w:val="24"/>
              </w:rPr>
            </w:pPr>
            <w:r w:rsidRPr="006210BC">
              <w:rPr>
                <w:rFonts w:ascii="Arial" w:hAnsi="Arial" w:cs="Arial"/>
                <w:b/>
                <w:sz w:val="24"/>
                <w:szCs w:val="24"/>
              </w:rPr>
              <w:t>Metodologia:</w:t>
            </w:r>
          </w:p>
          <w:p w14:paraId="5BF3727F" w14:textId="77777777" w:rsidR="004D5863" w:rsidRPr="006210BC" w:rsidRDefault="004D5863" w:rsidP="006210BC">
            <w:pPr>
              <w:spacing w:line="276" w:lineRule="auto"/>
              <w:jc w:val="both"/>
              <w:rPr>
                <w:rFonts w:ascii="Arial" w:hAnsi="Arial" w:cs="Arial"/>
                <w:b/>
                <w:sz w:val="24"/>
                <w:szCs w:val="24"/>
              </w:rPr>
            </w:pPr>
            <w:r w:rsidRPr="006210BC">
              <w:rPr>
                <w:rFonts w:ascii="Arial" w:hAnsi="Arial" w:cs="Arial"/>
                <w:b/>
                <w:sz w:val="24"/>
                <w:szCs w:val="24"/>
              </w:rPr>
              <w:t>Descrição do conteúdo:</w:t>
            </w:r>
          </w:p>
          <w:p w14:paraId="5F756C37" w14:textId="72D3210C" w:rsidR="00225916" w:rsidRPr="006210BC" w:rsidRDefault="001010BB" w:rsidP="00200C04">
            <w:pPr>
              <w:spacing w:line="276" w:lineRule="auto"/>
              <w:jc w:val="both"/>
              <w:rPr>
                <w:rFonts w:ascii="Arial" w:hAnsi="Arial" w:cs="Arial"/>
                <w:b/>
                <w:bCs/>
                <w:sz w:val="24"/>
                <w:szCs w:val="24"/>
              </w:rPr>
            </w:pPr>
            <w:r w:rsidRPr="006210BC">
              <w:rPr>
                <w:rFonts w:ascii="Arial" w:hAnsi="Arial" w:cs="Arial"/>
                <w:b/>
                <w:sz w:val="24"/>
                <w:szCs w:val="24"/>
              </w:rPr>
              <w:t>Materiais utilizados:</w:t>
            </w:r>
          </w:p>
          <w:p w14:paraId="36C563DB" w14:textId="77777777" w:rsidR="00225916" w:rsidRPr="006210BC" w:rsidRDefault="00225916" w:rsidP="006210BC">
            <w:pPr>
              <w:adjustRightInd w:val="0"/>
              <w:spacing w:before="100" w:beforeAutospacing="1" w:after="100" w:afterAutospacing="1" w:line="276" w:lineRule="auto"/>
              <w:jc w:val="both"/>
              <w:rPr>
                <w:rFonts w:ascii="Arial" w:hAnsi="Arial" w:cs="Arial"/>
                <w:b/>
                <w:bCs/>
                <w:sz w:val="24"/>
                <w:szCs w:val="24"/>
              </w:rPr>
            </w:pPr>
          </w:p>
        </w:tc>
      </w:tr>
    </w:tbl>
    <w:p w14:paraId="59DB441B" w14:textId="77777777" w:rsidR="00805CAE" w:rsidRPr="006210BC" w:rsidRDefault="00805CA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lastRenderedPageBreak/>
        <w:t xml:space="preserve">7 – PARÂMETROS DE AFERIÇÃO DE RESULTADOS </w:t>
      </w:r>
    </w:p>
    <w:tbl>
      <w:tblPr>
        <w:tblW w:w="9255" w:type="dxa"/>
        <w:tblInd w:w="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790"/>
        <w:gridCol w:w="3330"/>
        <w:gridCol w:w="3135"/>
      </w:tblGrid>
      <w:tr w:rsidR="00805CAE" w:rsidRPr="006210BC" w14:paraId="497FDFF4" w14:textId="77777777" w:rsidTr="00271D6B">
        <w:trPr>
          <w:trHeight w:val="720"/>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A578CF" w14:textId="77777777" w:rsidR="00805CAE" w:rsidRPr="006210BC" w:rsidRDefault="00805CAE" w:rsidP="006210BC">
            <w:pPr>
              <w:pStyle w:val="SemEspaamento"/>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METAS</w:t>
            </w:r>
          </w:p>
        </w:tc>
        <w:tc>
          <w:tcPr>
            <w:tcW w:w="3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718692E" w14:textId="77777777" w:rsidR="00805CAE" w:rsidRPr="006210BC" w:rsidRDefault="00225916" w:rsidP="006210BC">
            <w:pPr>
              <w:pStyle w:val="SemEspaamento"/>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PARAMETROS DE RESULTADO</w:t>
            </w:r>
          </w:p>
        </w:tc>
        <w:tc>
          <w:tcPr>
            <w:tcW w:w="31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87C43B" w14:textId="77777777" w:rsidR="00805CAE" w:rsidRPr="006210BC" w:rsidRDefault="00805CAE" w:rsidP="006210BC">
            <w:pPr>
              <w:pStyle w:val="SemEspaamento"/>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MEIOS DE VERIFICAÇÃO</w:t>
            </w:r>
          </w:p>
        </w:tc>
      </w:tr>
      <w:tr w:rsidR="00805CAE" w:rsidRPr="006210BC" w14:paraId="1C21EBA6" w14:textId="77777777" w:rsidTr="00271D6B">
        <w:trPr>
          <w:trHeight w:val="1300"/>
        </w:trPr>
        <w:tc>
          <w:tcPr>
            <w:tcW w:w="279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49BF6949"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33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4F36E099"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13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07532793"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r>
      <w:tr w:rsidR="00805CAE" w:rsidRPr="006210BC" w14:paraId="7E7F49CC" w14:textId="77777777" w:rsidTr="00271D6B">
        <w:trPr>
          <w:trHeight w:val="1560"/>
        </w:trPr>
        <w:tc>
          <w:tcPr>
            <w:tcW w:w="27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C5A1073"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636011E"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1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0D5A09B"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r>
      <w:tr w:rsidR="00805CAE" w:rsidRPr="006210BC" w14:paraId="4F9B0EF5" w14:textId="77777777" w:rsidTr="00271D6B">
        <w:trPr>
          <w:trHeight w:val="1360"/>
        </w:trPr>
        <w:tc>
          <w:tcPr>
            <w:tcW w:w="2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43663E"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CB6142B"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1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307F94"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r>
      <w:tr w:rsidR="00805CAE" w:rsidRPr="006210BC" w14:paraId="27300515" w14:textId="77777777" w:rsidTr="00271D6B">
        <w:trPr>
          <w:trHeight w:val="1080"/>
        </w:trPr>
        <w:tc>
          <w:tcPr>
            <w:tcW w:w="27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999DB5"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243CDEB"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1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3F8DCF"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r>
      <w:tr w:rsidR="00805CAE" w:rsidRPr="006210BC" w14:paraId="618F1C81" w14:textId="77777777" w:rsidTr="00271D6B">
        <w:trPr>
          <w:trHeight w:val="1280"/>
        </w:trPr>
        <w:tc>
          <w:tcPr>
            <w:tcW w:w="2790" w:type="dxa"/>
            <w:tcBorders>
              <w:top w:val="nil"/>
              <w:left w:val="single" w:sz="8" w:space="0" w:color="000000"/>
              <w:bottom w:val="single" w:sz="4" w:space="0" w:color="auto"/>
              <w:right w:val="single" w:sz="8" w:space="0" w:color="000000"/>
            </w:tcBorders>
            <w:shd w:val="clear" w:color="auto" w:fill="auto"/>
            <w:tcMar>
              <w:top w:w="100" w:type="dxa"/>
              <w:left w:w="100" w:type="dxa"/>
              <w:bottom w:w="100" w:type="dxa"/>
              <w:right w:w="100" w:type="dxa"/>
            </w:tcMar>
            <w:vAlign w:val="center"/>
          </w:tcPr>
          <w:p w14:paraId="783FCA05"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330"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42362863"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13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32B8407F"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r>
      <w:tr w:rsidR="00805CAE" w:rsidRPr="006210BC" w14:paraId="253D37DD" w14:textId="77777777" w:rsidTr="00271D6B">
        <w:trPr>
          <w:trHeight w:val="1400"/>
        </w:trPr>
        <w:tc>
          <w:tcPr>
            <w:tcW w:w="279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A456EEF"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33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4BD9A24"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c>
          <w:tcPr>
            <w:tcW w:w="313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8CF56AE" w14:textId="77777777" w:rsidR="00805CAE" w:rsidRPr="006210BC" w:rsidRDefault="00805CAE" w:rsidP="006210BC">
            <w:pPr>
              <w:pStyle w:val="SemEspaamento"/>
              <w:spacing w:before="100" w:beforeAutospacing="1" w:after="100" w:afterAutospacing="1" w:line="276" w:lineRule="auto"/>
              <w:jc w:val="both"/>
              <w:rPr>
                <w:rFonts w:ascii="Arial" w:hAnsi="Arial" w:cs="Arial"/>
                <w:sz w:val="24"/>
                <w:szCs w:val="24"/>
              </w:rPr>
            </w:pPr>
          </w:p>
        </w:tc>
      </w:tr>
    </w:tbl>
    <w:p w14:paraId="445FAE62" w14:textId="713B1809" w:rsidR="00805CAE" w:rsidRPr="006210BC" w:rsidRDefault="00805CAE" w:rsidP="006210BC">
      <w:pPr>
        <w:spacing w:before="100" w:beforeAutospacing="1" w:after="100" w:afterAutospacing="1" w:line="276" w:lineRule="auto"/>
        <w:jc w:val="both"/>
        <w:rPr>
          <w:rFonts w:ascii="Arial" w:hAnsi="Arial" w:cs="Arial"/>
          <w:bCs/>
          <w:iCs/>
          <w:sz w:val="24"/>
          <w:szCs w:val="24"/>
          <w:highlight w:val="cyan"/>
        </w:rPr>
      </w:pPr>
    </w:p>
    <w:p w14:paraId="0316155F" w14:textId="74EBACDD" w:rsidR="00E52043" w:rsidRPr="006210BC" w:rsidRDefault="00E52043" w:rsidP="006210BC">
      <w:pPr>
        <w:spacing w:before="100" w:beforeAutospacing="1" w:after="100" w:afterAutospacing="1" w:line="276" w:lineRule="auto"/>
        <w:jc w:val="both"/>
        <w:rPr>
          <w:rFonts w:ascii="Arial" w:hAnsi="Arial" w:cs="Arial"/>
          <w:bCs/>
          <w:iCs/>
          <w:sz w:val="24"/>
          <w:szCs w:val="24"/>
          <w:highlight w:val="cyan"/>
        </w:rPr>
      </w:pPr>
    </w:p>
    <w:p w14:paraId="10539AB7" w14:textId="6D6ED29F" w:rsidR="00E52043" w:rsidRPr="006210BC" w:rsidRDefault="00E52043" w:rsidP="006210BC">
      <w:pPr>
        <w:spacing w:before="100" w:beforeAutospacing="1" w:after="100" w:afterAutospacing="1" w:line="276" w:lineRule="auto"/>
        <w:jc w:val="both"/>
        <w:rPr>
          <w:rFonts w:ascii="Arial" w:hAnsi="Arial" w:cs="Arial"/>
          <w:bCs/>
          <w:iCs/>
          <w:sz w:val="24"/>
          <w:szCs w:val="24"/>
          <w:highlight w:val="cyan"/>
        </w:rPr>
      </w:pPr>
    </w:p>
    <w:p w14:paraId="4F931A38" w14:textId="77777777" w:rsidR="00E52043" w:rsidRPr="006210BC" w:rsidRDefault="00E52043" w:rsidP="006210BC">
      <w:pPr>
        <w:spacing w:before="100" w:beforeAutospacing="1" w:after="100" w:afterAutospacing="1" w:line="276" w:lineRule="auto"/>
        <w:jc w:val="both"/>
        <w:rPr>
          <w:rFonts w:ascii="Arial" w:hAnsi="Arial" w:cs="Arial"/>
          <w:bCs/>
          <w:iCs/>
          <w:sz w:val="24"/>
          <w:szCs w:val="24"/>
          <w:highlight w:val="cyan"/>
        </w:rPr>
      </w:pPr>
    </w:p>
    <w:tbl>
      <w:tblPr>
        <w:tblW w:w="9230" w:type="dxa"/>
        <w:tblInd w:w="55" w:type="dxa"/>
        <w:tblCellMar>
          <w:left w:w="70" w:type="dxa"/>
          <w:right w:w="70" w:type="dxa"/>
        </w:tblCellMar>
        <w:tblLook w:val="04A0" w:firstRow="1" w:lastRow="0" w:firstColumn="1" w:lastColumn="0" w:noHBand="0" w:noVBand="1"/>
      </w:tblPr>
      <w:tblGrid>
        <w:gridCol w:w="10"/>
        <w:gridCol w:w="950"/>
        <w:gridCol w:w="10"/>
        <w:gridCol w:w="3230"/>
        <w:gridCol w:w="10"/>
        <w:gridCol w:w="1490"/>
        <w:gridCol w:w="10"/>
        <w:gridCol w:w="1410"/>
        <w:gridCol w:w="10"/>
        <w:gridCol w:w="2090"/>
        <w:gridCol w:w="10"/>
      </w:tblGrid>
      <w:tr w:rsidR="00A65535" w:rsidRPr="006210BC" w14:paraId="46684F1B" w14:textId="77777777" w:rsidTr="00E52043">
        <w:trPr>
          <w:gridAfter w:val="1"/>
          <w:wAfter w:w="10" w:type="dxa"/>
          <w:trHeight w:val="390"/>
        </w:trPr>
        <w:tc>
          <w:tcPr>
            <w:tcW w:w="4200" w:type="dxa"/>
            <w:gridSpan w:val="4"/>
            <w:tcBorders>
              <w:top w:val="nil"/>
              <w:left w:val="nil"/>
              <w:bottom w:val="nil"/>
              <w:right w:val="nil"/>
            </w:tcBorders>
            <w:shd w:val="clear" w:color="auto" w:fill="auto"/>
            <w:noWrap/>
            <w:vAlign w:val="bottom"/>
            <w:hideMark/>
          </w:tcPr>
          <w:p w14:paraId="25B1CD87" w14:textId="77777777" w:rsidR="00316016" w:rsidRPr="006210BC" w:rsidRDefault="00A65535" w:rsidP="00D36DF9">
            <w:pPr>
              <w:widowControl/>
              <w:numPr>
                <w:ilvl w:val="0"/>
                <w:numId w:val="8"/>
              </w:numPr>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lastRenderedPageBreak/>
              <w:t>- PLANO DE APLICAÇÃO</w:t>
            </w:r>
          </w:p>
          <w:p w14:paraId="31268B69" w14:textId="77777777" w:rsidR="00316016" w:rsidRPr="006210BC" w:rsidRDefault="00316016" w:rsidP="006210BC">
            <w:pPr>
              <w:widowControl/>
              <w:autoSpaceDE/>
              <w:autoSpaceDN/>
              <w:spacing w:before="100" w:beforeAutospacing="1" w:after="100" w:afterAutospacing="1" w:line="276" w:lineRule="auto"/>
              <w:ind w:left="360"/>
              <w:jc w:val="both"/>
              <w:rPr>
                <w:rFonts w:ascii="Arial" w:hAnsi="Arial" w:cs="Arial"/>
                <w:b/>
                <w:bCs/>
                <w:color w:val="000000"/>
                <w:sz w:val="24"/>
                <w:szCs w:val="24"/>
                <w:lang w:bidi="ar-SA"/>
              </w:rPr>
            </w:pPr>
          </w:p>
        </w:tc>
        <w:tc>
          <w:tcPr>
            <w:tcW w:w="1500" w:type="dxa"/>
            <w:gridSpan w:val="2"/>
            <w:tcBorders>
              <w:top w:val="nil"/>
              <w:left w:val="nil"/>
              <w:bottom w:val="nil"/>
              <w:right w:val="nil"/>
            </w:tcBorders>
            <w:shd w:val="clear" w:color="auto" w:fill="auto"/>
            <w:noWrap/>
            <w:vAlign w:val="bottom"/>
            <w:hideMark/>
          </w:tcPr>
          <w:p w14:paraId="2EBF0D0B"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p>
        </w:tc>
        <w:tc>
          <w:tcPr>
            <w:tcW w:w="1420" w:type="dxa"/>
            <w:gridSpan w:val="2"/>
            <w:tcBorders>
              <w:top w:val="nil"/>
              <w:left w:val="nil"/>
              <w:bottom w:val="nil"/>
              <w:right w:val="nil"/>
            </w:tcBorders>
            <w:shd w:val="clear" w:color="auto" w:fill="auto"/>
            <w:noWrap/>
            <w:vAlign w:val="bottom"/>
            <w:hideMark/>
          </w:tcPr>
          <w:p w14:paraId="726426ED"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p>
        </w:tc>
        <w:tc>
          <w:tcPr>
            <w:tcW w:w="2100" w:type="dxa"/>
            <w:gridSpan w:val="2"/>
            <w:tcBorders>
              <w:top w:val="nil"/>
              <w:left w:val="nil"/>
              <w:bottom w:val="nil"/>
              <w:right w:val="nil"/>
            </w:tcBorders>
            <w:shd w:val="clear" w:color="auto" w:fill="auto"/>
            <w:noWrap/>
            <w:vAlign w:val="bottom"/>
            <w:hideMark/>
          </w:tcPr>
          <w:p w14:paraId="07363A54"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p>
        </w:tc>
      </w:tr>
      <w:tr w:rsidR="00A65535" w:rsidRPr="006210BC" w14:paraId="2AE2281C" w14:textId="77777777" w:rsidTr="00E52043">
        <w:trPr>
          <w:gridAfter w:val="1"/>
          <w:wAfter w:w="10" w:type="dxa"/>
          <w:trHeight w:val="390"/>
        </w:trPr>
        <w:tc>
          <w:tcPr>
            <w:tcW w:w="92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AF8731"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PLANO DE APLICAÇÃO </w:t>
            </w:r>
            <w:r w:rsidR="00316016" w:rsidRPr="006210BC">
              <w:rPr>
                <w:rFonts w:ascii="Arial" w:hAnsi="Arial" w:cs="Arial"/>
                <w:b/>
                <w:bCs/>
                <w:color w:val="000000"/>
                <w:sz w:val="24"/>
                <w:szCs w:val="24"/>
                <w:lang w:bidi="ar-SA"/>
              </w:rPr>
              <w:t>20__</w:t>
            </w:r>
          </w:p>
        </w:tc>
      </w:tr>
      <w:tr w:rsidR="00A65535" w:rsidRPr="006210BC" w14:paraId="0F76B340" w14:textId="77777777" w:rsidTr="00E52043">
        <w:trPr>
          <w:gridAfter w:val="1"/>
          <w:wAfter w:w="10" w:type="dxa"/>
          <w:trHeight w:val="315"/>
        </w:trPr>
        <w:tc>
          <w:tcPr>
            <w:tcW w:w="4200" w:type="dxa"/>
            <w:gridSpan w:val="4"/>
            <w:tcBorders>
              <w:top w:val="nil"/>
              <w:left w:val="single" w:sz="8" w:space="0" w:color="000000"/>
              <w:bottom w:val="single" w:sz="8" w:space="0" w:color="000000"/>
              <w:right w:val="nil"/>
            </w:tcBorders>
            <w:shd w:val="clear" w:color="000000" w:fill="99CCFF"/>
            <w:vAlign w:val="center"/>
            <w:hideMark/>
          </w:tcPr>
          <w:p w14:paraId="412994AF"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CLASSIFICAÇÃO DA DESPESA</w:t>
            </w:r>
          </w:p>
        </w:tc>
        <w:tc>
          <w:tcPr>
            <w:tcW w:w="5020" w:type="dxa"/>
            <w:gridSpan w:val="6"/>
            <w:tcBorders>
              <w:top w:val="nil"/>
              <w:left w:val="single" w:sz="8" w:space="0" w:color="auto"/>
              <w:bottom w:val="single" w:sz="8" w:space="0" w:color="auto"/>
              <w:right w:val="single" w:sz="8" w:space="0" w:color="000000"/>
            </w:tcBorders>
            <w:shd w:val="clear" w:color="000000" w:fill="99CCFF"/>
            <w:vAlign w:val="center"/>
            <w:hideMark/>
          </w:tcPr>
          <w:p w14:paraId="7339E798" w14:textId="77777777" w:rsidR="00A65535" w:rsidRPr="006210BC" w:rsidRDefault="00565D8E"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VALOR (EM REAIS) – (R$) 12</w:t>
            </w:r>
            <w:r w:rsidR="00A65535" w:rsidRPr="006210BC">
              <w:rPr>
                <w:rFonts w:ascii="Arial" w:hAnsi="Arial" w:cs="Arial"/>
                <w:b/>
                <w:bCs/>
                <w:color w:val="000000"/>
                <w:sz w:val="24"/>
                <w:szCs w:val="24"/>
                <w:lang w:bidi="ar-SA"/>
              </w:rPr>
              <w:t xml:space="preserve"> meses</w:t>
            </w:r>
          </w:p>
        </w:tc>
      </w:tr>
      <w:tr w:rsidR="00A65535" w:rsidRPr="006210BC" w14:paraId="3C2EFC61" w14:textId="77777777" w:rsidTr="00E52043">
        <w:trPr>
          <w:gridAfter w:val="1"/>
          <w:wAfter w:w="10" w:type="dxa"/>
          <w:trHeight w:val="315"/>
        </w:trPr>
        <w:tc>
          <w:tcPr>
            <w:tcW w:w="960" w:type="dxa"/>
            <w:gridSpan w:val="2"/>
            <w:tcBorders>
              <w:top w:val="nil"/>
              <w:left w:val="single" w:sz="8" w:space="0" w:color="000000"/>
              <w:bottom w:val="single" w:sz="8" w:space="0" w:color="000000"/>
              <w:right w:val="single" w:sz="8" w:space="0" w:color="000000"/>
            </w:tcBorders>
            <w:shd w:val="clear" w:color="auto" w:fill="auto"/>
            <w:vAlign w:val="center"/>
            <w:hideMark/>
          </w:tcPr>
          <w:p w14:paraId="57C749A2"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Item</w:t>
            </w:r>
          </w:p>
        </w:tc>
        <w:tc>
          <w:tcPr>
            <w:tcW w:w="3240" w:type="dxa"/>
            <w:gridSpan w:val="2"/>
            <w:tcBorders>
              <w:top w:val="nil"/>
              <w:left w:val="single" w:sz="8" w:space="0" w:color="000000"/>
              <w:bottom w:val="single" w:sz="8" w:space="0" w:color="000000"/>
              <w:right w:val="single" w:sz="8" w:space="0" w:color="000000"/>
            </w:tcBorders>
            <w:shd w:val="clear" w:color="auto" w:fill="auto"/>
            <w:vAlign w:val="center"/>
            <w:hideMark/>
          </w:tcPr>
          <w:p w14:paraId="1360AC36"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Especificação</w:t>
            </w:r>
          </w:p>
        </w:tc>
        <w:tc>
          <w:tcPr>
            <w:tcW w:w="1500" w:type="dxa"/>
            <w:gridSpan w:val="2"/>
            <w:tcBorders>
              <w:top w:val="nil"/>
              <w:left w:val="nil"/>
              <w:bottom w:val="single" w:sz="8" w:space="0" w:color="000000"/>
              <w:right w:val="nil"/>
            </w:tcBorders>
            <w:shd w:val="clear" w:color="auto" w:fill="auto"/>
            <w:vAlign w:val="center"/>
            <w:hideMark/>
          </w:tcPr>
          <w:p w14:paraId="7EBB5DB8"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União</w:t>
            </w:r>
          </w:p>
        </w:tc>
        <w:tc>
          <w:tcPr>
            <w:tcW w:w="1420" w:type="dxa"/>
            <w:gridSpan w:val="2"/>
            <w:tcBorders>
              <w:top w:val="nil"/>
              <w:left w:val="single" w:sz="8" w:space="0" w:color="000000"/>
              <w:bottom w:val="single" w:sz="8" w:space="0" w:color="000000"/>
              <w:right w:val="nil"/>
            </w:tcBorders>
            <w:shd w:val="clear" w:color="auto" w:fill="auto"/>
            <w:vAlign w:val="center"/>
            <w:hideMark/>
          </w:tcPr>
          <w:p w14:paraId="75074E55"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Estado</w:t>
            </w:r>
          </w:p>
        </w:tc>
        <w:tc>
          <w:tcPr>
            <w:tcW w:w="2100" w:type="dxa"/>
            <w:gridSpan w:val="2"/>
            <w:tcBorders>
              <w:top w:val="nil"/>
              <w:left w:val="single" w:sz="8" w:space="0" w:color="auto"/>
              <w:bottom w:val="single" w:sz="8" w:space="0" w:color="auto"/>
              <w:right w:val="single" w:sz="8" w:space="0" w:color="auto"/>
            </w:tcBorders>
            <w:shd w:val="clear" w:color="auto" w:fill="auto"/>
            <w:vAlign w:val="center"/>
            <w:hideMark/>
          </w:tcPr>
          <w:p w14:paraId="345501B3"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Município</w:t>
            </w:r>
          </w:p>
        </w:tc>
      </w:tr>
      <w:tr w:rsidR="00A65535" w:rsidRPr="006210BC" w14:paraId="33C3DD17" w14:textId="77777777" w:rsidTr="00E52043">
        <w:trPr>
          <w:gridAfter w:val="1"/>
          <w:wAfter w:w="10" w:type="dxa"/>
          <w:trHeight w:val="585"/>
        </w:trPr>
        <w:tc>
          <w:tcPr>
            <w:tcW w:w="960" w:type="dxa"/>
            <w:gridSpan w:val="2"/>
            <w:tcBorders>
              <w:top w:val="nil"/>
              <w:left w:val="single" w:sz="8" w:space="0" w:color="000000"/>
              <w:bottom w:val="nil"/>
              <w:right w:val="single" w:sz="8" w:space="0" w:color="000000"/>
            </w:tcBorders>
            <w:shd w:val="clear" w:color="auto" w:fill="auto"/>
            <w:vAlign w:val="center"/>
            <w:hideMark/>
          </w:tcPr>
          <w:p w14:paraId="7194F299"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1</w:t>
            </w:r>
          </w:p>
        </w:tc>
        <w:tc>
          <w:tcPr>
            <w:tcW w:w="3240" w:type="dxa"/>
            <w:gridSpan w:val="2"/>
            <w:tcBorders>
              <w:top w:val="nil"/>
              <w:left w:val="nil"/>
              <w:bottom w:val="nil"/>
              <w:right w:val="single" w:sz="8" w:space="0" w:color="000000"/>
            </w:tcBorders>
            <w:shd w:val="clear" w:color="auto" w:fill="auto"/>
            <w:vAlign w:val="center"/>
            <w:hideMark/>
          </w:tcPr>
          <w:p w14:paraId="7A2BBDDB"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Material de Consumo</w:t>
            </w:r>
          </w:p>
        </w:tc>
        <w:tc>
          <w:tcPr>
            <w:tcW w:w="1500" w:type="dxa"/>
            <w:gridSpan w:val="2"/>
            <w:tcBorders>
              <w:top w:val="nil"/>
              <w:left w:val="nil"/>
              <w:bottom w:val="nil"/>
              <w:right w:val="single" w:sz="8" w:space="0" w:color="000000"/>
            </w:tcBorders>
            <w:shd w:val="clear" w:color="auto" w:fill="auto"/>
            <w:vAlign w:val="center"/>
          </w:tcPr>
          <w:p w14:paraId="7B1F7883"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nil"/>
              <w:left w:val="nil"/>
              <w:bottom w:val="nil"/>
              <w:right w:val="single" w:sz="8" w:space="0" w:color="000000"/>
            </w:tcBorders>
            <w:shd w:val="clear" w:color="auto" w:fill="auto"/>
            <w:vAlign w:val="center"/>
          </w:tcPr>
          <w:p w14:paraId="015F2078"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nil"/>
              <w:left w:val="nil"/>
              <w:bottom w:val="nil"/>
              <w:right w:val="single" w:sz="8" w:space="0" w:color="000000"/>
            </w:tcBorders>
            <w:shd w:val="clear" w:color="auto" w:fill="auto"/>
            <w:vAlign w:val="center"/>
          </w:tcPr>
          <w:p w14:paraId="396D5E35"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A65535" w:rsidRPr="006210BC" w14:paraId="275D6121" w14:textId="77777777" w:rsidTr="00E52043">
        <w:trPr>
          <w:gridAfter w:val="1"/>
          <w:wAfter w:w="10" w:type="dxa"/>
          <w:trHeight w:val="585"/>
        </w:trPr>
        <w:tc>
          <w:tcPr>
            <w:tcW w:w="9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C058562"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2</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7ADAEC1F"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 xml:space="preserve">Outros Serviços de Terceiros - Pessoa Física                  </w:t>
            </w:r>
          </w:p>
        </w:tc>
        <w:tc>
          <w:tcPr>
            <w:tcW w:w="1500" w:type="dxa"/>
            <w:gridSpan w:val="2"/>
            <w:tcBorders>
              <w:top w:val="single" w:sz="8" w:space="0" w:color="000000"/>
              <w:left w:val="nil"/>
              <w:bottom w:val="nil"/>
              <w:right w:val="single" w:sz="8" w:space="0" w:color="000000"/>
            </w:tcBorders>
            <w:shd w:val="clear" w:color="auto" w:fill="auto"/>
            <w:vAlign w:val="center"/>
          </w:tcPr>
          <w:p w14:paraId="3BA15447"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372AFABD"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06E2016D"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A65535" w:rsidRPr="006210BC" w14:paraId="5766E5E8" w14:textId="77777777" w:rsidTr="00E52043">
        <w:trPr>
          <w:gridAfter w:val="1"/>
          <w:wAfter w:w="10" w:type="dxa"/>
          <w:trHeight w:val="465"/>
        </w:trPr>
        <w:tc>
          <w:tcPr>
            <w:tcW w:w="960" w:type="dxa"/>
            <w:gridSpan w:val="2"/>
            <w:vMerge/>
            <w:tcBorders>
              <w:top w:val="single" w:sz="8" w:space="0" w:color="000000"/>
              <w:left w:val="single" w:sz="8" w:space="0" w:color="000000"/>
              <w:bottom w:val="single" w:sz="8" w:space="0" w:color="000000"/>
              <w:right w:val="single" w:sz="8" w:space="0" w:color="000000"/>
            </w:tcBorders>
            <w:vAlign w:val="center"/>
            <w:hideMark/>
          </w:tcPr>
          <w:p w14:paraId="4464011C"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3240" w:type="dxa"/>
            <w:gridSpan w:val="2"/>
            <w:tcBorders>
              <w:top w:val="single" w:sz="8" w:space="0" w:color="000000"/>
              <w:left w:val="nil"/>
              <w:bottom w:val="nil"/>
              <w:right w:val="single" w:sz="8" w:space="0" w:color="000000"/>
            </w:tcBorders>
            <w:shd w:val="clear" w:color="auto" w:fill="auto"/>
            <w:vAlign w:val="center"/>
            <w:hideMark/>
          </w:tcPr>
          <w:p w14:paraId="4B8B6C02"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Encargos/provisionamentos</w:t>
            </w:r>
          </w:p>
        </w:tc>
        <w:tc>
          <w:tcPr>
            <w:tcW w:w="1500" w:type="dxa"/>
            <w:gridSpan w:val="2"/>
            <w:tcBorders>
              <w:top w:val="single" w:sz="8" w:space="0" w:color="000000"/>
              <w:left w:val="nil"/>
              <w:bottom w:val="nil"/>
              <w:right w:val="single" w:sz="8" w:space="0" w:color="000000"/>
            </w:tcBorders>
            <w:shd w:val="clear" w:color="auto" w:fill="auto"/>
            <w:vAlign w:val="center"/>
          </w:tcPr>
          <w:p w14:paraId="3EBB6497"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360EC2DB"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6F5628C4"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A65535" w:rsidRPr="006210BC" w14:paraId="02F9CB1D" w14:textId="77777777" w:rsidTr="00E52043">
        <w:trPr>
          <w:gridAfter w:val="1"/>
          <w:wAfter w:w="10" w:type="dxa"/>
          <w:trHeight w:val="645"/>
        </w:trPr>
        <w:tc>
          <w:tcPr>
            <w:tcW w:w="960" w:type="dxa"/>
            <w:gridSpan w:val="2"/>
            <w:tcBorders>
              <w:top w:val="nil"/>
              <w:left w:val="single" w:sz="8" w:space="0" w:color="000000"/>
              <w:bottom w:val="nil"/>
              <w:right w:val="single" w:sz="8" w:space="0" w:color="000000"/>
            </w:tcBorders>
            <w:shd w:val="clear" w:color="auto" w:fill="auto"/>
            <w:vAlign w:val="center"/>
            <w:hideMark/>
          </w:tcPr>
          <w:p w14:paraId="218ED51E"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3</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7F929F95"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Outros Serviços de Terceiros - Pessoa Jurídica</w:t>
            </w:r>
          </w:p>
        </w:tc>
        <w:tc>
          <w:tcPr>
            <w:tcW w:w="1500" w:type="dxa"/>
            <w:gridSpan w:val="2"/>
            <w:tcBorders>
              <w:top w:val="single" w:sz="8" w:space="0" w:color="000000"/>
              <w:left w:val="nil"/>
              <w:bottom w:val="nil"/>
              <w:right w:val="single" w:sz="8" w:space="0" w:color="000000"/>
            </w:tcBorders>
            <w:shd w:val="clear" w:color="auto" w:fill="auto"/>
            <w:vAlign w:val="center"/>
          </w:tcPr>
          <w:p w14:paraId="37012678"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422D8F81"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68E70D65"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A65535" w:rsidRPr="006210BC" w14:paraId="75389D42" w14:textId="77777777" w:rsidTr="00E52043">
        <w:trPr>
          <w:gridAfter w:val="1"/>
          <w:wAfter w:w="10" w:type="dxa"/>
          <w:trHeight w:val="645"/>
        </w:trPr>
        <w:tc>
          <w:tcPr>
            <w:tcW w:w="960" w:type="dxa"/>
            <w:gridSpan w:val="2"/>
            <w:tcBorders>
              <w:top w:val="single" w:sz="8" w:space="0" w:color="000000"/>
              <w:left w:val="single" w:sz="8" w:space="0" w:color="000000"/>
              <w:bottom w:val="nil"/>
              <w:right w:val="single" w:sz="8" w:space="0" w:color="000000"/>
            </w:tcBorders>
            <w:shd w:val="clear" w:color="auto" w:fill="auto"/>
            <w:vAlign w:val="center"/>
            <w:hideMark/>
          </w:tcPr>
          <w:p w14:paraId="43F1CED5"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4</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2E989D2B"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Equipamentos/Material Permanente</w:t>
            </w:r>
          </w:p>
        </w:tc>
        <w:tc>
          <w:tcPr>
            <w:tcW w:w="1500" w:type="dxa"/>
            <w:gridSpan w:val="2"/>
            <w:tcBorders>
              <w:top w:val="single" w:sz="8" w:space="0" w:color="000000"/>
              <w:left w:val="nil"/>
              <w:bottom w:val="nil"/>
              <w:right w:val="single" w:sz="8" w:space="0" w:color="000000"/>
            </w:tcBorders>
            <w:shd w:val="clear" w:color="auto" w:fill="auto"/>
            <w:vAlign w:val="center"/>
          </w:tcPr>
          <w:p w14:paraId="2FD258A8"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339FFD4C"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1BC52567"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A65535" w:rsidRPr="006210BC" w14:paraId="773A0783" w14:textId="77777777" w:rsidTr="00E52043">
        <w:trPr>
          <w:gridAfter w:val="1"/>
          <w:wAfter w:w="10" w:type="dxa"/>
          <w:trHeight w:val="375"/>
        </w:trPr>
        <w:tc>
          <w:tcPr>
            <w:tcW w:w="4200" w:type="dxa"/>
            <w:gridSpan w:val="4"/>
            <w:tcBorders>
              <w:top w:val="single" w:sz="8" w:space="0" w:color="000000"/>
              <w:left w:val="single" w:sz="8" w:space="0" w:color="000000"/>
              <w:bottom w:val="single" w:sz="8" w:space="0" w:color="000000"/>
              <w:right w:val="nil"/>
            </w:tcBorders>
            <w:shd w:val="clear" w:color="auto" w:fill="auto"/>
            <w:vAlign w:val="center"/>
            <w:hideMark/>
          </w:tcPr>
          <w:p w14:paraId="17F5D9B3"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SUBTOTAL</w:t>
            </w:r>
            <w:r w:rsidR="00225916" w:rsidRPr="006210BC">
              <w:rPr>
                <w:rFonts w:ascii="Arial" w:hAnsi="Arial" w:cs="Arial"/>
                <w:b/>
                <w:bCs/>
                <w:sz w:val="24"/>
                <w:szCs w:val="24"/>
                <w:lang w:bidi="ar-SA"/>
              </w:rPr>
              <w:t xml:space="preserve"> POR CADA FONTE</w:t>
            </w:r>
          </w:p>
        </w:tc>
        <w:tc>
          <w:tcPr>
            <w:tcW w:w="1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DAD7115"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p>
        </w:tc>
        <w:tc>
          <w:tcPr>
            <w:tcW w:w="1420" w:type="dxa"/>
            <w:gridSpan w:val="2"/>
            <w:tcBorders>
              <w:top w:val="single" w:sz="8" w:space="0" w:color="auto"/>
              <w:left w:val="nil"/>
              <w:bottom w:val="single" w:sz="8" w:space="0" w:color="auto"/>
              <w:right w:val="single" w:sz="8" w:space="0" w:color="000000"/>
            </w:tcBorders>
            <w:shd w:val="clear" w:color="auto" w:fill="auto"/>
            <w:vAlign w:val="center"/>
            <w:hideMark/>
          </w:tcPr>
          <w:p w14:paraId="11D8104B"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 xml:space="preserve">                  -</w:t>
            </w:r>
          </w:p>
        </w:tc>
        <w:tc>
          <w:tcPr>
            <w:tcW w:w="2100" w:type="dxa"/>
            <w:gridSpan w:val="2"/>
            <w:tcBorders>
              <w:top w:val="single" w:sz="8" w:space="0" w:color="auto"/>
              <w:left w:val="nil"/>
              <w:bottom w:val="single" w:sz="8" w:space="0" w:color="auto"/>
              <w:right w:val="single" w:sz="8" w:space="0" w:color="auto"/>
            </w:tcBorders>
            <w:shd w:val="clear" w:color="auto" w:fill="auto"/>
            <w:vAlign w:val="center"/>
            <w:hideMark/>
          </w:tcPr>
          <w:p w14:paraId="28F5C2AC"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p>
        </w:tc>
      </w:tr>
      <w:tr w:rsidR="00A65535" w:rsidRPr="006210BC" w14:paraId="6979D432" w14:textId="77777777" w:rsidTr="00E52043">
        <w:trPr>
          <w:gridAfter w:val="1"/>
          <w:wAfter w:w="10" w:type="dxa"/>
          <w:trHeight w:val="315"/>
        </w:trPr>
        <w:tc>
          <w:tcPr>
            <w:tcW w:w="4200" w:type="dxa"/>
            <w:gridSpan w:val="4"/>
            <w:tcBorders>
              <w:top w:val="single" w:sz="8" w:space="0" w:color="000000"/>
              <w:left w:val="single" w:sz="8" w:space="0" w:color="000000"/>
              <w:bottom w:val="single" w:sz="8" w:space="0" w:color="000000"/>
              <w:right w:val="nil"/>
            </w:tcBorders>
            <w:shd w:val="clear" w:color="auto" w:fill="auto"/>
            <w:vAlign w:val="center"/>
            <w:hideMark/>
          </w:tcPr>
          <w:p w14:paraId="083F344A"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 xml:space="preserve">Total exercício </w:t>
            </w:r>
            <w:r w:rsidR="00225916" w:rsidRPr="006210BC">
              <w:rPr>
                <w:rFonts w:ascii="Arial" w:hAnsi="Arial" w:cs="Arial"/>
                <w:b/>
                <w:bCs/>
                <w:sz w:val="24"/>
                <w:szCs w:val="24"/>
                <w:lang w:bidi="ar-SA"/>
              </w:rPr>
              <w:t>20__</w:t>
            </w:r>
          </w:p>
        </w:tc>
        <w:tc>
          <w:tcPr>
            <w:tcW w:w="5020"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C5AC8F"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b/>
                <w:bCs/>
                <w:sz w:val="24"/>
                <w:szCs w:val="24"/>
                <w:lang w:bidi="ar-SA"/>
              </w:rPr>
            </w:pPr>
          </w:p>
        </w:tc>
      </w:tr>
      <w:tr w:rsidR="00A65535" w:rsidRPr="006210BC" w14:paraId="6664D25F" w14:textId="77777777" w:rsidTr="00E52043">
        <w:trPr>
          <w:gridAfter w:val="1"/>
          <w:wAfter w:w="10" w:type="dxa"/>
          <w:trHeight w:val="315"/>
        </w:trPr>
        <w:tc>
          <w:tcPr>
            <w:tcW w:w="960" w:type="dxa"/>
            <w:gridSpan w:val="2"/>
            <w:tcBorders>
              <w:top w:val="nil"/>
              <w:left w:val="nil"/>
              <w:bottom w:val="nil"/>
              <w:right w:val="nil"/>
            </w:tcBorders>
            <w:shd w:val="clear" w:color="auto" w:fill="auto"/>
            <w:noWrap/>
            <w:vAlign w:val="bottom"/>
            <w:hideMark/>
          </w:tcPr>
          <w:p w14:paraId="67F3BE45" w14:textId="77777777" w:rsidR="00316016" w:rsidRPr="006210BC" w:rsidRDefault="00316016" w:rsidP="006210BC">
            <w:pPr>
              <w:widowControl/>
              <w:autoSpaceDE/>
              <w:autoSpaceDN/>
              <w:spacing w:before="100" w:beforeAutospacing="1" w:after="100" w:afterAutospacing="1" w:line="276" w:lineRule="auto"/>
              <w:jc w:val="both"/>
              <w:rPr>
                <w:rFonts w:ascii="Arial" w:hAnsi="Arial" w:cs="Arial"/>
                <w:sz w:val="24"/>
                <w:szCs w:val="24"/>
                <w:highlight w:val="cyan"/>
                <w:lang w:bidi="ar-SA"/>
              </w:rPr>
            </w:pPr>
          </w:p>
        </w:tc>
        <w:tc>
          <w:tcPr>
            <w:tcW w:w="3240" w:type="dxa"/>
            <w:gridSpan w:val="2"/>
            <w:tcBorders>
              <w:top w:val="nil"/>
              <w:left w:val="nil"/>
              <w:bottom w:val="nil"/>
              <w:right w:val="nil"/>
            </w:tcBorders>
            <w:shd w:val="clear" w:color="auto" w:fill="auto"/>
            <w:noWrap/>
            <w:vAlign w:val="bottom"/>
            <w:hideMark/>
          </w:tcPr>
          <w:p w14:paraId="0CD74EBD"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highlight w:val="cyan"/>
                <w:lang w:bidi="ar-SA"/>
              </w:rPr>
            </w:pPr>
          </w:p>
          <w:p w14:paraId="4C59F28F"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highlight w:val="cyan"/>
                <w:lang w:bidi="ar-SA"/>
              </w:rPr>
            </w:pPr>
          </w:p>
        </w:tc>
        <w:tc>
          <w:tcPr>
            <w:tcW w:w="1500" w:type="dxa"/>
            <w:gridSpan w:val="2"/>
            <w:tcBorders>
              <w:top w:val="nil"/>
              <w:left w:val="nil"/>
              <w:bottom w:val="nil"/>
              <w:right w:val="nil"/>
            </w:tcBorders>
            <w:shd w:val="clear" w:color="auto" w:fill="auto"/>
            <w:noWrap/>
            <w:vAlign w:val="bottom"/>
            <w:hideMark/>
          </w:tcPr>
          <w:p w14:paraId="31BB2B0C"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highlight w:val="cyan"/>
                <w:lang w:bidi="ar-SA"/>
              </w:rPr>
            </w:pPr>
          </w:p>
        </w:tc>
        <w:tc>
          <w:tcPr>
            <w:tcW w:w="1420" w:type="dxa"/>
            <w:gridSpan w:val="2"/>
            <w:tcBorders>
              <w:top w:val="nil"/>
              <w:left w:val="nil"/>
              <w:bottom w:val="nil"/>
              <w:right w:val="nil"/>
            </w:tcBorders>
            <w:shd w:val="clear" w:color="auto" w:fill="auto"/>
            <w:noWrap/>
            <w:vAlign w:val="bottom"/>
            <w:hideMark/>
          </w:tcPr>
          <w:p w14:paraId="746F2FB1"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highlight w:val="cyan"/>
                <w:lang w:bidi="ar-SA"/>
              </w:rPr>
            </w:pPr>
          </w:p>
        </w:tc>
        <w:tc>
          <w:tcPr>
            <w:tcW w:w="2100" w:type="dxa"/>
            <w:gridSpan w:val="2"/>
            <w:tcBorders>
              <w:top w:val="nil"/>
              <w:left w:val="nil"/>
              <w:bottom w:val="nil"/>
              <w:right w:val="nil"/>
            </w:tcBorders>
            <w:shd w:val="clear" w:color="auto" w:fill="auto"/>
            <w:noWrap/>
            <w:vAlign w:val="bottom"/>
            <w:hideMark/>
          </w:tcPr>
          <w:p w14:paraId="68858C50" w14:textId="77777777" w:rsidR="00A65535" w:rsidRPr="006210BC" w:rsidRDefault="00A65535" w:rsidP="006210BC">
            <w:pPr>
              <w:widowControl/>
              <w:autoSpaceDE/>
              <w:autoSpaceDN/>
              <w:spacing w:before="100" w:beforeAutospacing="1" w:after="100" w:afterAutospacing="1" w:line="276" w:lineRule="auto"/>
              <w:jc w:val="both"/>
              <w:rPr>
                <w:rFonts w:ascii="Arial" w:hAnsi="Arial" w:cs="Arial"/>
                <w:sz w:val="24"/>
                <w:szCs w:val="24"/>
                <w:highlight w:val="cyan"/>
                <w:lang w:bidi="ar-SA"/>
              </w:rPr>
            </w:pPr>
          </w:p>
        </w:tc>
      </w:tr>
      <w:tr w:rsidR="00633A2B" w:rsidRPr="006210BC" w14:paraId="7BD84952" w14:textId="77777777" w:rsidTr="00E52043">
        <w:trPr>
          <w:gridAfter w:val="1"/>
          <w:wAfter w:w="10" w:type="dxa"/>
          <w:trHeight w:val="390"/>
        </w:trPr>
        <w:tc>
          <w:tcPr>
            <w:tcW w:w="92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4E76346"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PLANO DE APLICAÇÃO 20__</w:t>
            </w:r>
          </w:p>
        </w:tc>
      </w:tr>
      <w:tr w:rsidR="00633A2B" w:rsidRPr="006210BC" w14:paraId="23BEFD91" w14:textId="77777777" w:rsidTr="00E52043">
        <w:trPr>
          <w:gridAfter w:val="1"/>
          <w:wAfter w:w="10" w:type="dxa"/>
          <w:trHeight w:val="315"/>
        </w:trPr>
        <w:tc>
          <w:tcPr>
            <w:tcW w:w="4200" w:type="dxa"/>
            <w:gridSpan w:val="4"/>
            <w:tcBorders>
              <w:top w:val="nil"/>
              <w:left w:val="single" w:sz="8" w:space="0" w:color="000000"/>
              <w:bottom w:val="single" w:sz="8" w:space="0" w:color="000000"/>
              <w:right w:val="nil"/>
            </w:tcBorders>
            <w:shd w:val="clear" w:color="000000" w:fill="99CCFF"/>
            <w:vAlign w:val="center"/>
            <w:hideMark/>
          </w:tcPr>
          <w:p w14:paraId="3381C746"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CLASSIFICAÇÃO DA DESPESA</w:t>
            </w:r>
          </w:p>
        </w:tc>
        <w:tc>
          <w:tcPr>
            <w:tcW w:w="5020" w:type="dxa"/>
            <w:gridSpan w:val="6"/>
            <w:tcBorders>
              <w:top w:val="nil"/>
              <w:left w:val="single" w:sz="8" w:space="0" w:color="auto"/>
              <w:bottom w:val="single" w:sz="8" w:space="0" w:color="auto"/>
              <w:right w:val="single" w:sz="8" w:space="0" w:color="000000"/>
            </w:tcBorders>
            <w:shd w:val="clear" w:color="000000" w:fill="99CCFF"/>
            <w:vAlign w:val="center"/>
            <w:hideMark/>
          </w:tcPr>
          <w:p w14:paraId="14C6A545" w14:textId="77777777" w:rsidR="00633A2B" w:rsidRPr="006210BC" w:rsidRDefault="00565D8E"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VALOR (EM REAIS) – (R$) 12</w:t>
            </w:r>
            <w:r w:rsidR="00633A2B" w:rsidRPr="006210BC">
              <w:rPr>
                <w:rFonts w:ascii="Arial" w:hAnsi="Arial" w:cs="Arial"/>
                <w:b/>
                <w:bCs/>
                <w:color w:val="000000"/>
                <w:sz w:val="24"/>
                <w:szCs w:val="24"/>
                <w:lang w:bidi="ar-SA"/>
              </w:rPr>
              <w:t xml:space="preserve"> meses</w:t>
            </w:r>
          </w:p>
        </w:tc>
      </w:tr>
      <w:tr w:rsidR="00633A2B" w:rsidRPr="006210BC" w14:paraId="328B16C1" w14:textId="77777777" w:rsidTr="00E52043">
        <w:trPr>
          <w:gridAfter w:val="1"/>
          <w:wAfter w:w="10" w:type="dxa"/>
          <w:trHeight w:val="315"/>
        </w:trPr>
        <w:tc>
          <w:tcPr>
            <w:tcW w:w="960" w:type="dxa"/>
            <w:gridSpan w:val="2"/>
            <w:tcBorders>
              <w:top w:val="nil"/>
              <w:left w:val="single" w:sz="8" w:space="0" w:color="000000"/>
              <w:bottom w:val="single" w:sz="8" w:space="0" w:color="000000"/>
              <w:right w:val="single" w:sz="8" w:space="0" w:color="000000"/>
            </w:tcBorders>
            <w:shd w:val="clear" w:color="auto" w:fill="auto"/>
            <w:vAlign w:val="center"/>
            <w:hideMark/>
          </w:tcPr>
          <w:p w14:paraId="711271AC"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Item</w:t>
            </w:r>
          </w:p>
        </w:tc>
        <w:tc>
          <w:tcPr>
            <w:tcW w:w="3240" w:type="dxa"/>
            <w:gridSpan w:val="2"/>
            <w:tcBorders>
              <w:top w:val="nil"/>
              <w:left w:val="single" w:sz="8" w:space="0" w:color="000000"/>
              <w:bottom w:val="single" w:sz="8" w:space="0" w:color="000000"/>
              <w:right w:val="single" w:sz="8" w:space="0" w:color="000000"/>
            </w:tcBorders>
            <w:shd w:val="clear" w:color="auto" w:fill="auto"/>
            <w:vAlign w:val="center"/>
            <w:hideMark/>
          </w:tcPr>
          <w:p w14:paraId="6B9FD70E"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Especificação</w:t>
            </w:r>
          </w:p>
        </w:tc>
        <w:tc>
          <w:tcPr>
            <w:tcW w:w="1500" w:type="dxa"/>
            <w:gridSpan w:val="2"/>
            <w:tcBorders>
              <w:top w:val="nil"/>
              <w:left w:val="nil"/>
              <w:bottom w:val="single" w:sz="8" w:space="0" w:color="000000"/>
              <w:right w:val="nil"/>
            </w:tcBorders>
            <w:shd w:val="clear" w:color="auto" w:fill="auto"/>
            <w:vAlign w:val="center"/>
            <w:hideMark/>
          </w:tcPr>
          <w:p w14:paraId="6E0A32CA"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União</w:t>
            </w:r>
          </w:p>
        </w:tc>
        <w:tc>
          <w:tcPr>
            <w:tcW w:w="1420" w:type="dxa"/>
            <w:gridSpan w:val="2"/>
            <w:tcBorders>
              <w:top w:val="nil"/>
              <w:left w:val="single" w:sz="8" w:space="0" w:color="000000"/>
              <w:bottom w:val="single" w:sz="8" w:space="0" w:color="000000"/>
              <w:right w:val="nil"/>
            </w:tcBorders>
            <w:shd w:val="clear" w:color="auto" w:fill="auto"/>
            <w:vAlign w:val="center"/>
            <w:hideMark/>
          </w:tcPr>
          <w:p w14:paraId="184B4F38"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Estado</w:t>
            </w:r>
          </w:p>
        </w:tc>
        <w:tc>
          <w:tcPr>
            <w:tcW w:w="2100" w:type="dxa"/>
            <w:gridSpan w:val="2"/>
            <w:tcBorders>
              <w:top w:val="nil"/>
              <w:left w:val="single" w:sz="8" w:space="0" w:color="auto"/>
              <w:bottom w:val="single" w:sz="8" w:space="0" w:color="auto"/>
              <w:right w:val="single" w:sz="8" w:space="0" w:color="auto"/>
            </w:tcBorders>
            <w:shd w:val="clear" w:color="auto" w:fill="auto"/>
            <w:vAlign w:val="center"/>
            <w:hideMark/>
          </w:tcPr>
          <w:p w14:paraId="1C2AD71C"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Município</w:t>
            </w:r>
          </w:p>
        </w:tc>
      </w:tr>
      <w:tr w:rsidR="00633A2B" w:rsidRPr="006210BC" w14:paraId="6D5AD00F" w14:textId="77777777" w:rsidTr="00E52043">
        <w:trPr>
          <w:gridAfter w:val="1"/>
          <w:wAfter w:w="10" w:type="dxa"/>
          <w:trHeight w:val="585"/>
        </w:trPr>
        <w:tc>
          <w:tcPr>
            <w:tcW w:w="960" w:type="dxa"/>
            <w:gridSpan w:val="2"/>
            <w:tcBorders>
              <w:top w:val="nil"/>
              <w:left w:val="single" w:sz="8" w:space="0" w:color="000000"/>
              <w:bottom w:val="nil"/>
              <w:right w:val="single" w:sz="8" w:space="0" w:color="000000"/>
            </w:tcBorders>
            <w:shd w:val="clear" w:color="auto" w:fill="auto"/>
            <w:vAlign w:val="center"/>
            <w:hideMark/>
          </w:tcPr>
          <w:p w14:paraId="1CF4ABD4"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1</w:t>
            </w:r>
          </w:p>
        </w:tc>
        <w:tc>
          <w:tcPr>
            <w:tcW w:w="3240" w:type="dxa"/>
            <w:gridSpan w:val="2"/>
            <w:tcBorders>
              <w:top w:val="nil"/>
              <w:left w:val="nil"/>
              <w:bottom w:val="nil"/>
              <w:right w:val="single" w:sz="8" w:space="0" w:color="000000"/>
            </w:tcBorders>
            <w:shd w:val="clear" w:color="auto" w:fill="auto"/>
            <w:vAlign w:val="center"/>
            <w:hideMark/>
          </w:tcPr>
          <w:p w14:paraId="7170A2F4"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Material de Consumo</w:t>
            </w:r>
          </w:p>
        </w:tc>
        <w:tc>
          <w:tcPr>
            <w:tcW w:w="1500" w:type="dxa"/>
            <w:gridSpan w:val="2"/>
            <w:tcBorders>
              <w:top w:val="nil"/>
              <w:left w:val="nil"/>
              <w:bottom w:val="nil"/>
              <w:right w:val="single" w:sz="8" w:space="0" w:color="000000"/>
            </w:tcBorders>
            <w:shd w:val="clear" w:color="auto" w:fill="auto"/>
            <w:vAlign w:val="center"/>
          </w:tcPr>
          <w:p w14:paraId="09285AA9"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nil"/>
              <w:left w:val="nil"/>
              <w:bottom w:val="nil"/>
              <w:right w:val="single" w:sz="8" w:space="0" w:color="000000"/>
            </w:tcBorders>
            <w:shd w:val="clear" w:color="auto" w:fill="auto"/>
            <w:vAlign w:val="center"/>
          </w:tcPr>
          <w:p w14:paraId="6C2ACE26"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nil"/>
              <w:left w:val="nil"/>
              <w:bottom w:val="nil"/>
              <w:right w:val="single" w:sz="8" w:space="0" w:color="000000"/>
            </w:tcBorders>
            <w:shd w:val="clear" w:color="auto" w:fill="auto"/>
            <w:vAlign w:val="center"/>
          </w:tcPr>
          <w:p w14:paraId="41336FF5"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633A2B" w:rsidRPr="006210BC" w14:paraId="51E92E2C" w14:textId="77777777" w:rsidTr="00E52043">
        <w:trPr>
          <w:gridAfter w:val="1"/>
          <w:wAfter w:w="10" w:type="dxa"/>
          <w:trHeight w:val="585"/>
        </w:trPr>
        <w:tc>
          <w:tcPr>
            <w:tcW w:w="9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FECC948"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2</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49F2B67B"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 xml:space="preserve">Outros Serviços de Terceiros - Pessoa Física                  </w:t>
            </w:r>
          </w:p>
        </w:tc>
        <w:tc>
          <w:tcPr>
            <w:tcW w:w="1500" w:type="dxa"/>
            <w:gridSpan w:val="2"/>
            <w:tcBorders>
              <w:top w:val="single" w:sz="8" w:space="0" w:color="000000"/>
              <w:left w:val="nil"/>
              <w:bottom w:val="nil"/>
              <w:right w:val="single" w:sz="8" w:space="0" w:color="000000"/>
            </w:tcBorders>
            <w:shd w:val="clear" w:color="auto" w:fill="auto"/>
            <w:vAlign w:val="center"/>
          </w:tcPr>
          <w:p w14:paraId="7F4F7907"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26E2F469"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6BC72527"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633A2B" w:rsidRPr="006210BC" w14:paraId="09C54A9B" w14:textId="77777777" w:rsidTr="00E52043">
        <w:trPr>
          <w:gridAfter w:val="1"/>
          <w:wAfter w:w="10" w:type="dxa"/>
          <w:trHeight w:val="465"/>
        </w:trPr>
        <w:tc>
          <w:tcPr>
            <w:tcW w:w="960" w:type="dxa"/>
            <w:gridSpan w:val="2"/>
            <w:vMerge/>
            <w:tcBorders>
              <w:top w:val="single" w:sz="8" w:space="0" w:color="000000"/>
              <w:left w:val="single" w:sz="8" w:space="0" w:color="000000"/>
              <w:bottom w:val="single" w:sz="8" w:space="0" w:color="000000"/>
              <w:right w:val="single" w:sz="8" w:space="0" w:color="000000"/>
            </w:tcBorders>
            <w:vAlign w:val="center"/>
            <w:hideMark/>
          </w:tcPr>
          <w:p w14:paraId="799D2220"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3240" w:type="dxa"/>
            <w:gridSpan w:val="2"/>
            <w:tcBorders>
              <w:top w:val="single" w:sz="8" w:space="0" w:color="000000"/>
              <w:left w:val="nil"/>
              <w:bottom w:val="nil"/>
              <w:right w:val="single" w:sz="8" w:space="0" w:color="000000"/>
            </w:tcBorders>
            <w:shd w:val="clear" w:color="auto" w:fill="auto"/>
            <w:vAlign w:val="center"/>
            <w:hideMark/>
          </w:tcPr>
          <w:p w14:paraId="1C332528"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Encargos/provisionamentos</w:t>
            </w:r>
          </w:p>
        </w:tc>
        <w:tc>
          <w:tcPr>
            <w:tcW w:w="1500" w:type="dxa"/>
            <w:gridSpan w:val="2"/>
            <w:tcBorders>
              <w:top w:val="single" w:sz="8" w:space="0" w:color="000000"/>
              <w:left w:val="nil"/>
              <w:bottom w:val="nil"/>
              <w:right w:val="single" w:sz="8" w:space="0" w:color="000000"/>
            </w:tcBorders>
            <w:shd w:val="clear" w:color="auto" w:fill="auto"/>
            <w:vAlign w:val="center"/>
          </w:tcPr>
          <w:p w14:paraId="71252900"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39A2CB0E"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35549AD9"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633A2B" w:rsidRPr="006210BC" w14:paraId="796EDC9A" w14:textId="77777777" w:rsidTr="00E52043">
        <w:trPr>
          <w:gridAfter w:val="1"/>
          <w:wAfter w:w="10" w:type="dxa"/>
          <w:trHeight w:val="645"/>
        </w:trPr>
        <w:tc>
          <w:tcPr>
            <w:tcW w:w="960" w:type="dxa"/>
            <w:gridSpan w:val="2"/>
            <w:tcBorders>
              <w:top w:val="nil"/>
              <w:left w:val="single" w:sz="8" w:space="0" w:color="000000"/>
              <w:bottom w:val="nil"/>
              <w:right w:val="single" w:sz="8" w:space="0" w:color="000000"/>
            </w:tcBorders>
            <w:shd w:val="clear" w:color="auto" w:fill="auto"/>
            <w:vAlign w:val="center"/>
            <w:hideMark/>
          </w:tcPr>
          <w:p w14:paraId="70CBD2A1"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3</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565C5EC7"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Outros Serviços de Terceiros - Pessoa Jurídica</w:t>
            </w:r>
          </w:p>
        </w:tc>
        <w:tc>
          <w:tcPr>
            <w:tcW w:w="1500" w:type="dxa"/>
            <w:gridSpan w:val="2"/>
            <w:tcBorders>
              <w:top w:val="single" w:sz="8" w:space="0" w:color="000000"/>
              <w:left w:val="nil"/>
              <w:bottom w:val="nil"/>
              <w:right w:val="single" w:sz="8" w:space="0" w:color="000000"/>
            </w:tcBorders>
            <w:shd w:val="clear" w:color="auto" w:fill="auto"/>
            <w:vAlign w:val="center"/>
          </w:tcPr>
          <w:p w14:paraId="30ACCE89"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707C3A3A"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68D2C8D1"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633A2B" w:rsidRPr="006210BC" w14:paraId="0419889E" w14:textId="77777777" w:rsidTr="00E52043">
        <w:trPr>
          <w:gridAfter w:val="1"/>
          <w:wAfter w:w="10" w:type="dxa"/>
          <w:trHeight w:val="645"/>
        </w:trPr>
        <w:tc>
          <w:tcPr>
            <w:tcW w:w="960" w:type="dxa"/>
            <w:gridSpan w:val="2"/>
            <w:tcBorders>
              <w:top w:val="single" w:sz="8" w:space="0" w:color="000000"/>
              <w:left w:val="single" w:sz="8" w:space="0" w:color="000000"/>
              <w:bottom w:val="nil"/>
              <w:right w:val="single" w:sz="8" w:space="0" w:color="000000"/>
            </w:tcBorders>
            <w:shd w:val="clear" w:color="auto" w:fill="auto"/>
            <w:vAlign w:val="center"/>
            <w:hideMark/>
          </w:tcPr>
          <w:p w14:paraId="2D12089E"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4</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27E154DD"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Equipamentos/Material Permanente</w:t>
            </w:r>
          </w:p>
        </w:tc>
        <w:tc>
          <w:tcPr>
            <w:tcW w:w="1500" w:type="dxa"/>
            <w:gridSpan w:val="2"/>
            <w:tcBorders>
              <w:top w:val="single" w:sz="8" w:space="0" w:color="000000"/>
              <w:left w:val="nil"/>
              <w:bottom w:val="nil"/>
              <w:right w:val="single" w:sz="8" w:space="0" w:color="000000"/>
            </w:tcBorders>
            <w:shd w:val="clear" w:color="auto" w:fill="auto"/>
            <w:vAlign w:val="center"/>
          </w:tcPr>
          <w:p w14:paraId="0A81765C"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23A65342"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3ED4C86B"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633A2B" w:rsidRPr="006210BC" w14:paraId="7D63B61D" w14:textId="77777777" w:rsidTr="00E52043">
        <w:trPr>
          <w:gridAfter w:val="1"/>
          <w:wAfter w:w="10" w:type="dxa"/>
          <w:trHeight w:val="375"/>
        </w:trPr>
        <w:tc>
          <w:tcPr>
            <w:tcW w:w="4200" w:type="dxa"/>
            <w:gridSpan w:val="4"/>
            <w:tcBorders>
              <w:top w:val="single" w:sz="8" w:space="0" w:color="000000"/>
              <w:left w:val="single" w:sz="8" w:space="0" w:color="000000"/>
              <w:bottom w:val="single" w:sz="8" w:space="0" w:color="000000"/>
              <w:right w:val="nil"/>
            </w:tcBorders>
            <w:shd w:val="clear" w:color="auto" w:fill="auto"/>
            <w:vAlign w:val="center"/>
            <w:hideMark/>
          </w:tcPr>
          <w:p w14:paraId="629ABD69"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SUBTOTAL POR CADA FONTE</w:t>
            </w:r>
          </w:p>
        </w:tc>
        <w:tc>
          <w:tcPr>
            <w:tcW w:w="1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613ED5"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p>
        </w:tc>
        <w:tc>
          <w:tcPr>
            <w:tcW w:w="1420" w:type="dxa"/>
            <w:gridSpan w:val="2"/>
            <w:tcBorders>
              <w:top w:val="single" w:sz="8" w:space="0" w:color="auto"/>
              <w:left w:val="nil"/>
              <w:bottom w:val="single" w:sz="8" w:space="0" w:color="auto"/>
              <w:right w:val="single" w:sz="8" w:space="0" w:color="000000"/>
            </w:tcBorders>
            <w:shd w:val="clear" w:color="auto" w:fill="auto"/>
            <w:vAlign w:val="center"/>
            <w:hideMark/>
          </w:tcPr>
          <w:p w14:paraId="5EB45B7A"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 xml:space="preserve">                  -</w:t>
            </w:r>
          </w:p>
        </w:tc>
        <w:tc>
          <w:tcPr>
            <w:tcW w:w="2100" w:type="dxa"/>
            <w:gridSpan w:val="2"/>
            <w:tcBorders>
              <w:top w:val="single" w:sz="8" w:space="0" w:color="auto"/>
              <w:left w:val="nil"/>
              <w:bottom w:val="single" w:sz="8" w:space="0" w:color="auto"/>
              <w:right w:val="single" w:sz="8" w:space="0" w:color="auto"/>
            </w:tcBorders>
            <w:shd w:val="clear" w:color="auto" w:fill="auto"/>
            <w:vAlign w:val="center"/>
            <w:hideMark/>
          </w:tcPr>
          <w:p w14:paraId="482638F4"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p>
        </w:tc>
      </w:tr>
      <w:tr w:rsidR="00633A2B" w:rsidRPr="006210BC" w14:paraId="28444E7E" w14:textId="77777777" w:rsidTr="00E52043">
        <w:trPr>
          <w:gridAfter w:val="1"/>
          <w:wAfter w:w="10" w:type="dxa"/>
          <w:trHeight w:val="315"/>
        </w:trPr>
        <w:tc>
          <w:tcPr>
            <w:tcW w:w="4200" w:type="dxa"/>
            <w:gridSpan w:val="4"/>
            <w:tcBorders>
              <w:top w:val="single" w:sz="8" w:space="0" w:color="000000"/>
              <w:left w:val="single" w:sz="8" w:space="0" w:color="000000"/>
              <w:bottom w:val="single" w:sz="8" w:space="0" w:color="000000"/>
              <w:right w:val="nil"/>
            </w:tcBorders>
            <w:shd w:val="clear" w:color="auto" w:fill="auto"/>
            <w:vAlign w:val="center"/>
            <w:hideMark/>
          </w:tcPr>
          <w:p w14:paraId="754E6FB1"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Total exercício 20__</w:t>
            </w:r>
          </w:p>
        </w:tc>
        <w:tc>
          <w:tcPr>
            <w:tcW w:w="5020"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1FCE90" w14:textId="77777777" w:rsidR="00633A2B" w:rsidRPr="006210BC" w:rsidRDefault="00633A2B" w:rsidP="006210BC">
            <w:pPr>
              <w:widowControl/>
              <w:autoSpaceDE/>
              <w:autoSpaceDN/>
              <w:spacing w:before="100" w:beforeAutospacing="1" w:after="100" w:afterAutospacing="1" w:line="276" w:lineRule="auto"/>
              <w:jc w:val="both"/>
              <w:rPr>
                <w:rFonts w:ascii="Arial" w:hAnsi="Arial" w:cs="Arial"/>
                <w:b/>
                <w:bCs/>
                <w:sz w:val="24"/>
                <w:szCs w:val="24"/>
                <w:lang w:bidi="ar-SA"/>
              </w:rPr>
            </w:pPr>
          </w:p>
        </w:tc>
      </w:tr>
      <w:tr w:rsidR="00FB24B3" w:rsidRPr="006210BC" w14:paraId="018504FF" w14:textId="77777777" w:rsidTr="00E52043">
        <w:trPr>
          <w:gridBefore w:val="1"/>
          <w:wBefore w:w="10" w:type="dxa"/>
          <w:trHeight w:val="390"/>
        </w:trPr>
        <w:tc>
          <w:tcPr>
            <w:tcW w:w="922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74FF55E"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PLANO DE APLICAÇÃO 20__</w:t>
            </w:r>
          </w:p>
        </w:tc>
      </w:tr>
      <w:tr w:rsidR="00FB24B3" w:rsidRPr="006210BC" w14:paraId="272A4A25" w14:textId="77777777" w:rsidTr="00E52043">
        <w:trPr>
          <w:gridBefore w:val="1"/>
          <w:wBefore w:w="10" w:type="dxa"/>
          <w:trHeight w:val="315"/>
        </w:trPr>
        <w:tc>
          <w:tcPr>
            <w:tcW w:w="4200" w:type="dxa"/>
            <w:gridSpan w:val="4"/>
            <w:tcBorders>
              <w:top w:val="nil"/>
              <w:left w:val="single" w:sz="8" w:space="0" w:color="000000"/>
              <w:bottom w:val="single" w:sz="8" w:space="0" w:color="000000"/>
              <w:right w:val="nil"/>
            </w:tcBorders>
            <w:shd w:val="clear" w:color="000000" w:fill="99CCFF"/>
            <w:vAlign w:val="center"/>
            <w:hideMark/>
          </w:tcPr>
          <w:p w14:paraId="671D690D"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CLASSIFICAÇÃO DA DESPESA</w:t>
            </w:r>
          </w:p>
        </w:tc>
        <w:tc>
          <w:tcPr>
            <w:tcW w:w="5020" w:type="dxa"/>
            <w:gridSpan w:val="6"/>
            <w:tcBorders>
              <w:top w:val="nil"/>
              <w:left w:val="single" w:sz="8" w:space="0" w:color="auto"/>
              <w:bottom w:val="single" w:sz="8" w:space="0" w:color="auto"/>
              <w:right w:val="single" w:sz="8" w:space="0" w:color="000000"/>
            </w:tcBorders>
            <w:shd w:val="clear" w:color="000000" w:fill="99CCFF"/>
            <w:vAlign w:val="center"/>
            <w:hideMark/>
          </w:tcPr>
          <w:p w14:paraId="6E53FD53"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VALOR (EM REAIS) – (R$) 1</w:t>
            </w:r>
            <w:r w:rsidR="00565D8E" w:rsidRPr="006210BC">
              <w:rPr>
                <w:rFonts w:ascii="Arial" w:hAnsi="Arial" w:cs="Arial"/>
                <w:b/>
                <w:bCs/>
                <w:color w:val="000000"/>
                <w:sz w:val="24"/>
                <w:szCs w:val="24"/>
                <w:lang w:bidi="ar-SA"/>
              </w:rPr>
              <w:t>2</w:t>
            </w:r>
            <w:r w:rsidRPr="006210BC">
              <w:rPr>
                <w:rFonts w:ascii="Arial" w:hAnsi="Arial" w:cs="Arial"/>
                <w:b/>
                <w:bCs/>
                <w:color w:val="000000"/>
                <w:sz w:val="24"/>
                <w:szCs w:val="24"/>
                <w:lang w:bidi="ar-SA"/>
              </w:rPr>
              <w:t xml:space="preserve"> meses</w:t>
            </w:r>
          </w:p>
        </w:tc>
      </w:tr>
      <w:tr w:rsidR="00FB24B3" w:rsidRPr="006210BC" w14:paraId="3E6252C7" w14:textId="77777777" w:rsidTr="00E52043">
        <w:trPr>
          <w:gridBefore w:val="1"/>
          <w:wBefore w:w="10" w:type="dxa"/>
          <w:trHeight w:val="315"/>
        </w:trPr>
        <w:tc>
          <w:tcPr>
            <w:tcW w:w="960" w:type="dxa"/>
            <w:gridSpan w:val="2"/>
            <w:tcBorders>
              <w:top w:val="nil"/>
              <w:left w:val="single" w:sz="8" w:space="0" w:color="000000"/>
              <w:bottom w:val="single" w:sz="8" w:space="0" w:color="000000"/>
              <w:right w:val="single" w:sz="8" w:space="0" w:color="000000"/>
            </w:tcBorders>
            <w:shd w:val="clear" w:color="auto" w:fill="auto"/>
            <w:vAlign w:val="center"/>
            <w:hideMark/>
          </w:tcPr>
          <w:p w14:paraId="1C6B43FC"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Item</w:t>
            </w:r>
          </w:p>
        </w:tc>
        <w:tc>
          <w:tcPr>
            <w:tcW w:w="3240" w:type="dxa"/>
            <w:gridSpan w:val="2"/>
            <w:tcBorders>
              <w:top w:val="nil"/>
              <w:left w:val="single" w:sz="8" w:space="0" w:color="000000"/>
              <w:bottom w:val="single" w:sz="8" w:space="0" w:color="000000"/>
              <w:right w:val="single" w:sz="8" w:space="0" w:color="000000"/>
            </w:tcBorders>
            <w:shd w:val="clear" w:color="auto" w:fill="auto"/>
            <w:vAlign w:val="center"/>
            <w:hideMark/>
          </w:tcPr>
          <w:p w14:paraId="5A1BEC84"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Especificação</w:t>
            </w:r>
          </w:p>
        </w:tc>
        <w:tc>
          <w:tcPr>
            <w:tcW w:w="1500" w:type="dxa"/>
            <w:gridSpan w:val="2"/>
            <w:tcBorders>
              <w:top w:val="nil"/>
              <w:left w:val="nil"/>
              <w:bottom w:val="single" w:sz="8" w:space="0" w:color="000000"/>
              <w:right w:val="nil"/>
            </w:tcBorders>
            <w:shd w:val="clear" w:color="auto" w:fill="auto"/>
            <w:vAlign w:val="center"/>
            <w:hideMark/>
          </w:tcPr>
          <w:p w14:paraId="7C4D7936"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União</w:t>
            </w:r>
          </w:p>
        </w:tc>
        <w:tc>
          <w:tcPr>
            <w:tcW w:w="1420" w:type="dxa"/>
            <w:gridSpan w:val="2"/>
            <w:tcBorders>
              <w:top w:val="nil"/>
              <w:left w:val="single" w:sz="8" w:space="0" w:color="000000"/>
              <w:bottom w:val="single" w:sz="8" w:space="0" w:color="000000"/>
              <w:right w:val="nil"/>
            </w:tcBorders>
            <w:shd w:val="clear" w:color="auto" w:fill="auto"/>
            <w:vAlign w:val="center"/>
            <w:hideMark/>
          </w:tcPr>
          <w:p w14:paraId="43301716"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Estado</w:t>
            </w:r>
          </w:p>
        </w:tc>
        <w:tc>
          <w:tcPr>
            <w:tcW w:w="2100" w:type="dxa"/>
            <w:gridSpan w:val="2"/>
            <w:tcBorders>
              <w:top w:val="nil"/>
              <w:left w:val="single" w:sz="8" w:space="0" w:color="auto"/>
              <w:bottom w:val="single" w:sz="8" w:space="0" w:color="auto"/>
              <w:right w:val="single" w:sz="8" w:space="0" w:color="auto"/>
            </w:tcBorders>
            <w:shd w:val="clear" w:color="auto" w:fill="auto"/>
            <w:vAlign w:val="center"/>
            <w:hideMark/>
          </w:tcPr>
          <w:p w14:paraId="26F2743F"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Município</w:t>
            </w:r>
          </w:p>
        </w:tc>
      </w:tr>
      <w:tr w:rsidR="00FB24B3" w:rsidRPr="006210BC" w14:paraId="26CCFECD" w14:textId="77777777" w:rsidTr="00E52043">
        <w:trPr>
          <w:gridBefore w:val="1"/>
          <w:wBefore w:w="10" w:type="dxa"/>
          <w:trHeight w:val="585"/>
        </w:trPr>
        <w:tc>
          <w:tcPr>
            <w:tcW w:w="960" w:type="dxa"/>
            <w:gridSpan w:val="2"/>
            <w:tcBorders>
              <w:top w:val="nil"/>
              <w:left w:val="single" w:sz="8" w:space="0" w:color="000000"/>
              <w:bottom w:val="nil"/>
              <w:right w:val="single" w:sz="8" w:space="0" w:color="000000"/>
            </w:tcBorders>
            <w:shd w:val="clear" w:color="auto" w:fill="auto"/>
            <w:vAlign w:val="center"/>
            <w:hideMark/>
          </w:tcPr>
          <w:p w14:paraId="5D0E777B"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1</w:t>
            </w:r>
          </w:p>
        </w:tc>
        <w:tc>
          <w:tcPr>
            <w:tcW w:w="3240" w:type="dxa"/>
            <w:gridSpan w:val="2"/>
            <w:tcBorders>
              <w:top w:val="nil"/>
              <w:left w:val="nil"/>
              <w:bottom w:val="nil"/>
              <w:right w:val="single" w:sz="8" w:space="0" w:color="000000"/>
            </w:tcBorders>
            <w:shd w:val="clear" w:color="auto" w:fill="auto"/>
            <w:vAlign w:val="center"/>
            <w:hideMark/>
          </w:tcPr>
          <w:p w14:paraId="0F0A85B3"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Material de Consumo</w:t>
            </w:r>
          </w:p>
        </w:tc>
        <w:tc>
          <w:tcPr>
            <w:tcW w:w="1500" w:type="dxa"/>
            <w:gridSpan w:val="2"/>
            <w:tcBorders>
              <w:top w:val="nil"/>
              <w:left w:val="nil"/>
              <w:bottom w:val="nil"/>
              <w:right w:val="single" w:sz="8" w:space="0" w:color="000000"/>
            </w:tcBorders>
            <w:shd w:val="clear" w:color="auto" w:fill="auto"/>
            <w:vAlign w:val="center"/>
          </w:tcPr>
          <w:p w14:paraId="21B7D99A"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nil"/>
              <w:left w:val="nil"/>
              <w:bottom w:val="nil"/>
              <w:right w:val="single" w:sz="8" w:space="0" w:color="000000"/>
            </w:tcBorders>
            <w:shd w:val="clear" w:color="auto" w:fill="auto"/>
            <w:vAlign w:val="center"/>
          </w:tcPr>
          <w:p w14:paraId="2523BDEA"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nil"/>
              <w:left w:val="nil"/>
              <w:bottom w:val="nil"/>
              <w:right w:val="single" w:sz="8" w:space="0" w:color="000000"/>
            </w:tcBorders>
            <w:shd w:val="clear" w:color="auto" w:fill="auto"/>
            <w:vAlign w:val="center"/>
          </w:tcPr>
          <w:p w14:paraId="67399318"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FB24B3" w:rsidRPr="006210BC" w14:paraId="552C840D" w14:textId="77777777" w:rsidTr="00E52043">
        <w:trPr>
          <w:gridBefore w:val="1"/>
          <w:wBefore w:w="10" w:type="dxa"/>
          <w:trHeight w:val="585"/>
        </w:trPr>
        <w:tc>
          <w:tcPr>
            <w:tcW w:w="9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57B459"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lastRenderedPageBreak/>
              <w:t>2</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3CAE84D0"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 xml:space="preserve">Outros Serviços de Terceiros - Pessoa Física                  </w:t>
            </w:r>
          </w:p>
        </w:tc>
        <w:tc>
          <w:tcPr>
            <w:tcW w:w="1500" w:type="dxa"/>
            <w:gridSpan w:val="2"/>
            <w:tcBorders>
              <w:top w:val="single" w:sz="8" w:space="0" w:color="000000"/>
              <w:left w:val="nil"/>
              <w:bottom w:val="nil"/>
              <w:right w:val="single" w:sz="8" w:space="0" w:color="000000"/>
            </w:tcBorders>
            <w:shd w:val="clear" w:color="auto" w:fill="auto"/>
            <w:vAlign w:val="center"/>
          </w:tcPr>
          <w:p w14:paraId="0E29E82C"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78BC93D5"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758046E4"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FB24B3" w:rsidRPr="006210BC" w14:paraId="446091AF" w14:textId="77777777" w:rsidTr="00E52043">
        <w:trPr>
          <w:gridBefore w:val="1"/>
          <w:wBefore w:w="10" w:type="dxa"/>
          <w:trHeight w:val="465"/>
        </w:trPr>
        <w:tc>
          <w:tcPr>
            <w:tcW w:w="960" w:type="dxa"/>
            <w:gridSpan w:val="2"/>
            <w:vMerge/>
            <w:tcBorders>
              <w:top w:val="single" w:sz="8" w:space="0" w:color="000000"/>
              <w:left w:val="single" w:sz="8" w:space="0" w:color="000000"/>
              <w:bottom w:val="single" w:sz="8" w:space="0" w:color="000000"/>
              <w:right w:val="single" w:sz="8" w:space="0" w:color="000000"/>
            </w:tcBorders>
            <w:vAlign w:val="center"/>
            <w:hideMark/>
          </w:tcPr>
          <w:p w14:paraId="27D2BDDE"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3240" w:type="dxa"/>
            <w:gridSpan w:val="2"/>
            <w:tcBorders>
              <w:top w:val="single" w:sz="8" w:space="0" w:color="000000"/>
              <w:left w:val="nil"/>
              <w:bottom w:val="nil"/>
              <w:right w:val="single" w:sz="8" w:space="0" w:color="000000"/>
            </w:tcBorders>
            <w:shd w:val="clear" w:color="auto" w:fill="auto"/>
            <w:vAlign w:val="center"/>
            <w:hideMark/>
          </w:tcPr>
          <w:p w14:paraId="5ACAAAA4"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Encargos/provisionamentos</w:t>
            </w:r>
          </w:p>
        </w:tc>
        <w:tc>
          <w:tcPr>
            <w:tcW w:w="1500" w:type="dxa"/>
            <w:gridSpan w:val="2"/>
            <w:tcBorders>
              <w:top w:val="single" w:sz="8" w:space="0" w:color="000000"/>
              <w:left w:val="nil"/>
              <w:bottom w:val="nil"/>
              <w:right w:val="single" w:sz="8" w:space="0" w:color="000000"/>
            </w:tcBorders>
            <w:shd w:val="clear" w:color="auto" w:fill="auto"/>
            <w:vAlign w:val="center"/>
          </w:tcPr>
          <w:p w14:paraId="2C0129E0"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43B0371D"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5A3F2AFA"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FB24B3" w:rsidRPr="006210BC" w14:paraId="5C7052C8" w14:textId="77777777" w:rsidTr="00E52043">
        <w:trPr>
          <w:gridBefore w:val="1"/>
          <w:wBefore w:w="10" w:type="dxa"/>
          <w:trHeight w:val="645"/>
        </w:trPr>
        <w:tc>
          <w:tcPr>
            <w:tcW w:w="960" w:type="dxa"/>
            <w:gridSpan w:val="2"/>
            <w:tcBorders>
              <w:top w:val="nil"/>
              <w:left w:val="single" w:sz="8" w:space="0" w:color="000000"/>
              <w:bottom w:val="nil"/>
              <w:right w:val="single" w:sz="8" w:space="0" w:color="000000"/>
            </w:tcBorders>
            <w:shd w:val="clear" w:color="auto" w:fill="auto"/>
            <w:vAlign w:val="center"/>
            <w:hideMark/>
          </w:tcPr>
          <w:p w14:paraId="47C1D0BF"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3</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717217FC"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Outros Serviços de Terceiros - Pessoa Jurídica</w:t>
            </w:r>
          </w:p>
        </w:tc>
        <w:tc>
          <w:tcPr>
            <w:tcW w:w="1500" w:type="dxa"/>
            <w:gridSpan w:val="2"/>
            <w:tcBorders>
              <w:top w:val="single" w:sz="8" w:space="0" w:color="000000"/>
              <w:left w:val="nil"/>
              <w:bottom w:val="nil"/>
              <w:right w:val="single" w:sz="8" w:space="0" w:color="000000"/>
            </w:tcBorders>
            <w:shd w:val="clear" w:color="auto" w:fill="auto"/>
            <w:vAlign w:val="center"/>
          </w:tcPr>
          <w:p w14:paraId="410F0E44"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79A319F2"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0127518E"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FB24B3" w:rsidRPr="006210BC" w14:paraId="42C5BD66" w14:textId="77777777" w:rsidTr="00E52043">
        <w:trPr>
          <w:gridBefore w:val="1"/>
          <w:wBefore w:w="10" w:type="dxa"/>
          <w:trHeight w:val="645"/>
        </w:trPr>
        <w:tc>
          <w:tcPr>
            <w:tcW w:w="960" w:type="dxa"/>
            <w:gridSpan w:val="2"/>
            <w:tcBorders>
              <w:top w:val="single" w:sz="8" w:space="0" w:color="000000"/>
              <w:left w:val="single" w:sz="8" w:space="0" w:color="000000"/>
              <w:bottom w:val="nil"/>
              <w:right w:val="single" w:sz="8" w:space="0" w:color="000000"/>
            </w:tcBorders>
            <w:shd w:val="clear" w:color="auto" w:fill="auto"/>
            <w:vAlign w:val="center"/>
            <w:hideMark/>
          </w:tcPr>
          <w:p w14:paraId="5C24A436"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4</w:t>
            </w:r>
          </w:p>
        </w:tc>
        <w:tc>
          <w:tcPr>
            <w:tcW w:w="3240" w:type="dxa"/>
            <w:gridSpan w:val="2"/>
            <w:tcBorders>
              <w:top w:val="single" w:sz="8" w:space="0" w:color="000000"/>
              <w:left w:val="nil"/>
              <w:bottom w:val="nil"/>
              <w:right w:val="single" w:sz="8" w:space="0" w:color="000000"/>
            </w:tcBorders>
            <w:shd w:val="clear" w:color="auto" w:fill="auto"/>
            <w:vAlign w:val="center"/>
            <w:hideMark/>
          </w:tcPr>
          <w:p w14:paraId="04BCA3F5"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r w:rsidRPr="006210BC">
              <w:rPr>
                <w:rFonts w:ascii="Arial" w:hAnsi="Arial" w:cs="Arial"/>
                <w:sz w:val="24"/>
                <w:szCs w:val="24"/>
                <w:lang w:bidi="ar-SA"/>
              </w:rPr>
              <w:t>Equipamentos/Material Permanente</w:t>
            </w:r>
          </w:p>
        </w:tc>
        <w:tc>
          <w:tcPr>
            <w:tcW w:w="1500" w:type="dxa"/>
            <w:gridSpan w:val="2"/>
            <w:tcBorders>
              <w:top w:val="single" w:sz="8" w:space="0" w:color="000000"/>
              <w:left w:val="nil"/>
              <w:bottom w:val="nil"/>
              <w:right w:val="single" w:sz="8" w:space="0" w:color="000000"/>
            </w:tcBorders>
            <w:shd w:val="clear" w:color="auto" w:fill="auto"/>
            <w:vAlign w:val="center"/>
          </w:tcPr>
          <w:p w14:paraId="53EA968A"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1420" w:type="dxa"/>
            <w:gridSpan w:val="2"/>
            <w:tcBorders>
              <w:top w:val="single" w:sz="8" w:space="0" w:color="000000"/>
              <w:left w:val="nil"/>
              <w:bottom w:val="nil"/>
              <w:right w:val="single" w:sz="8" w:space="0" w:color="000000"/>
            </w:tcBorders>
            <w:shd w:val="clear" w:color="auto" w:fill="auto"/>
            <w:vAlign w:val="center"/>
          </w:tcPr>
          <w:p w14:paraId="699E103C"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c>
          <w:tcPr>
            <w:tcW w:w="2100" w:type="dxa"/>
            <w:gridSpan w:val="2"/>
            <w:tcBorders>
              <w:top w:val="single" w:sz="8" w:space="0" w:color="000000"/>
              <w:left w:val="nil"/>
              <w:bottom w:val="nil"/>
              <w:right w:val="single" w:sz="8" w:space="0" w:color="000000"/>
            </w:tcBorders>
            <w:shd w:val="clear" w:color="auto" w:fill="auto"/>
            <w:vAlign w:val="center"/>
          </w:tcPr>
          <w:p w14:paraId="6FE1C169"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sz w:val="24"/>
                <w:szCs w:val="24"/>
                <w:lang w:bidi="ar-SA"/>
              </w:rPr>
            </w:pPr>
          </w:p>
        </w:tc>
      </w:tr>
      <w:tr w:rsidR="00FB24B3" w:rsidRPr="006210BC" w14:paraId="5DE3BB09" w14:textId="77777777" w:rsidTr="00E52043">
        <w:trPr>
          <w:gridBefore w:val="1"/>
          <w:wBefore w:w="10" w:type="dxa"/>
          <w:trHeight w:val="375"/>
        </w:trPr>
        <w:tc>
          <w:tcPr>
            <w:tcW w:w="4200" w:type="dxa"/>
            <w:gridSpan w:val="4"/>
            <w:tcBorders>
              <w:top w:val="single" w:sz="8" w:space="0" w:color="000000"/>
              <w:left w:val="single" w:sz="8" w:space="0" w:color="000000"/>
              <w:bottom w:val="single" w:sz="8" w:space="0" w:color="000000"/>
              <w:right w:val="nil"/>
            </w:tcBorders>
            <w:shd w:val="clear" w:color="auto" w:fill="auto"/>
            <w:vAlign w:val="center"/>
            <w:hideMark/>
          </w:tcPr>
          <w:p w14:paraId="36FFCD65"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SUBTOTAL POR CADA FONTE</w:t>
            </w:r>
          </w:p>
        </w:tc>
        <w:tc>
          <w:tcPr>
            <w:tcW w:w="15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775F48"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p>
        </w:tc>
        <w:tc>
          <w:tcPr>
            <w:tcW w:w="1420" w:type="dxa"/>
            <w:gridSpan w:val="2"/>
            <w:tcBorders>
              <w:top w:val="single" w:sz="8" w:space="0" w:color="auto"/>
              <w:left w:val="nil"/>
              <w:bottom w:val="single" w:sz="8" w:space="0" w:color="auto"/>
              <w:right w:val="single" w:sz="8" w:space="0" w:color="000000"/>
            </w:tcBorders>
            <w:shd w:val="clear" w:color="auto" w:fill="auto"/>
            <w:vAlign w:val="center"/>
            <w:hideMark/>
          </w:tcPr>
          <w:p w14:paraId="148EFA7E"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 xml:space="preserve">                  -</w:t>
            </w:r>
          </w:p>
        </w:tc>
        <w:tc>
          <w:tcPr>
            <w:tcW w:w="2100" w:type="dxa"/>
            <w:gridSpan w:val="2"/>
            <w:tcBorders>
              <w:top w:val="single" w:sz="8" w:space="0" w:color="auto"/>
              <w:left w:val="nil"/>
              <w:bottom w:val="single" w:sz="8" w:space="0" w:color="auto"/>
              <w:right w:val="single" w:sz="8" w:space="0" w:color="auto"/>
            </w:tcBorders>
            <w:shd w:val="clear" w:color="auto" w:fill="auto"/>
            <w:vAlign w:val="center"/>
            <w:hideMark/>
          </w:tcPr>
          <w:p w14:paraId="4C2C6321"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p>
        </w:tc>
      </w:tr>
      <w:tr w:rsidR="00FB24B3" w:rsidRPr="006210BC" w14:paraId="499114A7" w14:textId="77777777" w:rsidTr="00E52043">
        <w:trPr>
          <w:gridBefore w:val="1"/>
          <w:wBefore w:w="10" w:type="dxa"/>
          <w:trHeight w:val="315"/>
        </w:trPr>
        <w:tc>
          <w:tcPr>
            <w:tcW w:w="4200" w:type="dxa"/>
            <w:gridSpan w:val="4"/>
            <w:tcBorders>
              <w:top w:val="single" w:sz="8" w:space="0" w:color="000000"/>
              <w:left w:val="single" w:sz="8" w:space="0" w:color="000000"/>
              <w:bottom w:val="single" w:sz="8" w:space="0" w:color="000000"/>
              <w:right w:val="nil"/>
            </w:tcBorders>
            <w:shd w:val="clear" w:color="auto" w:fill="auto"/>
            <w:vAlign w:val="center"/>
            <w:hideMark/>
          </w:tcPr>
          <w:p w14:paraId="048B1E24"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r w:rsidRPr="006210BC">
              <w:rPr>
                <w:rFonts w:ascii="Arial" w:hAnsi="Arial" w:cs="Arial"/>
                <w:b/>
                <w:bCs/>
                <w:sz w:val="24"/>
                <w:szCs w:val="24"/>
                <w:lang w:bidi="ar-SA"/>
              </w:rPr>
              <w:t>Total exercício 20__</w:t>
            </w:r>
          </w:p>
        </w:tc>
        <w:tc>
          <w:tcPr>
            <w:tcW w:w="5020" w:type="dxa"/>
            <w:gridSpan w:val="6"/>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1004B2" w14:textId="77777777" w:rsidR="00FB24B3" w:rsidRPr="006210BC" w:rsidRDefault="00FB24B3" w:rsidP="006210BC">
            <w:pPr>
              <w:widowControl/>
              <w:autoSpaceDE/>
              <w:autoSpaceDN/>
              <w:spacing w:before="100" w:beforeAutospacing="1" w:after="100" w:afterAutospacing="1" w:line="276" w:lineRule="auto"/>
              <w:jc w:val="both"/>
              <w:rPr>
                <w:rFonts w:ascii="Arial" w:hAnsi="Arial" w:cs="Arial"/>
                <w:b/>
                <w:bCs/>
                <w:sz w:val="24"/>
                <w:szCs w:val="24"/>
                <w:lang w:bidi="ar-SA"/>
              </w:rPr>
            </w:pPr>
          </w:p>
        </w:tc>
      </w:tr>
    </w:tbl>
    <w:p w14:paraId="62D7D500" w14:textId="77777777" w:rsidR="00FB24B3" w:rsidRPr="006210BC" w:rsidRDefault="00FB24B3"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9 – CRONOGRAMA DE DESEMBOLSO</w:t>
      </w:r>
    </w:p>
    <w:tbl>
      <w:tblPr>
        <w:tblW w:w="9457" w:type="dxa"/>
        <w:tblCellMar>
          <w:left w:w="70" w:type="dxa"/>
          <w:right w:w="70" w:type="dxa"/>
        </w:tblCellMar>
        <w:tblLook w:val="04A0" w:firstRow="1" w:lastRow="0" w:firstColumn="1" w:lastColumn="0" w:noHBand="0" w:noVBand="1"/>
      </w:tblPr>
      <w:tblGrid>
        <w:gridCol w:w="2194"/>
        <w:gridCol w:w="434"/>
        <w:gridCol w:w="754"/>
        <w:gridCol w:w="1137"/>
        <w:gridCol w:w="1137"/>
        <w:gridCol w:w="1278"/>
        <w:gridCol w:w="1274"/>
        <w:gridCol w:w="1276"/>
      </w:tblGrid>
      <w:tr w:rsidR="00FB24B3" w:rsidRPr="006210BC" w14:paraId="0B7AD3F8" w14:textId="77777777" w:rsidTr="00526737">
        <w:trPr>
          <w:trHeight w:val="300"/>
        </w:trPr>
        <w:tc>
          <w:tcPr>
            <w:tcW w:w="2167" w:type="dxa"/>
            <w:noWrap/>
            <w:vAlign w:val="bottom"/>
            <w:hideMark/>
          </w:tcPr>
          <w:p w14:paraId="0D133EE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b/>
                <w:bCs/>
                <w:sz w:val="24"/>
                <w:szCs w:val="24"/>
              </w:rPr>
              <w:t>ANO 20__</w:t>
            </w:r>
          </w:p>
        </w:tc>
        <w:tc>
          <w:tcPr>
            <w:tcW w:w="1188" w:type="dxa"/>
            <w:gridSpan w:val="2"/>
            <w:noWrap/>
            <w:vAlign w:val="bottom"/>
            <w:hideMark/>
          </w:tcPr>
          <w:p w14:paraId="366054CB"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28A1D0C8"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62D344B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5E014726"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72136EF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6E95FF94"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1FA30011" w14:textId="77777777" w:rsidTr="00526737">
        <w:trPr>
          <w:trHeight w:val="315"/>
        </w:trPr>
        <w:tc>
          <w:tcPr>
            <w:tcW w:w="2167" w:type="dxa"/>
            <w:tcBorders>
              <w:bottom w:val="single" w:sz="4" w:space="0" w:color="auto"/>
            </w:tcBorders>
            <w:noWrap/>
            <w:vAlign w:val="bottom"/>
            <w:hideMark/>
          </w:tcPr>
          <w:p w14:paraId="022286AC"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88" w:type="dxa"/>
            <w:gridSpan w:val="2"/>
            <w:noWrap/>
            <w:vAlign w:val="bottom"/>
            <w:hideMark/>
          </w:tcPr>
          <w:p w14:paraId="01952318"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51700272"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511ABF20"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0A23150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7EEB792C"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2A948AF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3629948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B464EB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6346815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1ª parcela</w:t>
            </w:r>
          </w:p>
        </w:tc>
        <w:tc>
          <w:tcPr>
            <w:tcW w:w="1137" w:type="dxa"/>
            <w:tcBorders>
              <w:top w:val="single" w:sz="8" w:space="0" w:color="auto"/>
              <w:left w:val="nil"/>
              <w:bottom w:val="single" w:sz="8" w:space="0" w:color="auto"/>
              <w:right w:val="single" w:sz="8" w:space="0" w:color="auto"/>
            </w:tcBorders>
          </w:tcPr>
          <w:p w14:paraId="22DCF605"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137" w:type="dxa"/>
            <w:tcBorders>
              <w:top w:val="single" w:sz="8" w:space="0" w:color="auto"/>
              <w:left w:val="nil"/>
              <w:bottom w:val="single" w:sz="8" w:space="0" w:color="auto"/>
              <w:right w:val="single" w:sz="8" w:space="0" w:color="auto"/>
            </w:tcBorders>
          </w:tcPr>
          <w:p w14:paraId="11D6EA9F"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8" w:type="dxa"/>
            <w:tcBorders>
              <w:top w:val="single" w:sz="8" w:space="0" w:color="auto"/>
              <w:left w:val="nil"/>
              <w:bottom w:val="single" w:sz="8" w:space="0" w:color="auto"/>
              <w:right w:val="single" w:sz="8" w:space="0" w:color="auto"/>
            </w:tcBorders>
            <w:hideMark/>
          </w:tcPr>
          <w:p w14:paraId="7CF39034" w14:textId="77777777" w:rsidR="00FB24B3" w:rsidRPr="006210BC" w:rsidRDefault="00FB24B3" w:rsidP="006210BC">
            <w:pPr>
              <w:spacing w:before="100" w:beforeAutospacing="1" w:after="100" w:afterAutospacing="1" w:line="276" w:lineRule="auto"/>
              <w:jc w:val="both"/>
              <w:rPr>
                <w:rFonts w:ascii="Arial" w:hAnsi="Arial" w:cs="Arial"/>
                <w:sz w:val="24"/>
                <w:szCs w:val="24"/>
              </w:rPr>
            </w:pPr>
            <w:r w:rsidRPr="006210BC">
              <w:rPr>
                <w:rFonts w:ascii="Arial" w:hAnsi="Arial" w:cs="Arial"/>
                <w:color w:val="000000"/>
                <w:sz w:val="24"/>
                <w:szCs w:val="24"/>
              </w:rPr>
              <w:t>2ª parcela</w:t>
            </w:r>
          </w:p>
        </w:tc>
        <w:tc>
          <w:tcPr>
            <w:tcW w:w="1274" w:type="dxa"/>
            <w:tcBorders>
              <w:top w:val="single" w:sz="8" w:space="0" w:color="auto"/>
              <w:left w:val="nil"/>
              <w:bottom w:val="single" w:sz="8" w:space="0" w:color="auto"/>
              <w:right w:val="single" w:sz="8" w:space="0" w:color="auto"/>
            </w:tcBorders>
          </w:tcPr>
          <w:p w14:paraId="26F00ECE"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6" w:type="dxa"/>
            <w:tcBorders>
              <w:top w:val="single" w:sz="8" w:space="0" w:color="auto"/>
              <w:left w:val="nil"/>
              <w:bottom w:val="single" w:sz="8" w:space="0" w:color="auto"/>
              <w:right w:val="single" w:sz="8" w:space="0" w:color="auto"/>
            </w:tcBorders>
          </w:tcPr>
          <w:p w14:paraId="6274CEAC"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r>
      <w:tr w:rsidR="00FB24B3" w:rsidRPr="006210BC" w14:paraId="0AB0AE7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74338BB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78836CF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64F8A4E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1DC573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6D0BA70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hideMark/>
          </w:tcPr>
          <w:p w14:paraId="7312EE7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c>
          <w:tcPr>
            <w:tcW w:w="1276" w:type="dxa"/>
            <w:tcBorders>
              <w:top w:val="nil"/>
              <w:left w:val="nil"/>
              <w:bottom w:val="single" w:sz="8" w:space="0" w:color="auto"/>
              <w:right w:val="single" w:sz="8" w:space="0" w:color="auto"/>
            </w:tcBorders>
            <w:vAlign w:val="center"/>
            <w:hideMark/>
          </w:tcPr>
          <w:p w14:paraId="3854078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r>
      <w:tr w:rsidR="00FB24B3" w:rsidRPr="006210BC" w14:paraId="5904C8F4"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3721D37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27BA339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D5A7DB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395254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0BC4DCA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1A52D3A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768EA2B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45E9743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279E125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76320A9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8CE0AA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37C0FA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1972135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485C28D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1297000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04ED5718"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281C7A7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6792CCD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5C95B5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8C2603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73F1F39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241C0C3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630D010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0A9EE9F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2032D64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5952981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0A081D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8A201C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3A2A0B2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79F9A56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794C993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621B3656" w14:textId="77777777" w:rsidTr="00526737">
        <w:trPr>
          <w:trHeight w:val="315"/>
        </w:trPr>
        <w:tc>
          <w:tcPr>
            <w:tcW w:w="2167" w:type="dxa"/>
            <w:tcBorders>
              <w:top w:val="single" w:sz="4" w:space="0" w:color="auto"/>
            </w:tcBorders>
            <w:noWrap/>
            <w:vAlign w:val="bottom"/>
          </w:tcPr>
          <w:p w14:paraId="0D825C8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88" w:type="dxa"/>
            <w:gridSpan w:val="2"/>
            <w:noWrap/>
            <w:vAlign w:val="bottom"/>
          </w:tcPr>
          <w:p w14:paraId="5D23AE6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tcPr>
          <w:p w14:paraId="3CE6BB0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hideMark/>
          </w:tcPr>
          <w:p w14:paraId="7AA2B17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4E7E467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5D6149C5"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7857F9E8"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659884D2"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900613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2E9EBBB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3ª parcela</w:t>
            </w:r>
          </w:p>
        </w:tc>
        <w:tc>
          <w:tcPr>
            <w:tcW w:w="1137" w:type="dxa"/>
            <w:tcBorders>
              <w:top w:val="single" w:sz="8" w:space="0" w:color="auto"/>
              <w:left w:val="nil"/>
              <w:bottom w:val="single" w:sz="8" w:space="0" w:color="auto"/>
              <w:right w:val="single" w:sz="8" w:space="0" w:color="auto"/>
            </w:tcBorders>
          </w:tcPr>
          <w:p w14:paraId="1A937C66"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137" w:type="dxa"/>
            <w:tcBorders>
              <w:top w:val="single" w:sz="8" w:space="0" w:color="auto"/>
              <w:left w:val="nil"/>
              <w:bottom w:val="single" w:sz="8" w:space="0" w:color="auto"/>
              <w:right w:val="single" w:sz="8" w:space="0" w:color="auto"/>
            </w:tcBorders>
          </w:tcPr>
          <w:p w14:paraId="27181BA4"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8" w:type="dxa"/>
            <w:tcBorders>
              <w:top w:val="single" w:sz="8" w:space="0" w:color="auto"/>
              <w:left w:val="nil"/>
              <w:bottom w:val="single" w:sz="8" w:space="0" w:color="auto"/>
              <w:right w:val="single" w:sz="8" w:space="0" w:color="auto"/>
            </w:tcBorders>
            <w:hideMark/>
          </w:tcPr>
          <w:p w14:paraId="62E91A19" w14:textId="77777777" w:rsidR="00FB24B3" w:rsidRPr="006210BC" w:rsidRDefault="00FB24B3" w:rsidP="006210BC">
            <w:pPr>
              <w:spacing w:before="100" w:beforeAutospacing="1" w:after="100" w:afterAutospacing="1" w:line="276" w:lineRule="auto"/>
              <w:jc w:val="both"/>
              <w:rPr>
                <w:rFonts w:ascii="Arial" w:hAnsi="Arial" w:cs="Arial"/>
                <w:sz w:val="24"/>
                <w:szCs w:val="24"/>
              </w:rPr>
            </w:pPr>
            <w:r w:rsidRPr="006210BC">
              <w:rPr>
                <w:rFonts w:ascii="Arial" w:hAnsi="Arial" w:cs="Arial"/>
                <w:color w:val="000000"/>
                <w:sz w:val="24"/>
                <w:szCs w:val="24"/>
              </w:rPr>
              <w:t>4ª parcela</w:t>
            </w:r>
          </w:p>
        </w:tc>
        <w:tc>
          <w:tcPr>
            <w:tcW w:w="1274" w:type="dxa"/>
            <w:tcBorders>
              <w:top w:val="single" w:sz="8" w:space="0" w:color="auto"/>
              <w:left w:val="nil"/>
              <w:bottom w:val="single" w:sz="8" w:space="0" w:color="auto"/>
              <w:right w:val="single" w:sz="8" w:space="0" w:color="auto"/>
            </w:tcBorders>
          </w:tcPr>
          <w:p w14:paraId="239B21C7"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6" w:type="dxa"/>
            <w:tcBorders>
              <w:top w:val="single" w:sz="8" w:space="0" w:color="auto"/>
              <w:left w:val="nil"/>
              <w:bottom w:val="single" w:sz="8" w:space="0" w:color="auto"/>
              <w:right w:val="single" w:sz="8" w:space="0" w:color="auto"/>
            </w:tcBorders>
          </w:tcPr>
          <w:p w14:paraId="116B89F7"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r>
      <w:tr w:rsidR="00FB24B3" w:rsidRPr="006210BC" w14:paraId="6A137FCE"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272C600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6C6DC4E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4A2817F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F2BC87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4DB6CC2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hideMark/>
          </w:tcPr>
          <w:p w14:paraId="78C3F53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c>
          <w:tcPr>
            <w:tcW w:w="1276" w:type="dxa"/>
            <w:tcBorders>
              <w:top w:val="nil"/>
              <w:left w:val="nil"/>
              <w:bottom w:val="single" w:sz="8" w:space="0" w:color="auto"/>
              <w:right w:val="single" w:sz="8" w:space="0" w:color="auto"/>
            </w:tcBorders>
            <w:vAlign w:val="center"/>
            <w:hideMark/>
          </w:tcPr>
          <w:p w14:paraId="10A376D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r>
      <w:tr w:rsidR="00FB24B3" w:rsidRPr="006210BC" w14:paraId="104562F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091AF04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6980C9F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CD080A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5E3D5B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008B9C6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06FC3F7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161A769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0971A86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0F1FAC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6E2E751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74F4FA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8AF47A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475DB6C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7139BE9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4F519FF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6581EDD6"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68567F0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595473A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7E4CEE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FE1CDC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54A03A0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21DF56F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1017361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2E2CF6C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448E056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1772386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3E9B3A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79E2CB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5A27406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2EDE7EE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28B7CC7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5DB5420F" w14:textId="77777777" w:rsidTr="00526737">
        <w:trPr>
          <w:trHeight w:val="315"/>
        </w:trPr>
        <w:tc>
          <w:tcPr>
            <w:tcW w:w="2167" w:type="dxa"/>
            <w:tcBorders>
              <w:top w:val="single" w:sz="4" w:space="0" w:color="auto"/>
            </w:tcBorders>
            <w:noWrap/>
            <w:vAlign w:val="bottom"/>
          </w:tcPr>
          <w:p w14:paraId="0E043DE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88" w:type="dxa"/>
            <w:gridSpan w:val="2"/>
            <w:noWrap/>
            <w:vAlign w:val="bottom"/>
          </w:tcPr>
          <w:p w14:paraId="53C7D2A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tcPr>
          <w:p w14:paraId="33E96E0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hideMark/>
          </w:tcPr>
          <w:p w14:paraId="1D2E7A6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1B19966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3FACE6D5"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6720504B"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393C107B" w14:textId="77777777" w:rsidTr="00526737">
        <w:trPr>
          <w:trHeight w:val="300"/>
        </w:trPr>
        <w:tc>
          <w:tcPr>
            <w:tcW w:w="2167" w:type="dxa"/>
            <w:noWrap/>
            <w:vAlign w:val="bottom"/>
          </w:tcPr>
          <w:p w14:paraId="0DB41A1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434" w:type="dxa"/>
            <w:noWrap/>
            <w:vAlign w:val="bottom"/>
            <w:hideMark/>
          </w:tcPr>
          <w:p w14:paraId="515A63C9"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754" w:type="dxa"/>
            <w:noWrap/>
            <w:vAlign w:val="bottom"/>
            <w:hideMark/>
          </w:tcPr>
          <w:p w14:paraId="13B2F807"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53E1EE7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2415" w:type="dxa"/>
            <w:gridSpan w:val="2"/>
            <w:noWrap/>
            <w:vAlign w:val="bottom"/>
            <w:hideMark/>
          </w:tcPr>
          <w:p w14:paraId="1D8762B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6DE1F0F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0FE75888"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5E3778A2" w14:textId="77777777" w:rsidTr="00526737">
        <w:trPr>
          <w:trHeight w:val="300"/>
        </w:trPr>
        <w:tc>
          <w:tcPr>
            <w:tcW w:w="2167" w:type="dxa"/>
            <w:noWrap/>
            <w:vAlign w:val="bottom"/>
            <w:hideMark/>
          </w:tcPr>
          <w:p w14:paraId="5051059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b/>
                <w:bCs/>
                <w:sz w:val="24"/>
                <w:szCs w:val="24"/>
              </w:rPr>
              <w:t>ANO 20__</w:t>
            </w:r>
          </w:p>
        </w:tc>
        <w:tc>
          <w:tcPr>
            <w:tcW w:w="1188" w:type="dxa"/>
            <w:gridSpan w:val="2"/>
            <w:noWrap/>
            <w:vAlign w:val="bottom"/>
            <w:hideMark/>
          </w:tcPr>
          <w:p w14:paraId="4F4F5F12"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32FF15C0"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7EF222EA"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2A3265B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6A75F1E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49CD25F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235DF4B1" w14:textId="77777777" w:rsidTr="00526737">
        <w:trPr>
          <w:trHeight w:val="315"/>
        </w:trPr>
        <w:tc>
          <w:tcPr>
            <w:tcW w:w="2167" w:type="dxa"/>
            <w:tcBorders>
              <w:bottom w:val="single" w:sz="4" w:space="0" w:color="auto"/>
            </w:tcBorders>
            <w:noWrap/>
            <w:vAlign w:val="bottom"/>
            <w:hideMark/>
          </w:tcPr>
          <w:p w14:paraId="111BC64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88" w:type="dxa"/>
            <w:gridSpan w:val="2"/>
            <w:noWrap/>
            <w:vAlign w:val="bottom"/>
            <w:hideMark/>
          </w:tcPr>
          <w:p w14:paraId="71917890"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74CB1B0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2ED9D3E9"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75A353C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15D2EE97"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5817C7E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17F9B41F"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6680EE1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7B3B90C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1ª parcela</w:t>
            </w:r>
          </w:p>
        </w:tc>
        <w:tc>
          <w:tcPr>
            <w:tcW w:w="1137" w:type="dxa"/>
            <w:tcBorders>
              <w:top w:val="single" w:sz="8" w:space="0" w:color="auto"/>
              <w:left w:val="nil"/>
              <w:bottom w:val="single" w:sz="8" w:space="0" w:color="auto"/>
              <w:right w:val="single" w:sz="8" w:space="0" w:color="auto"/>
            </w:tcBorders>
            <w:hideMark/>
          </w:tcPr>
          <w:p w14:paraId="372DC549"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137" w:type="dxa"/>
            <w:tcBorders>
              <w:top w:val="single" w:sz="8" w:space="0" w:color="auto"/>
              <w:left w:val="nil"/>
              <w:bottom w:val="single" w:sz="8" w:space="0" w:color="auto"/>
              <w:right w:val="single" w:sz="8" w:space="0" w:color="auto"/>
            </w:tcBorders>
            <w:hideMark/>
          </w:tcPr>
          <w:p w14:paraId="71F654C3"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8" w:type="dxa"/>
            <w:tcBorders>
              <w:top w:val="single" w:sz="8" w:space="0" w:color="auto"/>
              <w:left w:val="nil"/>
              <w:bottom w:val="single" w:sz="8" w:space="0" w:color="auto"/>
              <w:right w:val="single" w:sz="8" w:space="0" w:color="auto"/>
            </w:tcBorders>
            <w:hideMark/>
          </w:tcPr>
          <w:p w14:paraId="121EB57A" w14:textId="77777777" w:rsidR="00FB24B3" w:rsidRPr="006210BC" w:rsidRDefault="00FB24B3" w:rsidP="006210BC">
            <w:pPr>
              <w:spacing w:before="100" w:beforeAutospacing="1" w:after="100" w:afterAutospacing="1" w:line="276" w:lineRule="auto"/>
              <w:jc w:val="both"/>
              <w:rPr>
                <w:rFonts w:ascii="Arial" w:hAnsi="Arial" w:cs="Arial"/>
                <w:sz w:val="24"/>
                <w:szCs w:val="24"/>
              </w:rPr>
            </w:pPr>
            <w:r w:rsidRPr="006210BC">
              <w:rPr>
                <w:rFonts w:ascii="Arial" w:hAnsi="Arial" w:cs="Arial"/>
                <w:color w:val="000000"/>
                <w:sz w:val="24"/>
                <w:szCs w:val="24"/>
              </w:rPr>
              <w:t>2ª parcela</w:t>
            </w:r>
          </w:p>
        </w:tc>
        <w:tc>
          <w:tcPr>
            <w:tcW w:w="1274" w:type="dxa"/>
            <w:tcBorders>
              <w:top w:val="single" w:sz="8" w:space="0" w:color="auto"/>
              <w:left w:val="nil"/>
              <w:bottom w:val="single" w:sz="8" w:space="0" w:color="auto"/>
              <w:right w:val="single" w:sz="8" w:space="0" w:color="auto"/>
            </w:tcBorders>
          </w:tcPr>
          <w:p w14:paraId="3F24CDE1"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6" w:type="dxa"/>
            <w:tcBorders>
              <w:top w:val="single" w:sz="8" w:space="0" w:color="auto"/>
              <w:left w:val="nil"/>
              <w:bottom w:val="single" w:sz="8" w:space="0" w:color="auto"/>
              <w:right w:val="single" w:sz="8" w:space="0" w:color="auto"/>
            </w:tcBorders>
          </w:tcPr>
          <w:p w14:paraId="01FB124D"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r>
      <w:tr w:rsidR="00FB24B3" w:rsidRPr="006210BC" w14:paraId="1948EAB3"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617FB9D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7C086C6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6A329CD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2B757E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3EB3AEB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hideMark/>
          </w:tcPr>
          <w:p w14:paraId="0E42FAC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c>
          <w:tcPr>
            <w:tcW w:w="1276" w:type="dxa"/>
            <w:tcBorders>
              <w:top w:val="nil"/>
              <w:left w:val="nil"/>
              <w:bottom w:val="single" w:sz="8" w:space="0" w:color="auto"/>
              <w:right w:val="single" w:sz="8" w:space="0" w:color="auto"/>
            </w:tcBorders>
            <w:vAlign w:val="center"/>
            <w:hideMark/>
          </w:tcPr>
          <w:p w14:paraId="3A9C4D2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r>
      <w:tr w:rsidR="00FB24B3" w:rsidRPr="006210BC" w14:paraId="3B2D00D6"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1D608F7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1C6CE28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83A6EF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4C0D0F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441DE45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49CD5EB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66B7FB3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03591754"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885F0C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5571DBE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C0D105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6C37DB8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35ECA2C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522E827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5D50E47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755C917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0BE0952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41C7F13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E7E576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FEAC9C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2D4BB13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4BDA16E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08AD247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4966B31A"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7B4570D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32062C6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1E1B4C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AE1BFF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018F2A8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6C5E1EF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71D6682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77B465B4" w14:textId="77777777" w:rsidTr="00526737">
        <w:trPr>
          <w:trHeight w:val="315"/>
        </w:trPr>
        <w:tc>
          <w:tcPr>
            <w:tcW w:w="2167" w:type="dxa"/>
            <w:tcBorders>
              <w:top w:val="single" w:sz="4" w:space="0" w:color="auto"/>
            </w:tcBorders>
            <w:noWrap/>
            <w:vAlign w:val="bottom"/>
          </w:tcPr>
          <w:p w14:paraId="3B92520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88" w:type="dxa"/>
            <w:gridSpan w:val="2"/>
            <w:noWrap/>
            <w:vAlign w:val="bottom"/>
          </w:tcPr>
          <w:p w14:paraId="776217C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tcPr>
          <w:p w14:paraId="09373EC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hideMark/>
          </w:tcPr>
          <w:p w14:paraId="27713516"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3D0E5513"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69E289B3"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32C98307"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58EB071F"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EAE932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lastRenderedPageBreak/>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6A4FA38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3ª parcela</w:t>
            </w:r>
          </w:p>
        </w:tc>
        <w:tc>
          <w:tcPr>
            <w:tcW w:w="1137" w:type="dxa"/>
            <w:tcBorders>
              <w:top w:val="single" w:sz="8" w:space="0" w:color="auto"/>
              <w:left w:val="nil"/>
              <w:bottom w:val="single" w:sz="8" w:space="0" w:color="auto"/>
              <w:right w:val="single" w:sz="8" w:space="0" w:color="auto"/>
            </w:tcBorders>
          </w:tcPr>
          <w:p w14:paraId="0C40FE2F"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137" w:type="dxa"/>
            <w:tcBorders>
              <w:top w:val="single" w:sz="8" w:space="0" w:color="auto"/>
              <w:left w:val="nil"/>
              <w:bottom w:val="single" w:sz="8" w:space="0" w:color="auto"/>
              <w:right w:val="single" w:sz="8" w:space="0" w:color="auto"/>
            </w:tcBorders>
          </w:tcPr>
          <w:p w14:paraId="346414E3"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8" w:type="dxa"/>
            <w:tcBorders>
              <w:top w:val="single" w:sz="8" w:space="0" w:color="auto"/>
              <w:left w:val="nil"/>
              <w:bottom w:val="single" w:sz="8" w:space="0" w:color="auto"/>
              <w:right w:val="single" w:sz="8" w:space="0" w:color="auto"/>
            </w:tcBorders>
            <w:hideMark/>
          </w:tcPr>
          <w:p w14:paraId="7E820AB3" w14:textId="77777777" w:rsidR="00FB24B3" w:rsidRPr="006210BC" w:rsidRDefault="00FB24B3" w:rsidP="006210BC">
            <w:pPr>
              <w:spacing w:before="100" w:beforeAutospacing="1" w:after="100" w:afterAutospacing="1" w:line="276" w:lineRule="auto"/>
              <w:jc w:val="both"/>
              <w:rPr>
                <w:rFonts w:ascii="Arial" w:hAnsi="Arial" w:cs="Arial"/>
                <w:sz w:val="24"/>
                <w:szCs w:val="24"/>
              </w:rPr>
            </w:pPr>
            <w:r w:rsidRPr="006210BC">
              <w:rPr>
                <w:rFonts w:ascii="Arial" w:hAnsi="Arial" w:cs="Arial"/>
                <w:color w:val="000000"/>
                <w:sz w:val="24"/>
                <w:szCs w:val="24"/>
              </w:rPr>
              <w:t>4ª parcela</w:t>
            </w:r>
          </w:p>
        </w:tc>
        <w:tc>
          <w:tcPr>
            <w:tcW w:w="1274" w:type="dxa"/>
            <w:tcBorders>
              <w:top w:val="single" w:sz="8" w:space="0" w:color="auto"/>
              <w:left w:val="nil"/>
              <w:bottom w:val="single" w:sz="8" w:space="0" w:color="auto"/>
              <w:right w:val="single" w:sz="8" w:space="0" w:color="auto"/>
            </w:tcBorders>
          </w:tcPr>
          <w:p w14:paraId="5DE164BE"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6" w:type="dxa"/>
            <w:tcBorders>
              <w:top w:val="single" w:sz="8" w:space="0" w:color="auto"/>
              <w:left w:val="nil"/>
              <w:bottom w:val="single" w:sz="8" w:space="0" w:color="auto"/>
              <w:right w:val="single" w:sz="8" w:space="0" w:color="auto"/>
            </w:tcBorders>
          </w:tcPr>
          <w:p w14:paraId="2AE2C6A2"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r>
      <w:tr w:rsidR="00FB24B3" w:rsidRPr="006210BC" w14:paraId="0A6D1A0E"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B7D1B0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1982FBE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106289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44F8BE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2AB8255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hideMark/>
          </w:tcPr>
          <w:p w14:paraId="757C780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c>
          <w:tcPr>
            <w:tcW w:w="1276" w:type="dxa"/>
            <w:tcBorders>
              <w:top w:val="nil"/>
              <w:left w:val="nil"/>
              <w:bottom w:val="single" w:sz="8" w:space="0" w:color="auto"/>
              <w:right w:val="single" w:sz="8" w:space="0" w:color="auto"/>
            </w:tcBorders>
            <w:vAlign w:val="center"/>
            <w:hideMark/>
          </w:tcPr>
          <w:p w14:paraId="4314A79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r>
      <w:tr w:rsidR="00FB24B3" w:rsidRPr="006210BC" w14:paraId="291693BB"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168D3D4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43750E2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CADF3C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86EA0F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0722051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3F290EC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2528CB9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2F73B2FF" w14:textId="77777777" w:rsidTr="00526737">
        <w:trPr>
          <w:trHeight w:val="686"/>
        </w:trPr>
        <w:tc>
          <w:tcPr>
            <w:tcW w:w="2167" w:type="dxa"/>
            <w:tcBorders>
              <w:top w:val="single" w:sz="4" w:space="0" w:color="auto"/>
              <w:left w:val="single" w:sz="4" w:space="0" w:color="auto"/>
              <w:bottom w:val="single" w:sz="4" w:space="0" w:color="auto"/>
              <w:right w:val="single" w:sz="4" w:space="0" w:color="auto"/>
            </w:tcBorders>
            <w:vAlign w:val="center"/>
            <w:hideMark/>
          </w:tcPr>
          <w:p w14:paraId="622E31C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21390FD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5207AF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6A1994B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726A310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6EE7B48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4A04A67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053B79BF"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04A6B33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0A35D88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4EC0E94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9C1CC5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7AC8078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66D4D60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0E238F4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58FFD439"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55BA52A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6801A85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2A3B2A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D09681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6CEC0A4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36526B3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12E7930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0AD0A00C" w14:textId="77777777" w:rsidTr="00526737">
        <w:trPr>
          <w:trHeight w:val="315"/>
        </w:trPr>
        <w:tc>
          <w:tcPr>
            <w:tcW w:w="2167" w:type="dxa"/>
            <w:noWrap/>
            <w:vAlign w:val="bottom"/>
            <w:hideMark/>
          </w:tcPr>
          <w:p w14:paraId="697D6B64"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434" w:type="dxa"/>
            <w:noWrap/>
            <w:vAlign w:val="bottom"/>
            <w:hideMark/>
          </w:tcPr>
          <w:p w14:paraId="0B8DCF9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754" w:type="dxa"/>
            <w:noWrap/>
            <w:vAlign w:val="bottom"/>
            <w:hideMark/>
          </w:tcPr>
          <w:p w14:paraId="5A62B6A4"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18058E0B"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2415" w:type="dxa"/>
            <w:gridSpan w:val="2"/>
            <w:noWrap/>
            <w:vAlign w:val="bottom"/>
            <w:hideMark/>
          </w:tcPr>
          <w:p w14:paraId="2826F505"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79927D0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03D483CA"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67365116" w14:textId="77777777" w:rsidTr="00526737">
        <w:trPr>
          <w:trHeight w:val="315"/>
        </w:trPr>
        <w:tc>
          <w:tcPr>
            <w:tcW w:w="2167" w:type="dxa"/>
            <w:noWrap/>
            <w:vAlign w:val="bottom"/>
            <w:hideMark/>
          </w:tcPr>
          <w:p w14:paraId="0098A0AA"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434" w:type="dxa"/>
            <w:noWrap/>
            <w:vAlign w:val="bottom"/>
            <w:hideMark/>
          </w:tcPr>
          <w:p w14:paraId="7A5844FD"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754" w:type="dxa"/>
            <w:noWrap/>
            <w:vAlign w:val="bottom"/>
            <w:hideMark/>
          </w:tcPr>
          <w:p w14:paraId="275B96B3"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7FB1088C"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2415" w:type="dxa"/>
            <w:gridSpan w:val="2"/>
            <w:noWrap/>
            <w:vAlign w:val="bottom"/>
            <w:hideMark/>
          </w:tcPr>
          <w:p w14:paraId="45A1D38D"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6C3DA941"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14930512"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2CC7F35E" w14:textId="77777777" w:rsidTr="00526737">
        <w:trPr>
          <w:trHeight w:val="300"/>
        </w:trPr>
        <w:tc>
          <w:tcPr>
            <w:tcW w:w="2167" w:type="dxa"/>
            <w:noWrap/>
            <w:vAlign w:val="bottom"/>
            <w:hideMark/>
          </w:tcPr>
          <w:p w14:paraId="29D1B91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b/>
                <w:bCs/>
                <w:sz w:val="24"/>
                <w:szCs w:val="24"/>
              </w:rPr>
              <w:t>ANO 20__</w:t>
            </w:r>
          </w:p>
        </w:tc>
        <w:tc>
          <w:tcPr>
            <w:tcW w:w="1188" w:type="dxa"/>
            <w:gridSpan w:val="2"/>
            <w:noWrap/>
            <w:vAlign w:val="bottom"/>
            <w:hideMark/>
          </w:tcPr>
          <w:p w14:paraId="6DB7A4F6"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3940753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78DE995F"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0EAEC727"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621ADD89"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3BB1BDB7"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0ECFF015" w14:textId="77777777" w:rsidTr="00526737">
        <w:trPr>
          <w:trHeight w:val="315"/>
        </w:trPr>
        <w:tc>
          <w:tcPr>
            <w:tcW w:w="2167" w:type="dxa"/>
            <w:tcBorders>
              <w:bottom w:val="single" w:sz="4" w:space="0" w:color="auto"/>
            </w:tcBorders>
            <w:noWrap/>
            <w:vAlign w:val="bottom"/>
            <w:hideMark/>
          </w:tcPr>
          <w:p w14:paraId="0DD0277B"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88" w:type="dxa"/>
            <w:gridSpan w:val="2"/>
            <w:noWrap/>
            <w:vAlign w:val="bottom"/>
            <w:hideMark/>
          </w:tcPr>
          <w:p w14:paraId="0587545B"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33BBE327"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137" w:type="dxa"/>
            <w:noWrap/>
            <w:vAlign w:val="bottom"/>
            <w:hideMark/>
          </w:tcPr>
          <w:p w14:paraId="4A061C92"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6782D8DD"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21C68F99"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597F96FB"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6741AD7B"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A3A016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7E540FC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1ª parcela</w:t>
            </w:r>
          </w:p>
        </w:tc>
        <w:tc>
          <w:tcPr>
            <w:tcW w:w="1137" w:type="dxa"/>
            <w:tcBorders>
              <w:top w:val="single" w:sz="8" w:space="0" w:color="auto"/>
              <w:left w:val="nil"/>
              <w:bottom w:val="single" w:sz="8" w:space="0" w:color="auto"/>
              <w:right w:val="single" w:sz="8" w:space="0" w:color="auto"/>
            </w:tcBorders>
          </w:tcPr>
          <w:p w14:paraId="79EF0755"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137" w:type="dxa"/>
            <w:tcBorders>
              <w:top w:val="single" w:sz="8" w:space="0" w:color="auto"/>
              <w:left w:val="nil"/>
              <w:bottom w:val="single" w:sz="8" w:space="0" w:color="auto"/>
              <w:right w:val="single" w:sz="8" w:space="0" w:color="auto"/>
            </w:tcBorders>
          </w:tcPr>
          <w:p w14:paraId="61F93C64"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8" w:type="dxa"/>
            <w:tcBorders>
              <w:top w:val="single" w:sz="8" w:space="0" w:color="auto"/>
              <w:left w:val="nil"/>
              <w:bottom w:val="single" w:sz="8" w:space="0" w:color="auto"/>
              <w:right w:val="single" w:sz="8" w:space="0" w:color="auto"/>
            </w:tcBorders>
            <w:hideMark/>
          </w:tcPr>
          <w:p w14:paraId="318EB38D" w14:textId="77777777" w:rsidR="00FB24B3" w:rsidRPr="006210BC" w:rsidRDefault="00FB24B3" w:rsidP="006210BC">
            <w:pPr>
              <w:spacing w:before="100" w:beforeAutospacing="1" w:after="100" w:afterAutospacing="1" w:line="276" w:lineRule="auto"/>
              <w:jc w:val="both"/>
              <w:rPr>
                <w:rFonts w:ascii="Arial" w:hAnsi="Arial" w:cs="Arial"/>
                <w:sz w:val="24"/>
                <w:szCs w:val="24"/>
              </w:rPr>
            </w:pPr>
            <w:r w:rsidRPr="006210BC">
              <w:rPr>
                <w:rFonts w:ascii="Arial" w:hAnsi="Arial" w:cs="Arial"/>
                <w:color w:val="000000"/>
                <w:sz w:val="24"/>
                <w:szCs w:val="24"/>
              </w:rPr>
              <w:t>2ª parcela</w:t>
            </w:r>
          </w:p>
        </w:tc>
        <w:tc>
          <w:tcPr>
            <w:tcW w:w="1274" w:type="dxa"/>
            <w:tcBorders>
              <w:top w:val="single" w:sz="8" w:space="0" w:color="auto"/>
              <w:left w:val="nil"/>
              <w:bottom w:val="single" w:sz="8" w:space="0" w:color="auto"/>
              <w:right w:val="single" w:sz="8" w:space="0" w:color="auto"/>
            </w:tcBorders>
          </w:tcPr>
          <w:p w14:paraId="4A8AFF4A"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6" w:type="dxa"/>
            <w:tcBorders>
              <w:top w:val="single" w:sz="8" w:space="0" w:color="auto"/>
              <w:left w:val="nil"/>
              <w:bottom w:val="single" w:sz="8" w:space="0" w:color="auto"/>
              <w:right w:val="single" w:sz="8" w:space="0" w:color="auto"/>
            </w:tcBorders>
          </w:tcPr>
          <w:p w14:paraId="51709645"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r>
      <w:tr w:rsidR="00FB24B3" w:rsidRPr="006210BC" w14:paraId="4FF6E010"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5DA92E6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3E664D1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5A8F24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6D63761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1BB64A9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hideMark/>
          </w:tcPr>
          <w:p w14:paraId="3B575A0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c>
          <w:tcPr>
            <w:tcW w:w="1276" w:type="dxa"/>
            <w:tcBorders>
              <w:top w:val="nil"/>
              <w:left w:val="nil"/>
              <w:bottom w:val="single" w:sz="8" w:space="0" w:color="auto"/>
              <w:right w:val="single" w:sz="8" w:space="0" w:color="auto"/>
            </w:tcBorders>
            <w:vAlign w:val="center"/>
            <w:hideMark/>
          </w:tcPr>
          <w:p w14:paraId="212628C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r>
      <w:tr w:rsidR="00FB24B3" w:rsidRPr="006210BC" w14:paraId="432A14A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CFE9F2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5F2B7C3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24A4CC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76FA07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306AF37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120A924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3A9A0E7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2C3A3231"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066CBD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42A7D9E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3C5EDC4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E35E24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14362D5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7D750B0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0E354239"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7A5EF22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4FA43F1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6B15458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A18FC4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B93C88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0F81940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7917A87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1BA7406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1CB4AAF1"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277CC59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78B522C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803D58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6228C1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1665C44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59276A7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582BA06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692BA072" w14:textId="77777777" w:rsidTr="00526737">
        <w:trPr>
          <w:trHeight w:val="315"/>
        </w:trPr>
        <w:tc>
          <w:tcPr>
            <w:tcW w:w="2167" w:type="dxa"/>
            <w:tcBorders>
              <w:top w:val="single" w:sz="4" w:space="0" w:color="auto"/>
            </w:tcBorders>
            <w:noWrap/>
            <w:vAlign w:val="bottom"/>
          </w:tcPr>
          <w:p w14:paraId="5A0EA32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88" w:type="dxa"/>
            <w:gridSpan w:val="2"/>
            <w:noWrap/>
            <w:vAlign w:val="bottom"/>
          </w:tcPr>
          <w:p w14:paraId="7E95496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tcPr>
          <w:p w14:paraId="402E16D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noWrap/>
            <w:vAlign w:val="bottom"/>
            <w:hideMark/>
          </w:tcPr>
          <w:p w14:paraId="432FEE55"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8" w:type="dxa"/>
            <w:noWrap/>
            <w:vAlign w:val="bottom"/>
            <w:hideMark/>
          </w:tcPr>
          <w:p w14:paraId="20D708C0"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4" w:type="dxa"/>
            <w:noWrap/>
            <w:vAlign w:val="bottom"/>
            <w:hideMark/>
          </w:tcPr>
          <w:p w14:paraId="7477675E"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c>
          <w:tcPr>
            <w:tcW w:w="1276" w:type="dxa"/>
            <w:noWrap/>
            <w:vAlign w:val="bottom"/>
            <w:hideMark/>
          </w:tcPr>
          <w:p w14:paraId="23C57524" w14:textId="77777777" w:rsidR="00FB24B3" w:rsidRPr="006210BC" w:rsidRDefault="00FB24B3" w:rsidP="006210BC">
            <w:pPr>
              <w:widowControl/>
              <w:autoSpaceDE/>
              <w:autoSpaceDN/>
              <w:spacing w:before="100" w:beforeAutospacing="1" w:after="100" w:afterAutospacing="1" w:line="276" w:lineRule="auto"/>
              <w:jc w:val="both"/>
              <w:rPr>
                <w:rFonts w:ascii="Arial" w:eastAsia="Calibri" w:hAnsi="Arial" w:cs="Arial"/>
                <w:sz w:val="24"/>
                <w:szCs w:val="24"/>
                <w:lang w:bidi="ar-SA"/>
              </w:rPr>
            </w:pPr>
          </w:p>
        </w:tc>
      </w:tr>
      <w:tr w:rsidR="00FB24B3" w:rsidRPr="006210BC" w14:paraId="31C6BC21"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9B7225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ESPECIFICAÇÃO</w:t>
            </w:r>
          </w:p>
        </w:tc>
        <w:tc>
          <w:tcPr>
            <w:tcW w:w="1188" w:type="dxa"/>
            <w:gridSpan w:val="2"/>
            <w:tcBorders>
              <w:top w:val="single" w:sz="8" w:space="0" w:color="auto"/>
              <w:left w:val="single" w:sz="4" w:space="0" w:color="auto"/>
              <w:bottom w:val="single" w:sz="8" w:space="0" w:color="auto"/>
              <w:right w:val="single" w:sz="8" w:space="0" w:color="auto"/>
            </w:tcBorders>
            <w:vAlign w:val="center"/>
            <w:hideMark/>
          </w:tcPr>
          <w:p w14:paraId="11AE014F"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3ª parcela</w:t>
            </w:r>
          </w:p>
        </w:tc>
        <w:tc>
          <w:tcPr>
            <w:tcW w:w="1137" w:type="dxa"/>
            <w:tcBorders>
              <w:top w:val="single" w:sz="8" w:space="0" w:color="auto"/>
              <w:left w:val="nil"/>
              <w:bottom w:val="single" w:sz="8" w:space="0" w:color="auto"/>
              <w:right w:val="single" w:sz="8" w:space="0" w:color="auto"/>
            </w:tcBorders>
          </w:tcPr>
          <w:p w14:paraId="5B74FE07"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137" w:type="dxa"/>
            <w:tcBorders>
              <w:top w:val="single" w:sz="8" w:space="0" w:color="auto"/>
              <w:left w:val="nil"/>
              <w:bottom w:val="single" w:sz="8" w:space="0" w:color="auto"/>
              <w:right w:val="single" w:sz="8" w:space="0" w:color="auto"/>
            </w:tcBorders>
          </w:tcPr>
          <w:p w14:paraId="32423394"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8" w:type="dxa"/>
            <w:tcBorders>
              <w:top w:val="single" w:sz="8" w:space="0" w:color="auto"/>
              <w:left w:val="nil"/>
              <w:bottom w:val="single" w:sz="8" w:space="0" w:color="auto"/>
              <w:right w:val="single" w:sz="8" w:space="0" w:color="auto"/>
            </w:tcBorders>
            <w:hideMark/>
          </w:tcPr>
          <w:p w14:paraId="30C170DC" w14:textId="77777777" w:rsidR="00FB24B3" w:rsidRPr="006210BC" w:rsidRDefault="00FB24B3" w:rsidP="006210BC">
            <w:pPr>
              <w:spacing w:before="100" w:beforeAutospacing="1" w:after="100" w:afterAutospacing="1" w:line="276" w:lineRule="auto"/>
              <w:jc w:val="both"/>
              <w:rPr>
                <w:rFonts w:ascii="Arial" w:hAnsi="Arial" w:cs="Arial"/>
                <w:sz w:val="24"/>
                <w:szCs w:val="24"/>
              </w:rPr>
            </w:pPr>
            <w:r w:rsidRPr="006210BC">
              <w:rPr>
                <w:rFonts w:ascii="Arial" w:hAnsi="Arial" w:cs="Arial"/>
                <w:color w:val="000000"/>
                <w:sz w:val="24"/>
                <w:szCs w:val="24"/>
              </w:rPr>
              <w:t>4ª parcela</w:t>
            </w:r>
          </w:p>
        </w:tc>
        <w:tc>
          <w:tcPr>
            <w:tcW w:w="1274" w:type="dxa"/>
            <w:tcBorders>
              <w:top w:val="single" w:sz="8" w:space="0" w:color="auto"/>
              <w:left w:val="nil"/>
              <w:bottom w:val="single" w:sz="8" w:space="0" w:color="auto"/>
              <w:right w:val="single" w:sz="8" w:space="0" w:color="auto"/>
            </w:tcBorders>
          </w:tcPr>
          <w:p w14:paraId="08137554"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c>
          <w:tcPr>
            <w:tcW w:w="1276" w:type="dxa"/>
            <w:tcBorders>
              <w:top w:val="single" w:sz="8" w:space="0" w:color="auto"/>
              <w:left w:val="nil"/>
              <w:bottom w:val="single" w:sz="8" w:space="0" w:color="auto"/>
              <w:right w:val="single" w:sz="8" w:space="0" w:color="auto"/>
            </w:tcBorders>
          </w:tcPr>
          <w:p w14:paraId="6D88BCFA" w14:textId="77777777" w:rsidR="00FB24B3" w:rsidRPr="006210BC" w:rsidRDefault="00FB24B3" w:rsidP="006210BC">
            <w:pPr>
              <w:spacing w:before="100" w:beforeAutospacing="1" w:after="100" w:afterAutospacing="1" w:line="276" w:lineRule="auto"/>
              <w:jc w:val="both"/>
              <w:rPr>
                <w:rFonts w:ascii="Arial" w:hAnsi="Arial" w:cs="Arial"/>
                <w:sz w:val="24"/>
                <w:szCs w:val="24"/>
              </w:rPr>
            </w:pPr>
          </w:p>
        </w:tc>
      </w:tr>
      <w:tr w:rsidR="00FB24B3" w:rsidRPr="006210BC" w14:paraId="01615277"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302C1AD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ESTADO</w:t>
            </w:r>
          </w:p>
        </w:tc>
        <w:tc>
          <w:tcPr>
            <w:tcW w:w="1188" w:type="dxa"/>
            <w:gridSpan w:val="2"/>
            <w:tcBorders>
              <w:top w:val="nil"/>
              <w:left w:val="single" w:sz="4" w:space="0" w:color="auto"/>
              <w:bottom w:val="single" w:sz="8" w:space="0" w:color="auto"/>
              <w:right w:val="single" w:sz="8" w:space="0" w:color="auto"/>
            </w:tcBorders>
            <w:vAlign w:val="center"/>
          </w:tcPr>
          <w:p w14:paraId="270DEC8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C3751F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14FDAD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7F8BB58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hideMark/>
          </w:tcPr>
          <w:p w14:paraId="2DC02888"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c>
          <w:tcPr>
            <w:tcW w:w="1276" w:type="dxa"/>
            <w:tcBorders>
              <w:top w:val="nil"/>
              <w:left w:val="nil"/>
              <w:bottom w:val="single" w:sz="8" w:space="0" w:color="auto"/>
              <w:right w:val="single" w:sz="8" w:space="0" w:color="auto"/>
            </w:tcBorders>
            <w:vAlign w:val="center"/>
            <w:hideMark/>
          </w:tcPr>
          <w:p w14:paraId="3FDFA24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w:t>
            </w:r>
          </w:p>
        </w:tc>
      </w:tr>
      <w:tr w:rsidR="00FB24B3" w:rsidRPr="006210BC" w14:paraId="1A29772B"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0DA55C7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FEDERAL</w:t>
            </w:r>
          </w:p>
        </w:tc>
        <w:tc>
          <w:tcPr>
            <w:tcW w:w="1188" w:type="dxa"/>
            <w:gridSpan w:val="2"/>
            <w:tcBorders>
              <w:top w:val="nil"/>
              <w:left w:val="single" w:sz="4" w:space="0" w:color="auto"/>
              <w:bottom w:val="single" w:sz="8" w:space="0" w:color="auto"/>
              <w:right w:val="single" w:sz="8" w:space="0" w:color="auto"/>
            </w:tcBorders>
            <w:vAlign w:val="center"/>
          </w:tcPr>
          <w:p w14:paraId="1BD86A9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87EEF4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18AE37A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6E99839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125B139A"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4B0BAE4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564F0675"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hideMark/>
          </w:tcPr>
          <w:p w14:paraId="43CD67E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MUNICÍPIO</w:t>
            </w:r>
          </w:p>
        </w:tc>
        <w:tc>
          <w:tcPr>
            <w:tcW w:w="1188" w:type="dxa"/>
            <w:gridSpan w:val="2"/>
            <w:tcBorders>
              <w:top w:val="nil"/>
              <w:left w:val="single" w:sz="4" w:space="0" w:color="auto"/>
              <w:bottom w:val="single" w:sz="8" w:space="0" w:color="auto"/>
              <w:right w:val="single" w:sz="8" w:space="0" w:color="auto"/>
            </w:tcBorders>
            <w:vAlign w:val="center"/>
          </w:tcPr>
          <w:p w14:paraId="3A17634E"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E497A22"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53DF392D"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35A1507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0899766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0260CAC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709CAEC2"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30B7A72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CONTRAPARTIDA</w:t>
            </w:r>
          </w:p>
        </w:tc>
        <w:tc>
          <w:tcPr>
            <w:tcW w:w="1188" w:type="dxa"/>
            <w:gridSpan w:val="2"/>
            <w:tcBorders>
              <w:top w:val="nil"/>
              <w:left w:val="single" w:sz="4" w:space="0" w:color="auto"/>
              <w:bottom w:val="single" w:sz="8" w:space="0" w:color="auto"/>
              <w:right w:val="single" w:sz="8" w:space="0" w:color="auto"/>
            </w:tcBorders>
            <w:vAlign w:val="center"/>
          </w:tcPr>
          <w:p w14:paraId="10934155"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C3E110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74200764"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0BC87D0B"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2571D04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1A4F55D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r w:rsidR="00FB24B3" w:rsidRPr="006210BC" w14:paraId="1615DF08" w14:textId="77777777" w:rsidTr="00526737">
        <w:trPr>
          <w:trHeight w:val="315"/>
        </w:trPr>
        <w:tc>
          <w:tcPr>
            <w:tcW w:w="2167" w:type="dxa"/>
            <w:tcBorders>
              <w:top w:val="single" w:sz="4" w:space="0" w:color="auto"/>
              <w:left w:val="single" w:sz="4" w:space="0" w:color="auto"/>
              <w:bottom w:val="single" w:sz="4" w:space="0" w:color="auto"/>
              <w:right w:val="single" w:sz="4" w:space="0" w:color="auto"/>
            </w:tcBorders>
            <w:vAlign w:val="center"/>
          </w:tcPr>
          <w:p w14:paraId="45E93546"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TOTAL</w:t>
            </w:r>
          </w:p>
        </w:tc>
        <w:tc>
          <w:tcPr>
            <w:tcW w:w="1188" w:type="dxa"/>
            <w:gridSpan w:val="2"/>
            <w:tcBorders>
              <w:top w:val="nil"/>
              <w:left w:val="single" w:sz="4" w:space="0" w:color="auto"/>
              <w:bottom w:val="single" w:sz="8" w:space="0" w:color="auto"/>
              <w:right w:val="single" w:sz="8" w:space="0" w:color="auto"/>
            </w:tcBorders>
            <w:vAlign w:val="center"/>
          </w:tcPr>
          <w:p w14:paraId="1EAD8E61"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033BF1D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137" w:type="dxa"/>
            <w:tcBorders>
              <w:top w:val="nil"/>
              <w:left w:val="nil"/>
              <w:bottom w:val="single" w:sz="8" w:space="0" w:color="auto"/>
              <w:right w:val="single" w:sz="8" w:space="0" w:color="auto"/>
            </w:tcBorders>
            <w:vAlign w:val="center"/>
          </w:tcPr>
          <w:p w14:paraId="2DB8727C"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8" w:type="dxa"/>
            <w:tcBorders>
              <w:top w:val="nil"/>
              <w:left w:val="nil"/>
              <w:bottom w:val="single" w:sz="8" w:space="0" w:color="auto"/>
              <w:right w:val="single" w:sz="8" w:space="0" w:color="auto"/>
            </w:tcBorders>
            <w:vAlign w:val="center"/>
          </w:tcPr>
          <w:p w14:paraId="180CC230"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4" w:type="dxa"/>
            <w:tcBorders>
              <w:top w:val="nil"/>
              <w:left w:val="nil"/>
              <w:bottom w:val="single" w:sz="8" w:space="0" w:color="auto"/>
              <w:right w:val="single" w:sz="8" w:space="0" w:color="auto"/>
            </w:tcBorders>
            <w:vAlign w:val="center"/>
          </w:tcPr>
          <w:p w14:paraId="3C826C53"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c>
          <w:tcPr>
            <w:tcW w:w="1276" w:type="dxa"/>
            <w:tcBorders>
              <w:top w:val="nil"/>
              <w:left w:val="nil"/>
              <w:bottom w:val="single" w:sz="8" w:space="0" w:color="auto"/>
              <w:right w:val="single" w:sz="8" w:space="0" w:color="auto"/>
            </w:tcBorders>
            <w:vAlign w:val="center"/>
          </w:tcPr>
          <w:p w14:paraId="72829187" w14:textId="77777777" w:rsidR="00FB24B3" w:rsidRPr="006210BC" w:rsidRDefault="00FB24B3" w:rsidP="006210BC">
            <w:pPr>
              <w:spacing w:before="100" w:beforeAutospacing="1" w:after="100" w:afterAutospacing="1" w:line="276" w:lineRule="auto"/>
              <w:jc w:val="both"/>
              <w:rPr>
                <w:rFonts w:ascii="Arial" w:hAnsi="Arial" w:cs="Arial"/>
                <w:color w:val="000000"/>
                <w:sz w:val="24"/>
                <w:szCs w:val="24"/>
              </w:rPr>
            </w:pPr>
          </w:p>
        </w:tc>
      </w:tr>
    </w:tbl>
    <w:p w14:paraId="6019FA77" w14:textId="77777777" w:rsidR="006069AD" w:rsidRPr="006210BC" w:rsidRDefault="006069AD" w:rsidP="006210BC">
      <w:pPr>
        <w:adjustRightInd w:val="0"/>
        <w:spacing w:before="100" w:beforeAutospacing="1" w:after="100" w:afterAutospacing="1" w:line="276" w:lineRule="auto"/>
        <w:ind w:left="480"/>
        <w:jc w:val="both"/>
        <w:rPr>
          <w:rFonts w:ascii="Arial" w:hAnsi="Arial" w:cs="Arial"/>
          <w:b/>
          <w:bCs/>
          <w:sz w:val="24"/>
          <w:szCs w:val="24"/>
          <w:highlight w:val="cyan"/>
        </w:rPr>
      </w:pPr>
    </w:p>
    <w:p w14:paraId="5FAA88C9" w14:textId="4F2C11CB" w:rsidR="00CD434B" w:rsidRDefault="00CD434B" w:rsidP="006210BC">
      <w:pPr>
        <w:adjustRightInd w:val="0"/>
        <w:spacing w:before="100" w:beforeAutospacing="1" w:after="100" w:afterAutospacing="1" w:line="276" w:lineRule="auto"/>
        <w:jc w:val="both"/>
        <w:rPr>
          <w:rFonts w:ascii="Arial" w:hAnsi="Arial" w:cs="Arial"/>
          <w:b/>
          <w:bCs/>
          <w:sz w:val="24"/>
          <w:szCs w:val="24"/>
        </w:rPr>
      </w:pPr>
    </w:p>
    <w:p w14:paraId="68B37F19" w14:textId="491FC091"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622B5663" w14:textId="339DFA65"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4E9BB3C8" w14:textId="464CD73F"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0CEA72B1" w14:textId="193EABDF"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14544D00" w14:textId="011ABB51"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7990BC62" w14:textId="77777777" w:rsidR="00200C04" w:rsidRPr="006210BC" w:rsidRDefault="00200C04" w:rsidP="006210BC">
      <w:pPr>
        <w:adjustRightInd w:val="0"/>
        <w:spacing w:before="100" w:beforeAutospacing="1" w:after="100" w:afterAutospacing="1" w:line="276" w:lineRule="auto"/>
        <w:jc w:val="both"/>
        <w:rPr>
          <w:rFonts w:ascii="Arial" w:hAnsi="Arial" w:cs="Arial"/>
          <w:b/>
          <w:bCs/>
          <w:sz w:val="24"/>
          <w:szCs w:val="24"/>
        </w:rPr>
      </w:pPr>
    </w:p>
    <w:p w14:paraId="2C4E73E4"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lastRenderedPageBreak/>
        <w:t>10 – DETALHAMENTO DAS DESPESAS</w:t>
      </w:r>
    </w:p>
    <w:p w14:paraId="58C0C8BE"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EXERCÍCIO 20__</w:t>
      </w:r>
    </w:p>
    <w:p w14:paraId="76E215D5"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 MATERIAL DE CONSUMO</w:t>
      </w:r>
    </w:p>
    <w:p w14:paraId="5A6C9366"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10.1.1 ALIMENTAÇÃO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1382A6D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125F962F"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81152A7"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4B9CB8BE"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683666"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FBDE0A"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3782108E"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13C1F938"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0659ECF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16469916"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D6BAFD1"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744C211"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3D5B12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7FB3BF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7C37DE5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58186BF1"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2E4006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FF0D00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46A71F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2A3ECF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5C7D6A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E83246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43B796C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BF1E54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9F6924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35605A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622E3E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38DFCC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926E1F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54D5250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751F0B4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3019B1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FA7564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1A515D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542C5B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DA8190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72079BB0"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0FFAE85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27B14208"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63EE540"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5EDB8DE"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BD9F6B6"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3DA8AB3"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28ECA4A7"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19755BEF"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10.1.2 MATERIAL DE ESCRITORIO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16AE9CB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46549B51"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6D754CF"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7DDD4FA1"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44C9C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FE901F"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03EBB627"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04B7B530"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7D3B3A42"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3BE4396"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533B30C"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B68C03B"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CA36E6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4D0210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F8F72F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42893F3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436FAD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C414C7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01E521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63FD0F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940455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1B0B12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05899A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64B329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DDFBBB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7B32446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277488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5277CA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6E6D3D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139B3C15"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20C1D6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5D18C1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2F7BEE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5642D8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F33DDC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3CEE7B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488EADD1"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455CAFB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0FCEFC1F"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2AADA8D"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F8F09EC"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D7C6D23"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973BFB7"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24AEF8B4"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6787D9B2"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10.1.3 MATERIA DE HIGIENE E LIMPEZA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60986FF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61B7665E"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DF02C8"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D7A9C4E"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CB3A8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90E68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6FE84CD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3DD99E3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371E34E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30D10FB"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7513F61"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2F9500B"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1808DB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BCA5A0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CECE51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62227F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1CE0FBB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E25FF0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2B5EEC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895774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90E6AE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9275CD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A80F732"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763B92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7C2A3C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1129D6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22D5F9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1B928A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75888B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5556B6F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00980D8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44C087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3EE03A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D0E8F4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29B9BC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6B47E1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24D32F11"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7AB5DD7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2DFD55B4"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ACD9475"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BC543F0"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CC3CB6"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7B41C298"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54C15DBD"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19360F34" w14:textId="19FE2E54"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lastRenderedPageBreak/>
        <w:t>10.2 SERVIÇOS DE TERCEIROS E PESSOA FÍSICA</w:t>
      </w:r>
    </w:p>
    <w:tbl>
      <w:tblPr>
        <w:tblW w:w="9214" w:type="dxa"/>
        <w:tblInd w:w="-72" w:type="dxa"/>
        <w:tblCellMar>
          <w:left w:w="70" w:type="dxa"/>
          <w:right w:w="70" w:type="dxa"/>
        </w:tblCellMar>
        <w:tblLook w:val="04A0" w:firstRow="1" w:lastRow="0" w:firstColumn="1" w:lastColumn="0" w:noHBand="0" w:noVBand="1"/>
      </w:tblPr>
      <w:tblGrid>
        <w:gridCol w:w="2977"/>
        <w:gridCol w:w="1970"/>
        <w:gridCol w:w="2100"/>
        <w:gridCol w:w="2167"/>
      </w:tblGrid>
      <w:tr w:rsidR="00526737" w:rsidRPr="006210BC" w14:paraId="329DE16A" w14:textId="77777777" w:rsidTr="00526737">
        <w:trPr>
          <w:trHeight w:val="300"/>
        </w:trPr>
        <w:tc>
          <w:tcPr>
            <w:tcW w:w="2977" w:type="dxa"/>
            <w:noWrap/>
            <w:vAlign w:val="bottom"/>
            <w:hideMark/>
          </w:tcPr>
          <w:p w14:paraId="49F1F4D0"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10.2.1 Pessoa Física</w:t>
            </w:r>
          </w:p>
        </w:tc>
        <w:tc>
          <w:tcPr>
            <w:tcW w:w="1970" w:type="dxa"/>
            <w:noWrap/>
            <w:vAlign w:val="bottom"/>
            <w:hideMark/>
          </w:tcPr>
          <w:p w14:paraId="6249AEDF"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00" w:type="dxa"/>
            <w:noWrap/>
            <w:vAlign w:val="bottom"/>
            <w:hideMark/>
          </w:tcPr>
          <w:p w14:paraId="3FC67CA6"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67" w:type="dxa"/>
            <w:noWrap/>
            <w:vAlign w:val="bottom"/>
            <w:hideMark/>
          </w:tcPr>
          <w:p w14:paraId="3CA8CBC4"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r>
      <w:tr w:rsidR="00526737" w:rsidRPr="006210BC" w14:paraId="23E02756" w14:textId="77777777" w:rsidTr="00526737">
        <w:trPr>
          <w:trHeight w:val="315"/>
        </w:trPr>
        <w:tc>
          <w:tcPr>
            <w:tcW w:w="2977" w:type="dxa"/>
            <w:noWrap/>
            <w:vAlign w:val="bottom"/>
            <w:hideMark/>
          </w:tcPr>
          <w:p w14:paraId="6DDD76B9"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1970" w:type="dxa"/>
            <w:noWrap/>
            <w:vAlign w:val="bottom"/>
            <w:hideMark/>
          </w:tcPr>
          <w:p w14:paraId="64208187"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00" w:type="dxa"/>
            <w:noWrap/>
            <w:vAlign w:val="bottom"/>
            <w:hideMark/>
          </w:tcPr>
          <w:p w14:paraId="4E160EA7"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67" w:type="dxa"/>
            <w:noWrap/>
            <w:vAlign w:val="bottom"/>
            <w:hideMark/>
          </w:tcPr>
          <w:p w14:paraId="3F3D0B1D"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r>
      <w:tr w:rsidR="00526737" w:rsidRPr="006210BC" w14:paraId="41E53C6B" w14:textId="77777777" w:rsidTr="00526737">
        <w:trPr>
          <w:trHeight w:val="315"/>
        </w:trPr>
        <w:tc>
          <w:tcPr>
            <w:tcW w:w="2977" w:type="dxa"/>
            <w:tcBorders>
              <w:top w:val="single" w:sz="8" w:space="0" w:color="auto"/>
              <w:left w:val="single" w:sz="8" w:space="0" w:color="auto"/>
              <w:bottom w:val="nil"/>
              <w:right w:val="single" w:sz="8" w:space="0" w:color="auto"/>
            </w:tcBorders>
            <w:vAlign w:val="center"/>
            <w:hideMark/>
          </w:tcPr>
          <w:p w14:paraId="6951D2E0"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Item</w:t>
            </w:r>
          </w:p>
        </w:tc>
        <w:tc>
          <w:tcPr>
            <w:tcW w:w="1970" w:type="dxa"/>
            <w:tcBorders>
              <w:top w:val="single" w:sz="8" w:space="0" w:color="auto"/>
              <w:left w:val="nil"/>
              <w:bottom w:val="nil"/>
              <w:right w:val="single" w:sz="8" w:space="0" w:color="auto"/>
            </w:tcBorders>
            <w:vAlign w:val="center"/>
            <w:hideMark/>
          </w:tcPr>
          <w:p w14:paraId="0313C3E7"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Período/MESES</w:t>
            </w:r>
          </w:p>
        </w:tc>
        <w:tc>
          <w:tcPr>
            <w:tcW w:w="2100" w:type="dxa"/>
            <w:vMerge w:val="restart"/>
            <w:tcBorders>
              <w:top w:val="single" w:sz="8" w:space="0" w:color="auto"/>
              <w:left w:val="nil"/>
              <w:bottom w:val="single" w:sz="8" w:space="0" w:color="auto"/>
              <w:right w:val="single" w:sz="8" w:space="0" w:color="auto"/>
            </w:tcBorders>
            <w:vAlign w:val="center"/>
            <w:hideMark/>
          </w:tcPr>
          <w:p w14:paraId="284F374E"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Valor Mensal (R$)</w:t>
            </w:r>
          </w:p>
        </w:tc>
        <w:tc>
          <w:tcPr>
            <w:tcW w:w="2167" w:type="dxa"/>
            <w:vMerge w:val="restart"/>
            <w:tcBorders>
              <w:top w:val="single" w:sz="8" w:space="0" w:color="auto"/>
              <w:left w:val="nil"/>
              <w:bottom w:val="single" w:sz="8" w:space="0" w:color="auto"/>
              <w:right w:val="single" w:sz="8" w:space="0" w:color="auto"/>
            </w:tcBorders>
            <w:vAlign w:val="center"/>
            <w:hideMark/>
          </w:tcPr>
          <w:p w14:paraId="020982A2"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Valor Anual</w:t>
            </w:r>
          </w:p>
        </w:tc>
      </w:tr>
      <w:tr w:rsidR="00526737" w:rsidRPr="006210BC" w14:paraId="15BE5ECA" w14:textId="77777777" w:rsidTr="00526737">
        <w:trPr>
          <w:trHeight w:val="80"/>
        </w:trPr>
        <w:tc>
          <w:tcPr>
            <w:tcW w:w="2977" w:type="dxa"/>
            <w:tcBorders>
              <w:top w:val="nil"/>
              <w:left w:val="single" w:sz="8" w:space="0" w:color="auto"/>
              <w:bottom w:val="single" w:sz="8" w:space="0" w:color="auto"/>
              <w:right w:val="single" w:sz="8" w:space="0" w:color="auto"/>
            </w:tcBorders>
            <w:vAlign w:val="center"/>
            <w:hideMark/>
          </w:tcPr>
          <w:p w14:paraId="124BBE3A"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1970" w:type="dxa"/>
            <w:tcBorders>
              <w:top w:val="nil"/>
              <w:left w:val="nil"/>
              <w:bottom w:val="single" w:sz="8" w:space="0" w:color="auto"/>
              <w:right w:val="single" w:sz="8" w:space="0" w:color="auto"/>
            </w:tcBorders>
            <w:vAlign w:val="center"/>
            <w:hideMark/>
          </w:tcPr>
          <w:p w14:paraId="7ECD6A05"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0" w:type="auto"/>
            <w:vMerge/>
            <w:tcBorders>
              <w:top w:val="single" w:sz="8" w:space="0" w:color="auto"/>
              <w:left w:val="nil"/>
              <w:bottom w:val="single" w:sz="8" w:space="0" w:color="auto"/>
              <w:right w:val="single" w:sz="8" w:space="0" w:color="auto"/>
            </w:tcBorders>
            <w:vAlign w:val="center"/>
            <w:hideMark/>
          </w:tcPr>
          <w:p w14:paraId="29692F70" w14:textId="77777777" w:rsidR="00526737" w:rsidRPr="006210BC" w:rsidRDefault="00526737" w:rsidP="006210BC">
            <w:pPr>
              <w:widowControl/>
              <w:autoSpaceDE/>
              <w:autoSpaceDN/>
              <w:spacing w:before="100" w:beforeAutospacing="1" w:after="100" w:afterAutospacing="1" w:line="276" w:lineRule="auto"/>
              <w:jc w:val="both"/>
              <w:rPr>
                <w:rFonts w:ascii="Arial" w:hAnsi="Arial" w:cs="Arial"/>
                <w:color w:val="000000"/>
                <w:sz w:val="24"/>
                <w:szCs w:val="24"/>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434DABA3" w14:textId="77777777" w:rsidR="00526737" w:rsidRPr="006210BC" w:rsidRDefault="00526737" w:rsidP="006210BC">
            <w:pPr>
              <w:widowControl/>
              <w:autoSpaceDE/>
              <w:autoSpaceDN/>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4E575E0A"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4347254D"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Folha de pagamento</w:t>
            </w:r>
          </w:p>
        </w:tc>
        <w:tc>
          <w:tcPr>
            <w:tcW w:w="1970" w:type="dxa"/>
            <w:tcBorders>
              <w:top w:val="nil"/>
              <w:left w:val="nil"/>
              <w:bottom w:val="single" w:sz="8" w:space="0" w:color="auto"/>
              <w:right w:val="single" w:sz="8" w:space="0" w:color="auto"/>
            </w:tcBorders>
            <w:vAlign w:val="center"/>
          </w:tcPr>
          <w:p w14:paraId="1B6EE479"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00" w:type="dxa"/>
            <w:tcBorders>
              <w:top w:val="nil"/>
              <w:left w:val="nil"/>
              <w:bottom w:val="single" w:sz="8" w:space="0" w:color="auto"/>
              <w:right w:val="nil"/>
            </w:tcBorders>
            <w:vAlign w:val="center"/>
          </w:tcPr>
          <w:p w14:paraId="083FC635"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67" w:type="dxa"/>
            <w:tcBorders>
              <w:top w:val="nil"/>
              <w:left w:val="single" w:sz="8" w:space="0" w:color="auto"/>
              <w:bottom w:val="single" w:sz="8" w:space="0" w:color="auto"/>
              <w:right w:val="single" w:sz="8" w:space="0" w:color="auto"/>
            </w:tcBorders>
            <w:shd w:val="clear" w:color="auto" w:fill="FFFFFF"/>
            <w:vAlign w:val="center"/>
          </w:tcPr>
          <w:p w14:paraId="11A3A757"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4275B6FC"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08BF90A2"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Encargos /provisionamentos</w:t>
            </w:r>
          </w:p>
        </w:tc>
        <w:tc>
          <w:tcPr>
            <w:tcW w:w="1970" w:type="dxa"/>
            <w:tcBorders>
              <w:top w:val="nil"/>
              <w:left w:val="nil"/>
              <w:bottom w:val="single" w:sz="8" w:space="0" w:color="auto"/>
              <w:right w:val="single" w:sz="8" w:space="0" w:color="auto"/>
            </w:tcBorders>
            <w:vAlign w:val="center"/>
          </w:tcPr>
          <w:p w14:paraId="381C5904"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00" w:type="dxa"/>
            <w:tcBorders>
              <w:top w:val="nil"/>
              <w:left w:val="nil"/>
              <w:bottom w:val="single" w:sz="8" w:space="0" w:color="auto"/>
              <w:right w:val="nil"/>
            </w:tcBorders>
            <w:vAlign w:val="center"/>
          </w:tcPr>
          <w:p w14:paraId="328FB0D7"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67" w:type="dxa"/>
            <w:tcBorders>
              <w:top w:val="nil"/>
              <w:left w:val="single" w:sz="8" w:space="0" w:color="auto"/>
              <w:bottom w:val="single" w:sz="8" w:space="0" w:color="auto"/>
              <w:right w:val="single" w:sz="8" w:space="0" w:color="auto"/>
            </w:tcBorders>
            <w:vAlign w:val="center"/>
          </w:tcPr>
          <w:p w14:paraId="4D7FFF65"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40E053A1"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38F9AD9A"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SUB-TOTAL</w:t>
            </w:r>
          </w:p>
        </w:tc>
        <w:tc>
          <w:tcPr>
            <w:tcW w:w="1970" w:type="dxa"/>
            <w:tcBorders>
              <w:top w:val="nil"/>
              <w:left w:val="nil"/>
              <w:bottom w:val="single" w:sz="8" w:space="0" w:color="auto"/>
              <w:right w:val="single" w:sz="8" w:space="0" w:color="auto"/>
            </w:tcBorders>
            <w:vAlign w:val="center"/>
            <w:hideMark/>
          </w:tcPr>
          <w:p w14:paraId="5D85AE6E"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 </w:t>
            </w:r>
          </w:p>
        </w:tc>
        <w:tc>
          <w:tcPr>
            <w:tcW w:w="2100" w:type="dxa"/>
            <w:tcBorders>
              <w:top w:val="nil"/>
              <w:left w:val="nil"/>
              <w:bottom w:val="single" w:sz="8" w:space="0" w:color="auto"/>
              <w:right w:val="single" w:sz="8" w:space="0" w:color="auto"/>
            </w:tcBorders>
            <w:vAlign w:val="center"/>
          </w:tcPr>
          <w:p w14:paraId="6C81A8B8"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p>
        </w:tc>
        <w:tc>
          <w:tcPr>
            <w:tcW w:w="2167" w:type="dxa"/>
            <w:tcBorders>
              <w:top w:val="nil"/>
              <w:left w:val="nil"/>
              <w:bottom w:val="single" w:sz="8" w:space="0" w:color="auto"/>
              <w:right w:val="single" w:sz="8" w:space="0" w:color="auto"/>
            </w:tcBorders>
            <w:vAlign w:val="center"/>
          </w:tcPr>
          <w:p w14:paraId="4532973A"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p>
        </w:tc>
      </w:tr>
    </w:tbl>
    <w:p w14:paraId="307BCFC1"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10.3 OUTROS SERVIÇOS DE TERCEIROS E PESSOA JURÍDICA</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9"/>
        <w:gridCol w:w="1077"/>
        <w:gridCol w:w="1077"/>
        <w:gridCol w:w="2155"/>
        <w:gridCol w:w="1502"/>
      </w:tblGrid>
      <w:tr w:rsidR="00526737" w:rsidRPr="006210BC" w14:paraId="73F4D9FB" w14:textId="77777777" w:rsidTr="00526737">
        <w:trPr>
          <w:trHeight w:val="398"/>
          <w:jc w:val="center"/>
        </w:trPr>
        <w:tc>
          <w:tcPr>
            <w:tcW w:w="3579" w:type="dxa"/>
            <w:tcBorders>
              <w:top w:val="single" w:sz="4" w:space="0" w:color="auto"/>
              <w:left w:val="single" w:sz="4" w:space="0" w:color="auto"/>
              <w:bottom w:val="single" w:sz="4" w:space="0" w:color="auto"/>
              <w:right w:val="single" w:sz="4" w:space="0" w:color="auto"/>
            </w:tcBorders>
            <w:vAlign w:val="center"/>
            <w:hideMark/>
          </w:tcPr>
          <w:p w14:paraId="18DDDAD5"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220EE4E"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1462E069"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3047C6DB"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4CA48790"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502" w:type="dxa"/>
            <w:tcBorders>
              <w:top w:val="single" w:sz="4" w:space="0" w:color="auto"/>
              <w:left w:val="single" w:sz="4" w:space="0" w:color="auto"/>
              <w:bottom w:val="single" w:sz="4" w:space="0" w:color="auto"/>
              <w:right w:val="single" w:sz="4" w:space="0" w:color="auto"/>
            </w:tcBorders>
            <w:vAlign w:val="center"/>
            <w:hideMark/>
          </w:tcPr>
          <w:p w14:paraId="5EF18E81"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1857586E"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35B5A5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2A55B4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CAC6C7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DC9123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35CD197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572FFD4"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69E8382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CBEC88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E1F716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674F5E0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6AD62C6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FC6AF32"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7CD44B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8D17B5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5774A8A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3177849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126278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2D147B23"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443BEC8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9ECD47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D9F137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ABADEA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6DFD64E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61612AFA" w14:textId="77777777" w:rsidTr="00526737">
        <w:trPr>
          <w:trHeight w:val="329"/>
          <w:jc w:val="center"/>
        </w:trPr>
        <w:tc>
          <w:tcPr>
            <w:tcW w:w="3579" w:type="dxa"/>
            <w:tcBorders>
              <w:top w:val="single" w:sz="4" w:space="0" w:color="auto"/>
              <w:left w:val="single" w:sz="4" w:space="0" w:color="auto"/>
              <w:bottom w:val="single" w:sz="4" w:space="0" w:color="auto"/>
              <w:right w:val="single" w:sz="4" w:space="0" w:color="auto"/>
            </w:tcBorders>
            <w:hideMark/>
          </w:tcPr>
          <w:p w14:paraId="05C4AE62" w14:textId="77777777" w:rsidR="00526737" w:rsidRPr="006210BC" w:rsidRDefault="00526737" w:rsidP="006210BC">
            <w:pPr>
              <w:spacing w:before="100" w:beforeAutospacing="1" w:after="100" w:afterAutospacing="1" w:line="276" w:lineRule="auto"/>
              <w:jc w:val="both"/>
              <w:rPr>
                <w:rFonts w:ascii="Arial" w:hAnsi="Arial" w:cs="Arial"/>
                <w:b/>
                <w:bCs/>
                <w:sz w:val="24"/>
                <w:szCs w:val="24"/>
                <w:lang w:eastAsia="en-US"/>
              </w:rPr>
            </w:pPr>
            <w:r w:rsidRPr="006210BC">
              <w:rPr>
                <w:rFonts w:ascii="Arial" w:hAnsi="Arial" w:cs="Arial"/>
                <w:b/>
                <w:bCs/>
                <w:sz w:val="24"/>
                <w:szCs w:val="24"/>
                <w:lang w:eastAsia="en-US"/>
              </w:rPr>
              <w:t>SUB-TOTAL</w:t>
            </w:r>
          </w:p>
        </w:tc>
        <w:tc>
          <w:tcPr>
            <w:tcW w:w="1077" w:type="dxa"/>
            <w:tcBorders>
              <w:top w:val="single" w:sz="4" w:space="0" w:color="auto"/>
              <w:left w:val="single" w:sz="4" w:space="0" w:color="auto"/>
              <w:bottom w:val="single" w:sz="4" w:space="0" w:color="auto"/>
              <w:right w:val="single" w:sz="4" w:space="0" w:color="auto"/>
            </w:tcBorders>
          </w:tcPr>
          <w:p w14:paraId="65628FB6"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130161B"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CCCCD3E"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bCs/>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7EAAFA5" w14:textId="77777777" w:rsidR="00526737" w:rsidRPr="006210BC" w:rsidRDefault="00526737" w:rsidP="006210BC">
            <w:pPr>
              <w:spacing w:before="100" w:beforeAutospacing="1" w:after="100" w:afterAutospacing="1" w:line="276" w:lineRule="auto"/>
              <w:jc w:val="both"/>
              <w:rPr>
                <w:rFonts w:ascii="Arial" w:hAnsi="Arial" w:cs="Arial"/>
                <w:b/>
                <w:bCs/>
                <w:sz w:val="24"/>
                <w:szCs w:val="24"/>
                <w:lang w:eastAsia="en-US"/>
              </w:rPr>
            </w:pPr>
          </w:p>
        </w:tc>
      </w:tr>
    </w:tbl>
    <w:p w14:paraId="7B5CD1C7"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p>
    <w:p w14:paraId="32E8C8DD"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 – DETALHAMENTO DAS DESPESAS</w:t>
      </w:r>
    </w:p>
    <w:p w14:paraId="276E8CA5"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EXERCÍCIO 20__</w:t>
      </w:r>
    </w:p>
    <w:p w14:paraId="57165EEC"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 MATERIAL DE CONSUMO</w:t>
      </w:r>
    </w:p>
    <w:p w14:paraId="10445A6E"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10.1.1 ALIMENTAÇÃO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2DDAF25E"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294DE782"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CB72CE3"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A41BEF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478337"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819007"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5E7F151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C59D8B2"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1B056F7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390C17C"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35B9AE0"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C513B46"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35BB33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FF7F79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6E219D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24CD1CC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A91404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15CCCA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023CDC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89929A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6E08D0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F8FA58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776AA9E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BD5F31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9DC337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FAF425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1918D0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DB211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C90BB3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4B177C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205185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883097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60FB20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32D005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07409D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EAA41F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430E4B3A"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174DA98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196C458E"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9B518F2"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38AFD3D"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621FAA1"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098DACA"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1668D3BA" w14:textId="4AED997A" w:rsidR="00526737" w:rsidRDefault="00526737" w:rsidP="006210BC">
      <w:pPr>
        <w:spacing w:before="100" w:beforeAutospacing="1" w:after="100" w:afterAutospacing="1" w:line="276" w:lineRule="auto"/>
        <w:jc w:val="both"/>
        <w:rPr>
          <w:rFonts w:ascii="Arial" w:hAnsi="Arial" w:cs="Arial"/>
          <w:b/>
          <w:sz w:val="24"/>
          <w:szCs w:val="24"/>
        </w:rPr>
      </w:pPr>
    </w:p>
    <w:p w14:paraId="1825C40D" w14:textId="77777777" w:rsidR="00200C04" w:rsidRPr="006210BC" w:rsidRDefault="00200C04" w:rsidP="006210BC">
      <w:pPr>
        <w:spacing w:before="100" w:beforeAutospacing="1" w:after="100" w:afterAutospacing="1" w:line="276" w:lineRule="auto"/>
        <w:jc w:val="both"/>
        <w:rPr>
          <w:rFonts w:ascii="Arial" w:hAnsi="Arial" w:cs="Arial"/>
          <w:b/>
          <w:sz w:val="24"/>
          <w:szCs w:val="24"/>
        </w:rPr>
      </w:pPr>
    </w:p>
    <w:p w14:paraId="4E8F5060" w14:textId="0BBBC019" w:rsidR="00526737" w:rsidRPr="006210BC" w:rsidRDefault="00200C04" w:rsidP="006210BC">
      <w:pPr>
        <w:spacing w:before="100" w:beforeAutospacing="1" w:after="100" w:afterAutospacing="1" w:line="276" w:lineRule="auto"/>
        <w:jc w:val="both"/>
        <w:rPr>
          <w:rFonts w:ascii="Arial" w:hAnsi="Arial" w:cs="Arial"/>
          <w:b/>
          <w:bCs/>
          <w:sz w:val="24"/>
          <w:szCs w:val="24"/>
        </w:rPr>
      </w:pPr>
      <w:r>
        <w:rPr>
          <w:rFonts w:ascii="Arial" w:hAnsi="Arial" w:cs="Arial"/>
          <w:b/>
          <w:bCs/>
          <w:sz w:val="24"/>
          <w:szCs w:val="24"/>
        </w:rPr>
        <w:lastRenderedPageBreak/>
        <w:t>10.1.2 MATERIAL DE ESCRITÓ</w:t>
      </w:r>
      <w:r w:rsidR="00526737" w:rsidRPr="006210BC">
        <w:rPr>
          <w:rFonts w:ascii="Arial" w:hAnsi="Arial" w:cs="Arial"/>
          <w:b/>
          <w:bCs/>
          <w:sz w:val="24"/>
          <w:szCs w:val="24"/>
        </w:rPr>
        <w:t>RIO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2D5D1458"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6B0B497D"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B0F3FB7"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30C1A56"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5B1A5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0DCE1F"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38A988A6"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AEC113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31359789"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6E231A2"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E970080"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1FAF083"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2E9AC6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987CAF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981BCD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1DFBB41"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7003350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616AB6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EBA887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512860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2ACFFA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1D98C1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6BE157CC"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7F1F53D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FE1991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3CBBA4C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5AC7B6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505BDA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848CCB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2721F9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EF2217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69FAFC3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CABB5D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26B880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24DE0E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70BA343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1134D7F5"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5F319B4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0D1E9C9B"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A6AA76B"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18A5AE28"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16F8CB"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753496E"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334D810F"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3F5CF8FC"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10.1.3 MATERIA DE HIGIENE E LIMPEZA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092183F7"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6CC8C1E6"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CC37309"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121226C"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325058"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4101E9"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10F2F521"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53B2B047"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4C365115"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5D04AFB"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2D97E7E"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CD64C30"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435B1E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AF7651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FEE837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5F06A67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AD17F3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209A8E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37A2B7C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8706CA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C0476E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2252D6C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2B822372"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1D2C63E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B01F58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536117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649DE8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AE9922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D9941E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7618E48D"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3A968EE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CF405A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7889050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B92839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ECFB5A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0178106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541CE23A"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3404DF7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39FDF9B4"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F613293"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EDE167B"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91147CD"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6FC3227"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731F9FA9"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1F3D195F"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 10.2 SERVIÇOS DE TERCEIROS E PESSOA FÍSICA</w:t>
      </w:r>
    </w:p>
    <w:tbl>
      <w:tblPr>
        <w:tblW w:w="9214" w:type="dxa"/>
        <w:tblInd w:w="-72" w:type="dxa"/>
        <w:tblCellMar>
          <w:left w:w="70" w:type="dxa"/>
          <w:right w:w="70" w:type="dxa"/>
        </w:tblCellMar>
        <w:tblLook w:val="04A0" w:firstRow="1" w:lastRow="0" w:firstColumn="1" w:lastColumn="0" w:noHBand="0" w:noVBand="1"/>
      </w:tblPr>
      <w:tblGrid>
        <w:gridCol w:w="2977"/>
        <w:gridCol w:w="1970"/>
        <w:gridCol w:w="2100"/>
        <w:gridCol w:w="2167"/>
      </w:tblGrid>
      <w:tr w:rsidR="00526737" w:rsidRPr="006210BC" w14:paraId="5147E830" w14:textId="77777777" w:rsidTr="00526737">
        <w:trPr>
          <w:trHeight w:val="300"/>
        </w:trPr>
        <w:tc>
          <w:tcPr>
            <w:tcW w:w="2977" w:type="dxa"/>
            <w:noWrap/>
            <w:vAlign w:val="bottom"/>
            <w:hideMark/>
          </w:tcPr>
          <w:p w14:paraId="06031879"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10.2.1 Pessoa Física</w:t>
            </w:r>
          </w:p>
        </w:tc>
        <w:tc>
          <w:tcPr>
            <w:tcW w:w="1970" w:type="dxa"/>
            <w:noWrap/>
            <w:vAlign w:val="bottom"/>
            <w:hideMark/>
          </w:tcPr>
          <w:p w14:paraId="3FCE8DF5"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00" w:type="dxa"/>
            <w:noWrap/>
            <w:vAlign w:val="bottom"/>
            <w:hideMark/>
          </w:tcPr>
          <w:p w14:paraId="7228CC17"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67" w:type="dxa"/>
            <w:noWrap/>
            <w:vAlign w:val="bottom"/>
            <w:hideMark/>
          </w:tcPr>
          <w:p w14:paraId="222A7143"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r>
      <w:tr w:rsidR="00526737" w:rsidRPr="006210BC" w14:paraId="1D68A7D2" w14:textId="77777777" w:rsidTr="00526737">
        <w:trPr>
          <w:trHeight w:val="315"/>
        </w:trPr>
        <w:tc>
          <w:tcPr>
            <w:tcW w:w="2977" w:type="dxa"/>
            <w:noWrap/>
            <w:vAlign w:val="bottom"/>
            <w:hideMark/>
          </w:tcPr>
          <w:p w14:paraId="4EA352E7"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1970" w:type="dxa"/>
            <w:noWrap/>
            <w:vAlign w:val="bottom"/>
            <w:hideMark/>
          </w:tcPr>
          <w:p w14:paraId="6AB03D1C"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00" w:type="dxa"/>
            <w:noWrap/>
            <w:vAlign w:val="bottom"/>
            <w:hideMark/>
          </w:tcPr>
          <w:p w14:paraId="0625492C"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67" w:type="dxa"/>
            <w:noWrap/>
            <w:vAlign w:val="bottom"/>
            <w:hideMark/>
          </w:tcPr>
          <w:p w14:paraId="5F74C2F9"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r>
      <w:tr w:rsidR="00526737" w:rsidRPr="006210BC" w14:paraId="325507D7" w14:textId="77777777" w:rsidTr="00526737">
        <w:trPr>
          <w:trHeight w:val="315"/>
        </w:trPr>
        <w:tc>
          <w:tcPr>
            <w:tcW w:w="2977" w:type="dxa"/>
            <w:tcBorders>
              <w:top w:val="single" w:sz="8" w:space="0" w:color="auto"/>
              <w:left w:val="single" w:sz="8" w:space="0" w:color="auto"/>
              <w:bottom w:val="nil"/>
              <w:right w:val="single" w:sz="8" w:space="0" w:color="auto"/>
            </w:tcBorders>
            <w:vAlign w:val="center"/>
            <w:hideMark/>
          </w:tcPr>
          <w:p w14:paraId="52FAE334"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Item</w:t>
            </w:r>
          </w:p>
        </w:tc>
        <w:tc>
          <w:tcPr>
            <w:tcW w:w="1970" w:type="dxa"/>
            <w:tcBorders>
              <w:top w:val="single" w:sz="8" w:space="0" w:color="auto"/>
              <w:left w:val="nil"/>
              <w:bottom w:val="nil"/>
              <w:right w:val="single" w:sz="8" w:space="0" w:color="auto"/>
            </w:tcBorders>
            <w:vAlign w:val="center"/>
            <w:hideMark/>
          </w:tcPr>
          <w:p w14:paraId="7DEB1967"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Período/MESES</w:t>
            </w:r>
          </w:p>
        </w:tc>
        <w:tc>
          <w:tcPr>
            <w:tcW w:w="2100" w:type="dxa"/>
            <w:vMerge w:val="restart"/>
            <w:tcBorders>
              <w:top w:val="single" w:sz="8" w:space="0" w:color="auto"/>
              <w:left w:val="nil"/>
              <w:bottom w:val="single" w:sz="8" w:space="0" w:color="auto"/>
              <w:right w:val="single" w:sz="8" w:space="0" w:color="auto"/>
            </w:tcBorders>
            <w:vAlign w:val="center"/>
            <w:hideMark/>
          </w:tcPr>
          <w:p w14:paraId="3F3A8A9D"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Valor Mensal (R$)</w:t>
            </w:r>
          </w:p>
        </w:tc>
        <w:tc>
          <w:tcPr>
            <w:tcW w:w="2167" w:type="dxa"/>
            <w:vMerge w:val="restart"/>
            <w:tcBorders>
              <w:top w:val="single" w:sz="8" w:space="0" w:color="auto"/>
              <w:left w:val="nil"/>
              <w:bottom w:val="single" w:sz="8" w:space="0" w:color="auto"/>
              <w:right w:val="single" w:sz="8" w:space="0" w:color="auto"/>
            </w:tcBorders>
            <w:vAlign w:val="center"/>
            <w:hideMark/>
          </w:tcPr>
          <w:p w14:paraId="43E48F2A"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Valor Anual</w:t>
            </w:r>
          </w:p>
        </w:tc>
      </w:tr>
      <w:tr w:rsidR="00526737" w:rsidRPr="006210BC" w14:paraId="529761BF" w14:textId="77777777" w:rsidTr="00526737">
        <w:trPr>
          <w:trHeight w:val="80"/>
        </w:trPr>
        <w:tc>
          <w:tcPr>
            <w:tcW w:w="2977" w:type="dxa"/>
            <w:tcBorders>
              <w:top w:val="nil"/>
              <w:left w:val="single" w:sz="8" w:space="0" w:color="auto"/>
              <w:bottom w:val="single" w:sz="8" w:space="0" w:color="auto"/>
              <w:right w:val="single" w:sz="8" w:space="0" w:color="auto"/>
            </w:tcBorders>
            <w:vAlign w:val="center"/>
            <w:hideMark/>
          </w:tcPr>
          <w:p w14:paraId="031A84D2"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1970" w:type="dxa"/>
            <w:tcBorders>
              <w:top w:val="nil"/>
              <w:left w:val="nil"/>
              <w:bottom w:val="single" w:sz="8" w:space="0" w:color="auto"/>
              <w:right w:val="single" w:sz="8" w:space="0" w:color="auto"/>
            </w:tcBorders>
            <w:vAlign w:val="center"/>
            <w:hideMark/>
          </w:tcPr>
          <w:p w14:paraId="2B662B3B"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0" w:type="auto"/>
            <w:vMerge/>
            <w:tcBorders>
              <w:top w:val="single" w:sz="8" w:space="0" w:color="auto"/>
              <w:left w:val="nil"/>
              <w:bottom w:val="single" w:sz="8" w:space="0" w:color="auto"/>
              <w:right w:val="single" w:sz="8" w:space="0" w:color="auto"/>
            </w:tcBorders>
            <w:vAlign w:val="center"/>
            <w:hideMark/>
          </w:tcPr>
          <w:p w14:paraId="09954018" w14:textId="77777777" w:rsidR="00526737" w:rsidRPr="006210BC" w:rsidRDefault="00526737" w:rsidP="006210BC">
            <w:pPr>
              <w:widowControl/>
              <w:autoSpaceDE/>
              <w:autoSpaceDN/>
              <w:spacing w:before="100" w:beforeAutospacing="1" w:after="100" w:afterAutospacing="1" w:line="276" w:lineRule="auto"/>
              <w:jc w:val="both"/>
              <w:rPr>
                <w:rFonts w:ascii="Arial" w:hAnsi="Arial" w:cs="Arial"/>
                <w:color w:val="000000"/>
                <w:sz w:val="24"/>
                <w:szCs w:val="24"/>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3DC8920A" w14:textId="77777777" w:rsidR="00526737" w:rsidRPr="006210BC" w:rsidRDefault="00526737" w:rsidP="006210BC">
            <w:pPr>
              <w:widowControl/>
              <w:autoSpaceDE/>
              <w:autoSpaceDN/>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549DE52D"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148DCD9B"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Folha de pagamento</w:t>
            </w:r>
          </w:p>
        </w:tc>
        <w:tc>
          <w:tcPr>
            <w:tcW w:w="1970" w:type="dxa"/>
            <w:tcBorders>
              <w:top w:val="nil"/>
              <w:left w:val="nil"/>
              <w:bottom w:val="single" w:sz="8" w:space="0" w:color="auto"/>
              <w:right w:val="single" w:sz="8" w:space="0" w:color="auto"/>
            </w:tcBorders>
            <w:vAlign w:val="center"/>
          </w:tcPr>
          <w:p w14:paraId="1F157865"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00" w:type="dxa"/>
            <w:tcBorders>
              <w:top w:val="nil"/>
              <w:left w:val="nil"/>
              <w:bottom w:val="single" w:sz="8" w:space="0" w:color="auto"/>
              <w:right w:val="nil"/>
            </w:tcBorders>
            <w:vAlign w:val="center"/>
          </w:tcPr>
          <w:p w14:paraId="15B8804D"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67" w:type="dxa"/>
            <w:tcBorders>
              <w:top w:val="nil"/>
              <w:left w:val="single" w:sz="8" w:space="0" w:color="auto"/>
              <w:bottom w:val="single" w:sz="8" w:space="0" w:color="auto"/>
              <w:right w:val="single" w:sz="8" w:space="0" w:color="auto"/>
            </w:tcBorders>
            <w:shd w:val="clear" w:color="auto" w:fill="FFFFFF"/>
            <w:vAlign w:val="center"/>
          </w:tcPr>
          <w:p w14:paraId="621ED9FF"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7961F352"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486DCB82"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Encargos /provisionamentos</w:t>
            </w:r>
          </w:p>
        </w:tc>
        <w:tc>
          <w:tcPr>
            <w:tcW w:w="1970" w:type="dxa"/>
            <w:tcBorders>
              <w:top w:val="nil"/>
              <w:left w:val="nil"/>
              <w:bottom w:val="single" w:sz="8" w:space="0" w:color="auto"/>
              <w:right w:val="single" w:sz="8" w:space="0" w:color="auto"/>
            </w:tcBorders>
            <w:vAlign w:val="center"/>
          </w:tcPr>
          <w:p w14:paraId="3725241A"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00" w:type="dxa"/>
            <w:tcBorders>
              <w:top w:val="nil"/>
              <w:left w:val="nil"/>
              <w:bottom w:val="single" w:sz="8" w:space="0" w:color="auto"/>
              <w:right w:val="nil"/>
            </w:tcBorders>
            <w:vAlign w:val="center"/>
          </w:tcPr>
          <w:p w14:paraId="26E6C62C"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67" w:type="dxa"/>
            <w:tcBorders>
              <w:top w:val="nil"/>
              <w:left w:val="single" w:sz="8" w:space="0" w:color="auto"/>
              <w:bottom w:val="single" w:sz="8" w:space="0" w:color="auto"/>
              <w:right w:val="single" w:sz="8" w:space="0" w:color="auto"/>
            </w:tcBorders>
            <w:vAlign w:val="center"/>
          </w:tcPr>
          <w:p w14:paraId="7E4D5FD2"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5C69D2CA"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3DC090B1"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SUB-TOTAL</w:t>
            </w:r>
          </w:p>
        </w:tc>
        <w:tc>
          <w:tcPr>
            <w:tcW w:w="1970" w:type="dxa"/>
            <w:tcBorders>
              <w:top w:val="nil"/>
              <w:left w:val="nil"/>
              <w:bottom w:val="single" w:sz="8" w:space="0" w:color="auto"/>
              <w:right w:val="single" w:sz="8" w:space="0" w:color="auto"/>
            </w:tcBorders>
            <w:vAlign w:val="center"/>
            <w:hideMark/>
          </w:tcPr>
          <w:p w14:paraId="1F7BB28A"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 </w:t>
            </w:r>
          </w:p>
        </w:tc>
        <w:tc>
          <w:tcPr>
            <w:tcW w:w="2100" w:type="dxa"/>
            <w:tcBorders>
              <w:top w:val="nil"/>
              <w:left w:val="nil"/>
              <w:bottom w:val="single" w:sz="8" w:space="0" w:color="auto"/>
              <w:right w:val="single" w:sz="8" w:space="0" w:color="auto"/>
            </w:tcBorders>
            <w:vAlign w:val="center"/>
          </w:tcPr>
          <w:p w14:paraId="677D229C"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p>
        </w:tc>
        <w:tc>
          <w:tcPr>
            <w:tcW w:w="2167" w:type="dxa"/>
            <w:tcBorders>
              <w:top w:val="nil"/>
              <w:left w:val="nil"/>
              <w:bottom w:val="single" w:sz="8" w:space="0" w:color="auto"/>
              <w:right w:val="single" w:sz="8" w:space="0" w:color="auto"/>
            </w:tcBorders>
            <w:vAlign w:val="center"/>
          </w:tcPr>
          <w:p w14:paraId="46A5A9A4"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p>
        </w:tc>
      </w:tr>
    </w:tbl>
    <w:p w14:paraId="62C883E5"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p>
    <w:p w14:paraId="4178D357"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10.3 OUTROS SERVIÇOS DE TERCEIROS E PESSOA JURÍDICA</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9"/>
        <w:gridCol w:w="1077"/>
        <w:gridCol w:w="1077"/>
        <w:gridCol w:w="2155"/>
        <w:gridCol w:w="1502"/>
      </w:tblGrid>
      <w:tr w:rsidR="00526737" w:rsidRPr="006210BC" w14:paraId="03DD994E" w14:textId="77777777" w:rsidTr="00526737">
        <w:trPr>
          <w:trHeight w:val="398"/>
          <w:jc w:val="center"/>
        </w:trPr>
        <w:tc>
          <w:tcPr>
            <w:tcW w:w="3579" w:type="dxa"/>
            <w:tcBorders>
              <w:top w:val="single" w:sz="4" w:space="0" w:color="auto"/>
              <w:left w:val="single" w:sz="4" w:space="0" w:color="auto"/>
              <w:bottom w:val="single" w:sz="4" w:space="0" w:color="auto"/>
              <w:right w:val="single" w:sz="4" w:space="0" w:color="auto"/>
            </w:tcBorders>
            <w:vAlign w:val="center"/>
            <w:hideMark/>
          </w:tcPr>
          <w:p w14:paraId="535080B4"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526659E6"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B93A499"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2A1E4578"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665BD5CC"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C25DEB4"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0DB25406"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674EE6D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58FA344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1B4326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8FF670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091F37F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2BB6FD46"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0D4E2F7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0B80A8E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61DD4FC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0249A02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D9156A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D8D6A6C"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261F296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484B03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167CB6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5F2D71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1032F27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69C2AA80"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05386FE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6128B88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723B9F7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462115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71411B5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FE187A8" w14:textId="77777777" w:rsidTr="00526737">
        <w:trPr>
          <w:trHeight w:val="329"/>
          <w:jc w:val="center"/>
        </w:trPr>
        <w:tc>
          <w:tcPr>
            <w:tcW w:w="3579" w:type="dxa"/>
            <w:tcBorders>
              <w:top w:val="single" w:sz="4" w:space="0" w:color="auto"/>
              <w:left w:val="single" w:sz="4" w:space="0" w:color="auto"/>
              <w:bottom w:val="single" w:sz="4" w:space="0" w:color="auto"/>
              <w:right w:val="single" w:sz="4" w:space="0" w:color="auto"/>
            </w:tcBorders>
            <w:hideMark/>
          </w:tcPr>
          <w:p w14:paraId="6C13DEDE" w14:textId="77777777" w:rsidR="00526737" w:rsidRPr="006210BC" w:rsidRDefault="00526737" w:rsidP="006210BC">
            <w:pPr>
              <w:spacing w:before="100" w:beforeAutospacing="1" w:after="100" w:afterAutospacing="1" w:line="276" w:lineRule="auto"/>
              <w:jc w:val="both"/>
              <w:rPr>
                <w:rFonts w:ascii="Arial" w:hAnsi="Arial" w:cs="Arial"/>
                <w:b/>
                <w:bCs/>
                <w:sz w:val="24"/>
                <w:szCs w:val="24"/>
                <w:lang w:eastAsia="en-US"/>
              </w:rPr>
            </w:pPr>
            <w:r w:rsidRPr="006210BC">
              <w:rPr>
                <w:rFonts w:ascii="Arial" w:hAnsi="Arial" w:cs="Arial"/>
                <w:b/>
                <w:bCs/>
                <w:sz w:val="24"/>
                <w:szCs w:val="24"/>
                <w:lang w:eastAsia="en-US"/>
              </w:rPr>
              <w:t>SUB-TOTAL</w:t>
            </w:r>
          </w:p>
        </w:tc>
        <w:tc>
          <w:tcPr>
            <w:tcW w:w="1077" w:type="dxa"/>
            <w:tcBorders>
              <w:top w:val="single" w:sz="4" w:space="0" w:color="auto"/>
              <w:left w:val="single" w:sz="4" w:space="0" w:color="auto"/>
              <w:bottom w:val="single" w:sz="4" w:space="0" w:color="auto"/>
              <w:right w:val="single" w:sz="4" w:space="0" w:color="auto"/>
            </w:tcBorders>
          </w:tcPr>
          <w:p w14:paraId="5159D9D7"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7F06FC38"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4A06FEDB"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bCs/>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096C03FC" w14:textId="77777777" w:rsidR="00526737" w:rsidRPr="006210BC" w:rsidRDefault="00526737" w:rsidP="006210BC">
            <w:pPr>
              <w:spacing w:before="100" w:beforeAutospacing="1" w:after="100" w:afterAutospacing="1" w:line="276" w:lineRule="auto"/>
              <w:jc w:val="both"/>
              <w:rPr>
                <w:rFonts w:ascii="Arial" w:hAnsi="Arial" w:cs="Arial"/>
                <w:b/>
                <w:bCs/>
                <w:sz w:val="24"/>
                <w:szCs w:val="24"/>
                <w:lang w:eastAsia="en-US"/>
              </w:rPr>
            </w:pPr>
          </w:p>
        </w:tc>
      </w:tr>
    </w:tbl>
    <w:p w14:paraId="5A1DF8D8" w14:textId="77777777" w:rsidR="00111B08" w:rsidRPr="006210BC" w:rsidRDefault="00111B08" w:rsidP="006210BC">
      <w:pPr>
        <w:adjustRightInd w:val="0"/>
        <w:spacing w:before="100" w:beforeAutospacing="1" w:after="100" w:afterAutospacing="1" w:line="276" w:lineRule="auto"/>
        <w:jc w:val="both"/>
        <w:rPr>
          <w:rFonts w:ascii="Arial" w:hAnsi="Arial" w:cs="Arial"/>
          <w:b/>
          <w:bCs/>
          <w:sz w:val="24"/>
          <w:szCs w:val="24"/>
        </w:rPr>
      </w:pPr>
    </w:p>
    <w:p w14:paraId="4AE054E1"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 – DETALHAMENTO DAS DESPESAS</w:t>
      </w:r>
    </w:p>
    <w:p w14:paraId="1B25107C"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EXERCÍCIO 20__</w:t>
      </w:r>
    </w:p>
    <w:p w14:paraId="77F6293B"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 MATERIAL DE CONSUMO</w:t>
      </w:r>
    </w:p>
    <w:p w14:paraId="3998A183"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10.1.1 ALIMENTAÇÃO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1DE712F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2F78F9C7"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4F13234E"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C3E4346"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A7A96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1A8726"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06BF6F3C"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791B0DA3"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3A6A7955"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4CE4A3E"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9030A2F"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4AA88DD"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D514D5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30FFDC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6786D37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6B8273D3"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1BD7F3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DC5D91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A27049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5E8647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63A90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D589CC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17BBF869"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06A24C1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1B4D80C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752CA4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E27F50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DEF7CC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792044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794E70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1357FF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1C7B7DA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88F3AD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9D2250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DE330D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FD69EC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56087A89"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766F784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2D66A80B"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6497CE5"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C49414B"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15ACDDD"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398552E"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1E51C149"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4170D1B4"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10.1.2 MATERIAL DE ESCRITORIO</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71FF511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2029CB79"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7E6F95B4"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19CF15C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84133E"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E30D16"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4A79DD7B"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032A561"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19CE974F"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AD65A1C"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C4BC91A"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26EB7B2"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C8A0BE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6F8118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5C676F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524AF9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58F604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086E696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0ECF535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42BC004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164547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108AEBF"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6E1D2B9"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6B71751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AA604DD"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4E1588E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B31A7B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AFBC7E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8300FF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6AA526D0"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205DC21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7EB159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0A80EA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A4723D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636BCA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3CF052C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F4524DF"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5CCED71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061DC1C2"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3E9ED863"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EE02E8B"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9668FDF"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EAA1DC6"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5AA46716"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70139C4B"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10.1.3 MATERIA DE HIGIENE E LIMPEZA</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3"/>
        <w:gridCol w:w="1200"/>
        <w:gridCol w:w="1494"/>
        <w:gridCol w:w="1559"/>
        <w:gridCol w:w="1984"/>
        <w:gridCol w:w="1625"/>
      </w:tblGrid>
      <w:tr w:rsidR="00526737" w:rsidRPr="006210BC" w14:paraId="1C33A99B"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3B5FD944"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71ECE7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494" w:type="dxa"/>
            <w:tcBorders>
              <w:top w:val="single" w:sz="4" w:space="0" w:color="auto"/>
              <w:left w:val="single" w:sz="4" w:space="0" w:color="auto"/>
              <w:bottom w:val="single" w:sz="4" w:space="0" w:color="auto"/>
              <w:right w:val="single" w:sz="4" w:space="0" w:color="auto"/>
            </w:tcBorders>
            <w:vAlign w:val="center"/>
            <w:hideMark/>
          </w:tcPr>
          <w:p w14:paraId="23E346A8"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1A60F0"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Unit. (R$)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C05C31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1419EC0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lastRenderedPageBreak/>
              <w:t>(R$)</w:t>
            </w:r>
          </w:p>
        </w:tc>
        <w:tc>
          <w:tcPr>
            <w:tcW w:w="1625" w:type="dxa"/>
            <w:tcBorders>
              <w:top w:val="single" w:sz="4" w:space="0" w:color="auto"/>
              <w:left w:val="single" w:sz="4" w:space="0" w:color="auto"/>
              <w:bottom w:val="single" w:sz="4" w:space="0" w:color="auto"/>
              <w:right w:val="single" w:sz="4" w:space="0" w:color="auto"/>
            </w:tcBorders>
            <w:vAlign w:val="center"/>
            <w:hideMark/>
          </w:tcPr>
          <w:p w14:paraId="41816605"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lastRenderedPageBreak/>
              <w:t>Valor Total</w:t>
            </w:r>
          </w:p>
        </w:tc>
      </w:tr>
      <w:tr w:rsidR="00526737" w:rsidRPr="006210BC" w14:paraId="7681562F"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04FE6658" w14:textId="77777777" w:rsidR="00526737" w:rsidRPr="006210BC" w:rsidRDefault="00526737" w:rsidP="006210BC">
            <w:pPr>
              <w:tabs>
                <w:tab w:val="left" w:pos="2130"/>
              </w:tabs>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2EA8F8F0"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2362E728"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44AA67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EE0571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F7A6BAB"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4D22A856"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AD44BD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1D6DB62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14F170C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D8032C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A289D6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532BA9E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39356F6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45A0D0C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575F42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5923524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3B195CA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703E56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4B849ADA"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06991BD4" w14:textId="77777777" w:rsidTr="00526737">
        <w:trPr>
          <w:jc w:val="center"/>
        </w:trPr>
        <w:tc>
          <w:tcPr>
            <w:tcW w:w="1633" w:type="dxa"/>
            <w:tcBorders>
              <w:top w:val="single" w:sz="4" w:space="0" w:color="auto"/>
              <w:left w:val="single" w:sz="4" w:space="0" w:color="auto"/>
              <w:bottom w:val="single" w:sz="4" w:space="0" w:color="auto"/>
              <w:right w:val="single" w:sz="4" w:space="0" w:color="auto"/>
            </w:tcBorders>
          </w:tcPr>
          <w:p w14:paraId="51FF332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659771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713AA217"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1694C6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FA51BF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2C2E4851"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41E1BC14" w14:textId="77777777" w:rsidTr="00526737">
        <w:trPr>
          <w:trHeight w:val="385"/>
          <w:jc w:val="center"/>
        </w:trPr>
        <w:tc>
          <w:tcPr>
            <w:tcW w:w="1633" w:type="dxa"/>
            <w:tcBorders>
              <w:top w:val="single" w:sz="4" w:space="0" w:color="auto"/>
              <w:left w:val="single" w:sz="4" w:space="0" w:color="auto"/>
              <w:bottom w:val="single" w:sz="4" w:space="0" w:color="auto"/>
              <w:right w:val="single" w:sz="4" w:space="0" w:color="auto"/>
            </w:tcBorders>
            <w:hideMark/>
          </w:tcPr>
          <w:p w14:paraId="3ACD43A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r w:rsidRPr="006210BC">
              <w:rPr>
                <w:rFonts w:ascii="Arial" w:hAnsi="Arial" w:cs="Arial"/>
                <w:b/>
                <w:bCs/>
                <w:sz w:val="24"/>
                <w:szCs w:val="24"/>
                <w:lang w:eastAsia="en-US"/>
              </w:rPr>
              <w:t>SUB-TOTAL</w:t>
            </w:r>
          </w:p>
        </w:tc>
        <w:tc>
          <w:tcPr>
            <w:tcW w:w="1200" w:type="dxa"/>
            <w:tcBorders>
              <w:top w:val="single" w:sz="4" w:space="0" w:color="auto"/>
              <w:left w:val="single" w:sz="4" w:space="0" w:color="auto"/>
              <w:bottom w:val="single" w:sz="4" w:space="0" w:color="auto"/>
              <w:right w:val="single" w:sz="4" w:space="0" w:color="auto"/>
            </w:tcBorders>
          </w:tcPr>
          <w:p w14:paraId="6FA9E50A"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494" w:type="dxa"/>
            <w:tcBorders>
              <w:top w:val="single" w:sz="4" w:space="0" w:color="auto"/>
              <w:left w:val="single" w:sz="4" w:space="0" w:color="auto"/>
              <w:bottom w:val="single" w:sz="4" w:space="0" w:color="auto"/>
              <w:right w:val="single" w:sz="4" w:space="0" w:color="auto"/>
            </w:tcBorders>
          </w:tcPr>
          <w:p w14:paraId="63C49C61"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8B016E0"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66A367C"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c>
          <w:tcPr>
            <w:tcW w:w="1625" w:type="dxa"/>
            <w:tcBorders>
              <w:top w:val="single" w:sz="4" w:space="0" w:color="auto"/>
              <w:left w:val="single" w:sz="4" w:space="0" w:color="auto"/>
              <w:bottom w:val="single" w:sz="4" w:space="0" w:color="auto"/>
              <w:right w:val="single" w:sz="4" w:space="0" w:color="auto"/>
            </w:tcBorders>
          </w:tcPr>
          <w:p w14:paraId="13B92C35" w14:textId="77777777" w:rsidR="00526737" w:rsidRPr="006210BC" w:rsidRDefault="00526737" w:rsidP="006210BC">
            <w:pPr>
              <w:spacing w:before="100" w:beforeAutospacing="1" w:after="100" w:afterAutospacing="1" w:line="276" w:lineRule="auto"/>
              <w:jc w:val="both"/>
              <w:rPr>
                <w:rFonts w:ascii="Arial" w:hAnsi="Arial" w:cs="Arial"/>
                <w:b/>
                <w:sz w:val="24"/>
                <w:szCs w:val="24"/>
                <w:lang w:eastAsia="en-US"/>
              </w:rPr>
            </w:pPr>
          </w:p>
        </w:tc>
      </w:tr>
    </w:tbl>
    <w:p w14:paraId="0BF92868"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p>
    <w:p w14:paraId="708FC8CA" w14:textId="77777777" w:rsidR="00526737" w:rsidRPr="006210BC" w:rsidRDefault="00526737"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 10.2 SERVIÇOS DE TERCEIROS E PESSOA FÍSICA</w:t>
      </w:r>
    </w:p>
    <w:tbl>
      <w:tblPr>
        <w:tblW w:w="9214" w:type="dxa"/>
        <w:tblInd w:w="-72" w:type="dxa"/>
        <w:tblCellMar>
          <w:left w:w="70" w:type="dxa"/>
          <w:right w:w="70" w:type="dxa"/>
        </w:tblCellMar>
        <w:tblLook w:val="04A0" w:firstRow="1" w:lastRow="0" w:firstColumn="1" w:lastColumn="0" w:noHBand="0" w:noVBand="1"/>
      </w:tblPr>
      <w:tblGrid>
        <w:gridCol w:w="2977"/>
        <w:gridCol w:w="1970"/>
        <w:gridCol w:w="2100"/>
        <w:gridCol w:w="2167"/>
      </w:tblGrid>
      <w:tr w:rsidR="00526737" w:rsidRPr="006210BC" w14:paraId="3B31EEE2" w14:textId="77777777" w:rsidTr="00526737">
        <w:trPr>
          <w:trHeight w:val="300"/>
        </w:trPr>
        <w:tc>
          <w:tcPr>
            <w:tcW w:w="2977" w:type="dxa"/>
            <w:noWrap/>
            <w:vAlign w:val="bottom"/>
            <w:hideMark/>
          </w:tcPr>
          <w:p w14:paraId="5716D143"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10.2.1 Pessoa Física</w:t>
            </w:r>
          </w:p>
        </w:tc>
        <w:tc>
          <w:tcPr>
            <w:tcW w:w="1970" w:type="dxa"/>
            <w:noWrap/>
            <w:vAlign w:val="bottom"/>
            <w:hideMark/>
          </w:tcPr>
          <w:p w14:paraId="2166D620"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00" w:type="dxa"/>
            <w:noWrap/>
            <w:vAlign w:val="bottom"/>
            <w:hideMark/>
          </w:tcPr>
          <w:p w14:paraId="01315ADA"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67" w:type="dxa"/>
            <w:noWrap/>
            <w:vAlign w:val="bottom"/>
            <w:hideMark/>
          </w:tcPr>
          <w:p w14:paraId="5D770CC6"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r>
      <w:tr w:rsidR="00526737" w:rsidRPr="006210BC" w14:paraId="3945188B" w14:textId="77777777" w:rsidTr="00526737">
        <w:trPr>
          <w:trHeight w:val="315"/>
        </w:trPr>
        <w:tc>
          <w:tcPr>
            <w:tcW w:w="2977" w:type="dxa"/>
            <w:noWrap/>
            <w:vAlign w:val="bottom"/>
            <w:hideMark/>
          </w:tcPr>
          <w:p w14:paraId="05A62913"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1970" w:type="dxa"/>
            <w:noWrap/>
            <w:vAlign w:val="bottom"/>
            <w:hideMark/>
          </w:tcPr>
          <w:p w14:paraId="528270A1"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00" w:type="dxa"/>
            <w:noWrap/>
            <w:vAlign w:val="bottom"/>
            <w:hideMark/>
          </w:tcPr>
          <w:p w14:paraId="7127A933"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2167" w:type="dxa"/>
            <w:noWrap/>
            <w:vAlign w:val="bottom"/>
            <w:hideMark/>
          </w:tcPr>
          <w:p w14:paraId="19930C21"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r>
      <w:tr w:rsidR="00526737" w:rsidRPr="006210BC" w14:paraId="603C335B" w14:textId="77777777" w:rsidTr="00526737">
        <w:trPr>
          <w:trHeight w:val="315"/>
        </w:trPr>
        <w:tc>
          <w:tcPr>
            <w:tcW w:w="2977" w:type="dxa"/>
            <w:tcBorders>
              <w:top w:val="single" w:sz="8" w:space="0" w:color="auto"/>
              <w:left w:val="single" w:sz="8" w:space="0" w:color="auto"/>
              <w:bottom w:val="nil"/>
              <w:right w:val="single" w:sz="8" w:space="0" w:color="auto"/>
            </w:tcBorders>
            <w:vAlign w:val="center"/>
            <w:hideMark/>
          </w:tcPr>
          <w:p w14:paraId="2ACB5C12"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Item</w:t>
            </w:r>
          </w:p>
        </w:tc>
        <w:tc>
          <w:tcPr>
            <w:tcW w:w="1970" w:type="dxa"/>
            <w:tcBorders>
              <w:top w:val="single" w:sz="8" w:space="0" w:color="auto"/>
              <w:left w:val="nil"/>
              <w:bottom w:val="nil"/>
              <w:right w:val="single" w:sz="8" w:space="0" w:color="auto"/>
            </w:tcBorders>
            <w:vAlign w:val="center"/>
            <w:hideMark/>
          </w:tcPr>
          <w:p w14:paraId="5697F4A1"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Período/MESES</w:t>
            </w:r>
          </w:p>
        </w:tc>
        <w:tc>
          <w:tcPr>
            <w:tcW w:w="2100" w:type="dxa"/>
            <w:vMerge w:val="restart"/>
            <w:tcBorders>
              <w:top w:val="single" w:sz="8" w:space="0" w:color="auto"/>
              <w:left w:val="nil"/>
              <w:bottom w:val="single" w:sz="8" w:space="0" w:color="auto"/>
              <w:right w:val="single" w:sz="8" w:space="0" w:color="auto"/>
            </w:tcBorders>
            <w:vAlign w:val="center"/>
            <w:hideMark/>
          </w:tcPr>
          <w:p w14:paraId="1E90B961"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Valor Mensal (R$)</w:t>
            </w:r>
          </w:p>
        </w:tc>
        <w:tc>
          <w:tcPr>
            <w:tcW w:w="2167" w:type="dxa"/>
            <w:vMerge w:val="restart"/>
            <w:tcBorders>
              <w:top w:val="single" w:sz="8" w:space="0" w:color="auto"/>
              <w:left w:val="nil"/>
              <w:bottom w:val="single" w:sz="8" w:space="0" w:color="auto"/>
              <w:right w:val="single" w:sz="8" w:space="0" w:color="auto"/>
            </w:tcBorders>
            <w:vAlign w:val="center"/>
            <w:hideMark/>
          </w:tcPr>
          <w:p w14:paraId="31247F81"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Valor Anual</w:t>
            </w:r>
          </w:p>
        </w:tc>
      </w:tr>
      <w:tr w:rsidR="00526737" w:rsidRPr="006210BC" w14:paraId="75817B7D" w14:textId="77777777" w:rsidTr="00526737">
        <w:trPr>
          <w:trHeight w:val="80"/>
        </w:trPr>
        <w:tc>
          <w:tcPr>
            <w:tcW w:w="2977" w:type="dxa"/>
            <w:tcBorders>
              <w:top w:val="nil"/>
              <w:left w:val="single" w:sz="8" w:space="0" w:color="auto"/>
              <w:bottom w:val="single" w:sz="8" w:space="0" w:color="auto"/>
              <w:right w:val="single" w:sz="8" w:space="0" w:color="auto"/>
            </w:tcBorders>
            <w:vAlign w:val="center"/>
            <w:hideMark/>
          </w:tcPr>
          <w:p w14:paraId="008B0C72"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1970" w:type="dxa"/>
            <w:tcBorders>
              <w:top w:val="nil"/>
              <w:left w:val="nil"/>
              <w:bottom w:val="single" w:sz="8" w:space="0" w:color="auto"/>
              <w:right w:val="single" w:sz="8" w:space="0" w:color="auto"/>
            </w:tcBorders>
            <w:vAlign w:val="center"/>
            <w:hideMark/>
          </w:tcPr>
          <w:p w14:paraId="7169117B" w14:textId="77777777" w:rsidR="00526737" w:rsidRPr="006210BC" w:rsidRDefault="00526737" w:rsidP="006210BC">
            <w:pPr>
              <w:widowControl/>
              <w:autoSpaceDE/>
              <w:autoSpaceDN/>
              <w:spacing w:before="100" w:beforeAutospacing="1" w:after="100" w:afterAutospacing="1" w:line="276" w:lineRule="auto"/>
              <w:jc w:val="both"/>
              <w:rPr>
                <w:rFonts w:ascii="Arial" w:eastAsia="Calibri" w:hAnsi="Arial" w:cs="Arial"/>
                <w:sz w:val="24"/>
                <w:szCs w:val="24"/>
                <w:lang w:eastAsia="en-US" w:bidi="ar-SA"/>
              </w:rPr>
            </w:pPr>
          </w:p>
        </w:tc>
        <w:tc>
          <w:tcPr>
            <w:tcW w:w="0" w:type="auto"/>
            <w:vMerge/>
            <w:tcBorders>
              <w:top w:val="single" w:sz="8" w:space="0" w:color="auto"/>
              <w:left w:val="nil"/>
              <w:bottom w:val="single" w:sz="8" w:space="0" w:color="auto"/>
              <w:right w:val="single" w:sz="8" w:space="0" w:color="auto"/>
            </w:tcBorders>
            <w:vAlign w:val="center"/>
            <w:hideMark/>
          </w:tcPr>
          <w:p w14:paraId="66D091FF" w14:textId="77777777" w:rsidR="00526737" w:rsidRPr="006210BC" w:rsidRDefault="00526737" w:rsidP="006210BC">
            <w:pPr>
              <w:widowControl/>
              <w:autoSpaceDE/>
              <w:autoSpaceDN/>
              <w:spacing w:before="100" w:beforeAutospacing="1" w:after="100" w:afterAutospacing="1" w:line="276" w:lineRule="auto"/>
              <w:jc w:val="both"/>
              <w:rPr>
                <w:rFonts w:ascii="Arial" w:hAnsi="Arial" w:cs="Arial"/>
                <w:color w:val="000000"/>
                <w:sz w:val="24"/>
                <w:szCs w:val="24"/>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6A7DC1D2" w14:textId="77777777" w:rsidR="00526737" w:rsidRPr="006210BC" w:rsidRDefault="00526737" w:rsidP="006210BC">
            <w:pPr>
              <w:widowControl/>
              <w:autoSpaceDE/>
              <w:autoSpaceDN/>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4A6F8252"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036B6153"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Folha de pagamento</w:t>
            </w:r>
          </w:p>
        </w:tc>
        <w:tc>
          <w:tcPr>
            <w:tcW w:w="1970" w:type="dxa"/>
            <w:tcBorders>
              <w:top w:val="nil"/>
              <w:left w:val="nil"/>
              <w:bottom w:val="single" w:sz="8" w:space="0" w:color="auto"/>
              <w:right w:val="single" w:sz="8" w:space="0" w:color="auto"/>
            </w:tcBorders>
            <w:vAlign w:val="center"/>
          </w:tcPr>
          <w:p w14:paraId="49816AD1"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00" w:type="dxa"/>
            <w:tcBorders>
              <w:top w:val="nil"/>
              <w:left w:val="nil"/>
              <w:bottom w:val="single" w:sz="8" w:space="0" w:color="auto"/>
              <w:right w:val="nil"/>
            </w:tcBorders>
            <w:vAlign w:val="center"/>
          </w:tcPr>
          <w:p w14:paraId="04EBC093"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67" w:type="dxa"/>
            <w:tcBorders>
              <w:top w:val="nil"/>
              <w:left w:val="single" w:sz="8" w:space="0" w:color="auto"/>
              <w:bottom w:val="single" w:sz="8" w:space="0" w:color="auto"/>
              <w:right w:val="single" w:sz="8" w:space="0" w:color="auto"/>
            </w:tcBorders>
            <w:shd w:val="clear" w:color="auto" w:fill="FFFFFF"/>
            <w:vAlign w:val="center"/>
          </w:tcPr>
          <w:p w14:paraId="6347896A"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5A46560D"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32E76353"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r w:rsidRPr="006210BC">
              <w:rPr>
                <w:rFonts w:ascii="Arial" w:hAnsi="Arial" w:cs="Arial"/>
                <w:color w:val="000000"/>
                <w:sz w:val="24"/>
                <w:szCs w:val="24"/>
                <w:lang w:eastAsia="en-US"/>
              </w:rPr>
              <w:t>Encargos /provisionamentos</w:t>
            </w:r>
          </w:p>
        </w:tc>
        <w:tc>
          <w:tcPr>
            <w:tcW w:w="1970" w:type="dxa"/>
            <w:tcBorders>
              <w:top w:val="nil"/>
              <w:left w:val="nil"/>
              <w:bottom w:val="single" w:sz="8" w:space="0" w:color="auto"/>
              <w:right w:val="single" w:sz="8" w:space="0" w:color="auto"/>
            </w:tcBorders>
            <w:vAlign w:val="center"/>
          </w:tcPr>
          <w:p w14:paraId="71DA3154"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00" w:type="dxa"/>
            <w:tcBorders>
              <w:top w:val="nil"/>
              <w:left w:val="nil"/>
              <w:bottom w:val="single" w:sz="8" w:space="0" w:color="auto"/>
              <w:right w:val="nil"/>
            </w:tcBorders>
            <w:vAlign w:val="center"/>
          </w:tcPr>
          <w:p w14:paraId="5AA35CF9"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c>
          <w:tcPr>
            <w:tcW w:w="2167" w:type="dxa"/>
            <w:tcBorders>
              <w:top w:val="nil"/>
              <w:left w:val="single" w:sz="8" w:space="0" w:color="auto"/>
              <w:bottom w:val="single" w:sz="8" w:space="0" w:color="auto"/>
              <w:right w:val="single" w:sz="8" w:space="0" w:color="auto"/>
            </w:tcBorders>
            <w:vAlign w:val="center"/>
          </w:tcPr>
          <w:p w14:paraId="4832A73B" w14:textId="77777777" w:rsidR="00526737" w:rsidRPr="006210BC" w:rsidRDefault="00526737" w:rsidP="006210BC">
            <w:pPr>
              <w:spacing w:before="100" w:beforeAutospacing="1" w:after="100" w:afterAutospacing="1" w:line="276" w:lineRule="auto"/>
              <w:jc w:val="both"/>
              <w:rPr>
                <w:rFonts w:ascii="Arial" w:hAnsi="Arial" w:cs="Arial"/>
                <w:color w:val="000000"/>
                <w:sz w:val="24"/>
                <w:szCs w:val="24"/>
                <w:lang w:eastAsia="en-US"/>
              </w:rPr>
            </w:pPr>
          </w:p>
        </w:tc>
      </w:tr>
      <w:tr w:rsidR="00526737" w:rsidRPr="006210BC" w14:paraId="20AF1894" w14:textId="77777777" w:rsidTr="00526737">
        <w:trPr>
          <w:trHeight w:val="315"/>
        </w:trPr>
        <w:tc>
          <w:tcPr>
            <w:tcW w:w="2977" w:type="dxa"/>
            <w:tcBorders>
              <w:top w:val="nil"/>
              <w:left w:val="single" w:sz="8" w:space="0" w:color="auto"/>
              <w:bottom w:val="single" w:sz="8" w:space="0" w:color="auto"/>
              <w:right w:val="single" w:sz="8" w:space="0" w:color="auto"/>
            </w:tcBorders>
            <w:vAlign w:val="center"/>
            <w:hideMark/>
          </w:tcPr>
          <w:p w14:paraId="576025D6"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SUB-TOTAL</w:t>
            </w:r>
          </w:p>
        </w:tc>
        <w:tc>
          <w:tcPr>
            <w:tcW w:w="1970" w:type="dxa"/>
            <w:tcBorders>
              <w:top w:val="nil"/>
              <w:left w:val="nil"/>
              <w:bottom w:val="single" w:sz="8" w:space="0" w:color="auto"/>
              <w:right w:val="single" w:sz="8" w:space="0" w:color="auto"/>
            </w:tcBorders>
            <w:vAlign w:val="center"/>
            <w:hideMark/>
          </w:tcPr>
          <w:p w14:paraId="1E9858E9"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r w:rsidRPr="006210BC">
              <w:rPr>
                <w:rFonts w:ascii="Arial" w:hAnsi="Arial" w:cs="Arial"/>
                <w:b/>
                <w:bCs/>
                <w:color w:val="000000"/>
                <w:sz w:val="24"/>
                <w:szCs w:val="24"/>
                <w:lang w:eastAsia="en-US"/>
              </w:rPr>
              <w:t> </w:t>
            </w:r>
          </w:p>
        </w:tc>
        <w:tc>
          <w:tcPr>
            <w:tcW w:w="2100" w:type="dxa"/>
            <w:tcBorders>
              <w:top w:val="nil"/>
              <w:left w:val="nil"/>
              <w:bottom w:val="single" w:sz="8" w:space="0" w:color="auto"/>
              <w:right w:val="single" w:sz="8" w:space="0" w:color="auto"/>
            </w:tcBorders>
            <w:vAlign w:val="center"/>
          </w:tcPr>
          <w:p w14:paraId="5597B823"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p>
        </w:tc>
        <w:tc>
          <w:tcPr>
            <w:tcW w:w="2167" w:type="dxa"/>
            <w:tcBorders>
              <w:top w:val="nil"/>
              <w:left w:val="nil"/>
              <w:bottom w:val="single" w:sz="8" w:space="0" w:color="auto"/>
              <w:right w:val="single" w:sz="8" w:space="0" w:color="auto"/>
            </w:tcBorders>
            <w:vAlign w:val="center"/>
          </w:tcPr>
          <w:p w14:paraId="387FFA38" w14:textId="77777777" w:rsidR="00526737" w:rsidRPr="006210BC" w:rsidRDefault="00526737" w:rsidP="006210BC">
            <w:pPr>
              <w:spacing w:before="100" w:beforeAutospacing="1" w:after="100" w:afterAutospacing="1" w:line="276" w:lineRule="auto"/>
              <w:jc w:val="both"/>
              <w:rPr>
                <w:rFonts w:ascii="Arial" w:hAnsi="Arial" w:cs="Arial"/>
                <w:b/>
                <w:bCs/>
                <w:color w:val="000000"/>
                <w:sz w:val="24"/>
                <w:szCs w:val="24"/>
                <w:lang w:eastAsia="en-US"/>
              </w:rPr>
            </w:pPr>
          </w:p>
        </w:tc>
      </w:tr>
    </w:tbl>
    <w:p w14:paraId="784E9E42" w14:textId="77777777" w:rsidR="00526737" w:rsidRPr="006210BC" w:rsidRDefault="00526737" w:rsidP="006210BC">
      <w:pPr>
        <w:adjustRightInd w:val="0"/>
        <w:spacing w:before="100" w:beforeAutospacing="1" w:after="100" w:afterAutospacing="1" w:line="276" w:lineRule="auto"/>
        <w:jc w:val="both"/>
        <w:rPr>
          <w:rFonts w:ascii="Arial" w:hAnsi="Arial" w:cs="Arial"/>
          <w:b/>
          <w:bCs/>
          <w:sz w:val="24"/>
          <w:szCs w:val="24"/>
        </w:rPr>
      </w:pPr>
    </w:p>
    <w:p w14:paraId="7B1A4887" w14:textId="77777777" w:rsidR="00526737" w:rsidRPr="006210BC" w:rsidRDefault="00526737" w:rsidP="006210BC">
      <w:pPr>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10.3 OUTROS SERVIÇOS DE TERCEIROS E PESSOA JURÍDICA</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9"/>
        <w:gridCol w:w="1077"/>
        <w:gridCol w:w="1077"/>
        <w:gridCol w:w="2155"/>
        <w:gridCol w:w="1502"/>
      </w:tblGrid>
      <w:tr w:rsidR="00526737" w:rsidRPr="006210BC" w14:paraId="551E9BEE" w14:textId="77777777" w:rsidTr="00526737">
        <w:trPr>
          <w:trHeight w:val="398"/>
          <w:jc w:val="center"/>
        </w:trPr>
        <w:tc>
          <w:tcPr>
            <w:tcW w:w="3579" w:type="dxa"/>
            <w:tcBorders>
              <w:top w:val="single" w:sz="4" w:space="0" w:color="auto"/>
              <w:left w:val="single" w:sz="4" w:space="0" w:color="auto"/>
              <w:bottom w:val="single" w:sz="4" w:space="0" w:color="auto"/>
              <w:right w:val="single" w:sz="4" w:space="0" w:color="auto"/>
            </w:tcBorders>
            <w:vAlign w:val="center"/>
            <w:hideMark/>
          </w:tcPr>
          <w:p w14:paraId="3A5D5B4E" w14:textId="77777777" w:rsidR="00526737" w:rsidRPr="006210BC" w:rsidRDefault="00526737" w:rsidP="006210BC">
            <w:pPr>
              <w:pStyle w:val="Ttulo1"/>
              <w:shd w:val="clear" w:color="auto" w:fill="FFFFFF"/>
              <w:spacing w:before="100" w:beforeAutospacing="1" w:after="100" w:afterAutospacing="1" w:line="276" w:lineRule="auto"/>
              <w:jc w:val="both"/>
              <w:rPr>
                <w:rFonts w:ascii="Arial" w:hAnsi="Arial" w:cs="Arial"/>
                <w:b w:val="0"/>
              </w:rPr>
            </w:pPr>
            <w:r w:rsidRPr="006210BC">
              <w:rPr>
                <w:rFonts w:ascii="Arial" w:hAnsi="Arial" w:cs="Arial"/>
                <w:b w:val="0"/>
              </w:rPr>
              <w:t>Item</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A848758"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Quant.</w:t>
            </w:r>
          </w:p>
        </w:tc>
        <w:tc>
          <w:tcPr>
            <w:tcW w:w="1077" w:type="dxa"/>
            <w:tcBorders>
              <w:top w:val="single" w:sz="4" w:space="0" w:color="auto"/>
              <w:left w:val="single" w:sz="4" w:space="0" w:color="auto"/>
              <w:bottom w:val="single" w:sz="4" w:space="0" w:color="auto"/>
              <w:right w:val="single" w:sz="4" w:space="0" w:color="auto"/>
            </w:tcBorders>
            <w:vAlign w:val="center"/>
            <w:hideMark/>
          </w:tcPr>
          <w:p w14:paraId="394903C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Período</w:t>
            </w:r>
          </w:p>
        </w:tc>
        <w:tc>
          <w:tcPr>
            <w:tcW w:w="2155" w:type="dxa"/>
            <w:tcBorders>
              <w:top w:val="single" w:sz="4" w:space="0" w:color="auto"/>
              <w:left w:val="single" w:sz="4" w:space="0" w:color="auto"/>
              <w:bottom w:val="single" w:sz="4" w:space="0" w:color="auto"/>
              <w:right w:val="single" w:sz="4" w:space="0" w:color="auto"/>
            </w:tcBorders>
            <w:vAlign w:val="center"/>
            <w:hideMark/>
          </w:tcPr>
          <w:p w14:paraId="4123983A"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Mensal</w:t>
            </w:r>
          </w:p>
          <w:p w14:paraId="0D93D139"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(R$)</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ACE3D9D" w14:textId="77777777" w:rsidR="00526737" w:rsidRPr="006210BC" w:rsidRDefault="00526737" w:rsidP="006210BC">
            <w:pPr>
              <w:pStyle w:val="Ttulo1"/>
              <w:shd w:val="clear" w:color="auto" w:fill="FFFFFF"/>
              <w:spacing w:before="100" w:beforeAutospacing="1" w:after="100" w:afterAutospacing="1" w:line="276" w:lineRule="auto"/>
              <w:ind w:left="0"/>
              <w:jc w:val="both"/>
              <w:rPr>
                <w:rFonts w:ascii="Arial" w:hAnsi="Arial" w:cs="Arial"/>
                <w:b w:val="0"/>
              </w:rPr>
            </w:pPr>
            <w:r w:rsidRPr="006210BC">
              <w:rPr>
                <w:rFonts w:ascii="Arial" w:hAnsi="Arial" w:cs="Arial"/>
                <w:b w:val="0"/>
              </w:rPr>
              <w:t>Valor Total</w:t>
            </w:r>
          </w:p>
        </w:tc>
      </w:tr>
      <w:tr w:rsidR="00526737" w:rsidRPr="006210BC" w14:paraId="4BBD6458"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250E8E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502DD66"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9F46DD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5126BE8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566715D5"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2A70BFDB"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3BBF674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8E8CF94"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567025A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2760423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32D82E30"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4938553F"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427CF4EC"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4ECCDCB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243B8623"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1A95AEA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7B5A108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742CA01B" w14:textId="77777777" w:rsidTr="00526737">
        <w:trPr>
          <w:trHeight w:val="260"/>
          <w:jc w:val="center"/>
        </w:trPr>
        <w:tc>
          <w:tcPr>
            <w:tcW w:w="3579" w:type="dxa"/>
            <w:tcBorders>
              <w:top w:val="single" w:sz="4" w:space="0" w:color="auto"/>
              <w:left w:val="single" w:sz="4" w:space="0" w:color="auto"/>
              <w:bottom w:val="single" w:sz="4" w:space="0" w:color="auto"/>
              <w:right w:val="single" w:sz="4" w:space="0" w:color="auto"/>
            </w:tcBorders>
          </w:tcPr>
          <w:p w14:paraId="112B1BD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DD7EBA9"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1F788318"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6D49FB3E"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4A387D52" w14:textId="77777777" w:rsidR="00526737" w:rsidRPr="006210BC" w:rsidRDefault="00526737" w:rsidP="006210BC">
            <w:pPr>
              <w:spacing w:before="100" w:beforeAutospacing="1" w:after="100" w:afterAutospacing="1" w:line="276" w:lineRule="auto"/>
              <w:jc w:val="both"/>
              <w:rPr>
                <w:rFonts w:ascii="Arial" w:hAnsi="Arial" w:cs="Arial"/>
                <w:sz w:val="24"/>
                <w:szCs w:val="24"/>
                <w:lang w:eastAsia="en-US"/>
              </w:rPr>
            </w:pPr>
          </w:p>
        </w:tc>
      </w:tr>
      <w:tr w:rsidR="00526737" w:rsidRPr="006210BC" w14:paraId="256D876F" w14:textId="77777777" w:rsidTr="00526737">
        <w:trPr>
          <w:trHeight w:val="329"/>
          <w:jc w:val="center"/>
        </w:trPr>
        <w:tc>
          <w:tcPr>
            <w:tcW w:w="3579" w:type="dxa"/>
            <w:tcBorders>
              <w:top w:val="single" w:sz="4" w:space="0" w:color="auto"/>
              <w:left w:val="single" w:sz="4" w:space="0" w:color="auto"/>
              <w:bottom w:val="single" w:sz="4" w:space="0" w:color="auto"/>
              <w:right w:val="single" w:sz="4" w:space="0" w:color="auto"/>
            </w:tcBorders>
            <w:hideMark/>
          </w:tcPr>
          <w:p w14:paraId="6F072C88" w14:textId="77777777" w:rsidR="00526737" w:rsidRPr="006210BC" w:rsidRDefault="00526737" w:rsidP="006210BC">
            <w:pPr>
              <w:spacing w:before="100" w:beforeAutospacing="1" w:after="100" w:afterAutospacing="1" w:line="276" w:lineRule="auto"/>
              <w:jc w:val="both"/>
              <w:rPr>
                <w:rFonts w:ascii="Arial" w:hAnsi="Arial" w:cs="Arial"/>
                <w:b/>
                <w:bCs/>
                <w:sz w:val="24"/>
                <w:szCs w:val="24"/>
                <w:lang w:eastAsia="en-US"/>
              </w:rPr>
            </w:pPr>
            <w:r w:rsidRPr="006210BC">
              <w:rPr>
                <w:rFonts w:ascii="Arial" w:hAnsi="Arial" w:cs="Arial"/>
                <w:b/>
                <w:bCs/>
                <w:sz w:val="24"/>
                <w:szCs w:val="24"/>
                <w:lang w:eastAsia="en-US"/>
              </w:rPr>
              <w:t>SUB-TOTAL</w:t>
            </w:r>
          </w:p>
        </w:tc>
        <w:tc>
          <w:tcPr>
            <w:tcW w:w="1077" w:type="dxa"/>
            <w:tcBorders>
              <w:top w:val="single" w:sz="4" w:space="0" w:color="auto"/>
              <w:left w:val="single" w:sz="4" w:space="0" w:color="auto"/>
              <w:bottom w:val="single" w:sz="4" w:space="0" w:color="auto"/>
              <w:right w:val="single" w:sz="4" w:space="0" w:color="auto"/>
            </w:tcBorders>
          </w:tcPr>
          <w:p w14:paraId="01446003"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14:paraId="3723F748"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sz w:val="24"/>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14:paraId="79D254BA" w14:textId="77777777" w:rsidR="00526737" w:rsidRPr="006210BC" w:rsidRDefault="00526737" w:rsidP="006210BC">
            <w:pPr>
              <w:shd w:val="clear" w:color="auto" w:fill="FFFFFF"/>
              <w:spacing w:before="100" w:beforeAutospacing="1" w:after="100" w:afterAutospacing="1" w:line="276" w:lineRule="auto"/>
              <w:jc w:val="both"/>
              <w:rPr>
                <w:rFonts w:ascii="Arial" w:hAnsi="Arial" w:cs="Arial"/>
                <w:b/>
                <w:bCs/>
                <w:sz w:val="24"/>
                <w:szCs w:val="24"/>
                <w:lang w:eastAsia="en-US"/>
              </w:rPr>
            </w:pPr>
          </w:p>
        </w:tc>
        <w:tc>
          <w:tcPr>
            <w:tcW w:w="1502" w:type="dxa"/>
            <w:tcBorders>
              <w:top w:val="single" w:sz="4" w:space="0" w:color="auto"/>
              <w:left w:val="single" w:sz="4" w:space="0" w:color="auto"/>
              <w:bottom w:val="single" w:sz="4" w:space="0" w:color="auto"/>
              <w:right w:val="single" w:sz="4" w:space="0" w:color="auto"/>
            </w:tcBorders>
          </w:tcPr>
          <w:p w14:paraId="15096B7E" w14:textId="77777777" w:rsidR="00526737" w:rsidRPr="006210BC" w:rsidRDefault="00526737" w:rsidP="006210BC">
            <w:pPr>
              <w:spacing w:before="100" w:beforeAutospacing="1" w:after="100" w:afterAutospacing="1" w:line="276" w:lineRule="auto"/>
              <w:jc w:val="both"/>
              <w:rPr>
                <w:rFonts w:ascii="Arial" w:hAnsi="Arial" w:cs="Arial"/>
                <w:b/>
                <w:bCs/>
                <w:sz w:val="24"/>
                <w:szCs w:val="24"/>
                <w:lang w:eastAsia="en-US"/>
              </w:rPr>
            </w:pPr>
          </w:p>
        </w:tc>
      </w:tr>
    </w:tbl>
    <w:p w14:paraId="51F657EC" w14:textId="417106E3"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28220796" w14:textId="6D86E0D2"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6A6BC635" w14:textId="07C1C910"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304B2EEC" w14:textId="4DE16AC9"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5BCA7AB5" w14:textId="4A3E205D"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4C6C601C" w14:textId="77777777"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4DA31AB1" w14:textId="45B87F3E" w:rsidR="00824E9D" w:rsidRPr="006210BC" w:rsidRDefault="003F6CF1" w:rsidP="00200C04">
      <w:pPr>
        <w:adjustRightInd w:val="0"/>
        <w:spacing w:before="100" w:beforeAutospacing="1" w:after="100" w:afterAutospacing="1" w:line="276" w:lineRule="auto"/>
        <w:rPr>
          <w:rFonts w:ascii="Arial" w:hAnsi="Arial" w:cs="Arial"/>
          <w:b/>
          <w:bCs/>
          <w:sz w:val="24"/>
          <w:szCs w:val="24"/>
        </w:rPr>
      </w:pPr>
      <w:r w:rsidRPr="006210BC">
        <w:rPr>
          <w:rFonts w:ascii="Arial" w:hAnsi="Arial" w:cs="Arial"/>
          <w:b/>
          <w:bCs/>
          <w:sz w:val="24"/>
          <w:szCs w:val="24"/>
        </w:rPr>
        <w:lastRenderedPageBreak/>
        <w:t>10.</w:t>
      </w:r>
      <w:r w:rsidR="008D1010" w:rsidRPr="006210BC">
        <w:rPr>
          <w:rFonts w:ascii="Arial" w:hAnsi="Arial" w:cs="Arial"/>
          <w:b/>
          <w:bCs/>
          <w:sz w:val="24"/>
          <w:szCs w:val="24"/>
        </w:rPr>
        <w:t>4</w:t>
      </w:r>
      <w:r w:rsidRPr="006210BC">
        <w:rPr>
          <w:rFonts w:ascii="Arial" w:hAnsi="Arial" w:cs="Arial"/>
          <w:b/>
          <w:bCs/>
          <w:sz w:val="24"/>
          <w:szCs w:val="24"/>
        </w:rPr>
        <w:t xml:space="preserve">.2 Pessoa </w:t>
      </w:r>
      <w:r w:rsidR="007D4D18" w:rsidRPr="006210BC">
        <w:rPr>
          <w:rFonts w:ascii="Arial" w:hAnsi="Arial" w:cs="Arial"/>
          <w:b/>
          <w:bCs/>
          <w:sz w:val="24"/>
          <w:szCs w:val="24"/>
        </w:rPr>
        <w:t>Física</w:t>
      </w:r>
      <w:r w:rsidR="008F2967" w:rsidRPr="006210BC">
        <w:rPr>
          <w:rFonts w:ascii="Arial" w:hAnsi="Arial" w:cs="Arial"/>
          <w:noProof/>
          <w:sz w:val="24"/>
          <w:szCs w:val="24"/>
          <w:lang w:bidi="ar-SA"/>
        </w:rPr>
        <w:drawing>
          <wp:inline distT="0" distB="0" distL="0" distR="0" wp14:anchorId="32EB22B4" wp14:editId="019F24B1">
            <wp:extent cx="5752465" cy="7628890"/>
            <wp:effectExtent l="19050" t="0" r="63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5752465" cy="7628890"/>
                    </a:xfrm>
                    <a:prstGeom prst="rect">
                      <a:avLst/>
                    </a:prstGeom>
                    <a:noFill/>
                    <a:ln w="9525">
                      <a:noFill/>
                      <a:miter lim="800000"/>
                      <a:headEnd/>
                      <a:tailEnd/>
                    </a:ln>
                  </pic:spPr>
                </pic:pic>
              </a:graphicData>
            </a:graphic>
          </wp:inline>
        </w:drawing>
      </w:r>
    </w:p>
    <w:p w14:paraId="0543E52D" w14:textId="77777777" w:rsidR="00824E9D" w:rsidRPr="006210BC" w:rsidRDefault="00824E9D" w:rsidP="006210BC">
      <w:pPr>
        <w:adjustRightInd w:val="0"/>
        <w:spacing w:before="100" w:beforeAutospacing="1" w:after="100" w:afterAutospacing="1" w:line="276" w:lineRule="auto"/>
        <w:jc w:val="both"/>
        <w:rPr>
          <w:rFonts w:ascii="Arial" w:hAnsi="Arial" w:cs="Arial"/>
          <w:b/>
          <w:bCs/>
          <w:sz w:val="24"/>
          <w:szCs w:val="24"/>
        </w:rPr>
      </w:pPr>
    </w:p>
    <w:p w14:paraId="56E1C764" w14:textId="77777777" w:rsidR="00200C04" w:rsidRDefault="00200C04" w:rsidP="006210BC">
      <w:pPr>
        <w:adjustRightInd w:val="0"/>
        <w:spacing w:before="100" w:beforeAutospacing="1" w:after="100" w:afterAutospacing="1" w:line="276" w:lineRule="auto"/>
        <w:jc w:val="both"/>
        <w:rPr>
          <w:rFonts w:ascii="Arial" w:hAnsi="Arial" w:cs="Arial"/>
          <w:b/>
          <w:bCs/>
          <w:sz w:val="24"/>
          <w:szCs w:val="24"/>
        </w:rPr>
      </w:pPr>
    </w:p>
    <w:p w14:paraId="005509F8" w14:textId="06C1E102" w:rsidR="006A2404" w:rsidRPr="006210BC" w:rsidRDefault="008D1010" w:rsidP="006210BC">
      <w:pPr>
        <w:adjustRightInd w:val="0"/>
        <w:spacing w:before="100" w:beforeAutospacing="1" w:after="100" w:afterAutospacing="1" w:line="276" w:lineRule="auto"/>
        <w:jc w:val="both"/>
        <w:rPr>
          <w:rFonts w:ascii="Arial" w:eastAsia="Calibri" w:hAnsi="Arial" w:cs="Arial"/>
          <w:b/>
          <w:bCs/>
          <w:sz w:val="24"/>
          <w:szCs w:val="24"/>
          <w:lang w:eastAsia="en-US" w:bidi="ar-SA"/>
        </w:rPr>
      </w:pPr>
      <w:r w:rsidRPr="006210BC">
        <w:rPr>
          <w:rFonts w:ascii="Arial" w:hAnsi="Arial" w:cs="Arial"/>
          <w:b/>
          <w:bCs/>
          <w:sz w:val="24"/>
          <w:szCs w:val="24"/>
        </w:rPr>
        <w:lastRenderedPageBreak/>
        <w:t>10.4</w:t>
      </w:r>
      <w:r w:rsidR="006A2404" w:rsidRPr="006210BC">
        <w:rPr>
          <w:rFonts w:ascii="Arial" w:hAnsi="Arial" w:cs="Arial"/>
          <w:b/>
          <w:bCs/>
          <w:sz w:val="24"/>
          <w:szCs w:val="24"/>
        </w:rPr>
        <w:t xml:space="preserve">.3 </w:t>
      </w:r>
      <w:r w:rsidR="006A2404" w:rsidRPr="006210BC">
        <w:rPr>
          <w:rFonts w:ascii="Arial" w:eastAsia="Calibri" w:hAnsi="Arial" w:cs="Arial"/>
          <w:b/>
          <w:bCs/>
          <w:sz w:val="24"/>
          <w:szCs w:val="24"/>
          <w:lang w:eastAsia="en-US" w:bidi="ar-SA"/>
        </w:rPr>
        <w:t>ATRIBUIÇÕES DOS PROFISSIONAIS:</w:t>
      </w:r>
    </w:p>
    <w:tbl>
      <w:tblPr>
        <w:tblW w:w="10491"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418"/>
        <w:gridCol w:w="1558"/>
        <w:gridCol w:w="4112"/>
        <w:gridCol w:w="2551"/>
      </w:tblGrid>
      <w:tr w:rsidR="006A2404" w:rsidRPr="006210BC" w14:paraId="355DADD6" w14:textId="77777777" w:rsidTr="006A2404">
        <w:trPr>
          <w:trHeight w:val="378"/>
        </w:trPr>
        <w:tc>
          <w:tcPr>
            <w:tcW w:w="852" w:type="dxa"/>
            <w:shd w:val="clear" w:color="auto" w:fill="D9D9D9"/>
            <w:vAlign w:val="center"/>
          </w:tcPr>
          <w:p w14:paraId="220748C7"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r w:rsidRPr="006210BC">
              <w:rPr>
                <w:rFonts w:ascii="Arial" w:eastAsia="Calibri" w:hAnsi="Arial" w:cs="Arial"/>
                <w:b/>
                <w:bCs/>
                <w:sz w:val="24"/>
                <w:szCs w:val="24"/>
                <w:lang w:eastAsia="en-US"/>
              </w:rPr>
              <w:t>Quant.</w:t>
            </w:r>
          </w:p>
        </w:tc>
        <w:tc>
          <w:tcPr>
            <w:tcW w:w="1418" w:type="dxa"/>
            <w:shd w:val="clear" w:color="auto" w:fill="D9D9D9"/>
            <w:vAlign w:val="center"/>
          </w:tcPr>
          <w:p w14:paraId="0C7FC79F"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r w:rsidRPr="006210BC">
              <w:rPr>
                <w:rFonts w:ascii="Arial" w:eastAsia="Calibri" w:hAnsi="Arial" w:cs="Arial"/>
                <w:b/>
                <w:bCs/>
                <w:sz w:val="24"/>
                <w:szCs w:val="24"/>
                <w:lang w:eastAsia="en-US"/>
              </w:rPr>
              <w:t>Formação</w:t>
            </w:r>
          </w:p>
        </w:tc>
        <w:tc>
          <w:tcPr>
            <w:tcW w:w="1558" w:type="dxa"/>
            <w:shd w:val="clear" w:color="auto" w:fill="D9D9D9"/>
            <w:vAlign w:val="center"/>
          </w:tcPr>
          <w:p w14:paraId="1D19E3A0"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r w:rsidRPr="006210BC">
              <w:rPr>
                <w:rFonts w:ascii="Arial" w:eastAsia="Calibri" w:hAnsi="Arial" w:cs="Arial"/>
                <w:b/>
                <w:bCs/>
                <w:sz w:val="24"/>
                <w:szCs w:val="24"/>
                <w:lang w:eastAsia="en-US"/>
              </w:rPr>
              <w:t>Cargo</w:t>
            </w:r>
          </w:p>
        </w:tc>
        <w:tc>
          <w:tcPr>
            <w:tcW w:w="4112" w:type="dxa"/>
            <w:shd w:val="clear" w:color="auto" w:fill="D9D9D9"/>
            <w:vAlign w:val="center"/>
          </w:tcPr>
          <w:p w14:paraId="053E21D5"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r w:rsidRPr="006210BC">
              <w:rPr>
                <w:rFonts w:ascii="Arial" w:eastAsia="Calibri" w:hAnsi="Arial" w:cs="Arial"/>
                <w:b/>
                <w:bCs/>
                <w:sz w:val="24"/>
                <w:szCs w:val="24"/>
                <w:lang w:eastAsia="en-US"/>
              </w:rPr>
              <w:t>Atividades</w:t>
            </w:r>
          </w:p>
        </w:tc>
        <w:tc>
          <w:tcPr>
            <w:tcW w:w="2551" w:type="dxa"/>
            <w:shd w:val="clear" w:color="auto" w:fill="D9D9D9"/>
            <w:vAlign w:val="center"/>
          </w:tcPr>
          <w:p w14:paraId="3BA49E67"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r w:rsidRPr="006210BC">
              <w:rPr>
                <w:rFonts w:ascii="Arial" w:eastAsia="Calibri" w:hAnsi="Arial" w:cs="Arial"/>
                <w:b/>
                <w:bCs/>
                <w:sz w:val="24"/>
                <w:szCs w:val="24"/>
                <w:lang w:eastAsia="en-US"/>
              </w:rPr>
              <w:t>C. Horária.</w:t>
            </w:r>
          </w:p>
        </w:tc>
      </w:tr>
      <w:tr w:rsidR="006A2404" w:rsidRPr="006210BC" w14:paraId="031E82C3" w14:textId="77777777" w:rsidTr="006A2404">
        <w:trPr>
          <w:trHeight w:val="1763"/>
        </w:trPr>
        <w:tc>
          <w:tcPr>
            <w:tcW w:w="852" w:type="dxa"/>
            <w:shd w:val="clear" w:color="auto" w:fill="auto"/>
          </w:tcPr>
          <w:p w14:paraId="65E2AB1B"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p>
        </w:tc>
        <w:tc>
          <w:tcPr>
            <w:tcW w:w="1418" w:type="dxa"/>
            <w:shd w:val="clear" w:color="auto" w:fill="auto"/>
          </w:tcPr>
          <w:p w14:paraId="43CB05C6"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p>
        </w:tc>
        <w:tc>
          <w:tcPr>
            <w:tcW w:w="1558" w:type="dxa"/>
            <w:shd w:val="clear" w:color="auto" w:fill="auto"/>
          </w:tcPr>
          <w:p w14:paraId="5EA94409"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p>
        </w:tc>
        <w:tc>
          <w:tcPr>
            <w:tcW w:w="4112" w:type="dxa"/>
            <w:shd w:val="clear" w:color="auto" w:fill="auto"/>
          </w:tcPr>
          <w:p w14:paraId="1EA3F592" w14:textId="77777777" w:rsidR="006A2404" w:rsidRPr="006210BC" w:rsidRDefault="006A2404" w:rsidP="006210BC">
            <w:pPr>
              <w:widowControl/>
              <w:autoSpaceDE/>
              <w:autoSpaceDN/>
              <w:adjustRightInd w:val="0"/>
              <w:spacing w:before="100" w:beforeAutospacing="1" w:after="100" w:afterAutospacing="1" w:line="276" w:lineRule="auto"/>
              <w:ind w:left="409" w:right="154"/>
              <w:jc w:val="both"/>
              <w:rPr>
                <w:rFonts w:ascii="Arial" w:eastAsia="Calibri" w:hAnsi="Arial" w:cs="Arial"/>
                <w:bCs/>
                <w:sz w:val="24"/>
                <w:szCs w:val="24"/>
                <w:lang w:eastAsia="en-US"/>
              </w:rPr>
            </w:pPr>
          </w:p>
        </w:tc>
        <w:tc>
          <w:tcPr>
            <w:tcW w:w="2551" w:type="dxa"/>
            <w:shd w:val="clear" w:color="auto" w:fill="auto"/>
          </w:tcPr>
          <w:p w14:paraId="1310B5E3"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lang w:eastAsia="en-US"/>
              </w:rPr>
            </w:pPr>
          </w:p>
        </w:tc>
      </w:tr>
      <w:tr w:rsidR="006A2404" w:rsidRPr="006210BC" w14:paraId="16EE7B92" w14:textId="77777777" w:rsidTr="006A2404">
        <w:trPr>
          <w:trHeight w:val="693"/>
        </w:trPr>
        <w:tc>
          <w:tcPr>
            <w:tcW w:w="852" w:type="dxa"/>
            <w:shd w:val="clear" w:color="auto" w:fill="auto"/>
          </w:tcPr>
          <w:p w14:paraId="448B1648"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p w14:paraId="26E29EC7"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p w14:paraId="5EF201DF"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p w14:paraId="053EB017"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p w14:paraId="50F6214B"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p w14:paraId="0D682A44"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c>
          <w:tcPr>
            <w:tcW w:w="1418" w:type="dxa"/>
            <w:shd w:val="clear" w:color="auto" w:fill="auto"/>
          </w:tcPr>
          <w:p w14:paraId="702A3B62"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c>
          <w:tcPr>
            <w:tcW w:w="1558" w:type="dxa"/>
            <w:shd w:val="clear" w:color="auto" w:fill="auto"/>
          </w:tcPr>
          <w:p w14:paraId="1F34FFC9"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c>
          <w:tcPr>
            <w:tcW w:w="4112" w:type="dxa"/>
            <w:shd w:val="clear" w:color="auto" w:fill="auto"/>
          </w:tcPr>
          <w:p w14:paraId="4F458C1F" w14:textId="77777777" w:rsidR="006A2404" w:rsidRPr="006210BC" w:rsidRDefault="006A2404" w:rsidP="006210BC">
            <w:pPr>
              <w:widowControl/>
              <w:autoSpaceDE/>
              <w:autoSpaceDN/>
              <w:adjustRightInd w:val="0"/>
              <w:spacing w:before="100" w:beforeAutospacing="1" w:after="100" w:afterAutospacing="1" w:line="276" w:lineRule="auto"/>
              <w:ind w:left="409" w:right="154"/>
              <w:jc w:val="both"/>
              <w:rPr>
                <w:rFonts w:ascii="Arial" w:eastAsia="Calibri" w:hAnsi="Arial" w:cs="Arial"/>
                <w:bCs/>
                <w:sz w:val="24"/>
                <w:szCs w:val="24"/>
                <w:highlight w:val="cyan"/>
                <w:lang w:eastAsia="en-US"/>
              </w:rPr>
            </w:pPr>
          </w:p>
        </w:tc>
        <w:tc>
          <w:tcPr>
            <w:tcW w:w="2551" w:type="dxa"/>
            <w:shd w:val="clear" w:color="auto" w:fill="auto"/>
          </w:tcPr>
          <w:p w14:paraId="3A1D73C1"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r>
      <w:tr w:rsidR="006A2404" w:rsidRPr="006210BC" w14:paraId="5B9AE83D" w14:textId="77777777" w:rsidTr="006A2404">
        <w:trPr>
          <w:trHeight w:val="2150"/>
        </w:trPr>
        <w:tc>
          <w:tcPr>
            <w:tcW w:w="852" w:type="dxa"/>
            <w:shd w:val="clear" w:color="auto" w:fill="auto"/>
          </w:tcPr>
          <w:p w14:paraId="56075C51"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c>
          <w:tcPr>
            <w:tcW w:w="1418" w:type="dxa"/>
            <w:shd w:val="clear" w:color="auto" w:fill="auto"/>
          </w:tcPr>
          <w:p w14:paraId="736D65D1"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c>
          <w:tcPr>
            <w:tcW w:w="1558" w:type="dxa"/>
            <w:shd w:val="clear" w:color="auto" w:fill="auto"/>
          </w:tcPr>
          <w:p w14:paraId="46E7ED53"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c>
          <w:tcPr>
            <w:tcW w:w="4112" w:type="dxa"/>
            <w:shd w:val="clear" w:color="auto" w:fill="auto"/>
          </w:tcPr>
          <w:p w14:paraId="4A88604B" w14:textId="77777777" w:rsidR="006A2404" w:rsidRPr="006210BC" w:rsidRDefault="006A2404" w:rsidP="006210BC">
            <w:pPr>
              <w:widowControl/>
              <w:shd w:val="clear" w:color="auto" w:fill="FFFFFF"/>
              <w:autoSpaceDE/>
              <w:autoSpaceDN/>
              <w:spacing w:before="100" w:beforeAutospacing="1" w:after="100" w:afterAutospacing="1" w:line="276" w:lineRule="auto"/>
              <w:ind w:left="409" w:right="154"/>
              <w:jc w:val="both"/>
              <w:rPr>
                <w:rFonts w:ascii="Arial" w:hAnsi="Arial" w:cs="Arial"/>
                <w:sz w:val="24"/>
                <w:szCs w:val="24"/>
                <w:highlight w:val="cyan"/>
                <w:lang w:bidi="ar-SA"/>
              </w:rPr>
            </w:pPr>
          </w:p>
        </w:tc>
        <w:tc>
          <w:tcPr>
            <w:tcW w:w="2551" w:type="dxa"/>
            <w:shd w:val="clear" w:color="auto" w:fill="auto"/>
          </w:tcPr>
          <w:p w14:paraId="6CE30099" w14:textId="77777777" w:rsidR="006A2404" w:rsidRPr="006210BC" w:rsidRDefault="006A2404" w:rsidP="006210BC">
            <w:pPr>
              <w:widowControl/>
              <w:adjustRightInd w:val="0"/>
              <w:spacing w:before="100" w:beforeAutospacing="1" w:after="100" w:afterAutospacing="1" w:line="276" w:lineRule="auto"/>
              <w:jc w:val="both"/>
              <w:rPr>
                <w:rFonts w:ascii="Arial" w:eastAsia="Calibri" w:hAnsi="Arial" w:cs="Arial"/>
                <w:b/>
                <w:bCs/>
                <w:sz w:val="24"/>
                <w:szCs w:val="24"/>
                <w:highlight w:val="cyan"/>
                <w:lang w:eastAsia="en-US"/>
              </w:rPr>
            </w:pPr>
          </w:p>
        </w:tc>
      </w:tr>
    </w:tbl>
    <w:p w14:paraId="60CC5356" w14:textId="77777777" w:rsidR="006A2404" w:rsidRPr="006210BC" w:rsidRDefault="006A2404" w:rsidP="006210BC">
      <w:pPr>
        <w:adjustRightInd w:val="0"/>
        <w:spacing w:before="100" w:beforeAutospacing="1" w:after="100" w:afterAutospacing="1" w:line="276" w:lineRule="auto"/>
        <w:jc w:val="both"/>
        <w:rPr>
          <w:rFonts w:ascii="Arial" w:hAnsi="Arial" w:cs="Arial"/>
          <w:b/>
          <w:bCs/>
          <w:sz w:val="24"/>
          <w:szCs w:val="24"/>
          <w:highlight w:val="cyan"/>
        </w:rPr>
      </w:pPr>
    </w:p>
    <w:p w14:paraId="19A5E8A8" w14:textId="77777777" w:rsidR="006A2404" w:rsidRPr="006210BC" w:rsidRDefault="006A2404" w:rsidP="006210BC">
      <w:pPr>
        <w:adjustRightInd w:val="0"/>
        <w:spacing w:before="100" w:beforeAutospacing="1" w:after="100" w:afterAutospacing="1" w:line="276" w:lineRule="auto"/>
        <w:jc w:val="both"/>
        <w:rPr>
          <w:rFonts w:ascii="Arial" w:hAnsi="Arial" w:cs="Arial"/>
          <w:b/>
          <w:bCs/>
          <w:sz w:val="24"/>
          <w:szCs w:val="24"/>
          <w:highlight w:val="cyan"/>
        </w:rPr>
      </w:pPr>
    </w:p>
    <w:p w14:paraId="0CDB236A" w14:textId="77777777" w:rsidR="006A2404" w:rsidRPr="006210BC" w:rsidRDefault="006A2404" w:rsidP="006210BC">
      <w:pPr>
        <w:adjustRightInd w:val="0"/>
        <w:spacing w:before="100" w:beforeAutospacing="1" w:after="100" w:afterAutospacing="1" w:line="276" w:lineRule="auto"/>
        <w:jc w:val="both"/>
        <w:rPr>
          <w:rFonts w:ascii="Arial" w:hAnsi="Arial" w:cs="Arial"/>
          <w:b/>
          <w:bCs/>
          <w:sz w:val="24"/>
          <w:szCs w:val="24"/>
          <w:highlight w:val="cyan"/>
        </w:rPr>
      </w:pPr>
    </w:p>
    <w:p w14:paraId="4DEA5DB1" w14:textId="77777777" w:rsidR="006A2404" w:rsidRPr="006210BC" w:rsidRDefault="006A2404" w:rsidP="006210BC">
      <w:pPr>
        <w:adjustRightInd w:val="0"/>
        <w:spacing w:before="100" w:beforeAutospacing="1" w:after="100" w:afterAutospacing="1" w:line="276" w:lineRule="auto"/>
        <w:jc w:val="both"/>
        <w:rPr>
          <w:rFonts w:ascii="Arial" w:hAnsi="Arial" w:cs="Arial"/>
          <w:b/>
          <w:bCs/>
          <w:sz w:val="24"/>
          <w:szCs w:val="24"/>
          <w:highlight w:val="cyan"/>
        </w:rPr>
        <w:sectPr w:rsidR="006A2404" w:rsidRPr="006210BC" w:rsidSect="008B77B5">
          <w:headerReference w:type="default" r:id="rId15"/>
          <w:footerReference w:type="default" r:id="rId16"/>
          <w:pgSz w:w="11900" w:h="16840"/>
          <w:pgMar w:top="1701" w:right="1134" w:bottom="1134" w:left="1701" w:header="851" w:footer="0" w:gutter="0"/>
          <w:cols w:space="720"/>
          <w:docGrid w:linePitch="299"/>
        </w:sectPr>
      </w:pPr>
    </w:p>
    <w:p w14:paraId="33193461" w14:textId="77777777" w:rsidR="006A2404" w:rsidRPr="006210BC" w:rsidRDefault="006A2404" w:rsidP="006210BC">
      <w:pPr>
        <w:adjustRightInd w:val="0"/>
        <w:spacing w:before="100" w:beforeAutospacing="1" w:after="100" w:afterAutospacing="1" w:line="276" w:lineRule="auto"/>
        <w:jc w:val="both"/>
        <w:rPr>
          <w:rFonts w:ascii="Arial" w:hAnsi="Arial" w:cs="Arial"/>
          <w:b/>
          <w:bCs/>
          <w:sz w:val="24"/>
          <w:szCs w:val="24"/>
          <w:highlight w:val="cyan"/>
        </w:rPr>
      </w:pPr>
    </w:p>
    <w:p w14:paraId="68FB4859" w14:textId="77777777" w:rsidR="00067F29" w:rsidRPr="006210BC" w:rsidRDefault="00067F29"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11 – CRONOGRAMA DE EXECUÇÃO POR ATIVIDADE</w:t>
      </w:r>
      <w:r w:rsidR="002A6208" w:rsidRPr="006210BC">
        <w:rPr>
          <w:rFonts w:ascii="Arial" w:hAnsi="Arial" w:cs="Arial"/>
          <w:b/>
          <w:bCs/>
          <w:sz w:val="24"/>
          <w:szCs w:val="24"/>
        </w:rPr>
        <w:t xml:space="preserve"> (preenchimento por ano de execução)</w:t>
      </w:r>
    </w:p>
    <w:tbl>
      <w:tblPr>
        <w:tblW w:w="14175" w:type="dxa"/>
        <w:tblLayout w:type="fixed"/>
        <w:tblCellMar>
          <w:left w:w="70" w:type="dxa"/>
          <w:right w:w="70" w:type="dxa"/>
        </w:tblCellMar>
        <w:tblLook w:val="0000" w:firstRow="0" w:lastRow="0" w:firstColumn="0" w:lastColumn="0" w:noHBand="0" w:noVBand="0"/>
      </w:tblPr>
      <w:tblGrid>
        <w:gridCol w:w="3898"/>
        <w:gridCol w:w="814"/>
        <w:gridCol w:w="711"/>
        <w:gridCol w:w="743"/>
        <w:gridCol w:w="708"/>
        <w:gridCol w:w="709"/>
        <w:gridCol w:w="851"/>
        <w:gridCol w:w="708"/>
        <w:gridCol w:w="851"/>
        <w:gridCol w:w="709"/>
        <w:gridCol w:w="708"/>
        <w:gridCol w:w="851"/>
        <w:gridCol w:w="850"/>
        <w:gridCol w:w="1064"/>
      </w:tblGrid>
      <w:tr w:rsidR="00067F29" w:rsidRPr="006210BC" w14:paraId="2C40AF4D" w14:textId="77777777" w:rsidTr="003D2981">
        <w:trPr>
          <w:trHeight w:val="248"/>
        </w:trPr>
        <w:tc>
          <w:tcPr>
            <w:tcW w:w="38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1379BE" w14:textId="77777777" w:rsidR="00067F29" w:rsidRPr="006210BC" w:rsidRDefault="00067F29"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ATIVIDADES</w:t>
            </w:r>
          </w:p>
        </w:tc>
        <w:tc>
          <w:tcPr>
            <w:tcW w:w="9213" w:type="dxa"/>
            <w:gridSpan w:val="12"/>
            <w:tcBorders>
              <w:top w:val="single" w:sz="4" w:space="0" w:color="auto"/>
              <w:left w:val="nil"/>
              <w:bottom w:val="single" w:sz="4" w:space="0" w:color="auto"/>
              <w:right w:val="single" w:sz="4" w:space="0" w:color="000000"/>
            </w:tcBorders>
            <w:shd w:val="clear" w:color="auto" w:fill="auto"/>
            <w:vAlign w:val="center"/>
          </w:tcPr>
          <w:p w14:paraId="053227B9" w14:textId="77777777" w:rsidR="00067F29"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MESES</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2A926F" w14:textId="77777777" w:rsidR="00067F29" w:rsidRPr="006210BC" w:rsidRDefault="00067F29"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TOTAL</w:t>
            </w:r>
          </w:p>
        </w:tc>
      </w:tr>
      <w:tr w:rsidR="002628C6" w:rsidRPr="006210BC" w14:paraId="6B8106AC" w14:textId="77777777" w:rsidTr="003D2981">
        <w:trPr>
          <w:trHeight w:val="248"/>
        </w:trPr>
        <w:tc>
          <w:tcPr>
            <w:tcW w:w="3898" w:type="dxa"/>
            <w:vMerge/>
            <w:tcBorders>
              <w:top w:val="single" w:sz="4" w:space="0" w:color="auto"/>
              <w:left w:val="single" w:sz="4" w:space="0" w:color="auto"/>
              <w:bottom w:val="single" w:sz="4" w:space="0" w:color="auto"/>
              <w:right w:val="single" w:sz="4" w:space="0" w:color="auto"/>
            </w:tcBorders>
            <w:vAlign w:val="center"/>
          </w:tcPr>
          <w:p w14:paraId="4891E3EE" w14:textId="77777777" w:rsidR="002628C6" w:rsidRPr="006210BC" w:rsidRDefault="002628C6" w:rsidP="006210BC">
            <w:pPr>
              <w:spacing w:before="100" w:beforeAutospacing="1" w:after="100" w:afterAutospacing="1" w:line="276" w:lineRule="auto"/>
              <w:jc w:val="both"/>
              <w:rPr>
                <w:rFonts w:ascii="Arial" w:hAnsi="Arial" w:cs="Arial"/>
                <w:b/>
                <w:bCs/>
                <w:sz w:val="24"/>
                <w:szCs w:val="24"/>
                <w:highlight w:val="cyan"/>
              </w:rPr>
            </w:pPr>
          </w:p>
        </w:tc>
        <w:tc>
          <w:tcPr>
            <w:tcW w:w="814" w:type="dxa"/>
            <w:tcBorders>
              <w:top w:val="nil"/>
              <w:left w:val="nil"/>
              <w:bottom w:val="single" w:sz="4" w:space="0" w:color="auto"/>
              <w:right w:val="single" w:sz="4" w:space="0" w:color="auto"/>
            </w:tcBorders>
            <w:shd w:val="clear" w:color="auto" w:fill="auto"/>
            <w:vAlign w:val="center"/>
          </w:tcPr>
          <w:p w14:paraId="1FE1FBD4"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1º</w:t>
            </w:r>
          </w:p>
        </w:tc>
        <w:tc>
          <w:tcPr>
            <w:tcW w:w="711" w:type="dxa"/>
            <w:tcBorders>
              <w:top w:val="nil"/>
              <w:left w:val="nil"/>
              <w:bottom w:val="single" w:sz="4" w:space="0" w:color="auto"/>
              <w:right w:val="single" w:sz="4" w:space="0" w:color="auto"/>
            </w:tcBorders>
            <w:shd w:val="clear" w:color="auto" w:fill="auto"/>
            <w:vAlign w:val="center"/>
          </w:tcPr>
          <w:p w14:paraId="3B86A9BD"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2º</w:t>
            </w:r>
          </w:p>
        </w:tc>
        <w:tc>
          <w:tcPr>
            <w:tcW w:w="743" w:type="dxa"/>
            <w:tcBorders>
              <w:top w:val="nil"/>
              <w:left w:val="nil"/>
              <w:bottom w:val="single" w:sz="4" w:space="0" w:color="auto"/>
              <w:right w:val="single" w:sz="4" w:space="0" w:color="auto"/>
            </w:tcBorders>
            <w:shd w:val="clear" w:color="auto" w:fill="auto"/>
            <w:vAlign w:val="center"/>
          </w:tcPr>
          <w:p w14:paraId="382A9A91"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3º</w:t>
            </w:r>
          </w:p>
        </w:tc>
        <w:tc>
          <w:tcPr>
            <w:tcW w:w="708" w:type="dxa"/>
            <w:tcBorders>
              <w:top w:val="nil"/>
              <w:left w:val="nil"/>
              <w:bottom w:val="single" w:sz="4" w:space="0" w:color="auto"/>
              <w:right w:val="single" w:sz="4" w:space="0" w:color="auto"/>
            </w:tcBorders>
            <w:shd w:val="clear" w:color="auto" w:fill="auto"/>
            <w:vAlign w:val="center"/>
          </w:tcPr>
          <w:p w14:paraId="55787D86"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4º</w:t>
            </w:r>
          </w:p>
        </w:tc>
        <w:tc>
          <w:tcPr>
            <w:tcW w:w="709" w:type="dxa"/>
            <w:tcBorders>
              <w:top w:val="nil"/>
              <w:left w:val="nil"/>
              <w:bottom w:val="single" w:sz="4" w:space="0" w:color="auto"/>
              <w:right w:val="single" w:sz="4" w:space="0" w:color="auto"/>
            </w:tcBorders>
            <w:shd w:val="clear" w:color="auto" w:fill="auto"/>
            <w:vAlign w:val="center"/>
          </w:tcPr>
          <w:p w14:paraId="0A745726"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5º</w:t>
            </w:r>
          </w:p>
        </w:tc>
        <w:tc>
          <w:tcPr>
            <w:tcW w:w="851" w:type="dxa"/>
            <w:tcBorders>
              <w:top w:val="nil"/>
              <w:left w:val="nil"/>
              <w:bottom w:val="single" w:sz="4" w:space="0" w:color="auto"/>
              <w:right w:val="single" w:sz="4" w:space="0" w:color="auto"/>
            </w:tcBorders>
            <w:shd w:val="clear" w:color="auto" w:fill="auto"/>
            <w:vAlign w:val="center"/>
          </w:tcPr>
          <w:p w14:paraId="2C3FFBA3"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6º</w:t>
            </w:r>
          </w:p>
        </w:tc>
        <w:tc>
          <w:tcPr>
            <w:tcW w:w="708" w:type="dxa"/>
            <w:tcBorders>
              <w:top w:val="nil"/>
              <w:left w:val="nil"/>
              <w:bottom w:val="single" w:sz="4" w:space="0" w:color="auto"/>
              <w:right w:val="single" w:sz="4" w:space="0" w:color="auto"/>
            </w:tcBorders>
            <w:shd w:val="clear" w:color="auto" w:fill="auto"/>
            <w:vAlign w:val="center"/>
          </w:tcPr>
          <w:p w14:paraId="2DA563D9"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7º</w:t>
            </w:r>
          </w:p>
        </w:tc>
        <w:tc>
          <w:tcPr>
            <w:tcW w:w="851" w:type="dxa"/>
            <w:tcBorders>
              <w:top w:val="nil"/>
              <w:left w:val="nil"/>
              <w:bottom w:val="single" w:sz="4" w:space="0" w:color="auto"/>
              <w:right w:val="single" w:sz="4" w:space="0" w:color="auto"/>
            </w:tcBorders>
            <w:shd w:val="clear" w:color="auto" w:fill="auto"/>
            <w:vAlign w:val="center"/>
          </w:tcPr>
          <w:p w14:paraId="3CF4482F"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8º</w:t>
            </w:r>
          </w:p>
        </w:tc>
        <w:tc>
          <w:tcPr>
            <w:tcW w:w="709" w:type="dxa"/>
            <w:tcBorders>
              <w:top w:val="nil"/>
              <w:left w:val="nil"/>
              <w:bottom w:val="single" w:sz="4" w:space="0" w:color="auto"/>
              <w:right w:val="single" w:sz="4" w:space="0" w:color="auto"/>
            </w:tcBorders>
            <w:shd w:val="clear" w:color="auto" w:fill="auto"/>
            <w:vAlign w:val="center"/>
          </w:tcPr>
          <w:p w14:paraId="02821070"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9º</w:t>
            </w:r>
          </w:p>
        </w:tc>
        <w:tc>
          <w:tcPr>
            <w:tcW w:w="708" w:type="dxa"/>
            <w:tcBorders>
              <w:top w:val="nil"/>
              <w:left w:val="nil"/>
              <w:bottom w:val="single" w:sz="4" w:space="0" w:color="auto"/>
              <w:right w:val="single" w:sz="4" w:space="0" w:color="auto"/>
            </w:tcBorders>
            <w:shd w:val="clear" w:color="auto" w:fill="auto"/>
            <w:vAlign w:val="center"/>
          </w:tcPr>
          <w:p w14:paraId="52BD589A"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10º</w:t>
            </w:r>
          </w:p>
        </w:tc>
        <w:tc>
          <w:tcPr>
            <w:tcW w:w="851" w:type="dxa"/>
            <w:tcBorders>
              <w:top w:val="nil"/>
              <w:left w:val="nil"/>
              <w:bottom w:val="single" w:sz="4" w:space="0" w:color="auto"/>
              <w:right w:val="single" w:sz="4" w:space="0" w:color="auto"/>
            </w:tcBorders>
            <w:shd w:val="clear" w:color="auto" w:fill="auto"/>
            <w:vAlign w:val="center"/>
          </w:tcPr>
          <w:p w14:paraId="44FCE377"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11º</w:t>
            </w:r>
          </w:p>
        </w:tc>
        <w:tc>
          <w:tcPr>
            <w:tcW w:w="850" w:type="dxa"/>
            <w:tcBorders>
              <w:top w:val="nil"/>
              <w:left w:val="nil"/>
              <w:bottom w:val="single" w:sz="4" w:space="0" w:color="auto"/>
              <w:right w:val="single" w:sz="4" w:space="0" w:color="auto"/>
            </w:tcBorders>
            <w:shd w:val="clear" w:color="auto" w:fill="auto"/>
            <w:vAlign w:val="center"/>
          </w:tcPr>
          <w:p w14:paraId="34AF1CB4" w14:textId="77777777" w:rsidR="002628C6" w:rsidRPr="006210BC" w:rsidRDefault="002628C6" w:rsidP="006210BC">
            <w:pPr>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12º</w:t>
            </w:r>
          </w:p>
        </w:tc>
        <w:tc>
          <w:tcPr>
            <w:tcW w:w="1064" w:type="dxa"/>
            <w:vMerge/>
            <w:tcBorders>
              <w:top w:val="single" w:sz="4" w:space="0" w:color="auto"/>
              <w:left w:val="single" w:sz="4" w:space="0" w:color="auto"/>
              <w:bottom w:val="single" w:sz="4" w:space="0" w:color="auto"/>
              <w:right w:val="single" w:sz="4" w:space="0" w:color="auto"/>
            </w:tcBorders>
            <w:vAlign w:val="center"/>
          </w:tcPr>
          <w:p w14:paraId="3CED0261" w14:textId="77777777" w:rsidR="002628C6" w:rsidRPr="006210BC" w:rsidRDefault="002628C6" w:rsidP="006210BC">
            <w:pPr>
              <w:spacing w:before="100" w:beforeAutospacing="1" w:after="100" w:afterAutospacing="1" w:line="276" w:lineRule="auto"/>
              <w:jc w:val="both"/>
              <w:rPr>
                <w:rFonts w:ascii="Arial" w:hAnsi="Arial" w:cs="Arial"/>
                <w:b/>
                <w:bCs/>
                <w:sz w:val="24"/>
                <w:szCs w:val="24"/>
                <w:highlight w:val="cyan"/>
              </w:rPr>
            </w:pPr>
          </w:p>
        </w:tc>
      </w:tr>
      <w:tr w:rsidR="00BC6A81" w:rsidRPr="006210BC" w14:paraId="6B20CD92" w14:textId="77777777" w:rsidTr="004C29EE">
        <w:trPr>
          <w:trHeight w:val="1011"/>
        </w:trPr>
        <w:tc>
          <w:tcPr>
            <w:tcW w:w="3898" w:type="dxa"/>
            <w:tcBorders>
              <w:top w:val="nil"/>
              <w:left w:val="single" w:sz="4" w:space="0" w:color="auto"/>
              <w:bottom w:val="single" w:sz="4" w:space="0" w:color="auto"/>
              <w:right w:val="single" w:sz="4" w:space="0" w:color="auto"/>
            </w:tcBorders>
            <w:shd w:val="clear" w:color="auto" w:fill="auto"/>
          </w:tcPr>
          <w:p w14:paraId="4FE9E09B"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5A5A7858"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5BC7A03C"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145AF697"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00B2BBB4"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63D78862"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E9806F2"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094F5413"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43590E6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4A8B6E46"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621244E0"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71E93038"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19EBD54C"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07628F51"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r>
      <w:tr w:rsidR="00BC6A81" w:rsidRPr="006210BC" w14:paraId="3FB8E299" w14:textId="77777777" w:rsidTr="00BC6A81">
        <w:trPr>
          <w:trHeight w:val="1436"/>
        </w:trPr>
        <w:tc>
          <w:tcPr>
            <w:tcW w:w="3898" w:type="dxa"/>
            <w:tcBorders>
              <w:top w:val="nil"/>
              <w:left w:val="single" w:sz="4" w:space="0" w:color="auto"/>
              <w:bottom w:val="single" w:sz="4" w:space="0" w:color="auto"/>
              <w:right w:val="single" w:sz="4" w:space="0" w:color="auto"/>
            </w:tcBorders>
            <w:shd w:val="clear" w:color="auto" w:fill="auto"/>
          </w:tcPr>
          <w:p w14:paraId="647B4E40"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6975E2F6"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6A90DEEA"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52C4B842"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5FDDA27A"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54AF0EB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AD5627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473062F3"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2650E2B0"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08154EAF"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347853C3"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07321E8F"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28CB08B3"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10199013"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r>
      <w:tr w:rsidR="00BC6A81" w:rsidRPr="006210BC" w14:paraId="2647B784" w14:textId="77777777" w:rsidTr="00BC6A81">
        <w:trPr>
          <w:trHeight w:val="1436"/>
        </w:trPr>
        <w:tc>
          <w:tcPr>
            <w:tcW w:w="3898" w:type="dxa"/>
            <w:tcBorders>
              <w:top w:val="nil"/>
              <w:left w:val="single" w:sz="4" w:space="0" w:color="auto"/>
              <w:bottom w:val="single" w:sz="4" w:space="0" w:color="auto"/>
              <w:right w:val="single" w:sz="4" w:space="0" w:color="auto"/>
            </w:tcBorders>
            <w:shd w:val="clear" w:color="auto" w:fill="auto"/>
          </w:tcPr>
          <w:p w14:paraId="32D9DC2D"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6AE086F5"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42A65253"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01B11498"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016FC7EA"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3855146F"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32FDA82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4829CCD8"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06A45609"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69854965"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395D9563"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638CDC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5C3C45A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0F4A08F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r>
      <w:tr w:rsidR="00BC6A81" w:rsidRPr="006210BC" w14:paraId="321C3206" w14:textId="77777777" w:rsidTr="00BC6A81">
        <w:trPr>
          <w:trHeight w:val="1436"/>
        </w:trPr>
        <w:tc>
          <w:tcPr>
            <w:tcW w:w="3898" w:type="dxa"/>
            <w:tcBorders>
              <w:top w:val="nil"/>
              <w:left w:val="single" w:sz="4" w:space="0" w:color="auto"/>
              <w:bottom w:val="single" w:sz="4" w:space="0" w:color="auto"/>
              <w:right w:val="single" w:sz="4" w:space="0" w:color="auto"/>
            </w:tcBorders>
            <w:shd w:val="clear" w:color="auto" w:fill="auto"/>
          </w:tcPr>
          <w:p w14:paraId="2858021F"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14" w:type="dxa"/>
            <w:tcBorders>
              <w:top w:val="nil"/>
              <w:left w:val="nil"/>
              <w:bottom w:val="single" w:sz="4" w:space="0" w:color="auto"/>
              <w:right w:val="single" w:sz="4" w:space="0" w:color="auto"/>
            </w:tcBorders>
            <w:shd w:val="clear" w:color="auto" w:fill="auto"/>
            <w:noWrap/>
            <w:vAlign w:val="center"/>
          </w:tcPr>
          <w:p w14:paraId="53561775"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11" w:type="dxa"/>
            <w:tcBorders>
              <w:top w:val="nil"/>
              <w:left w:val="nil"/>
              <w:bottom w:val="single" w:sz="4" w:space="0" w:color="auto"/>
              <w:right w:val="single" w:sz="4" w:space="0" w:color="auto"/>
            </w:tcBorders>
            <w:shd w:val="clear" w:color="auto" w:fill="auto"/>
            <w:noWrap/>
            <w:vAlign w:val="center"/>
          </w:tcPr>
          <w:p w14:paraId="28CEC630"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43" w:type="dxa"/>
            <w:tcBorders>
              <w:top w:val="nil"/>
              <w:left w:val="nil"/>
              <w:bottom w:val="single" w:sz="4" w:space="0" w:color="auto"/>
              <w:right w:val="single" w:sz="4" w:space="0" w:color="auto"/>
            </w:tcBorders>
            <w:shd w:val="clear" w:color="auto" w:fill="auto"/>
            <w:noWrap/>
            <w:vAlign w:val="center"/>
          </w:tcPr>
          <w:p w14:paraId="1F95DB62"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530DFE11"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5AD8A63E"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446E9115"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60C0B66F"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5C239810"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9" w:type="dxa"/>
            <w:tcBorders>
              <w:top w:val="nil"/>
              <w:left w:val="nil"/>
              <w:bottom w:val="single" w:sz="4" w:space="0" w:color="auto"/>
              <w:right w:val="single" w:sz="4" w:space="0" w:color="auto"/>
            </w:tcBorders>
            <w:shd w:val="clear" w:color="auto" w:fill="auto"/>
            <w:noWrap/>
            <w:vAlign w:val="center"/>
          </w:tcPr>
          <w:p w14:paraId="5C8D928D"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708" w:type="dxa"/>
            <w:tcBorders>
              <w:top w:val="nil"/>
              <w:left w:val="nil"/>
              <w:bottom w:val="single" w:sz="4" w:space="0" w:color="auto"/>
              <w:right w:val="single" w:sz="4" w:space="0" w:color="auto"/>
            </w:tcBorders>
            <w:shd w:val="clear" w:color="auto" w:fill="auto"/>
            <w:noWrap/>
            <w:vAlign w:val="center"/>
          </w:tcPr>
          <w:p w14:paraId="3E3C04EA"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1" w:type="dxa"/>
            <w:tcBorders>
              <w:top w:val="nil"/>
              <w:left w:val="nil"/>
              <w:bottom w:val="single" w:sz="4" w:space="0" w:color="auto"/>
              <w:right w:val="single" w:sz="4" w:space="0" w:color="auto"/>
            </w:tcBorders>
            <w:shd w:val="clear" w:color="auto" w:fill="auto"/>
            <w:noWrap/>
            <w:vAlign w:val="center"/>
          </w:tcPr>
          <w:p w14:paraId="1F9548BF"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850" w:type="dxa"/>
            <w:tcBorders>
              <w:top w:val="nil"/>
              <w:left w:val="nil"/>
              <w:bottom w:val="single" w:sz="4" w:space="0" w:color="auto"/>
              <w:right w:val="single" w:sz="4" w:space="0" w:color="auto"/>
            </w:tcBorders>
            <w:shd w:val="clear" w:color="auto" w:fill="auto"/>
            <w:noWrap/>
            <w:vAlign w:val="center"/>
          </w:tcPr>
          <w:p w14:paraId="3D1482A8"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c>
          <w:tcPr>
            <w:tcW w:w="1064" w:type="dxa"/>
            <w:tcBorders>
              <w:top w:val="nil"/>
              <w:left w:val="nil"/>
              <w:bottom w:val="single" w:sz="4" w:space="0" w:color="auto"/>
              <w:right w:val="single" w:sz="4" w:space="0" w:color="auto"/>
            </w:tcBorders>
            <w:shd w:val="clear" w:color="auto" w:fill="auto"/>
            <w:vAlign w:val="center"/>
          </w:tcPr>
          <w:p w14:paraId="56E53482" w14:textId="77777777" w:rsidR="00BC6A81" w:rsidRPr="006210BC" w:rsidRDefault="00BC6A81" w:rsidP="006210BC">
            <w:pPr>
              <w:spacing w:before="100" w:beforeAutospacing="1" w:after="100" w:afterAutospacing="1" w:line="276" w:lineRule="auto"/>
              <w:jc w:val="both"/>
              <w:rPr>
                <w:rFonts w:ascii="Arial" w:hAnsi="Arial" w:cs="Arial"/>
                <w:sz w:val="24"/>
                <w:szCs w:val="24"/>
                <w:highlight w:val="cyan"/>
              </w:rPr>
            </w:pPr>
          </w:p>
        </w:tc>
      </w:tr>
    </w:tbl>
    <w:p w14:paraId="7EB7DF00" w14:textId="77777777" w:rsidR="00067F29" w:rsidRPr="006210BC" w:rsidRDefault="00067F29" w:rsidP="006210BC">
      <w:pPr>
        <w:spacing w:before="100" w:beforeAutospacing="1" w:after="100" w:afterAutospacing="1" w:line="276" w:lineRule="auto"/>
        <w:ind w:right="-234"/>
        <w:jc w:val="both"/>
        <w:rPr>
          <w:rFonts w:ascii="Arial" w:hAnsi="Arial" w:cs="Arial"/>
          <w:b/>
          <w:sz w:val="24"/>
          <w:szCs w:val="24"/>
          <w:highlight w:val="cyan"/>
        </w:rPr>
        <w:sectPr w:rsidR="00067F29" w:rsidRPr="006210BC" w:rsidSect="008B77B5">
          <w:type w:val="continuous"/>
          <w:pgSz w:w="16840" w:h="11900" w:orient="landscape"/>
          <w:pgMar w:top="1701" w:right="1134" w:bottom="1134" w:left="1701" w:header="851" w:footer="0" w:gutter="0"/>
          <w:cols w:space="720"/>
          <w:docGrid w:linePitch="299"/>
        </w:sectPr>
      </w:pPr>
    </w:p>
    <w:p w14:paraId="6EF3067F" w14:textId="77777777" w:rsidR="00F64F29" w:rsidRPr="006210BC" w:rsidRDefault="00F64F29" w:rsidP="006210BC">
      <w:pPr>
        <w:adjustRightInd w:val="0"/>
        <w:spacing w:before="100" w:beforeAutospacing="1" w:after="100" w:afterAutospacing="1" w:line="276" w:lineRule="auto"/>
        <w:jc w:val="both"/>
        <w:rPr>
          <w:rFonts w:ascii="Arial" w:hAnsi="Arial" w:cs="Arial"/>
          <w:b/>
          <w:bCs/>
          <w:sz w:val="24"/>
          <w:szCs w:val="24"/>
          <w:highlight w:val="cyan"/>
        </w:rPr>
      </w:pPr>
    </w:p>
    <w:p w14:paraId="7C4D2DF2" w14:textId="0353F36B" w:rsidR="00067F29" w:rsidRPr="006210BC" w:rsidRDefault="00067F29" w:rsidP="006210BC">
      <w:pPr>
        <w:spacing w:before="100" w:beforeAutospacing="1" w:after="100" w:afterAutospacing="1" w:line="276" w:lineRule="auto"/>
        <w:jc w:val="both"/>
        <w:rPr>
          <w:rFonts w:ascii="Arial" w:hAnsi="Arial" w:cs="Arial"/>
          <w:b/>
          <w:sz w:val="24"/>
          <w:szCs w:val="24"/>
        </w:rPr>
      </w:pPr>
      <w:r w:rsidRPr="006210BC">
        <w:rPr>
          <w:rFonts w:ascii="Arial" w:hAnsi="Arial" w:cs="Arial"/>
          <w:b/>
          <w:sz w:val="24"/>
          <w:szCs w:val="24"/>
        </w:rPr>
        <w:t>1</w:t>
      </w:r>
      <w:r w:rsidR="00B0081E" w:rsidRPr="006210BC">
        <w:rPr>
          <w:rFonts w:ascii="Arial" w:hAnsi="Arial" w:cs="Arial"/>
          <w:b/>
          <w:sz w:val="24"/>
          <w:szCs w:val="24"/>
        </w:rPr>
        <w:t>2</w:t>
      </w:r>
      <w:r w:rsidRPr="006210BC">
        <w:rPr>
          <w:rFonts w:ascii="Arial" w:hAnsi="Arial" w:cs="Arial"/>
          <w:b/>
          <w:sz w:val="24"/>
          <w:szCs w:val="24"/>
        </w:rPr>
        <w:t xml:space="preserve"> – DECLARAÇÃO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067F29" w:rsidRPr="006210BC" w14:paraId="5A231836" w14:textId="77777777" w:rsidTr="002A3C05">
        <w:tc>
          <w:tcPr>
            <w:tcW w:w="9315" w:type="dxa"/>
            <w:shd w:val="clear" w:color="auto" w:fill="auto"/>
          </w:tcPr>
          <w:p w14:paraId="37E887D6" w14:textId="77777777" w:rsidR="00D2698D" w:rsidRPr="006210BC" w:rsidRDefault="00D2698D"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 xml:space="preserve">Na qualidade de representante legal, o proponente declara, para fins de prova junto à </w:t>
            </w:r>
            <w:r w:rsidRPr="006210BC">
              <w:rPr>
                <w:rFonts w:ascii="Arial" w:hAnsi="Arial" w:cs="Arial"/>
                <w:b/>
                <w:sz w:val="24"/>
                <w:szCs w:val="24"/>
              </w:rPr>
              <w:t>SECRETARIA MUNICIPAL DE PROMOÇÃO SOCIAL E COMBATE À POBREZA – SEMPRE</w:t>
            </w:r>
            <w:r w:rsidRPr="006210BC">
              <w:rPr>
                <w:rFonts w:ascii="Arial" w:hAnsi="Arial" w:cs="Arial"/>
                <w:sz w:val="24"/>
                <w:szCs w:val="24"/>
              </w:rPr>
              <w:t>, para os efeitos legais e sob as penas da lei, que inexiste qualquer débito em mora ou em situação de inadimplência com os Tesouros Nacional, Estadual e/ou Municipal, bem como com qualquer órgão/entidade da Administração Pública dessas três esferas, que impeça a transferência de recursos e de dotações consignadas nos orçamentos da União, do Estado e/ou do Município, na forma deste Plano de Trabalho.</w:t>
            </w:r>
          </w:p>
          <w:p w14:paraId="6EAFFE5F" w14:textId="77777777" w:rsidR="00D2698D" w:rsidRPr="006210BC" w:rsidRDefault="00D2698D" w:rsidP="006210BC">
            <w:pPr>
              <w:spacing w:before="100" w:beforeAutospacing="1" w:after="100" w:afterAutospacing="1" w:line="276" w:lineRule="auto"/>
              <w:jc w:val="both"/>
              <w:rPr>
                <w:rFonts w:ascii="Arial" w:hAnsi="Arial" w:cs="Arial"/>
                <w:sz w:val="24"/>
                <w:szCs w:val="24"/>
              </w:rPr>
            </w:pPr>
          </w:p>
          <w:p w14:paraId="70BE7659" w14:textId="77777777" w:rsidR="00D2698D" w:rsidRPr="006210BC" w:rsidRDefault="00D2698D" w:rsidP="00200C04">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Nestes Termos,</w:t>
            </w:r>
          </w:p>
          <w:p w14:paraId="55CF2DA4" w14:textId="77777777" w:rsidR="00D2698D" w:rsidRPr="006210BC" w:rsidRDefault="00D2698D" w:rsidP="00200C04">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Pede deferimento.</w:t>
            </w:r>
          </w:p>
          <w:p w14:paraId="6D39C35E" w14:textId="77777777" w:rsidR="00D2698D" w:rsidRPr="006210BC" w:rsidRDefault="00D2698D" w:rsidP="00200C04">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_______________________________</w:t>
            </w:r>
          </w:p>
          <w:p w14:paraId="5C08E183" w14:textId="661612FD" w:rsidR="00D2698D" w:rsidRPr="006210BC" w:rsidRDefault="00D2698D" w:rsidP="00200C04">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Proponente</w:t>
            </w:r>
          </w:p>
          <w:p w14:paraId="5BC03BE0" w14:textId="77777777" w:rsidR="00D2698D" w:rsidRPr="006210BC" w:rsidRDefault="00D2698D" w:rsidP="00200C04">
            <w:pPr>
              <w:spacing w:before="100" w:beforeAutospacing="1" w:after="100" w:afterAutospacing="1" w:line="276" w:lineRule="auto"/>
              <w:jc w:val="center"/>
              <w:rPr>
                <w:rFonts w:ascii="Arial" w:hAnsi="Arial" w:cs="Arial"/>
                <w:sz w:val="24"/>
                <w:szCs w:val="24"/>
              </w:rPr>
            </w:pPr>
          </w:p>
          <w:p w14:paraId="70802456" w14:textId="77777777" w:rsidR="00067F29" w:rsidRDefault="00D2698D" w:rsidP="00200C04">
            <w:pPr>
              <w:spacing w:before="100" w:beforeAutospacing="1" w:after="100" w:afterAutospacing="1" w:line="276" w:lineRule="auto"/>
              <w:jc w:val="center"/>
              <w:rPr>
                <w:rFonts w:ascii="Arial" w:hAnsi="Arial" w:cs="Arial"/>
                <w:sz w:val="24"/>
                <w:szCs w:val="24"/>
              </w:rPr>
            </w:pPr>
            <w:r w:rsidRPr="006210BC">
              <w:rPr>
                <w:rFonts w:ascii="Arial" w:hAnsi="Arial" w:cs="Arial"/>
                <w:sz w:val="24"/>
                <w:szCs w:val="24"/>
              </w:rPr>
              <w:t>Salvador, ____ de _________ de 20___.</w:t>
            </w:r>
          </w:p>
          <w:p w14:paraId="78C5DFAE" w14:textId="09DFF9D5" w:rsidR="00200C04" w:rsidRPr="006210BC" w:rsidRDefault="00200C04" w:rsidP="00200C04">
            <w:pPr>
              <w:spacing w:before="100" w:beforeAutospacing="1" w:after="100" w:afterAutospacing="1" w:line="276" w:lineRule="auto"/>
              <w:jc w:val="center"/>
              <w:rPr>
                <w:rFonts w:ascii="Arial" w:hAnsi="Arial" w:cs="Arial"/>
                <w:b/>
                <w:sz w:val="24"/>
                <w:szCs w:val="24"/>
              </w:rPr>
            </w:pPr>
          </w:p>
        </w:tc>
      </w:tr>
    </w:tbl>
    <w:p w14:paraId="24A03559" w14:textId="1A02FEB2" w:rsidR="00067F29" w:rsidRPr="006210BC" w:rsidRDefault="002A3C05"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1</w:t>
      </w:r>
      <w:r w:rsidR="00B0081E" w:rsidRPr="006210BC">
        <w:rPr>
          <w:rFonts w:ascii="Arial" w:hAnsi="Arial" w:cs="Arial"/>
          <w:b/>
          <w:bCs/>
          <w:sz w:val="24"/>
          <w:szCs w:val="24"/>
        </w:rPr>
        <w:t>3</w:t>
      </w:r>
      <w:r w:rsidRPr="006210BC">
        <w:rPr>
          <w:rFonts w:ascii="Arial" w:hAnsi="Arial" w:cs="Arial"/>
          <w:b/>
          <w:bCs/>
          <w:sz w:val="24"/>
          <w:szCs w:val="24"/>
        </w:rPr>
        <w:t xml:space="preserve"> – APROVAÇÃO PELO CONCEDENTE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067F29" w:rsidRPr="006210BC" w14:paraId="5B982783" w14:textId="77777777" w:rsidTr="002A3C05">
        <w:tc>
          <w:tcPr>
            <w:tcW w:w="9315" w:type="dxa"/>
            <w:shd w:val="clear" w:color="auto" w:fill="auto"/>
          </w:tcPr>
          <w:p w14:paraId="312B6A6E" w14:textId="77777777" w:rsidR="00067F29" w:rsidRPr="006210BC" w:rsidRDefault="00067F29" w:rsidP="006210BC">
            <w:pPr>
              <w:adjustRightInd w:val="0"/>
              <w:spacing w:before="100" w:beforeAutospacing="1" w:after="100" w:afterAutospacing="1" w:line="276" w:lineRule="auto"/>
              <w:jc w:val="both"/>
              <w:rPr>
                <w:rFonts w:ascii="Arial" w:hAnsi="Arial" w:cs="Arial"/>
                <w:b/>
                <w:bCs/>
                <w:sz w:val="24"/>
                <w:szCs w:val="24"/>
              </w:rPr>
            </w:pPr>
          </w:p>
          <w:p w14:paraId="699EC24B" w14:textId="77777777" w:rsidR="00067F29" w:rsidRPr="006210BC" w:rsidRDefault="00067F29" w:rsidP="00200C04">
            <w:pPr>
              <w:adjustRightInd w:val="0"/>
              <w:spacing w:before="100" w:beforeAutospacing="1" w:after="100" w:afterAutospacing="1" w:line="276" w:lineRule="auto"/>
              <w:jc w:val="center"/>
              <w:rPr>
                <w:rFonts w:ascii="Arial" w:hAnsi="Arial" w:cs="Arial"/>
                <w:b/>
                <w:bCs/>
                <w:sz w:val="24"/>
                <w:szCs w:val="24"/>
              </w:rPr>
            </w:pPr>
            <w:r w:rsidRPr="006210BC">
              <w:rPr>
                <w:rFonts w:ascii="Arial" w:hAnsi="Arial" w:cs="Arial"/>
                <w:b/>
                <w:bCs/>
                <w:sz w:val="24"/>
                <w:szCs w:val="24"/>
              </w:rPr>
              <w:t>APROVADO</w:t>
            </w:r>
          </w:p>
          <w:p w14:paraId="0A90AA44" w14:textId="77777777" w:rsidR="005073DF" w:rsidRPr="006210BC" w:rsidRDefault="00067F29" w:rsidP="00200C04">
            <w:pPr>
              <w:adjustRightInd w:val="0"/>
              <w:spacing w:before="100" w:beforeAutospacing="1" w:after="100" w:afterAutospacing="1" w:line="276" w:lineRule="auto"/>
              <w:jc w:val="center"/>
              <w:rPr>
                <w:rFonts w:ascii="Arial" w:hAnsi="Arial" w:cs="Arial"/>
                <w:bCs/>
                <w:sz w:val="24"/>
                <w:szCs w:val="24"/>
              </w:rPr>
            </w:pPr>
            <w:r w:rsidRPr="006210BC">
              <w:rPr>
                <w:rFonts w:ascii="Arial" w:hAnsi="Arial" w:cs="Arial"/>
                <w:bCs/>
                <w:sz w:val="24"/>
                <w:szCs w:val="24"/>
              </w:rPr>
              <w:t>Sa</w:t>
            </w:r>
            <w:r w:rsidR="00007CA8" w:rsidRPr="006210BC">
              <w:rPr>
                <w:rFonts w:ascii="Arial" w:hAnsi="Arial" w:cs="Arial"/>
                <w:bCs/>
                <w:sz w:val="24"/>
                <w:szCs w:val="24"/>
              </w:rPr>
              <w:t>lvador, ____ de ________ de 20__</w:t>
            </w:r>
            <w:r w:rsidR="00224BC0" w:rsidRPr="006210BC">
              <w:rPr>
                <w:rFonts w:ascii="Arial" w:hAnsi="Arial" w:cs="Arial"/>
                <w:bCs/>
                <w:sz w:val="24"/>
                <w:szCs w:val="24"/>
              </w:rPr>
              <w:t>_</w:t>
            </w:r>
            <w:r w:rsidR="00007CA8" w:rsidRPr="006210BC">
              <w:rPr>
                <w:rFonts w:ascii="Arial" w:hAnsi="Arial" w:cs="Arial"/>
                <w:bCs/>
                <w:sz w:val="24"/>
                <w:szCs w:val="24"/>
              </w:rPr>
              <w:t>.</w:t>
            </w:r>
          </w:p>
          <w:p w14:paraId="6AE09F35" w14:textId="77777777" w:rsidR="005073DF" w:rsidRPr="006210BC" w:rsidRDefault="005073DF" w:rsidP="00200C04">
            <w:pPr>
              <w:adjustRightInd w:val="0"/>
              <w:spacing w:before="100" w:beforeAutospacing="1" w:after="100" w:afterAutospacing="1" w:line="276" w:lineRule="auto"/>
              <w:jc w:val="center"/>
              <w:rPr>
                <w:rFonts w:ascii="Arial" w:hAnsi="Arial" w:cs="Arial"/>
                <w:bCs/>
                <w:sz w:val="24"/>
                <w:szCs w:val="24"/>
              </w:rPr>
            </w:pPr>
          </w:p>
          <w:p w14:paraId="4648B069" w14:textId="77777777" w:rsidR="00067F29" w:rsidRPr="006210BC" w:rsidRDefault="00067F29" w:rsidP="00200C04">
            <w:pPr>
              <w:adjustRightInd w:val="0"/>
              <w:spacing w:before="100" w:beforeAutospacing="1" w:after="100" w:afterAutospacing="1" w:line="276" w:lineRule="auto"/>
              <w:jc w:val="center"/>
              <w:rPr>
                <w:rFonts w:ascii="Arial" w:hAnsi="Arial" w:cs="Arial"/>
                <w:bCs/>
                <w:sz w:val="24"/>
                <w:szCs w:val="24"/>
              </w:rPr>
            </w:pPr>
            <w:r w:rsidRPr="006210BC">
              <w:rPr>
                <w:rFonts w:ascii="Arial" w:hAnsi="Arial" w:cs="Arial"/>
                <w:bCs/>
                <w:sz w:val="24"/>
                <w:szCs w:val="24"/>
              </w:rPr>
              <w:t>_______________________________</w:t>
            </w:r>
          </w:p>
          <w:p w14:paraId="35F0BA7F" w14:textId="77777777" w:rsidR="00067F29" w:rsidRDefault="00067F29" w:rsidP="00200C04">
            <w:pPr>
              <w:adjustRightInd w:val="0"/>
              <w:spacing w:before="100" w:beforeAutospacing="1" w:after="100" w:afterAutospacing="1" w:line="276" w:lineRule="auto"/>
              <w:jc w:val="center"/>
              <w:rPr>
                <w:rFonts w:ascii="Arial" w:hAnsi="Arial" w:cs="Arial"/>
                <w:bCs/>
                <w:sz w:val="24"/>
                <w:szCs w:val="24"/>
              </w:rPr>
            </w:pPr>
            <w:r w:rsidRPr="006210BC">
              <w:rPr>
                <w:rFonts w:ascii="Arial" w:hAnsi="Arial" w:cs="Arial"/>
                <w:bCs/>
                <w:sz w:val="24"/>
                <w:szCs w:val="24"/>
              </w:rPr>
              <w:t>Concedente</w:t>
            </w:r>
          </w:p>
          <w:p w14:paraId="6DA4853B" w14:textId="5F6B6439" w:rsidR="00200C04" w:rsidRPr="006210BC" w:rsidRDefault="00200C04" w:rsidP="00200C04">
            <w:pPr>
              <w:adjustRightInd w:val="0"/>
              <w:spacing w:before="100" w:beforeAutospacing="1" w:after="100" w:afterAutospacing="1" w:line="276" w:lineRule="auto"/>
              <w:jc w:val="center"/>
              <w:rPr>
                <w:rFonts w:ascii="Arial" w:hAnsi="Arial" w:cs="Arial"/>
                <w:b/>
                <w:bCs/>
                <w:sz w:val="24"/>
                <w:szCs w:val="24"/>
              </w:rPr>
            </w:pPr>
          </w:p>
        </w:tc>
      </w:tr>
    </w:tbl>
    <w:p w14:paraId="7730A8D3" w14:textId="77777777" w:rsidR="004C0E0F" w:rsidRPr="006210BC" w:rsidRDefault="004C0E0F" w:rsidP="006210BC">
      <w:pPr>
        <w:spacing w:before="100" w:beforeAutospacing="1" w:after="100" w:afterAutospacing="1" w:line="276" w:lineRule="auto"/>
        <w:ind w:right="390"/>
        <w:jc w:val="both"/>
        <w:rPr>
          <w:rFonts w:ascii="Arial" w:hAnsi="Arial" w:cs="Arial"/>
          <w:b/>
          <w:bCs/>
          <w:sz w:val="24"/>
          <w:szCs w:val="24"/>
          <w:highlight w:val="cyan"/>
        </w:rPr>
        <w:sectPr w:rsidR="004C0E0F" w:rsidRPr="006210BC" w:rsidSect="008B77B5">
          <w:pgSz w:w="11900" w:h="16840" w:code="9"/>
          <w:pgMar w:top="1701" w:right="1134" w:bottom="1134" w:left="1701" w:header="851" w:footer="0" w:gutter="0"/>
          <w:cols w:space="720"/>
          <w:docGrid w:linePitch="299"/>
        </w:sectPr>
      </w:pPr>
    </w:p>
    <w:p w14:paraId="076A303F" w14:textId="42A45C1D" w:rsidR="00F33038" w:rsidRPr="006210BC" w:rsidRDefault="00F33038" w:rsidP="006210BC">
      <w:pPr>
        <w:spacing w:before="100" w:beforeAutospacing="1" w:after="100" w:afterAutospacing="1" w:line="276" w:lineRule="auto"/>
        <w:ind w:right="-234"/>
        <w:jc w:val="both"/>
        <w:rPr>
          <w:rFonts w:ascii="Arial" w:hAnsi="Arial" w:cs="Arial"/>
          <w:b/>
          <w:sz w:val="24"/>
          <w:szCs w:val="24"/>
          <w:highlight w:val="cyan"/>
        </w:rPr>
      </w:pPr>
    </w:p>
    <w:p w14:paraId="0FC98DFF" w14:textId="77777777" w:rsidR="00F33038" w:rsidRPr="006210BC" w:rsidRDefault="00F33038" w:rsidP="006210BC">
      <w:pPr>
        <w:spacing w:before="100" w:beforeAutospacing="1" w:after="100" w:afterAutospacing="1" w:line="276" w:lineRule="auto"/>
        <w:ind w:right="-234"/>
        <w:jc w:val="both"/>
        <w:rPr>
          <w:rFonts w:ascii="Arial" w:hAnsi="Arial" w:cs="Arial"/>
          <w:b/>
          <w:sz w:val="24"/>
          <w:szCs w:val="24"/>
          <w:highlight w:val="cyan"/>
        </w:rPr>
      </w:pPr>
    </w:p>
    <w:p w14:paraId="42593073" w14:textId="44E81A70" w:rsidR="003E5D71" w:rsidRPr="006210BC" w:rsidRDefault="00DA448E"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 xml:space="preserve">14 - </w:t>
      </w:r>
      <w:r w:rsidR="003E5D71" w:rsidRPr="006210BC">
        <w:rPr>
          <w:rFonts w:ascii="Arial" w:hAnsi="Arial" w:cs="Arial"/>
          <w:b/>
          <w:bCs/>
          <w:sz w:val="24"/>
          <w:szCs w:val="24"/>
        </w:rPr>
        <w:t>ORÇAMENTOS</w:t>
      </w:r>
    </w:p>
    <w:p w14:paraId="72A48A2F" w14:textId="77777777" w:rsidR="003E5D71" w:rsidRPr="006210BC" w:rsidRDefault="003E5D71" w:rsidP="006210BC">
      <w:pPr>
        <w:adjustRightInd w:val="0"/>
        <w:spacing w:before="100" w:beforeAutospacing="1" w:after="100" w:afterAutospacing="1" w:line="276" w:lineRule="auto"/>
        <w:jc w:val="both"/>
        <w:rPr>
          <w:rFonts w:ascii="Arial" w:hAnsi="Arial" w:cs="Arial"/>
          <w:b/>
          <w:bCs/>
          <w:sz w:val="24"/>
          <w:szCs w:val="24"/>
        </w:rPr>
      </w:pPr>
      <w:r w:rsidRPr="006210BC">
        <w:rPr>
          <w:rFonts w:ascii="Arial" w:hAnsi="Arial" w:cs="Arial"/>
          <w:b/>
          <w:bCs/>
          <w:sz w:val="24"/>
          <w:szCs w:val="24"/>
        </w:rPr>
        <w:t>MATERIAL DE ___________________</w:t>
      </w:r>
    </w:p>
    <w:tbl>
      <w:tblPr>
        <w:tblW w:w="9683" w:type="dxa"/>
        <w:tblInd w:w="55" w:type="dxa"/>
        <w:tblCellMar>
          <w:left w:w="70" w:type="dxa"/>
          <w:right w:w="70" w:type="dxa"/>
        </w:tblCellMar>
        <w:tblLook w:val="04A0" w:firstRow="1" w:lastRow="0" w:firstColumn="1" w:lastColumn="0" w:noHBand="0" w:noVBand="1"/>
      </w:tblPr>
      <w:tblGrid>
        <w:gridCol w:w="714"/>
        <w:gridCol w:w="1821"/>
        <w:gridCol w:w="727"/>
        <w:gridCol w:w="687"/>
        <w:gridCol w:w="1152"/>
        <w:gridCol w:w="869"/>
        <w:gridCol w:w="1152"/>
        <w:gridCol w:w="869"/>
        <w:gridCol w:w="1152"/>
        <w:gridCol w:w="869"/>
        <w:gridCol w:w="1152"/>
        <w:gridCol w:w="869"/>
      </w:tblGrid>
      <w:tr w:rsidR="003E5D71" w:rsidRPr="006210BC" w14:paraId="5D505755" w14:textId="77777777" w:rsidTr="00F07C42">
        <w:trPr>
          <w:trHeight w:val="315"/>
        </w:trPr>
        <w:tc>
          <w:tcPr>
            <w:tcW w:w="9683" w:type="dxa"/>
            <w:gridSpan w:val="12"/>
            <w:tcBorders>
              <w:top w:val="nil"/>
              <w:left w:val="nil"/>
              <w:bottom w:val="single" w:sz="8" w:space="0" w:color="000000"/>
              <w:right w:val="nil"/>
            </w:tcBorders>
            <w:shd w:val="clear" w:color="auto" w:fill="auto"/>
            <w:noWrap/>
            <w:vAlign w:val="center"/>
            <w:hideMark/>
          </w:tcPr>
          <w:p w14:paraId="2D56282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MATERIAL DE ________________</w:t>
            </w:r>
          </w:p>
        </w:tc>
      </w:tr>
      <w:tr w:rsidR="003E5D71" w:rsidRPr="006210BC" w14:paraId="1A6B2A2C" w14:textId="77777777" w:rsidTr="00F07C42">
        <w:trPr>
          <w:trHeight w:val="630"/>
        </w:trPr>
        <w:tc>
          <w:tcPr>
            <w:tcW w:w="567"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6E3343E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ITEM </w:t>
            </w:r>
          </w:p>
        </w:tc>
        <w:tc>
          <w:tcPr>
            <w:tcW w:w="1551"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3FC1B217" w14:textId="77777777" w:rsidR="003E5D71" w:rsidRPr="006210BC" w:rsidRDefault="003E5D71" w:rsidP="006210BC">
            <w:pPr>
              <w:widowControl/>
              <w:autoSpaceDE/>
              <w:autoSpaceDN/>
              <w:spacing w:before="100" w:beforeAutospacing="1" w:after="100" w:afterAutospacing="1" w:line="276" w:lineRule="auto"/>
              <w:ind w:firstLineChars="100" w:firstLine="240"/>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DESCRIÇÃO </w:t>
            </w:r>
          </w:p>
        </w:tc>
        <w:tc>
          <w:tcPr>
            <w:tcW w:w="717" w:type="dxa"/>
            <w:vMerge w:val="restart"/>
            <w:tcBorders>
              <w:top w:val="nil"/>
              <w:left w:val="single" w:sz="8" w:space="0" w:color="000000"/>
              <w:bottom w:val="single" w:sz="8" w:space="0" w:color="000000"/>
              <w:right w:val="single" w:sz="8" w:space="0" w:color="000000"/>
            </w:tcBorders>
            <w:shd w:val="clear" w:color="000000" w:fill="D9D9D9"/>
            <w:vAlign w:val="center"/>
            <w:hideMark/>
          </w:tcPr>
          <w:p w14:paraId="04D9F1D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UNID </w:t>
            </w:r>
          </w:p>
        </w:tc>
        <w:tc>
          <w:tcPr>
            <w:tcW w:w="500" w:type="dxa"/>
            <w:tcBorders>
              <w:top w:val="nil"/>
              <w:left w:val="nil"/>
              <w:bottom w:val="nil"/>
              <w:right w:val="single" w:sz="8" w:space="0" w:color="000000"/>
            </w:tcBorders>
            <w:shd w:val="clear" w:color="000000" w:fill="D9D9D9"/>
            <w:vAlign w:val="center"/>
            <w:hideMark/>
          </w:tcPr>
          <w:p w14:paraId="381FF55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Qtde</w:t>
            </w:r>
          </w:p>
        </w:tc>
        <w:tc>
          <w:tcPr>
            <w:tcW w:w="158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3D13C67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Nome do estabelecimento</w:t>
            </w:r>
          </w:p>
        </w:tc>
        <w:tc>
          <w:tcPr>
            <w:tcW w:w="158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3AB1EED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Nome do estabelecimento</w:t>
            </w:r>
          </w:p>
        </w:tc>
        <w:tc>
          <w:tcPr>
            <w:tcW w:w="158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5723A01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Nome do estabelecimento</w:t>
            </w:r>
          </w:p>
        </w:tc>
        <w:tc>
          <w:tcPr>
            <w:tcW w:w="1587"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0CC270B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Nome do estabelecimento</w:t>
            </w:r>
          </w:p>
        </w:tc>
      </w:tr>
      <w:tr w:rsidR="003E5D71" w:rsidRPr="006210BC" w14:paraId="405A9918" w14:textId="77777777" w:rsidTr="00F07C42">
        <w:trPr>
          <w:trHeight w:val="315"/>
        </w:trPr>
        <w:tc>
          <w:tcPr>
            <w:tcW w:w="567" w:type="dxa"/>
            <w:vMerge/>
            <w:tcBorders>
              <w:top w:val="nil"/>
              <w:left w:val="single" w:sz="8" w:space="0" w:color="000000"/>
              <w:bottom w:val="single" w:sz="8" w:space="0" w:color="000000"/>
              <w:right w:val="single" w:sz="8" w:space="0" w:color="000000"/>
            </w:tcBorders>
            <w:vAlign w:val="center"/>
            <w:hideMark/>
          </w:tcPr>
          <w:p w14:paraId="1C3D9FF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p>
        </w:tc>
        <w:tc>
          <w:tcPr>
            <w:tcW w:w="1551" w:type="dxa"/>
            <w:vMerge/>
            <w:tcBorders>
              <w:top w:val="nil"/>
              <w:left w:val="single" w:sz="8" w:space="0" w:color="000000"/>
              <w:bottom w:val="single" w:sz="8" w:space="0" w:color="000000"/>
              <w:right w:val="single" w:sz="8" w:space="0" w:color="000000"/>
            </w:tcBorders>
            <w:vAlign w:val="center"/>
            <w:hideMark/>
          </w:tcPr>
          <w:p w14:paraId="032EB99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p>
        </w:tc>
        <w:tc>
          <w:tcPr>
            <w:tcW w:w="717" w:type="dxa"/>
            <w:vMerge/>
            <w:tcBorders>
              <w:top w:val="nil"/>
              <w:left w:val="single" w:sz="8" w:space="0" w:color="000000"/>
              <w:bottom w:val="single" w:sz="8" w:space="0" w:color="000000"/>
              <w:right w:val="single" w:sz="8" w:space="0" w:color="000000"/>
            </w:tcBorders>
            <w:vAlign w:val="center"/>
            <w:hideMark/>
          </w:tcPr>
          <w:p w14:paraId="3292E78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p>
        </w:tc>
        <w:tc>
          <w:tcPr>
            <w:tcW w:w="500" w:type="dxa"/>
            <w:tcBorders>
              <w:top w:val="nil"/>
              <w:left w:val="nil"/>
              <w:bottom w:val="single" w:sz="8" w:space="0" w:color="000000"/>
              <w:right w:val="single" w:sz="8" w:space="0" w:color="000000"/>
            </w:tcBorders>
            <w:shd w:val="clear" w:color="000000" w:fill="D9D9D9"/>
            <w:vAlign w:val="center"/>
            <w:hideMark/>
          </w:tcPr>
          <w:p w14:paraId="48C890F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Mês</w:t>
            </w:r>
          </w:p>
        </w:tc>
        <w:tc>
          <w:tcPr>
            <w:tcW w:w="774" w:type="dxa"/>
            <w:tcBorders>
              <w:top w:val="nil"/>
              <w:left w:val="nil"/>
              <w:bottom w:val="single" w:sz="8" w:space="0" w:color="000000"/>
              <w:right w:val="single" w:sz="8" w:space="0" w:color="000000"/>
            </w:tcBorders>
            <w:shd w:val="clear" w:color="000000" w:fill="D9D9D9"/>
            <w:vAlign w:val="center"/>
            <w:hideMark/>
          </w:tcPr>
          <w:p w14:paraId="516F292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Vlrunit. </w:t>
            </w:r>
          </w:p>
        </w:tc>
        <w:tc>
          <w:tcPr>
            <w:tcW w:w="813" w:type="dxa"/>
            <w:tcBorders>
              <w:top w:val="nil"/>
              <w:left w:val="nil"/>
              <w:bottom w:val="single" w:sz="8" w:space="0" w:color="000000"/>
              <w:right w:val="single" w:sz="8" w:space="0" w:color="000000"/>
            </w:tcBorders>
            <w:shd w:val="clear" w:color="000000" w:fill="D9D9D9"/>
            <w:vAlign w:val="center"/>
            <w:hideMark/>
          </w:tcPr>
          <w:p w14:paraId="308B997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 total </w:t>
            </w:r>
          </w:p>
        </w:tc>
        <w:tc>
          <w:tcPr>
            <w:tcW w:w="774" w:type="dxa"/>
            <w:tcBorders>
              <w:top w:val="nil"/>
              <w:left w:val="nil"/>
              <w:bottom w:val="single" w:sz="8" w:space="0" w:color="000000"/>
              <w:right w:val="single" w:sz="8" w:space="0" w:color="000000"/>
            </w:tcBorders>
            <w:shd w:val="clear" w:color="000000" w:fill="D9D9D9"/>
            <w:vAlign w:val="center"/>
            <w:hideMark/>
          </w:tcPr>
          <w:p w14:paraId="768A1B5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Vlrunit. </w:t>
            </w:r>
          </w:p>
        </w:tc>
        <w:tc>
          <w:tcPr>
            <w:tcW w:w="813" w:type="dxa"/>
            <w:tcBorders>
              <w:top w:val="nil"/>
              <w:left w:val="nil"/>
              <w:bottom w:val="single" w:sz="8" w:space="0" w:color="000000"/>
              <w:right w:val="single" w:sz="8" w:space="0" w:color="000000"/>
            </w:tcBorders>
            <w:shd w:val="clear" w:color="000000" w:fill="D9D9D9"/>
            <w:vAlign w:val="center"/>
            <w:hideMark/>
          </w:tcPr>
          <w:p w14:paraId="2B48385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 total </w:t>
            </w:r>
          </w:p>
        </w:tc>
        <w:tc>
          <w:tcPr>
            <w:tcW w:w="774" w:type="dxa"/>
            <w:tcBorders>
              <w:top w:val="nil"/>
              <w:left w:val="nil"/>
              <w:bottom w:val="single" w:sz="8" w:space="0" w:color="000000"/>
              <w:right w:val="single" w:sz="8" w:space="0" w:color="000000"/>
            </w:tcBorders>
            <w:shd w:val="clear" w:color="000000" w:fill="D9D9D9"/>
            <w:vAlign w:val="center"/>
            <w:hideMark/>
          </w:tcPr>
          <w:p w14:paraId="0CA64A2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Vlrunit. </w:t>
            </w:r>
          </w:p>
        </w:tc>
        <w:tc>
          <w:tcPr>
            <w:tcW w:w="813" w:type="dxa"/>
            <w:tcBorders>
              <w:top w:val="nil"/>
              <w:left w:val="nil"/>
              <w:bottom w:val="single" w:sz="8" w:space="0" w:color="000000"/>
              <w:right w:val="single" w:sz="8" w:space="0" w:color="000000"/>
            </w:tcBorders>
            <w:shd w:val="clear" w:color="000000" w:fill="D9D9D9"/>
            <w:vAlign w:val="center"/>
            <w:hideMark/>
          </w:tcPr>
          <w:p w14:paraId="6276BCB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 total </w:t>
            </w:r>
          </w:p>
        </w:tc>
        <w:tc>
          <w:tcPr>
            <w:tcW w:w="774" w:type="dxa"/>
            <w:tcBorders>
              <w:top w:val="nil"/>
              <w:left w:val="nil"/>
              <w:bottom w:val="single" w:sz="8" w:space="0" w:color="000000"/>
              <w:right w:val="single" w:sz="8" w:space="0" w:color="000000"/>
            </w:tcBorders>
            <w:shd w:val="clear" w:color="000000" w:fill="D9D9D9"/>
            <w:vAlign w:val="center"/>
            <w:hideMark/>
          </w:tcPr>
          <w:p w14:paraId="003375F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Vlrunit. </w:t>
            </w:r>
          </w:p>
        </w:tc>
        <w:tc>
          <w:tcPr>
            <w:tcW w:w="813" w:type="dxa"/>
            <w:tcBorders>
              <w:top w:val="nil"/>
              <w:left w:val="nil"/>
              <w:bottom w:val="single" w:sz="8" w:space="0" w:color="000000"/>
              <w:right w:val="single" w:sz="8" w:space="0" w:color="000000"/>
            </w:tcBorders>
            <w:shd w:val="clear" w:color="000000" w:fill="D9D9D9"/>
            <w:vAlign w:val="center"/>
            <w:hideMark/>
          </w:tcPr>
          <w:p w14:paraId="5140DC9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b/>
                <w:bCs/>
                <w:color w:val="000000"/>
                <w:sz w:val="24"/>
                <w:szCs w:val="24"/>
                <w:lang w:bidi="ar-SA"/>
              </w:rPr>
            </w:pPr>
            <w:r w:rsidRPr="006210BC">
              <w:rPr>
                <w:rFonts w:ascii="Arial" w:hAnsi="Arial" w:cs="Arial"/>
                <w:b/>
                <w:bCs/>
                <w:color w:val="000000"/>
                <w:sz w:val="24"/>
                <w:szCs w:val="24"/>
                <w:lang w:bidi="ar-SA"/>
              </w:rPr>
              <w:t xml:space="preserve">Vlr total </w:t>
            </w:r>
          </w:p>
        </w:tc>
      </w:tr>
      <w:tr w:rsidR="003E5D71" w:rsidRPr="006210BC" w14:paraId="07AEAE9E" w14:textId="77777777" w:rsidTr="00F07C42">
        <w:trPr>
          <w:trHeight w:val="435"/>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EAFFD97"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70A07BD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57BB0BC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3DBF4E5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6F2E692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283EFE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7A98485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F1B108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C55375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C392F4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78D8218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168BAE6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67D49D3E" w14:textId="77777777" w:rsidTr="00F07C42">
        <w:trPr>
          <w:trHeight w:val="48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536D86E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2BDD9C9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6FCD480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315172C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1CAD6A0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3CA572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47F4D1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2BE1D5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2794BB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725B21B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D287E8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58C062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4134FBF4" w14:textId="77777777" w:rsidTr="00F07C42">
        <w:trPr>
          <w:trHeight w:val="42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2A151A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61C55BD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6B6206F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2AB2688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1961F13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5D6FBED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2F8511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B4B87D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BA63A1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30E493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561A73F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FDF365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160890CD" w14:textId="77777777" w:rsidTr="00F07C42">
        <w:trPr>
          <w:trHeight w:val="375"/>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28B290A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6563A49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3AAF0E5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68C65B1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1CA0D39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0E188E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74E630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53A049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DCE26A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8AD0DA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11F0F89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47C77B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5BD9EB74" w14:textId="77777777" w:rsidTr="00F07C42">
        <w:trPr>
          <w:trHeight w:val="405"/>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61A7D79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7F06DB3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4515275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57925A5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49FB3F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1DC8AD3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6AA6C6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30C84B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524BC17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F499E1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641AF9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0FB182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3FDC4D72" w14:textId="77777777" w:rsidTr="00F07C42">
        <w:trPr>
          <w:trHeight w:val="45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522A9AD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4782A11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796BB72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345EBA1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1162407"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970FD4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EB26E3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5E3B9F8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064E76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A0EF61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1B03EB1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05E61D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1C7A14D9" w14:textId="77777777" w:rsidTr="00F07C42">
        <w:trPr>
          <w:trHeight w:val="405"/>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0193EE2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2324FB7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5CCF797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1E72C36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3BEEC0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E71CFC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F3D4CE7"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5DBC0F8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12ADD26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16D205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27DA30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8E4616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16F15BD4" w14:textId="77777777" w:rsidTr="00F07C42">
        <w:trPr>
          <w:trHeight w:val="48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27E8D8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1C08D6A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1A1E9CC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23706FC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B7D131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78512A9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5CDCFF7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5421D47"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7469EF7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1F150E7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5D98BE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5D9FDF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5CDC60BA" w14:textId="77777777" w:rsidTr="00F07C42">
        <w:trPr>
          <w:trHeight w:val="45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445C9F1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305035B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1029405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199700E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510B9FC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5FE402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5F1143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CA0F38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55AB0CF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1E1DE6F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7C31FC7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4AEB18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7E381671" w14:textId="77777777" w:rsidTr="00F07C42">
        <w:trPr>
          <w:trHeight w:val="36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0D77A8A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428CA89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292B7D1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046BDBD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38DC945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133253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227B2D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805496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DDE1BE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CE1F59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396846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063581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2ED03389" w14:textId="77777777" w:rsidTr="00F07C42">
        <w:trPr>
          <w:trHeight w:val="375"/>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48C1D8F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4FACB9B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305DA0B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12EB29E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62B451B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AAF096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6807C7C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D87C23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2C33405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537A9C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378701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E71CCF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64602174" w14:textId="77777777" w:rsidTr="00F07C42">
        <w:trPr>
          <w:trHeight w:val="42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0455DD8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6D200D7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01B2238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2A0A48B7"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6794575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0E6B02B"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6D01311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1C6416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DC7459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30C658E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44E3B1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83E982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498F5639" w14:textId="77777777" w:rsidTr="00F07C42">
        <w:trPr>
          <w:trHeight w:val="435"/>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56F040B2"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59EED98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3B1C33B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43F7B56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10F677A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5A57F4B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7B54D8AA"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0108E214"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CD5D78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2BA541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1382FC7"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638D94B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1091D6B4" w14:textId="77777777" w:rsidTr="00F07C42">
        <w:trPr>
          <w:trHeight w:val="420"/>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1AEBA5E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5D4900B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54AD25E0"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1192E17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4AE0329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4" w:space="0" w:color="auto"/>
              <w:right w:val="single" w:sz="8" w:space="0" w:color="000000"/>
            </w:tcBorders>
            <w:shd w:val="clear" w:color="auto" w:fill="auto"/>
            <w:vAlign w:val="center"/>
            <w:hideMark/>
          </w:tcPr>
          <w:p w14:paraId="16020368"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66496ED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2A2F1C6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6C62835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1A56C46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0DBA7F9D"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6BE60BC"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r w:rsidR="003E5D71" w:rsidRPr="006210BC" w14:paraId="4C13EBCD" w14:textId="77777777" w:rsidTr="00F07C42">
        <w:trPr>
          <w:trHeight w:val="405"/>
        </w:trPr>
        <w:tc>
          <w:tcPr>
            <w:tcW w:w="567" w:type="dxa"/>
            <w:tcBorders>
              <w:top w:val="nil"/>
              <w:left w:val="single" w:sz="8" w:space="0" w:color="000000"/>
              <w:bottom w:val="single" w:sz="8" w:space="0" w:color="000000"/>
              <w:right w:val="single" w:sz="8" w:space="0" w:color="000000"/>
            </w:tcBorders>
            <w:shd w:val="clear" w:color="auto" w:fill="auto"/>
            <w:vAlign w:val="center"/>
            <w:hideMark/>
          </w:tcPr>
          <w:p w14:paraId="45E67907"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1551" w:type="dxa"/>
            <w:tcBorders>
              <w:top w:val="nil"/>
              <w:left w:val="nil"/>
              <w:bottom w:val="single" w:sz="8" w:space="0" w:color="000000"/>
              <w:right w:val="single" w:sz="8" w:space="0" w:color="000000"/>
            </w:tcBorders>
            <w:shd w:val="clear" w:color="auto" w:fill="auto"/>
            <w:vAlign w:val="center"/>
            <w:hideMark/>
          </w:tcPr>
          <w:p w14:paraId="35BDDFE1"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17" w:type="dxa"/>
            <w:tcBorders>
              <w:top w:val="nil"/>
              <w:left w:val="nil"/>
              <w:bottom w:val="single" w:sz="8" w:space="0" w:color="000000"/>
              <w:right w:val="single" w:sz="8" w:space="0" w:color="000000"/>
            </w:tcBorders>
            <w:shd w:val="clear" w:color="auto" w:fill="auto"/>
            <w:vAlign w:val="center"/>
            <w:hideMark/>
          </w:tcPr>
          <w:p w14:paraId="5042888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500" w:type="dxa"/>
            <w:tcBorders>
              <w:top w:val="nil"/>
              <w:left w:val="nil"/>
              <w:bottom w:val="single" w:sz="8" w:space="0" w:color="000000"/>
              <w:right w:val="single" w:sz="8" w:space="0" w:color="000000"/>
            </w:tcBorders>
            <w:shd w:val="clear" w:color="auto" w:fill="auto"/>
            <w:vAlign w:val="center"/>
            <w:hideMark/>
          </w:tcPr>
          <w:p w14:paraId="237BF843"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4" w:space="0" w:color="auto"/>
            </w:tcBorders>
            <w:shd w:val="clear" w:color="auto" w:fill="auto"/>
            <w:vAlign w:val="center"/>
            <w:hideMark/>
          </w:tcPr>
          <w:p w14:paraId="65EFE0A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B51D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single" w:sz="4" w:space="0" w:color="auto"/>
              <w:bottom w:val="single" w:sz="8" w:space="0" w:color="000000"/>
              <w:right w:val="single" w:sz="8" w:space="0" w:color="000000"/>
            </w:tcBorders>
            <w:shd w:val="clear" w:color="auto" w:fill="auto"/>
            <w:vAlign w:val="center"/>
            <w:hideMark/>
          </w:tcPr>
          <w:p w14:paraId="01CFB51F"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18641E16"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53E2F1D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44645FEE"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774" w:type="dxa"/>
            <w:tcBorders>
              <w:top w:val="nil"/>
              <w:left w:val="nil"/>
              <w:bottom w:val="single" w:sz="8" w:space="0" w:color="000000"/>
              <w:right w:val="single" w:sz="8" w:space="0" w:color="000000"/>
            </w:tcBorders>
            <w:shd w:val="clear" w:color="auto" w:fill="auto"/>
            <w:vAlign w:val="center"/>
            <w:hideMark/>
          </w:tcPr>
          <w:p w14:paraId="59C10859"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c>
          <w:tcPr>
            <w:tcW w:w="813" w:type="dxa"/>
            <w:tcBorders>
              <w:top w:val="nil"/>
              <w:left w:val="nil"/>
              <w:bottom w:val="single" w:sz="8" w:space="0" w:color="000000"/>
              <w:right w:val="single" w:sz="8" w:space="0" w:color="000000"/>
            </w:tcBorders>
            <w:shd w:val="clear" w:color="auto" w:fill="auto"/>
            <w:vAlign w:val="center"/>
            <w:hideMark/>
          </w:tcPr>
          <w:p w14:paraId="5D6A24D5" w14:textId="77777777" w:rsidR="003E5D71" w:rsidRPr="006210BC" w:rsidRDefault="003E5D71" w:rsidP="006210BC">
            <w:pPr>
              <w:widowControl/>
              <w:autoSpaceDE/>
              <w:autoSpaceDN/>
              <w:spacing w:before="100" w:beforeAutospacing="1" w:after="100" w:afterAutospacing="1" w:line="276" w:lineRule="auto"/>
              <w:jc w:val="both"/>
              <w:rPr>
                <w:rFonts w:ascii="Arial" w:hAnsi="Arial" w:cs="Arial"/>
                <w:color w:val="000000"/>
                <w:sz w:val="24"/>
                <w:szCs w:val="24"/>
                <w:lang w:bidi="ar-SA"/>
              </w:rPr>
            </w:pPr>
            <w:r w:rsidRPr="006210BC">
              <w:rPr>
                <w:rFonts w:ascii="Arial" w:hAnsi="Arial" w:cs="Arial"/>
                <w:color w:val="000000"/>
                <w:sz w:val="24"/>
                <w:szCs w:val="24"/>
                <w:lang w:bidi="ar-SA"/>
              </w:rPr>
              <w:t> </w:t>
            </w:r>
          </w:p>
        </w:tc>
      </w:tr>
    </w:tbl>
    <w:p w14:paraId="3349EAF2" w14:textId="77777777" w:rsidR="003E5D71" w:rsidRPr="006210BC" w:rsidRDefault="003E5D71" w:rsidP="006210BC">
      <w:pPr>
        <w:adjustRightInd w:val="0"/>
        <w:spacing w:before="100" w:beforeAutospacing="1" w:after="100" w:afterAutospacing="1" w:line="276" w:lineRule="auto"/>
        <w:jc w:val="both"/>
        <w:rPr>
          <w:rFonts w:ascii="Arial" w:hAnsi="Arial" w:cs="Arial"/>
          <w:b/>
          <w:bCs/>
          <w:sz w:val="24"/>
          <w:szCs w:val="24"/>
        </w:rPr>
      </w:pPr>
    </w:p>
    <w:p w14:paraId="35C706BA" w14:textId="77777777" w:rsidR="003E5D71" w:rsidRPr="006210BC" w:rsidRDefault="003E5D71" w:rsidP="006210BC">
      <w:pPr>
        <w:spacing w:before="100" w:beforeAutospacing="1" w:after="100" w:afterAutospacing="1" w:line="276" w:lineRule="auto"/>
        <w:jc w:val="both"/>
        <w:rPr>
          <w:rFonts w:ascii="Arial" w:hAnsi="Arial" w:cs="Arial"/>
          <w:b/>
          <w:sz w:val="24"/>
          <w:szCs w:val="24"/>
        </w:rPr>
      </w:pPr>
    </w:p>
    <w:p w14:paraId="2F59EBFB" w14:textId="77777777" w:rsidR="003E5D71" w:rsidRPr="006210BC" w:rsidRDefault="003E5D71" w:rsidP="006210BC">
      <w:pPr>
        <w:spacing w:before="100" w:beforeAutospacing="1" w:after="100" w:afterAutospacing="1" w:line="276" w:lineRule="auto"/>
        <w:jc w:val="both"/>
        <w:rPr>
          <w:rFonts w:ascii="Arial" w:hAnsi="Arial" w:cs="Arial"/>
          <w:b/>
          <w:sz w:val="24"/>
          <w:szCs w:val="24"/>
        </w:rPr>
      </w:pPr>
    </w:p>
    <w:p w14:paraId="27BED0EE" w14:textId="77777777" w:rsidR="003E5D71" w:rsidRPr="006210BC" w:rsidRDefault="003E5D71" w:rsidP="006210BC">
      <w:pPr>
        <w:spacing w:before="100" w:beforeAutospacing="1" w:after="100" w:afterAutospacing="1" w:line="276" w:lineRule="auto"/>
        <w:jc w:val="both"/>
        <w:rPr>
          <w:rFonts w:ascii="Arial" w:hAnsi="Arial" w:cs="Arial"/>
          <w:b/>
          <w:sz w:val="24"/>
          <w:szCs w:val="24"/>
        </w:rPr>
      </w:pPr>
    </w:p>
    <w:p w14:paraId="5E61FEA5" w14:textId="77777777" w:rsidR="003E5D71" w:rsidRPr="006210BC" w:rsidRDefault="003E5D71" w:rsidP="006210BC">
      <w:pPr>
        <w:spacing w:before="100" w:beforeAutospacing="1" w:after="100" w:afterAutospacing="1" w:line="276" w:lineRule="auto"/>
        <w:jc w:val="both"/>
        <w:rPr>
          <w:rFonts w:ascii="Arial" w:hAnsi="Arial" w:cs="Arial"/>
          <w:b/>
          <w:sz w:val="24"/>
          <w:szCs w:val="24"/>
        </w:rPr>
      </w:pPr>
    </w:p>
    <w:p w14:paraId="47C4CA45" w14:textId="77777777" w:rsidR="00425D09" w:rsidRPr="006210BC" w:rsidRDefault="009F77B0" w:rsidP="00200C04">
      <w:pPr>
        <w:spacing w:before="100" w:beforeAutospacing="1" w:after="100" w:afterAutospacing="1" w:line="276" w:lineRule="auto"/>
        <w:ind w:right="-234"/>
        <w:jc w:val="center"/>
        <w:rPr>
          <w:rFonts w:ascii="Arial" w:hAnsi="Arial" w:cs="Arial"/>
          <w:b/>
          <w:color w:val="FF0000"/>
          <w:sz w:val="24"/>
          <w:szCs w:val="24"/>
        </w:rPr>
      </w:pPr>
      <w:r w:rsidRPr="006210BC">
        <w:rPr>
          <w:rFonts w:ascii="Arial" w:hAnsi="Arial" w:cs="Arial"/>
          <w:b/>
          <w:color w:val="FF0000"/>
          <w:sz w:val="24"/>
          <w:szCs w:val="24"/>
        </w:rPr>
        <w:lastRenderedPageBreak/>
        <w:t>(</w:t>
      </w:r>
      <w:r w:rsidR="00425D09" w:rsidRPr="006210BC">
        <w:rPr>
          <w:rFonts w:ascii="Arial" w:hAnsi="Arial" w:cs="Arial"/>
          <w:b/>
          <w:color w:val="FF0000"/>
          <w:sz w:val="24"/>
          <w:szCs w:val="24"/>
        </w:rPr>
        <w:t>MODELO</w:t>
      </w:r>
      <w:r w:rsidRPr="006210BC">
        <w:rPr>
          <w:rFonts w:ascii="Arial" w:hAnsi="Arial" w:cs="Arial"/>
          <w:b/>
          <w:color w:val="FF0000"/>
          <w:sz w:val="24"/>
          <w:szCs w:val="24"/>
        </w:rPr>
        <w:t>)</w:t>
      </w:r>
    </w:p>
    <w:p w14:paraId="639093BA" w14:textId="77777777" w:rsidR="00425D09" w:rsidRPr="006210BC" w:rsidRDefault="00425D09" w:rsidP="00200C04">
      <w:pPr>
        <w:spacing w:before="100" w:beforeAutospacing="1" w:after="100" w:afterAutospacing="1" w:line="276" w:lineRule="auto"/>
        <w:ind w:right="-234"/>
        <w:jc w:val="center"/>
        <w:rPr>
          <w:rFonts w:ascii="Arial" w:hAnsi="Arial" w:cs="Arial"/>
          <w:b/>
          <w:sz w:val="24"/>
          <w:szCs w:val="24"/>
        </w:rPr>
      </w:pPr>
      <w:r w:rsidRPr="006210BC">
        <w:rPr>
          <w:rFonts w:ascii="Arial" w:hAnsi="Arial" w:cs="Arial"/>
          <w:b/>
          <w:sz w:val="24"/>
          <w:szCs w:val="24"/>
        </w:rPr>
        <w:t xml:space="preserve">ANEXO </w:t>
      </w:r>
      <w:r w:rsidR="00F54312" w:rsidRPr="006210BC">
        <w:rPr>
          <w:rFonts w:ascii="Arial" w:hAnsi="Arial" w:cs="Arial"/>
          <w:b/>
          <w:sz w:val="24"/>
          <w:szCs w:val="24"/>
        </w:rPr>
        <w:t>X</w:t>
      </w:r>
      <w:r w:rsidR="00E45490" w:rsidRPr="006210BC">
        <w:rPr>
          <w:rFonts w:ascii="Arial" w:hAnsi="Arial" w:cs="Arial"/>
          <w:b/>
          <w:sz w:val="24"/>
          <w:szCs w:val="24"/>
        </w:rPr>
        <w:t>I</w:t>
      </w:r>
      <w:r w:rsidR="00704352" w:rsidRPr="006210BC">
        <w:rPr>
          <w:rFonts w:ascii="Arial" w:hAnsi="Arial" w:cs="Arial"/>
          <w:b/>
          <w:sz w:val="24"/>
          <w:szCs w:val="24"/>
        </w:rPr>
        <w:t>I</w:t>
      </w:r>
    </w:p>
    <w:p w14:paraId="3C803E88" w14:textId="77777777" w:rsidR="00425D09" w:rsidRPr="006210BC" w:rsidRDefault="00425D09" w:rsidP="00200C04">
      <w:pPr>
        <w:spacing w:before="100" w:beforeAutospacing="1" w:after="100" w:afterAutospacing="1" w:line="276" w:lineRule="auto"/>
        <w:ind w:right="-234"/>
        <w:jc w:val="center"/>
        <w:rPr>
          <w:rFonts w:ascii="Arial" w:hAnsi="Arial" w:cs="Arial"/>
          <w:b/>
          <w:sz w:val="24"/>
          <w:szCs w:val="24"/>
        </w:rPr>
      </w:pPr>
      <w:r w:rsidRPr="006210BC">
        <w:rPr>
          <w:rFonts w:ascii="Arial" w:hAnsi="Arial" w:cs="Arial"/>
          <w:b/>
          <w:sz w:val="24"/>
          <w:szCs w:val="24"/>
        </w:rPr>
        <w:t>MINUTA TERMO DE COLABORAÇÃO</w:t>
      </w:r>
    </w:p>
    <w:p w14:paraId="1EEBB9D4" w14:textId="77777777" w:rsidR="008404DC" w:rsidRPr="006210BC" w:rsidRDefault="008404DC" w:rsidP="006210BC">
      <w:pPr>
        <w:suppressAutoHyphens/>
        <w:spacing w:before="100" w:beforeAutospacing="1" w:after="100" w:afterAutospacing="1" w:line="276" w:lineRule="auto"/>
        <w:ind w:left="4536"/>
        <w:jc w:val="both"/>
        <w:rPr>
          <w:rFonts w:ascii="Arial" w:hAnsi="Arial" w:cs="Arial"/>
          <w:sz w:val="24"/>
          <w:szCs w:val="24"/>
          <w:highlight w:val="cyan"/>
          <w:lang w:eastAsia="ar-SA"/>
        </w:rPr>
      </w:pPr>
    </w:p>
    <w:p w14:paraId="5444CC5C" w14:textId="24FEBB20" w:rsidR="00125D1C" w:rsidRPr="006210BC" w:rsidRDefault="00125D1C" w:rsidP="006210BC">
      <w:pPr>
        <w:suppressAutoHyphens/>
        <w:spacing w:before="100" w:beforeAutospacing="1" w:after="100" w:afterAutospacing="1" w:line="276" w:lineRule="auto"/>
        <w:ind w:left="3119"/>
        <w:jc w:val="both"/>
        <w:rPr>
          <w:rFonts w:ascii="Arial" w:hAnsi="Arial" w:cs="Arial"/>
          <w:sz w:val="24"/>
          <w:szCs w:val="24"/>
          <w:lang w:eastAsia="ar-SA"/>
        </w:rPr>
      </w:pPr>
      <w:r w:rsidRPr="006210BC">
        <w:rPr>
          <w:rFonts w:ascii="Arial" w:hAnsi="Arial" w:cs="Arial"/>
          <w:sz w:val="24"/>
          <w:szCs w:val="24"/>
          <w:lang w:eastAsia="ar-SA"/>
        </w:rPr>
        <w:t>Termo de Colaboração nº ___/20</w:t>
      </w:r>
      <w:r w:rsidR="00257D66" w:rsidRPr="006210BC">
        <w:rPr>
          <w:rFonts w:ascii="Arial" w:hAnsi="Arial" w:cs="Arial"/>
          <w:sz w:val="24"/>
          <w:szCs w:val="24"/>
          <w:lang w:eastAsia="ar-SA"/>
        </w:rPr>
        <w:t>__</w:t>
      </w:r>
      <w:r w:rsidRPr="006210BC">
        <w:rPr>
          <w:rFonts w:ascii="Arial" w:hAnsi="Arial" w:cs="Arial"/>
          <w:sz w:val="24"/>
          <w:szCs w:val="24"/>
          <w:lang w:eastAsia="ar-SA"/>
        </w:rPr>
        <w:t xml:space="preserve">que entre si celebram o Município do Salvador através da </w:t>
      </w:r>
      <w:r w:rsidRPr="006210BC">
        <w:rPr>
          <w:rFonts w:ascii="Arial" w:hAnsi="Arial" w:cs="Arial"/>
          <w:b/>
          <w:sz w:val="24"/>
          <w:szCs w:val="24"/>
          <w:lang w:eastAsia="ar-SA"/>
        </w:rPr>
        <w:t>SECRETARIA MUNICIPAL DE PROMOÇÃO SOCIAL, COMBATE À POBREZA, ESPORTE E LAZER – SEMPRE e a _________________,</w:t>
      </w:r>
      <w:r w:rsidRPr="006210BC">
        <w:rPr>
          <w:rFonts w:ascii="Arial" w:hAnsi="Arial" w:cs="Arial"/>
          <w:sz w:val="24"/>
          <w:szCs w:val="24"/>
          <w:lang w:eastAsia="ar-SA"/>
        </w:rPr>
        <w:t xml:space="preserve"> para os fins que especificam na forma abaixo.</w:t>
      </w:r>
    </w:p>
    <w:p w14:paraId="6E60D729" w14:textId="69353241" w:rsidR="00125D1C" w:rsidRPr="006210BC" w:rsidRDefault="00125D1C" w:rsidP="006210BC">
      <w:pPr>
        <w:spacing w:before="100" w:beforeAutospacing="1" w:after="100" w:afterAutospacing="1" w:line="276" w:lineRule="auto"/>
        <w:jc w:val="both"/>
        <w:rPr>
          <w:rFonts w:ascii="Arial" w:hAnsi="Arial" w:cs="Arial"/>
          <w:sz w:val="24"/>
          <w:szCs w:val="24"/>
          <w:highlight w:val="green"/>
          <w:lang w:eastAsia="ar-SA"/>
        </w:rPr>
      </w:pPr>
      <w:r w:rsidRPr="006210BC">
        <w:rPr>
          <w:rFonts w:ascii="Arial" w:hAnsi="Arial" w:cs="Arial"/>
          <w:bCs/>
          <w:sz w:val="24"/>
          <w:szCs w:val="24"/>
        </w:rPr>
        <w:t xml:space="preserve">O </w:t>
      </w:r>
      <w:r w:rsidRPr="006210BC">
        <w:rPr>
          <w:rFonts w:ascii="Arial" w:hAnsi="Arial" w:cs="Arial"/>
          <w:b/>
          <w:bCs/>
          <w:sz w:val="24"/>
          <w:szCs w:val="24"/>
        </w:rPr>
        <w:t>MUNICÍPIO DO SALVADOR</w:t>
      </w:r>
      <w:r w:rsidRPr="006210BC">
        <w:rPr>
          <w:rFonts w:ascii="Arial" w:hAnsi="Arial" w:cs="Arial"/>
          <w:bCs/>
          <w:sz w:val="24"/>
          <w:szCs w:val="24"/>
        </w:rPr>
        <w:t xml:space="preserve">, pessoa jurídica de direito público interno, inscrito no CNPJ sob nº 13.927.801/0001-49, através da </w:t>
      </w:r>
      <w:r w:rsidR="00432E18" w:rsidRPr="006210BC">
        <w:rPr>
          <w:rFonts w:ascii="Arial" w:hAnsi="Arial" w:cs="Arial"/>
          <w:b/>
          <w:sz w:val="24"/>
          <w:szCs w:val="24"/>
          <w:lang w:eastAsia="ar-SA"/>
        </w:rPr>
        <w:t>SECRETARIA MUNICIPAL DE PROMOÇÃO SOCIAL, COMBATE À POBREZA, ESPORTE E LAZER – SEMPRE</w:t>
      </w:r>
      <w:r w:rsidRPr="006210BC">
        <w:rPr>
          <w:rFonts w:ascii="Arial" w:hAnsi="Arial" w:cs="Arial"/>
          <w:bCs/>
          <w:sz w:val="24"/>
          <w:szCs w:val="24"/>
        </w:rPr>
        <w:t>, criada através do Decreto nº 25.788/2015, publicado no</w:t>
      </w:r>
      <w:r w:rsidR="00432E18" w:rsidRPr="006210BC">
        <w:rPr>
          <w:rFonts w:ascii="Arial" w:hAnsi="Arial" w:cs="Arial"/>
          <w:bCs/>
          <w:sz w:val="24"/>
          <w:szCs w:val="24"/>
        </w:rPr>
        <w:t xml:space="preserve"> Diário Oficial do Município nº</w:t>
      </w:r>
      <w:r w:rsidRPr="006210BC">
        <w:rPr>
          <w:rFonts w:ascii="Arial" w:hAnsi="Arial" w:cs="Arial"/>
          <w:bCs/>
          <w:sz w:val="24"/>
          <w:szCs w:val="24"/>
        </w:rPr>
        <w:t xml:space="preserve"> 6.255 de 09/01/2015, e alterada pela Lei </w:t>
      </w:r>
      <w:r w:rsidR="009237CB" w:rsidRPr="006210BC">
        <w:rPr>
          <w:rFonts w:ascii="Arial" w:hAnsi="Arial" w:cs="Arial"/>
          <w:bCs/>
          <w:sz w:val="24"/>
          <w:szCs w:val="24"/>
        </w:rPr>
        <w:t xml:space="preserve">Complementar </w:t>
      </w:r>
      <w:r w:rsidRPr="006210BC">
        <w:rPr>
          <w:rFonts w:ascii="Arial" w:hAnsi="Arial" w:cs="Arial"/>
          <w:bCs/>
          <w:sz w:val="24"/>
          <w:szCs w:val="24"/>
        </w:rPr>
        <w:t xml:space="preserve">nº </w:t>
      </w:r>
      <w:r w:rsidR="009237CB" w:rsidRPr="006210BC">
        <w:rPr>
          <w:rFonts w:ascii="Arial" w:hAnsi="Arial" w:cs="Arial"/>
          <w:bCs/>
          <w:sz w:val="24"/>
          <w:szCs w:val="24"/>
        </w:rPr>
        <w:t>076</w:t>
      </w:r>
      <w:r w:rsidRPr="006210BC">
        <w:rPr>
          <w:rFonts w:ascii="Arial" w:hAnsi="Arial" w:cs="Arial"/>
          <w:bCs/>
          <w:sz w:val="24"/>
          <w:szCs w:val="24"/>
        </w:rPr>
        <w:t>/20</w:t>
      </w:r>
      <w:r w:rsidR="009237CB" w:rsidRPr="006210BC">
        <w:rPr>
          <w:rFonts w:ascii="Arial" w:hAnsi="Arial" w:cs="Arial"/>
          <w:bCs/>
          <w:sz w:val="24"/>
          <w:szCs w:val="24"/>
        </w:rPr>
        <w:t>20</w:t>
      </w:r>
      <w:r w:rsidRPr="006210BC">
        <w:rPr>
          <w:rFonts w:ascii="Arial" w:hAnsi="Arial" w:cs="Arial"/>
          <w:bCs/>
          <w:sz w:val="24"/>
          <w:szCs w:val="24"/>
        </w:rPr>
        <w:t>, publicada no Diário Oficial do Municípi</w:t>
      </w:r>
      <w:r w:rsidR="00432E18" w:rsidRPr="006210BC">
        <w:rPr>
          <w:rFonts w:ascii="Arial" w:hAnsi="Arial" w:cs="Arial"/>
          <w:bCs/>
          <w:sz w:val="24"/>
          <w:szCs w:val="24"/>
        </w:rPr>
        <w:t xml:space="preserve">o nº </w:t>
      </w:r>
      <w:r w:rsidR="009237CB" w:rsidRPr="006210BC">
        <w:rPr>
          <w:rFonts w:ascii="Arial" w:hAnsi="Arial" w:cs="Arial"/>
          <w:bCs/>
          <w:sz w:val="24"/>
          <w:szCs w:val="24"/>
        </w:rPr>
        <w:t>7.884 de 30</w:t>
      </w:r>
      <w:r w:rsidR="00432E18" w:rsidRPr="006210BC">
        <w:rPr>
          <w:rFonts w:ascii="Arial" w:hAnsi="Arial" w:cs="Arial"/>
          <w:bCs/>
          <w:sz w:val="24"/>
          <w:szCs w:val="24"/>
        </w:rPr>
        <w:t>/12/20</w:t>
      </w:r>
      <w:r w:rsidR="009237CB" w:rsidRPr="006210BC">
        <w:rPr>
          <w:rFonts w:ascii="Arial" w:hAnsi="Arial" w:cs="Arial"/>
          <w:bCs/>
          <w:sz w:val="24"/>
          <w:szCs w:val="24"/>
        </w:rPr>
        <w:t>20</w:t>
      </w:r>
      <w:r w:rsidR="00432E18" w:rsidRPr="006210BC">
        <w:rPr>
          <w:rFonts w:ascii="Arial" w:hAnsi="Arial" w:cs="Arial"/>
          <w:bCs/>
          <w:sz w:val="24"/>
          <w:szCs w:val="24"/>
        </w:rPr>
        <w:t>, CNPJ n</w:t>
      </w:r>
      <w:r w:rsidRPr="006210BC">
        <w:rPr>
          <w:rFonts w:ascii="Arial" w:hAnsi="Arial" w:cs="Arial"/>
          <w:bCs/>
          <w:sz w:val="24"/>
          <w:szCs w:val="24"/>
        </w:rPr>
        <w:t xml:space="preserve">º 13.927.801/0017-06, com </w:t>
      </w:r>
      <w:r w:rsidR="00F67368" w:rsidRPr="006210BC">
        <w:rPr>
          <w:rFonts w:ascii="Arial" w:hAnsi="Arial" w:cs="Arial"/>
          <w:sz w:val="24"/>
          <w:szCs w:val="24"/>
        </w:rPr>
        <w:t>Rua Miguel Calmon, nº 28 Comércio, Salvador/BA, CEP 40015-010</w:t>
      </w:r>
      <w:r w:rsidRPr="006210BC">
        <w:rPr>
          <w:rFonts w:ascii="Arial" w:hAnsi="Arial" w:cs="Arial"/>
          <w:bCs/>
          <w:sz w:val="24"/>
          <w:szCs w:val="24"/>
        </w:rPr>
        <w:t>, doravante determinada ADMINISTRAÇÃO PÚBLICA MUNICIPAL, representada por s</w:t>
      </w:r>
      <w:r w:rsidR="009237CB" w:rsidRPr="006210BC">
        <w:rPr>
          <w:rFonts w:ascii="Arial" w:hAnsi="Arial" w:cs="Arial"/>
          <w:bCs/>
          <w:sz w:val="24"/>
          <w:szCs w:val="24"/>
        </w:rPr>
        <w:t>eu Secretário</w:t>
      </w:r>
      <w:r w:rsidRPr="006210BC">
        <w:rPr>
          <w:rFonts w:ascii="Arial" w:hAnsi="Arial" w:cs="Arial"/>
          <w:bCs/>
          <w:sz w:val="24"/>
          <w:szCs w:val="24"/>
        </w:rPr>
        <w:t xml:space="preserve">, Sr. </w:t>
      </w:r>
      <w:r w:rsidR="00787569" w:rsidRPr="006210BC">
        <w:rPr>
          <w:rFonts w:ascii="Arial" w:hAnsi="Arial" w:cs="Arial"/>
          <w:bCs/>
          <w:sz w:val="24"/>
          <w:szCs w:val="24"/>
        </w:rPr>
        <w:t>_____________________________</w:t>
      </w:r>
      <w:r w:rsidRPr="006210BC">
        <w:rPr>
          <w:rFonts w:ascii="Arial" w:hAnsi="Arial" w:cs="Arial"/>
          <w:bCs/>
          <w:sz w:val="24"/>
          <w:szCs w:val="24"/>
        </w:rPr>
        <w:t>, inscrit</w:t>
      </w:r>
      <w:r w:rsidR="00412E77" w:rsidRPr="006210BC">
        <w:rPr>
          <w:rFonts w:ascii="Arial" w:hAnsi="Arial" w:cs="Arial"/>
          <w:bCs/>
          <w:sz w:val="24"/>
          <w:szCs w:val="24"/>
        </w:rPr>
        <w:t>o</w:t>
      </w:r>
      <w:r w:rsidRPr="006210BC">
        <w:rPr>
          <w:rFonts w:ascii="Arial" w:hAnsi="Arial" w:cs="Arial"/>
          <w:bCs/>
          <w:sz w:val="24"/>
          <w:szCs w:val="24"/>
        </w:rPr>
        <w:t xml:space="preserve"> no CPF sob o nº </w:t>
      </w:r>
      <w:r w:rsidR="00787569" w:rsidRPr="006210BC">
        <w:rPr>
          <w:rFonts w:ascii="Arial" w:hAnsi="Arial" w:cs="Arial"/>
          <w:bCs/>
          <w:sz w:val="24"/>
          <w:szCs w:val="24"/>
        </w:rPr>
        <w:t>__________________</w:t>
      </w:r>
      <w:r w:rsidRPr="006210BC">
        <w:rPr>
          <w:rFonts w:ascii="Arial" w:hAnsi="Arial" w:cs="Arial"/>
          <w:bCs/>
          <w:sz w:val="24"/>
          <w:szCs w:val="24"/>
        </w:rPr>
        <w:t xml:space="preserve">, portador </w:t>
      </w:r>
      <w:r w:rsidR="00412E77" w:rsidRPr="006210BC">
        <w:rPr>
          <w:rFonts w:ascii="Arial" w:hAnsi="Arial" w:cs="Arial"/>
          <w:bCs/>
          <w:sz w:val="24"/>
          <w:szCs w:val="24"/>
        </w:rPr>
        <w:t>da Carteira de Identidade</w:t>
      </w:r>
      <w:r w:rsidRPr="006210BC">
        <w:rPr>
          <w:rFonts w:ascii="Arial" w:hAnsi="Arial" w:cs="Arial"/>
          <w:bCs/>
          <w:sz w:val="24"/>
          <w:szCs w:val="24"/>
        </w:rPr>
        <w:t xml:space="preserve"> nº </w:t>
      </w:r>
      <w:r w:rsidR="00787569" w:rsidRPr="006210BC">
        <w:rPr>
          <w:rFonts w:ascii="Arial" w:hAnsi="Arial" w:cs="Arial"/>
          <w:bCs/>
          <w:sz w:val="24"/>
          <w:szCs w:val="24"/>
        </w:rPr>
        <w:t>_______________</w:t>
      </w:r>
      <w:r w:rsidR="00412E77" w:rsidRPr="006210BC">
        <w:rPr>
          <w:rFonts w:ascii="Arial" w:hAnsi="Arial" w:cs="Arial"/>
          <w:bCs/>
          <w:sz w:val="24"/>
          <w:szCs w:val="24"/>
        </w:rPr>
        <w:t>, emitida pelo</w:t>
      </w:r>
      <w:r w:rsidR="00787569" w:rsidRPr="006210BC">
        <w:rPr>
          <w:rFonts w:ascii="Arial" w:hAnsi="Arial" w:cs="Arial"/>
          <w:bCs/>
          <w:sz w:val="24"/>
          <w:szCs w:val="24"/>
        </w:rPr>
        <w:t xml:space="preserve"> (a)___________</w:t>
      </w:r>
      <w:r w:rsidRPr="006210BC">
        <w:rPr>
          <w:rFonts w:ascii="Arial" w:hAnsi="Arial" w:cs="Arial"/>
          <w:bCs/>
          <w:sz w:val="24"/>
          <w:szCs w:val="24"/>
        </w:rPr>
        <w:t xml:space="preserve">, </w:t>
      </w:r>
      <w:r w:rsidR="00412E77" w:rsidRPr="006210BC">
        <w:rPr>
          <w:rFonts w:ascii="Arial" w:hAnsi="Arial" w:cs="Arial"/>
          <w:bCs/>
          <w:sz w:val="24"/>
          <w:szCs w:val="24"/>
        </w:rPr>
        <w:t>devidamente autorizado</w:t>
      </w:r>
      <w:r w:rsidRPr="006210BC">
        <w:rPr>
          <w:rFonts w:ascii="Arial" w:hAnsi="Arial" w:cs="Arial"/>
          <w:bCs/>
          <w:sz w:val="24"/>
          <w:szCs w:val="24"/>
        </w:rPr>
        <w:t xml:space="preserve"> por Decreto do Excelentíssimo Senhor Prefeito Municipal do Salvador, conforme publicado n</w:t>
      </w:r>
      <w:r w:rsidR="00412E77" w:rsidRPr="006210BC">
        <w:rPr>
          <w:rFonts w:ascii="Arial" w:hAnsi="Arial" w:cs="Arial"/>
          <w:bCs/>
          <w:sz w:val="24"/>
          <w:szCs w:val="24"/>
        </w:rPr>
        <w:t>o Diário Oficial do Município n</w:t>
      </w:r>
      <w:r w:rsidRPr="006210BC">
        <w:rPr>
          <w:rFonts w:ascii="Arial" w:hAnsi="Arial" w:cs="Arial"/>
          <w:bCs/>
          <w:sz w:val="24"/>
          <w:szCs w:val="24"/>
        </w:rPr>
        <w:t xml:space="preserve">º </w:t>
      </w:r>
      <w:r w:rsidR="00787569" w:rsidRPr="006210BC">
        <w:rPr>
          <w:rFonts w:ascii="Arial" w:hAnsi="Arial" w:cs="Arial"/>
          <w:bCs/>
          <w:sz w:val="24"/>
          <w:szCs w:val="24"/>
        </w:rPr>
        <w:t>___________________________</w:t>
      </w:r>
      <w:r w:rsidRPr="006210BC">
        <w:rPr>
          <w:rFonts w:ascii="Arial" w:hAnsi="Arial" w:cs="Arial"/>
          <w:bCs/>
          <w:sz w:val="24"/>
          <w:szCs w:val="24"/>
        </w:rPr>
        <w:t xml:space="preserve">, </w:t>
      </w:r>
      <w:r w:rsidR="00412E77" w:rsidRPr="006210BC">
        <w:rPr>
          <w:rFonts w:ascii="Arial" w:hAnsi="Arial" w:cs="Arial"/>
          <w:bCs/>
          <w:sz w:val="24"/>
          <w:szCs w:val="24"/>
        </w:rPr>
        <w:t>domiciliado</w:t>
      </w:r>
      <w:r w:rsidRPr="006210BC">
        <w:rPr>
          <w:rFonts w:ascii="Arial" w:hAnsi="Arial" w:cs="Arial"/>
          <w:bCs/>
          <w:sz w:val="24"/>
          <w:szCs w:val="24"/>
        </w:rPr>
        <w:t xml:space="preserve"> na </w:t>
      </w:r>
      <w:r w:rsidR="00787569" w:rsidRPr="006210BC">
        <w:rPr>
          <w:rFonts w:ascii="Arial" w:hAnsi="Arial" w:cs="Arial"/>
          <w:sz w:val="24"/>
          <w:szCs w:val="24"/>
        </w:rPr>
        <w:t>___________________________________________________________________________</w:t>
      </w:r>
      <w:r w:rsidRPr="006210BC">
        <w:rPr>
          <w:rFonts w:ascii="Arial" w:hAnsi="Arial" w:cs="Arial"/>
          <w:bCs/>
          <w:sz w:val="24"/>
          <w:szCs w:val="24"/>
        </w:rPr>
        <w:t xml:space="preserve">, </w:t>
      </w:r>
      <w:r w:rsidRPr="006210BC">
        <w:rPr>
          <w:rFonts w:ascii="Arial" w:eastAsia="Batang" w:hAnsi="Arial" w:cs="Arial"/>
          <w:sz w:val="24"/>
          <w:szCs w:val="24"/>
        </w:rPr>
        <w:t xml:space="preserve">aqui denominada </w:t>
      </w:r>
      <w:r w:rsidRPr="006210BC">
        <w:rPr>
          <w:rFonts w:ascii="Arial" w:eastAsia="Batang" w:hAnsi="Arial" w:cs="Arial"/>
          <w:b/>
          <w:sz w:val="24"/>
          <w:szCs w:val="24"/>
        </w:rPr>
        <w:t>SEMPRE</w:t>
      </w:r>
      <w:r w:rsidRPr="006210BC">
        <w:rPr>
          <w:rFonts w:ascii="Arial" w:eastAsia="Batang" w:hAnsi="Arial" w:cs="Arial"/>
          <w:b/>
          <w:sz w:val="24"/>
          <w:szCs w:val="24"/>
          <w:lang w:eastAsia="ar-SA"/>
        </w:rPr>
        <w:t xml:space="preserve">, </w:t>
      </w:r>
      <w:r w:rsidRPr="006210BC">
        <w:rPr>
          <w:rFonts w:ascii="Arial" w:hAnsi="Arial" w:cs="Arial"/>
          <w:sz w:val="24"/>
          <w:szCs w:val="24"/>
          <w:lang w:eastAsia="ar-SA"/>
        </w:rPr>
        <w:t xml:space="preserve">e a </w:t>
      </w:r>
      <w:r w:rsidR="00412E77" w:rsidRPr="006210BC">
        <w:rPr>
          <w:rFonts w:ascii="Arial" w:hAnsi="Arial" w:cs="Arial"/>
          <w:b/>
          <w:sz w:val="24"/>
          <w:szCs w:val="24"/>
          <w:lang w:eastAsia="ar-SA"/>
        </w:rPr>
        <w:t>_____________</w:t>
      </w:r>
      <w:r w:rsidRPr="006210BC">
        <w:rPr>
          <w:rFonts w:ascii="Arial" w:hAnsi="Arial" w:cs="Arial"/>
          <w:sz w:val="24"/>
          <w:szCs w:val="24"/>
          <w:lang w:eastAsia="ar-SA"/>
        </w:rPr>
        <w:t xml:space="preserve">, inscrita no CNPJ sob o nº </w:t>
      </w:r>
      <w:r w:rsidR="00412E77" w:rsidRPr="006210BC">
        <w:rPr>
          <w:rFonts w:ascii="Arial" w:hAnsi="Arial" w:cs="Arial"/>
          <w:sz w:val="24"/>
          <w:szCs w:val="24"/>
          <w:lang w:eastAsia="ar-SA"/>
        </w:rPr>
        <w:t>__________</w:t>
      </w:r>
      <w:r w:rsidRPr="006210BC">
        <w:rPr>
          <w:rFonts w:ascii="Arial" w:hAnsi="Arial" w:cs="Arial"/>
          <w:sz w:val="24"/>
          <w:szCs w:val="24"/>
          <w:lang w:eastAsia="ar-SA"/>
        </w:rPr>
        <w:t xml:space="preserve">, com </w:t>
      </w:r>
      <w:r w:rsidRPr="006210BC">
        <w:rPr>
          <w:rFonts w:ascii="Arial" w:hAnsi="Arial" w:cs="Arial"/>
          <w:bCs/>
          <w:sz w:val="24"/>
          <w:szCs w:val="24"/>
        </w:rPr>
        <w:t xml:space="preserve">sede na </w:t>
      </w:r>
      <w:r w:rsidR="00412E77" w:rsidRPr="006210BC">
        <w:rPr>
          <w:rFonts w:ascii="Arial" w:hAnsi="Arial" w:cs="Arial"/>
          <w:bCs/>
          <w:sz w:val="24"/>
          <w:szCs w:val="24"/>
        </w:rPr>
        <w:t>_____________</w:t>
      </w:r>
      <w:r w:rsidRPr="006210BC">
        <w:rPr>
          <w:rFonts w:ascii="Arial" w:hAnsi="Arial" w:cs="Arial"/>
          <w:sz w:val="24"/>
          <w:szCs w:val="24"/>
          <w:lang w:eastAsia="ar-SA"/>
        </w:rPr>
        <w:t>, doravante denominada ORGANIZAÇÃO DA SOCIEDADE CIVIL, representada neste ato por sua</w:t>
      </w:r>
      <w:r w:rsidRPr="006210BC">
        <w:rPr>
          <w:rFonts w:ascii="Arial" w:hAnsi="Arial" w:cs="Arial"/>
          <w:bCs/>
          <w:sz w:val="24"/>
          <w:szCs w:val="24"/>
        </w:rPr>
        <w:t xml:space="preserve"> Presidente, Sra.</w:t>
      </w:r>
      <w:r w:rsidR="00412E77" w:rsidRPr="006210BC">
        <w:rPr>
          <w:rFonts w:ascii="Arial" w:hAnsi="Arial" w:cs="Arial"/>
          <w:bCs/>
          <w:sz w:val="24"/>
          <w:szCs w:val="24"/>
        </w:rPr>
        <w:t>______________</w:t>
      </w:r>
      <w:r w:rsidRPr="006210BC">
        <w:rPr>
          <w:rFonts w:ascii="Arial" w:hAnsi="Arial" w:cs="Arial"/>
          <w:bCs/>
          <w:sz w:val="24"/>
          <w:szCs w:val="24"/>
        </w:rPr>
        <w:t xml:space="preserve">, </w:t>
      </w:r>
      <w:r w:rsidR="00412E77" w:rsidRPr="006210BC">
        <w:rPr>
          <w:rFonts w:ascii="Arial" w:hAnsi="Arial" w:cs="Arial"/>
          <w:bCs/>
          <w:sz w:val="24"/>
          <w:szCs w:val="24"/>
        </w:rPr>
        <w:t xml:space="preserve">(nacionalidade), (estado civil), </w:t>
      </w:r>
      <w:r w:rsidRPr="006210BC">
        <w:rPr>
          <w:rFonts w:ascii="Arial" w:hAnsi="Arial" w:cs="Arial"/>
          <w:bCs/>
          <w:sz w:val="24"/>
          <w:szCs w:val="24"/>
        </w:rPr>
        <w:t xml:space="preserve">inscrita no CPF sob o n° </w:t>
      </w:r>
      <w:r w:rsidR="00412E77" w:rsidRPr="006210BC">
        <w:rPr>
          <w:rFonts w:ascii="Arial" w:hAnsi="Arial" w:cs="Arial"/>
          <w:bCs/>
          <w:sz w:val="24"/>
          <w:szCs w:val="24"/>
        </w:rPr>
        <w:t>_______________</w:t>
      </w:r>
      <w:r w:rsidRPr="006210BC">
        <w:rPr>
          <w:rFonts w:ascii="Arial" w:hAnsi="Arial" w:cs="Arial"/>
          <w:bCs/>
          <w:sz w:val="24"/>
          <w:szCs w:val="24"/>
        </w:rPr>
        <w:t xml:space="preserve">, portadora do RG nº </w:t>
      </w:r>
      <w:r w:rsidR="00412E77" w:rsidRPr="006210BC">
        <w:rPr>
          <w:rFonts w:ascii="Arial" w:hAnsi="Arial" w:cs="Arial"/>
          <w:bCs/>
          <w:sz w:val="24"/>
          <w:szCs w:val="24"/>
        </w:rPr>
        <w:t>___________</w:t>
      </w:r>
      <w:r w:rsidRPr="006210BC">
        <w:rPr>
          <w:rFonts w:ascii="Arial" w:hAnsi="Arial" w:cs="Arial"/>
          <w:bCs/>
          <w:sz w:val="24"/>
          <w:szCs w:val="24"/>
        </w:rPr>
        <w:t>,</w:t>
      </w:r>
      <w:r w:rsidR="004B6133" w:rsidRPr="006210BC">
        <w:rPr>
          <w:rFonts w:ascii="Arial" w:hAnsi="Arial" w:cs="Arial"/>
          <w:bCs/>
          <w:sz w:val="24"/>
          <w:szCs w:val="24"/>
        </w:rPr>
        <w:t xml:space="preserve"> residente e domiciliada na ______________</w:t>
      </w:r>
      <w:r w:rsidRPr="006210BC">
        <w:rPr>
          <w:rFonts w:ascii="Arial" w:hAnsi="Arial" w:cs="Arial"/>
          <w:sz w:val="24"/>
          <w:szCs w:val="24"/>
          <w:lang w:eastAsia="ar-SA"/>
        </w:rPr>
        <w:t xml:space="preserve"> resolvem celebrar o presente </w:t>
      </w:r>
      <w:r w:rsidRPr="006210BC">
        <w:rPr>
          <w:rFonts w:ascii="Arial" w:hAnsi="Arial" w:cs="Arial"/>
          <w:b/>
          <w:sz w:val="24"/>
          <w:szCs w:val="24"/>
          <w:lang w:eastAsia="ar-SA"/>
        </w:rPr>
        <w:t>TERMO DE COLABORAÇÃO</w:t>
      </w:r>
      <w:r w:rsidRPr="006210BC">
        <w:rPr>
          <w:rFonts w:ascii="Arial" w:hAnsi="Arial" w:cs="Arial"/>
          <w:sz w:val="24"/>
          <w:szCs w:val="24"/>
          <w:lang w:eastAsia="ar-SA"/>
        </w:rPr>
        <w:t xml:space="preserve">, regendo-se pelo disposto </w:t>
      </w:r>
      <w:r w:rsidR="00A26E02" w:rsidRPr="006210BC">
        <w:rPr>
          <w:rFonts w:ascii="Arial" w:hAnsi="Arial" w:cs="Arial"/>
          <w:sz w:val="24"/>
          <w:szCs w:val="24"/>
          <w:lang w:eastAsia="ar-SA"/>
        </w:rPr>
        <w:t>na Lei nº 13.019, de 31 de julho de 2014, alterada pela Lei nº 13.204/2015, e, nos casos em que ela for omissa, pelo Decreto Municipal nº 29.129/2017, e fundamentando-se, ainda, na Lei Complementar nº 101, de 04 de maio de 2000, nas correspondentes Lei de Diretrizes Orçamentárias e Lei Orçamentária Anual, , na Resolução nº 1.381/2018 do TCM-BA, alterada pela Resolução 1.385/2019 e na Resolução nº 21/2016 do CNAS</w:t>
      </w:r>
      <w:r w:rsidRPr="006210BC">
        <w:rPr>
          <w:rFonts w:ascii="Arial" w:hAnsi="Arial" w:cs="Arial"/>
          <w:sz w:val="24"/>
          <w:szCs w:val="24"/>
          <w:lang w:eastAsia="ar-SA"/>
        </w:rPr>
        <w:t xml:space="preserve">, consoante o processo administrativo nº </w:t>
      </w:r>
      <w:r w:rsidR="00412E77" w:rsidRPr="006210BC">
        <w:rPr>
          <w:rFonts w:ascii="Arial" w:hAnsi="Arial" w:cs="Arial"/>
          <w:sz w:val="24"/>
          <w:szCs w:val="24"/>
          <w:lang w:eastAsia="ar-SA"/>
        </w:rPr>
        <w:t>____/20__</w:t>
      </w:r>
      <w:r w:rsidRPr="006210BC">
        <w:rPr>
          <w:rFonts w:ascii="Arial" w:hAnsi="Arial" w:cs="Arial"/>
          <w:sz w:val="24"/>
          <w:szCs w:val="24"/>
          <w:lang w:eastAsia="ar-SA"/>
        </w:rPr>
        <w:t>, ori</w:t>
      </w:r>
      <w:r w:rsidR="00372653" w:rsidRPr="006210BC">
        <w:rPr>
          <w:rFonts w:ascii="Arial" w:hAnsi="Arial" w:cs="Arial"/>
          <w:sz w:val="24"/>
          <w:szCs w:val="24"/>
          <w:lang w:eastAsia="ar-SA"/>
        </w:rPr>
        <w:t>undo do Chamamento Público nº ___</w:t>
      </w:r>
      <w:r w:rsidRPr="006210BC">
        <w:rPr>
          <w:rFonts w:ascii="Arial" w:hAnsi="Arial" w:cs="Arial"/>
          <w:sz w:val="24"/>
          <w:szCs w:val="24"/>
          <w:lang w:eastAsia="ar-SA"/>
        </w:rPr>
        <w:t>/20</w:t>
      </w:r>
      <w:r w:rsidR="00257D66" w:rsidRPr="006210BC">
        <w:rPr>
          <w:rFonts w:ascii="Arial" w:hAnsi="Arial" w:cs="Arial"/>
          <w:sz w:val="24"/>
          <w:szCs w:val="24"/>
          <w:lang w:eastAsia="ar-SA"/>
        </w:rPr>
        <w:t>__</w:t>
      </w:r>
      <w:r w:rsidRPr="006210BC">
        <w:rPr>
          <w:rFonts w:ascii="Arial" w:hAnsi="Arial" w:cs="Arial"/>
          <w:sz w:val="24"/>
          <w:szCs w:val="24"/>
          <w:lang w:eastAsia="ar-SA"/>
        </w:rPr>
        <w:t>, e mediante as cláusulas e condições seguintes:</w:t>
      </w:r>
    </w:p>
    <w:p w14:paraId="142B35C2" w14:textId="77777777" w:rsidR="00125D1C" w:rsidRPr="006210BC" w:rsidRDefault="00125D1C" w:rsidP="006210BC">
      <w:pPr>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lastRenderedPageBreak/>
        <w:t>CLÁUSULA PRIMEIRA – DO OBJETO</w:t>
      </w:r>
      <w:r w:rsidRPr="006210BC">
        <w:rPr>
          <w:rFonts w:ascii="Arial" w:hAnsi="Arial" w:cs="Arial"/>
          <w:b/>
          <w:sz w:val="24"/>
          <w:szCs w:val="24"/>
          <w:lang w:eastAsia="ar-SA"/>
        </w:rPr>
        <w:tab/>
      </w:r>
      <w:r w:rsidRPr="006210BC">
        <w:rPr>
          <w:rFonts w:ascii="Arial" w:hAnsi="Arial" w:cs="Arial"/>
          <w:b/>
          <w:sz w:val="24"/>
          <w:szCs w:val="24"/>
          <w:lang w:eastAsia="ar-SA"/>
        </w:rPr>
        <w:tab/>
      </w:r>
      <w:r w:rsidRPr="006210BC">
        <w:rPr>
          <w:rFonts w:ascii="Arial" w:hAnsi="Arial" w:cs="Arial"/>
          <w:b/>
          <w:sz w:val="24"/>
          <w:szCs w:val="24"/>
          <w:lang w:eastAsia="ar-SA"/>
        </w:rPr>
        <w:tab/>
      </w:r>
    </w:p>
    <w:p w14:paraId="58BA22AD" w14:textId="77777777" w:rsidR="00125D1C" w:rsidRPr="006210BC" w:rsidRDefault="00125D1C" w:rsidP="006210BC">
      <w:pPr>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1.1 - O presente termo de colaboração visa a execução indireta do Serviço de </w:t>
      </w:r>
      <w:r w:rsidR="004B6133" w:rsidRPr="006210BC">
        <w:rPr>
          <w:rFonts w:ascii="Arial" w:hAnsi="Arial" w:cs="Arial"/>
          <w:sz w:val="24"/>
          <w:szCs w:val="24"/>
          <w:lang w:eastAsia="ar-SA"/>
        </w:rPr>
        <w:t>__________________</w:t>
      </w:r>
      <w:r w:rsidRPr="006210BC">
        <w:rPr>
          <w:rFonts w:ascii="Arial" w:hAnsi="Arial" w:cs="Arial"/>
          <w:sz w:val="24"/>
          <w:szCs w:val="24"/>
          <w:lang w:eastAsia="ar-SA"/>
        </w:rPr>
        <w:t xml:space="preserve">, conforme detalhado no Plano de Trabalho acostado às </w:t>
      </w:r>
      <w:r w:rsidR="004B6133" w:rsidRPr="006210BC">
        <w:rPr>
          <w:rFonts w:ascii="Arial" w:hAnsi="Arial" w:cs="Arial"/>
          <w:b/>
          <w:sz w:val="24"/>
          <w:szCs w:val="24"/>
          <w:lang w:eastAsia="ar-SA"/>
        </w:rPr>
        <w:t>___________</w:t>
      </w:r>
      <w:r w:rsidRPr="006210BC">
        <w:rPr>
          <w:rFonts w:ascii="Arial" w:hAnsi="Arial" w:cs="Arial"/>
          <w:sz w:val="24"/>
          <w:szCs w:val="24"/>
          <w:lang w:eastAsia="ar-SA"/>
        </w:rPr>
        <w:t xml:space="preserve">constantes do Processo Administrativo nº </w:t>
      </w:r>
      <w:r w:rsidR="004B6133" w:rsidRPr="006210BC">
        <w:rPr>
          <w:rFonts w:ascii="Arial" w:hAnsi="Arial" w:cs="Arial"/>
          <w:sz w:val="24"/>
          <w:szCs w:val="24"/>
          <w:lang w:eastAsia="ar-SA"/>
        </w:rPr>
        <w:t>____</w:t>
      </w:r>
      <w:r w:rsidRPr="006210BC">
        <w:rPr>
          <w:rFonts w:ascii="Arial" w:hAnsi="Arial" w:cs="Arial"/>
          <w:sz w:val="24"/>
          <w:szCs w:val="24"/>
          <w:lang w:eastAsia="ar-SA"/>
        </w:rPr>
        <w:t>/20</w:t>
      </w:r>
      <w:r w:rsidR="004B6133" w:rsidRPr="006210BC">
        <w:rPr>
          <w:rFonts w:ascii="Arial" w:hAnsi="Arial" w:cs="Arial"/>
          <w:sz w:val="24"/>
          <w:szCs w:val="24"/>
          <w:lang w:eastAsia="ar-SA"/>
        </w:rPr>
        <w:t>__</w:t>
      </w:r>
      <w:r w:rsidRPr="006210BC">
        <w:rPr>
          <w:rFonts w:ascii="Arial" w:hAnsi="Arial" w:cs="Arial"/>
          <w:sz w:val="24"/>
          <w:szCs w:val="24"/>
          <w:lang w:eastAsia="ar-SA"/>
        </w:rPr>
        <w:t>, peça esta que integra este instrumento independentemente de transcrição.</w:t>
      </w:r>
    </w:p>
    <w:p w14:paraId="77D12075" w14:textId="77777777" w:rsidR="00125D1C" w:rsidRPr="006210BC" w:rsidRDefault="00125D1C" w:rsidP="006210BC">
      <w:pPr>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1.2 - Não poderão ser destinados recursos para atender a despesas vedadas pela respectiva Lei de Diretrizes Orçamentárias.</w:t>
      </w:r>
    </w:p>
    <w:p w14:paraId="2CD73200"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1.3 - É vedada a execução de atividades que tenham por objeto, envolvam ou incluam, direta ou indiretamente:</w:t>
      </w:r>
    </w:p>
    <w:p w14:paraId="56A5E977" w14:textId="77777777" w:rsidR="00125D1C" w:rsidRPr="006210BC" w:rsidRDefault="00125D1C" w:rsidP="006210BC">
      <w:pPr>
        <w:pStyle w:val="PargrafodaLista"/>
        <w:tabs>
          <w:tab w:val="left" w:pos="284"/>
        </w:tabs>
        <w:suppressAutoHyphens/>
        <w:spacing w:before="100" w:beforeAutospacing="1" w:after="100" w:afterAutospacing="1" w:line="276" w:lineRule="auto"/>
        <w:ind w:left="0"/>
        <w:rPr>
          <w:rFonts w:ascii="Arial" w:hAnsi="Arial" w:cs="Arial"/>
          <w:sz w:val="24"/>
          <w:szCs w:val="24"/>
          <w:lang w:eastAsia="ar-SA"/>
        </w:rPr>
      </w:pPr>
      <w:r w:rsidRPr="006210BC">
        <w:rPr>
          <w:rFonts w:ascii="Arial" w:hAnsi="Arial" w:cs="Arial"/>
          <w:sz w:val="24"/>
          <w:szCs w:val="24"/>
          <w:lang w:eastAsia="ar-SA"/>
        </w:rPr>
        <w:t>I - delegação das funções de regulação, de fiscalização, do exercício do poder de polícia ou de outras atividades exclusivas do Município;</w:t>
      </w:r>
    </w:p>
    <w:p w14:paraId="35FA4E4D" w14:textId="77777777" w:rsidR="00125D1C" w:rsidRPr="006210BC" w:rsidRDefault="00125D1C" w:rsidP="006210BC">
      <w:pPr>
        <w:tabs>
          <w:tab w:val="left" w:pos="284"/>
        </w:tabs>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prestação de serviços ou de atividades cujo destinatário seja o aparelho administrativo do Município.</w:t>
      </w:r>
    </w:p>
    <w:p w14:paraId="5E9AB22B"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 xml:space="preserve">CLÁUSULA SEGUNDA - DAS OBRIGAÇÕES </w:t>
      </w:r>
    </w:p>
    <w:p w14:paraId="6FB1FF6C"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2.1 - São obrigações dos Partícipes:</w:t>
      </w:r>
    </w:p>
    <w:p w14:paraId="1AA0D057"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I - DA ADMINISTRAÇÃO PÚBLICA MUNICIPAL:</w:t>
      </w:r>
    </w:p>
    <w:p w14:paraId="2665680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a) fornecer manuais específicos de prestação de contas às organizações da sociedade civil por ocasião da celebração das parcerias, informando previamente e publicando em meios oficiais de comunicação às referidas organizações eventuais alterações no seu conteúdo; </w:t>
      </w:r>
    </w:p>
    <w:p w14:paraId="1B55C1B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b) emitir relatório técnico de monitoramento e avaliação da parceria e o submeter à comissão de monitoramento e avaliação designada, que o homologará, independentemente da obrigatoriedade de apresentação da prestação de contas devida pela organização da sociedade civil;</w:t>
      </w:r>
    </w:p>
    <w:p w14:paraId="43F67C00"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c) realizar, nas parcerias com vigência superior a um ano, pesquisa de satisfação com os beneficiários do plano de trabalho e utilizar os resultados como subsídio na avaliação da parceria celebrada e do cumprimento dos objetivos pactuados, bem como na reorientação e no ajuste das metas e atividades definidas;</w:t>
      </w:r>
    </w:p>
    <w:p w14:paraId="61FFEE0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d) liberar os recursos por meio de transferência eletrônica e em obediência ao cronograma de desembolso, que guardará consonância com as metas, fases ou etapas de execução do objeto do termo de colaboração. </w:t>
      </w:r>
    </w:p>
    <w:p w14:paraId="325A8CA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e) promover o monitoramento e a avaliação do cumprimento do objeto da parceria;</w:t>
      </w:r>
    </w:p>
    <w:p w14:paraId="56D3D3C3"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lastRenderedPageBreak/>
        <w:t xml:space="preserve">f) viabilizar o acompanhamento pela internet dos processos de liberação de recursos; </w:t>
      </w:r>
    </w:p>
    <w:p w14:paraId="176FD6E7"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g) </w:t>
      </w:r>
      <w:r w:rsidRPr="006210BC">
        <w:rPr>
          <w:rFonts w:ascii="Arial" w:hAnsi="Arial" w:cs="Arial"/>
          <w:color w:val="000000"/>
          <w:sz w:val="24"/>
          <w:szCs w:val="24"/>
          <w:lang w:eastAsia="ar-SA"/>
        </w:rPr>
        <w:t>manter, em seu sítio oficial na internet, a relação das parcerias celebradas e dos respectivos planos de trabalho, até 180 (cento e oitenta) dias após o respectivo encerramento</w:t>
      </w:r>
      <w:r w:rsidRPr="006210BC">
        <w:rPr>
          <w:rFonts w:ascii="Arial" w:hAnsi="Arial" w:cs="Arial"/>
          <w:sz w:val="24"/>
          <w:szCs w:val="24"/>
          <w:lang w:eastAsia="ar-SA"/>
        </w:rPr>
        <w:t xml:space="preserve">; </w:t>
      </w:r>
    </w:p>
    <w:p w14:paraId="3894277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h) </w:t>
      </w:r>
      <w:r w:rsidRPr="006210BC">
        <w:rPr>
          <w:rFonts w:ascii="Arial" w:hAnsi="Arial" w:cs="Arial"/>
          <w:color w:val="000000"/>
          <w:sz w:val="24"/>
          <w:szCs w:val="24"/>
          <w:lang w:eastAsia="ar-SA"/>
        </w:rPr>
        <w:t>divulgar pela internet os meios de representação sobre a aplicação irregular dos recursos envolvidos na parceria</w:t>
      </w:r>
      <w:r w:rsidRPr="006210BC">
        <w:rPr>
          <w:rFonts w:ascii="Arial" w:hAnsi="Arial" w:cs="Arial"/>
          <w:sz w:val="24"/>
          <w:szCs w:val="24"/>
          <w:lang w:eastAsia="ar-SA"/>
        </w:rPr>
        <w:t>;</w:t>
      </w:r>
    </w:p>
    <w:p w14:paraId="26BA1DDA" w14:textId="77777777" w:rsidR="00125D1C" w:rsidRPr="006210BC" w:rsidRDefault="00125D1C" w:rsidP="006210BC">
      <w:pPr>
        <w:pStyle w:val="PargrafodaLista"/>
        <w:suppressAutoHyphens/>
        <w:spacing w:before="100" w:beforeAutospacing="1" w:after="100" w:afterAutospacing="1" w:line="276" w:lineRule="auto"/>
        <w:ind w:left="0"/>
        <w:rPr>
          <w:rFonts w:ascii="Arial" w:hAnsi="Arial" w:cs="Arial"/>
          <w:sz w:val="24"/>
          <w:szCs w:val="24"/>
          <w:lang w:eastAsia="ar-SA"/>
        </w:rPr>
      </w:pPr>
      <w:r w:rsidRPr="006210BC">
        <w:rPr>
          <w:rFonts w:ascii="Arial" w:hAnsi="Arial" w:cs="Arial"/>
          <w:sz w:val="24"/>
          <w:szCs w:val="24"/>
          <w:lang w:eastAsia="ar-SA"/>
        </w:rPr>
        <w:t xml:space="preserve">i) designar um gestor da parceria e, na hipótese de o mesmo deixar de ser agente público ou ser lotado em outro órgão ou entidade, o administrador público deverá designar novo gestor, assumindo, enquanto isso não ocorrer, todas as obrigações do gestor, com as respectivas responsabilidades; </w:t>
      </w:r>
    </w:p>
    <w:p w14:paraId="4D17FB14" w14:textId="77777777" w:rsidR="00125D1C" w:rsidRPr="006210BC" w:rsidRDefault="00125D1C" w:rsidP="006210BC">
      <w:pPr>
        <w:pStyle w:val="PargrafodaLista"/>
        <w:suppressAutoHyphens/>
        <w:spacing w:before="100" w:beforeAutospacing="1" w:after="100" w:afterAutospacing="1" w:line="276" w:lineRule="auto"/>
        <w:ind w:left="0"/>
        <w:rPr>
          <w:rFonts w:ascii="Arial" w:hAnsi="Arial" w:cs="Arial"/>
          <w:sz w:val="24"/>
          <w:szCs w:val="24"/>
          <w:lang w:eastAsia="ar-SA"/>
        </w:rPr>
      </w:pPr>
      <w:r w:rsidRPr="006210BC">
        <w:rPr>
          <w:rFonts w:ascii="Arial" w:hAnsi="Arial" w:cs="Arial"/>
          <w:sz w:val="24"/>
          <w:szCs w:val="24"/>
          <w:lang w:eastAsia="ar-SA"/>
        </w:rPr>
        <w:t>j) o gestor da parceria será designado por ato próprio da SEMPRE, que será formalizado por meio de Portaria publicada no Diário Oficial do Município seguindo o regramento do Decreto Municipal tão logo este seja sancionado;</w:t>
      </w:r>
    </w:p>
    <w:p w14:paraId="2C0801AA" w14:textId="77777777" w:rsidR="00125D1C" w:rsidRPr="006210BC" w:rsidRDefault="00125D1C" w:rsidP="006210BC">
      <w:pPr>
        <w:pStyle w:val="PargrafodaLista"/>
        <w:suppressAutoHyphens/>
        <w:spacing w:before="100" w:beforeAutospacing="1" w:after="100" w:afterAutospacing="1" w:line="276" w:lineRule="auto"/>
        <w:ind w:left="0"/>
        <w:rPr>
          <w:rFonts w:ascii="Arial" w:hAnsi="Arial" w:cs="Arial"/>
          <w:sz w:val="24"/>
          <w:szCs w:val="24"/>
          <w:lang w:eastAsia="ar-SA"/>
        </w:rPr>
      </w:pPr>
      <w:r w:rsidRPr="006210BC">
        <w:rPr>
          <w:rFonts w:ascii="Arial" w:hAnsi="Arial" w:cs="Arial"/>
          <w:sz w:val="24"/>
          <w:szCs w:val="24"/>
          <w:lang w:eastAsia="ar-SA"/>
        </w:rPr>
        <w:t>k</w:t>
      </w:r>
      <w:r w:rsidRPr="006210BC">
        <w:rPr>
          <w:rFonts w:ascii="Arial" w:hAnsi="Arial" w:cs="Arial"/>
          <w:color w:val="0070C0"/>
          <w:sz w:val="24"/>
          <w:szCs w:val="24"/>
          <w:lang w:eastAsia="ar-SA"/>
        </w:rPr>
        <w:t xml:space="preserve">) </w:t>
      </w:r>
      <w:r w:rsidRPr="006210BC">
        <w:rPr>
          <w:rFonts w:ascii="Arial" w:hAnsi="Arial" w:cs="Arial"/>
          <w:sz w:val="24"/>
          <w:szCs w:val="24"/>
          <w:lang w:eastAsia="ar-SA"/>
        </w:rPr>
        <w:t>designar Comissão de Monitoramento;</w:t>
      </w:r>
    </w:p>
    <w:p w14:paraId="4A34909A"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l) instaurar tomada de contas antes do término da parceria, ante a constatação de evidências de irregularidades na execução do objeto da parceria.</w:t>
      </w:r>
    </w:p>
    <w:p w14:paraId="5D9C4679"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II - DA ORGANIZAÇÃO DA SOCIEDADE CIVIL:</w:t>
      </w:r>
    </w:p>
    <w:p w14:paraId="4F488AB0"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a) manter e</w:t>
      </w:r>
      <w:r w:rsidRPr="006210BC">
        <w:rPr>
          <w:rFonts w:ascii="Arial" w:hAnsi="Arial" w:cs="Arial"/>
          <w:sz w:val="24"/>
          <w:szCs w:val="24"/>
        </w:rPr>
        <w:t>scrituração contábil regular, em conformidade com os princípios fundamentais de contabilidade e com as Normas Brasileiras de Contabilidade</w:t>
      </w:r>
      <w:r w:rsidRPr="006210BC">
        <w:rPr>
          <w:rFonts w:ascii="Arial" w:hAnsi="Arial" w:cs="Arial"/>
          <w:sz w:val="24"/>
          <w:szCs w:val="24"/>
          <w:lang w:eastAsia="ar-SA"/>
        </w:rPr>
        <w:t>;</w:t>
      </w:r>
    </w:p>
    <w:p w14:paraId="2CFD700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b) prestar contas dos recursos recebidos por meio deste termo de colaboração; </w:t>
      </w:r>
    </w:p>
    <w:p w14:paraId="11BED00D"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c) divulgar na internet e em locais visíveis de suas sedes sociais e dos estabelecimentos em que exerça suas ações todas as parcerias celebradas com o poder público, contendo, no mínimo, as informações requeridas no parágrafo único do art. 11 da Lei nº 13.019/2014;</w:t>
      </w:r>
    </w:p>
    <w:p w14:paraId="6040359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d) manter e movimentar os recursos na conta bancária específica, observado o disposto no art. 51 da Lei nº 13.019/2014 e no Decreto Municipal n.º 29.129/2017; </w:t>
      </w:r>
    </w:p>
    <w:p w14:paraId="1A55153D"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e) dar livre acesso dos servidores dos órgãos ou das entidades públicas repassadoras dos recursos, do controle interno e do Tribunal de Contas correspondentes aos processos, aos documentos, às informações referentes aos instrumentos de transferências regulamentados pela Lei nº 13.019/2014 e Decreto Municipal n.º 29.129/2017, bem como aos locais de execução do objeto;</w:t>
      </w:r>
    </w:p>
    <w:p w14:paraId="4D1C72CB"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f) responder exclusivamente pelo gerenciamento administrativo e financeiro dos </w:t>
      </w:r>
      <w:r w:rsidRPr="006210BC">
        <w:rPr>
          <w:rFonts w:ascii="Arial" w:hAnsi="Arial" w:cs="Arial"/>
          <w:sz w:val="24"/>
          <w:szCs w:val="24"/>
          <w:lang w:eastAsia="ar-SA"/>
        </w:rPr>
        <w:lastRenderedPageBreak/>
        <w:t xml:space="preserve">recursos recebidos, inclusive no que diz respeito às despesas de custeio, de investimento e de pessoal; </w:t>
      </w:r>
    </w:p>
    <w:p w14:paraId="576CA0F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g) responder exclusivamente pelo pagamento dos encargos trabalhistas, previdenciários, fiscais e comerciais relacionados à execução do objeto previsto no termo de colaboração,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7D68586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h) aplicar os recursos financeiros repassados pela SEMPRE, exclusivamente, no cumprimento do objeto previsto na cláusula primeira do presente instrumento, não podendo alterar a finalidade prevista no plano de trabalho acostado aos autos de nº </w:t>
      </w:r>
      <w:r w:rsidR="008F5843" w:rsidRPr="006210BC">
        <w:rPr>
          <w:rFonts w:ascii="Arial" w:hAnsi="Arial" w:cs="Arial"/>
          <w:sz w:val="24"/>
          <w:szCs w:val="24"/>
          <w:lang w:eastAsia="ar-SA"/>
        </w:rPr>
        <w:t>______</w:t>
      </w:r>
      <w:r w:rsidRPr="006210BC">
        <w:rPr>
          <w:rFonts w:ascii="Arial" w:hAnsi="Arial" w:cs="Arial"/>
          <w:sz w:val="24"/>
          <w:szCs w:val="24"/>
          <w:lang w:eastAsia="ar-SA"/>
        </w:rPr>
        <w:t>/</w:t>
      </w:r>
      <w:r w:rsidR="008F5843" w:rsidRPr="006210BC">
        <w:rPr>
          <w:rFonts w:ascii="Arial" w:hAnsi="Arial" w:cs="Arial"/>
          <w:sz w:val="24"/>
          <w:szCs w:val="24"/>
          <w:lang w:eastAsia="ar-SA"/>
        </w:rPr>
        <w:t>____</w:t>
      </w:r>
      <w:r w:rsidRPr="006210BC">
        <w:rPr>
          <w:rFonts w:ascii="Arial" w:hAnsi="Arial" w:cs="Arial"/>
          <w:sz w:val="24"/>
          <w:szCs w:val="24"/>
          <w:lang w:eastAsia="ar-SA"/>
        </w:rPr>
        <w:t>, sob pena de restituir à SEMPRE o valor transferido, atualizado monetariamente e acrescido de juros legais, desde a data do recebimento;</w:t>
      </w:r>
    </w:p>
    <w:p w14:paraId="27137EF8"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disponibilizar ao cidadão, na sua página na internet ou, na falta desta, em sua sede, consulta ao extrato deste termo de colaboração, contendo, pelo menos, o objeto, a finalidade e o detalhamento da aplicação dos recursos;</w:t>
      </w:r>
    </w:p>
    <w:p w14:paraId="31FAC224"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j) fica subordinada a Organização da Sociedade Civil, para a execução de despesas com recursos decorrentes desta parceria, às disposições do art. 55 e parágrafos do Decreto Municipal 29.129/2017, que trata das contratações de serviços e aquisição de bens;</w:t>
      </w:r>
    </w:p>
    <w:p w14:paraId="7BF6B4F1"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j.1) cotação prévia de preços com três fornecedores diferentes, atas de registro de preços ou tabelas de preço de associações profissionais, publicações especializadas ou quaisquer outras fontes de informação, salvo se a aquisição foi realizada por meio de compra direta, cujas hipóteses estão previstas no §2º do art. 55 do Decreto Municipal 29.129/2017;</w:t>
      </w:r>
    </w:p>
    <w:p w14:paraId="428887E6"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j.2) justificativa da escolha do fornecedor ou prestador de serviço quando a escolha não ocorrer pelo menor preço, demonstrando a compatibilidade com os valores praticados pelo mercado, incluindo, se for o caso, apontamento de priorização da acessibilidade, da sustentabilidade ambiental e do desenvolvimento local como critérios;</w:t>
      </w:r>
    </w:p>
    <w:p w14:paraId="0AD25042"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j.3) contrato firmado com fornecedor ou prestador de serviços escolhido, se for o caso, e seus aditivos;</w:t>
      </w:r>
    </w:p>
    <w:p w14:paraId="415DB550"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j.4) certificação, que deverá ser efetuada por dois membros da Organização da Sociedade Civil, de que os bens ou serviços adquiridos com recursos da parceria foram recebidos ou efetuados em condições satisfatórias e em conformidade com o plano de trabalho;</w:t>
      </w:r>
    </w:p>
    <w:p w14:paraId="4301A6E3"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lastRenderedPageBreak/>
        <w:t>j.5) comprovante de despesas realizadas, por meio de cópias simples dos documentos originais, devidamente conferidas e reconhecida à luz dos documentos originais, por servidores responsáveis pelo recebimento, assim como as faturas, recibos, notas fiscais, eletrônicas ou não;</w:t>
      </w:r>
    </w:p>
    <w:p w14:paraId="316C30BA" w14:textId="77777777" w:rsidR="004E443D"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k) manter as certidões exigidas para a habilitação, válidas e vigentes durante toda a execução da parceria;</w:t>
      </w:r>
    </w:p>
    <w:p w14:paraId="1E961661" w14:textId="77777777" w:rsidR="00125D1C" w:rsidRPr="006210BC" w:rsidRDefault="004E443D"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l) deverá a Organização da Sociedade Civil solucionar todas as impropriedades por ventura apresentadas pela CGM e/ou SEMPRE quando da análise dos processos de prestação de contas das parcerias anteriores, sob pena de denúncia da presente parceria.</w:t>
      </w:r>
    </w:p>
    <w:p w14:paraId="7EE553A9" w14:textId="77777777" w:rsidR="00125D1C" w:rsidRPr="006210BC" w:rsidRDefault="00125D1C" w:rsidP="006210BC">
      <w:pPr>
        <w:suppressAutoHyphens/>
        <w:spacing w:before="100" w:beforeAutospacing="1" w:after="100" w:afterAutospacing="1" w:line="276" w:lineRule="auto"/>
        <w:jc w:val="both"/>
        <w:rPr>
          <w:rFonts w:ascii="Arial" w:hAnsi="Arial" w:cs="Arial"/>
          <w:b/>
          <w:color w:val="000000"/>
          <w:sz w:val="24"/>
          <w:szCs w:val="24"/>
          <w:lang w:eastAsia="ar-SA"/>
        </w:rPr>
      </w:pPr>
      <w:r w:rsidRPr="006210BC">
        <w:rPr>
          <w:rFonts w:ascii="Arial" w:hAnsi="Arial" w:cs="Arial"/>
          <w:b/>
          <w:sz w:val="24"/>
          <w:szCs w:val="24"/>
          <w:lang w:eastAsia="ar-SA"/>
        </w:rPr>
        <w:t xml:space="preserve">CLÁUSULA TERCEIRA – </w:t>
      </w:r>
      <w:r w:rsidRPr="006210BC">
        <w:rPr>
          <w:rFonts w:ascii="Arial" w:hAnsi="Arial" w:cs="Arial"/>
          <w:b/>
          <w:color w:val="000000"/>
          <w:sz w:val="24"/>
          <w:szCs w:val="24"/>
          <w:lang w:eastAsia="ar-SA"/>
        </w:rPr>
        <w:t>DOS RECURSOS FINANCEIROS</w:t>
      </w:r>
    </w:p>
    <w:p w14:paraId="3EC7851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3.1 - O montante total de recursos a serem empregados na execução do objeto do presente Termo de Colaboração é de </w:t>
      </w:r>
      <w:r w:rsidRPr="006210BC">
        <w:rPr>
          <w:rFonts w:ascii="Arial" w:hAnsi="Arial" w:cs="Arial"/>
          <w:b/>
          <w:sz w:val="24"/>
          <w:szCs w:val="24"/>
          <w:lang w:eastAsia="ar-SA"/>
        </w:rPr>
        <w:t xml:space="preserve">R$ </w:t>
      </w:r>
      <w:r w:rsidR="008F5843" w:rsidRPr="006210BC">
        <w:rPr>
          <w:rFonts w:ascii="Arial" w:hAnsi="Arial" w:cs="Arial"/>
          <w:b/>
          <w:sz w:val="24"/>
          <w:szCs w:val="24"/>
          <w:lang w:eastAsia="ar-SA"/>
        </w:rPr>
        <w:t>_______</w:t>
      </w:r>
      <w:r w:rsidRPr="006210BC">
        <w:rPr>
          <w:rFonts w:ascii="Arial" w:hAnsi="Arial" w:cs="Arial"/>
          <w:b/>
          <w:sz w:val="24"/>
          <w:szCs w:val="24"/>
          <w:lang w:eastAsia="ar-SA"/>
        </w:rPr>
        <w:t xml:space="preserve"> (</w:t>
      </w:r>
      <w:r w:rsidR="008F5843" w:rsidRPr="006210BC">
        <w:rPr>
          <w:rFonts w:ascii="Arial" w:hAnsi="Arial" w:cs="Arial"/>
          <w:b/>
          <w:sz w:val="24"/>
          <w:szCs w:val="24"/>
          <w:lang w:eastAsia="ar-SA"/>
        </w:rPr>
        <w:t>_____________</w:t>
      </w:r>
      <w:r w:rsidRPr="006210BC">
        <w:rPr>
          <w:rFonts w:ascii="Arial" w:hAnsi="Arial" w:cs="Arial"/>
          <w:b/>
          <w:sz w:val="24"/>
          <w:szCs w:val="24"/>
          <w:lang w:eastAsia="ar-SA"/>
        </w:rPr>
        <w:t xml:space="preserve">) </w:t>
      </w:r>
      <w:r w:rsidRPr="006210BC">
        <w:rPr>
          <w:rFonts w:ascii="Arial" w:hAnsi="Arial" w:cs="Arial"/>
          <w:sz w:val="24"/>
          <w:szCs w:val="24"/>
          <w:lang w:eastAsia="ar-SA"/>
        </w:rPr>
        <w:t xml:space="preserve">que serão repassados em </w:t>
      </w:r>
      <w:r w:rsidR="008F5843" w:rsidRPr="006210BC">
        <w:rPr>
          <w:rFonts w:ascii="Arial" w:hAnsi="Arial" w:cs="Arial"/>
          <w:sz w:val="24"/>
          <w:szCs w:val="24"/>
          <w:lang w:eastAsia="ar-SA"/>
        </w:rPr>
        <w:t>__</w:t>
      </w:r>
      <w:r w:rsidRPr="006210BC">
        <w:rPr>
          <w:rFonts w:ascii="Arial" w:hAnsi="Arial" w:cs="Arial"/>
          <w:sz w:val="24"/>
          <w:szCs w:val="24"/>
          <w:lang w:eastAsia="ar-SA"/>
        </w:rPr>
        <w:t xml:space="preserve"> (</w:t>
      </w:r>
      <w:r w:rsidR="008F5843" w:rsidRPr="006210BC">
        <w:rPr>
          <w:rFonts w:ascii="Arial" w:hAnsi="Arial" w:cs="Arial"/>
          <w:sz w:val="24"/>
          <w:szCs w:val="24"/>
          <w:lang w:eastAsia="ar-SA"/>
        </w:rPr>
        <w:t>____</w:t>
      </w:r>
      <w:r w:rsidRPr="006210BC">
        <w:rPr>
          <w:rFonts w:ascii="Arial" w:hAnsi="Arial" w:cs="Arial"/>
          <w:sz w:val="24"/>
          <w:szCs w:val="24"/>
          <w:lang w:eastAsia="ar-SA"/>
        </w:rPr>
        <w:t>) parcelas.</w:t>
      </w:r>
    </w:p>
    <w:p w14:paraId="07497F3A" w14:textId="02A756ED"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3.2 - </w:t>
      </w:r>
      <w:r w:rsidRPr="006210BC">
        <w:rPr>
          <w:rFonts w:ascii="Arial" w:hAnsi="Arial" w:cs="Arial"/>
          <w:snapToGrid w:val="0"/>
          <w:sz w:val="24"/>
          <w:szCs w:val="24"/>
        </w:rPr>
        <w:t>Do total dos recursos,</w:t>
      </w:r>
      <w:r w:rsidR="008270B4" w:rsidRPr="006210BC">
        <w:rPr>
          <w:rFonts w:ascii="Arial" w:hAnsi="Arial" w:cs="Arial"/>
          <w:snapToGrid w:val="0"/>
          <w:sz w:val="24"/>
          <w:szCs w:val="24"/>
        </w:rPr>
        <w:t xml:space="preserve"> </w:t>
      </w:r>
      <w:r w:rsidR="008F5843" w:rsidRPr="006210BC">
        <w:rPr>
          <w:rFonts w:ascii="Arial" w:hAnsi="Arial" w:cs="Arial"/>
          <w:b/>
          <w:sz w:val="24"/>
          <w:szCs w:val="24"/>
          <w:lang w:eastAsia="ar-SA"/>
        </w:rPr>
        <w:t xml:space="preserve">R$ _______ (_____________) </w:t>
      </w:r>
      <w:r w:rsidRPr="006210BC">
        <w:rPr>
          <w:rFonts w:ascii="Arial" w:hAnsi="Arial" w:cs="Arial"/>
          <w:sz w:val="24"/>
          <w:szCs w:val="24"/>
          <w:lang w:eastAsia="ar-SA"/>
        </w:rPr>
        <w:t>referente</w:t>
      </w:r>
      <w:r w:rsidRPr="006210BC">
        <w:rPr>
          <w:rFonts w:ascii="Arial" w:hAnsi="Arial" w:cs="Arial"/>
          <w:snapToGrid w:val="0"/>
          <w:sz w:val="24"/>
          <w:szCs w:val="24"/>
        </w:rPr>
        <w:t xml:space="preserve"> ao</w:t>
      </w:r>
      <w:r w:rsidRPr="006210BC">
        <w:rPr>
          <w:rFonts w:ascii="Arial" w:hAnsi="Arial" w:cs="Arial"/>
          <w:b/>
          <w:snapToGrid w:val="0"/>
          <w:sz w:val="24"/>
          <w:szCs w:val="24"/>
        </w:rPr>
        <w:t xml:space="preserve"> exercício de </w:t>
      </w:r>
      <w:r w:rsidR="008F5843" w:rsidRPr="006210BC">
        <w:rPr>
          <w:rFonts w:ascii="Arial" w:hAnsi="Arial" w:cs="Arial"/>
          <w:b/>
          <w:snapToGrid w:val="0"/>
          <w:sz w:val="24"/>
          <w:szCs w:val="24"/>
        </w:rPr>
        <w:t>____</w:t>
      </w:r>
      <w:r w:rsidRPr="006210BC">
        <w:rPr>
          <w:rFonts w:ascii="Arial" w:hAnsi="Arial" w:cs="Arial"/>
          <w:b/>
          <w:snapToGrid w:val="0"/>
          <w:sz w:val="24"/>
          <w:szCs w:val="24"/>
        </w:rPr>
        <w:t xml:space="preserve">, </w:t>
      </w:r>
      <w:r w:rsidRPr="006210BC">
        <w:rPr>
          <w:rFonts w:ascii="Arial" w:hAnsi="Arial" w:cs="Arial"/>
          <w:snapToGrid w:val="0"/>
          <w:sz w:val="24"/>
          <w:szCs w:val="24"/>
        </w:rPr>
        <w:t>vincular-se-ão</w:t>
      </w:r>
      <w:r w:rsidRPr="006210BC">
        <w:rPr>
          <w:rFonts w:ascii="Arial" w:hAnsi="Arial" w:cs="Arial"/>
          <w:sz w:val="24"/>
          <w:szCs w:val="24"/>
          <w:lang w:eastAsia="ar-SA"/>
        </w:rPr>
        <w:t xml:space="preserve"> à conta da dotação orçamentária Projeto/Atividade: </w:t>
      </w:r>
      <w:r w:rsidR="008F5843" w:rsidRPr="006210BC">
        <w:rPr>
          <w:rFonts w:ascii="Arial" w:hAnsi="Arial" w:cs="Arial"/>
          <w:sz w:val="24"/>
          <w:szCs w:val="24"/>
          <w:lang w:eastAsia="ar-SA"/>
        </w:rPr>
        <w:t>_________</w:t>
      </w:r>
      <w:r w:rsidRPr="006210BC">
        <w:rPr>
          <w:rFonts w:ascii="Arial" w:hAnsi="Arial" w:cs="Arial"/>
          <w:sz w:val="24"/>
          <w:szCs w:val="24"/>
          <w:lang w:eastAsia="ar-SA"/>
        </w:rPr>
        <w:t xml:space="preserve">, Serviços de </w:t>
      </w:r>
      <w:r w:rsidR="008F5843" w:rsidRPr="006210BC">
        <w:rPr>
          <w:rFonts w:ascii="Arial" w:hAnsi="Arial" w:cs="Arial"/>
          <w:sz w:val="24"/>
          <w:szCs w:val="24"/>
          <w:lang w:eastAsia="ar-SA"/>
        </w:rPr>
        <w:t>________</w:t>
      </w:r>
      <w:r w:rsidRPr="006210BC">
        <w:rPr>
          <w:rFonts w:ascii="Arial" w:hAnsi="Arial" w:cs="Arial"/>
          <w:sz w:val="24"/>
          <w:szCs w:val="24"/>
          <w:lang w:eastAsia="ar-SA"/>
        </w:rPr>
        <w:t xml:space="preserve">, fontes </w:t>
      </w:r>
      <w:r w:rsidR="008F5843" w:rsidRPr="006210BC">
        <w:rPr>
          <w:rFonts w:ascii="Arial" w:hAnsi="Arial" w:cs="Arial"/>
          <w:sz w:val="24"/>
          <w:szCs w:val="24"/>
          <w:lang w:eastAsia="ar-SA"/>
        </w:rPr>
        <w:t>__________________</w:t>
      </w:r>
      <w:r w:rsidRPr="006210BC">
        <w:rPr>
          <w:rFonts w:ascii="Arial" w:hAnsi="Arial" w:cs="Arial"/>
          <w:sz w:val="24"/>
          <w:szCs w:val="24"/>
          <w:lang w:eastAsia="ar-SA"/>
        </w:rPr>
        <w:t xml:space="preserve">, elemento de despesa </w:t>
      </w:r>
      <w:r w:rsidR="001530F9" w:rsidRPr="006210BC">
        <w:rPr>
          <w:rFonts w:ascii="Arial" w:hAnsi="Arial" w:cs="Arial"/>
          <w:sz w:val="24"/>
          <w:szCs w:val="24"/>
          <w:lang w:eastAsia="ar-SA"/>
        </w:rPr>
        <w:t>_________</w:t>
      </w:r>
      <w:r w:rsidRPr="006210BC">
        <w:rPr>
          <w:rFonts w:ascii="Arial" w:hAnsi="Arial" w:cs="Arial"/>
          <w:sz w:val="24"/>
          <w:szCs w:val="24"/>
          <w:lang w:eastAsia="ar-SA"/>
        </w:rPr>
        <w:t xml:space="preserve"> - </w:t>
      </w:r>
      <w:r w:rsidR="001530F9" w:rsidRPr="006210BC">
        <w:rPr>
          <w:rFonts w:ascii="Arial" w:hAnsi="Arial" w:cs="Arial"/>
          <w:snapToGrid w:val="0"/>
          <w:sz w:val="24"/>
          <w:szCs w:val="24"/>
        </w:rPr>
        <w:t>_________</w:t>
      </w:r>
      <w:r w:rsidRPr="006210BC">
        <w:rPr>
          <w:rFonts w:ascii="Arial" w:hAnsi="Arial" w:cs="Arial"/>
          <w:snapToGrid w:val="0"/>
          <w:sz w:val="24"/>
          <w:szCs w:val="24"/>
        </w:rPr>
        <w:t xml:space="preserve">, constantes do Orçamento Programa do presente exercício </w:t>
      </w:r>
      <w:r w:rsidRPr="006210BC">
        <w:rPr>
          <w:rFonts w:ascii="Arial" w:hAnsi="Arial" w:cs="Arial"/>
          <w:sz w:val="24"/>
          <w:szCs w:val="24"/>
        </w:rPr>
        <w:t xml:space="preserve">na medida das transferências efetuadas pelo Fundo Municipal de Assistência Social – FMAS. O restante vincular-se-á ao seu correspondente orçamento no exercício subsequente. O referido valor </w:t>
      </w:r>
      <w:r w:rsidRPr="006210BC">
        <w:rPr>
          <w:rFonts w:ascii="Arial" w:hAnsi="Arial" w:cs="Arial"/>
          <w:sz w:val="24"/>
          <w:szCs w:val="24"/>
          <w:lang w:eastAsia="ar-SA"/>
        </w:rPr>
        <w:t xml:space="preserve">será repassado em </w:t>
      </w:r>
      <w:r w:rsidR="001530F9" w:rsidRPr="006210BC">
        <w:rPr>
          <w:rFonts w:ascii="Arial" w:hAnsi="Arial" w:cs="Arial"/>
          <w:b/>
          <w:sz w:val="24"/>
          <w:szCs w:val="24"/>
          <w:lang w:eastAsia="ar-SA"/>
        </w:rPr>
        <w:t>__</w:t>
      </w:r>
      <w:r w:rsidRPr="006210BC">
        <w:rPr>
          <w:rFonts w:ascii="Arial" w:hAnsi="Arial" w:cs="Arial"/>
          <w:b/>
          <w:sz w:val="24"/>
          <w:szCs w:val="24"/>
          <w:lang w:eastAsia="ar-SA"/>
        </w:rPr>
        <w:t xml:space="preserve"> (</w:t>
      </w:r>
      <w:r w:rsidR="001530F9" w:rsidRPr="006210BC">
        <w:rPr>
          <w:rFonts w:ascii="Arial" w:hAnsi="Arial" w:cs="Arial"/>
          <w:b/>
          <w:sz w:val="24"/>
          <w:szCs w:val="24"/>
          <w:lang w:eastAsia="ar-SA"/>
        </w:rPr>
        <w:t>_______</w:t>
      </w:r>
      <w:r w:rsidRPr="006210BC">
        <w:rPr>
          <w:rFonts w:ascii="Arial" w:hAnsi="Arial" w:cs="Arial"/>
          <w:b/>
          <w:sz w:val="24"/>
          <w:szCs w:val="24"/>
          <w:lang w:eastAsia="ar-SA"/>
        </w:rPr>
        <w:t>)</w:t>
      </w:r>
      <w:r w:rsidRPr="006210BC">
        <w:rPr>
          <w:rFonts w:ascii="Arial" w:hAnsi="Arial" w:cs="Arial"/>
          <w:sz w:val="24"/>
          <w:szCs w:val="24"/>
          <w:lang w:eastAsia="ar-SA"/>
        </w:rPr>
        <w:t xml:space="preserve"> parcelas iguais de </w:t>
      </w:r>
      <w:r w:rsidR="001530F9" w:rsidRPr="006210BC">
        <w:rPr>
          <w:rFonts w:ascii="Arial" w:hAnsi="Arial" w:cs="Arial"/>
          <w:b/>
          <w:sz w:val="24"/>
          <w:szCs w:val="24"/>
          <w:lang w:eastAsia="ar-SA"/>
        </w:rPr>
        <w:t xml:space="preserve">R$ _______ (_____________), </w:t>
      </w:r>
      <w:r w:rsidRPr="006210BC">
        <w:rPr>
          <w:rFonts w:ascii="Arial" w:hAnsi="Arial" w:cs="Arial"/>
          <w:sz w:val="24"/>
          <w:szCs w:val="24"/>
          <w:lang w:eastAsia="ar-SA"/>
        </w:rPr>
        <w:t>em conformidade com os dados abaixo:</w:t>
      </w:r>
    </w:p>
    <w:p w14:paraId="29A28C91" w14:textId="77777777" w:rsidR="00125D1C" w:rsidRPr="006210BC" w:rsidRDefault="00125D1C" w:rsidP="006210BC">
      <w:pPr>
        <w:spacing w:before="100" w:beforeAutospacing="1" w:after="100" w:afterAutospacing="1" w:line="276" w:lineRule="auto"/>
        <w:ind w:right="-79"/>
        <w:jc w:val="both"/>
        <w:rPr>
          <w:rFonts w:ascii="Arial" w:hAnsi="Arial" w:cs="Arial"/>
          <w:b/>
          <w:bCs/>
          <w:sz w:val="24"/>
          <w:szCs w:val="24"/>
          <w:u w:val="single"/>
        </w:rPr>
      </w:pPr>
      <w:r w:rsidRPr="006210BC">
        <w:rPr>
          <w:rFonts w:ascii="Arial" w:hAnsi="Arial" w:cs="Arial"/>
          <w:b/>
          <w:bCs/>
          <w:sz w:val="24"/>
          <w:szCs w:val="24"/>
          <w:u w:val="single"/>
        </w:rPr>
        <w:t>Exercício 20</w:t>
      </w:r>
      <w:r w:rsidR="001530F9" w:rsidRPr="006210BC">
        <w:rPr>
          <w:rFonts w:ascii="Arial" w:hAnsi="Arial" w:cs="Arial"/>
          <w:b/>
          <w:bCs/>
          <w:sz w:val="24"/>
          <w:szCs w:val="24"/>
          <w:u w:val="single"/>
        </w:rPr>
        <w:t>2_</w:t>
      </w:r>
      <w:r w:rsidRPr="006210BC">
        <w:rPr>
          <w:rFonts w:ascii="Arial" w:hAnsi="Arial" w:cs="Arial"/>
          <w:b/>
          <w:bCs/>
          <w:sz w:val="24"/>
          <w:szCs w:val="24"/>
          <w:u w:val="single"/>
        </w:rPr>
        <w:t xml:space="preserve"> - </w:t>
      </w:r>
      <w:r w:rsidR="001530F9" w:rsidRPr="006210BC">
        <w:rPr>
          <w:rFonts w:ascii="Arial" w:hAnsi="Arial" w:cs="Arial"/>
          <w:b/>
          <w:bCs/>
          <w:sz w:val="24"/>
          <w:szCs w:val="24"/>
          <w:u w:val="single"/>
        </w:rPr>
        <w:t>__</w:t>
      </w:r>
      <w:r w:rsidRPr="006210BC">
        <w:rPr>
          <w:rFonts w:ascii="Arial" w:hAnsi="Arial" w:cs="Arial"/>
          <w:b/>
          <w:bCs/>
          <w:sz w:val="24"/>
          <w:szCs w:val="24"/>
          <w:u w:val="single"/>
        </w:rPr>
        <w:t xml:space="preserve"> parcelas:</w:t>
      </w:r>
    </w:p>
    <w:p w14:paraId="5BF76EDD" w14:textId="77777777" w:rsidR="00125D1C" w:rsidRPr="006210BC" w:rsidRDefault="00125D1C" w:rsidP="006210BC">
      <w:pPr>
        <w:spacing w:before="100" w:beforeAutospacing="1" w:after="100" w:afterAutospacing="1" w:line="276" w:lineRule="auto"/>
        <w:ind w:right="-79"/>
        <w:jc w:val="both"/>
        <w:rPr>
          <w:rFonts w:ascii="Arial" w:hAnsi="Arial" w:cs="Arial"/>
          <w:b/>
          <w:bCs/>
          <w:sz w:val="24"/>
          <w:szCs w:val="24"/>
        </w:rPr>
      </w:pPr>
      <w:r w:rsidRPr="006210BC">
        <w:rPr>
          <w:rFonts w:ascii="Arial" w:hAnsi="Arial" w:cs="Arial"/>
          <w:b/>
          <w:bCs/>
          <w:sz w:val="24"/>
          <w:szCs w:val="24"/>
        </w:rPr>
        <w:t xml:space="preserve">Fontes Federais: </w:t>
      </w:r>
      <w:r w:rsidRPr="006210BC">
        <w:rPr>
          <w:rFonts w:ascii="Arial" w:hAnsi="Arial" w:cs="Arial"/>
          <w:bCs/>
          <w:sz w:val="24"/>
          <w:szCs w:val="24"/>
        </w:rPr>
        <w:t xml:space="preserve">fontes 0.2.29 e/ou 2.2.29 – Elemento de despesa </w:t>
      </w:r>
      <w:r w:rsidR="001530F9" w:rsidRPr="006210BC">
        <w:rPr>
          <w:rFonts w:ascii="Arial" w:hAnsi="Arial" w:cs="Arial"/>
          <w:bCs/>
          <w:sz w:val="24"/>
          <w:szCs w:val="24"/>
        </w:rPr>
        <w:t>_____</w:t>
      </w:r>
      <w:r w:rsidRPr="006210BC">
        <w:rPr>
          <w:rFonts w:ascii="Arial" w:hAnsi="Arial" w:cs="Arial"/>
          <w:bCs/>
          <w:sz w:val="24"/>
          <w:szCs w:val="24"/>
        </w:rPr>
        <w:t xml:space="preserve"> - </w:t>
      </w:r>
      <w:r w:rsidR="001530F9" w:rsidRPr="006210BC">
        <w:rPr>
          <w:rFonts w:ascii="Arial" w:hAnsi="Arial" w:cs="Arial"/>
          <w:bCs/>
          <w:sz w:val="24"/>
          <w:szCs w:val="24"/>
        </w:rPr>
        <w:t>____</w:t>
      </w:r>
      <w:r w:rsidRPr="006210BC">
        <w:rPr>
          <w:rFonts w:ascii="Arial" w:hAnsi="Arial" w:cs="Arial"/>
          <w:bCs/>
          <w:sz w:val="24"/>
          <w:szCs w:val="24"/>
        </w:rPr>
        <w:t xml:space="preserve">– </w:t>
      </w:r>
      <w:r w:rsidR="001530F9" w:rsidRPr="006210BC">
        <w:rPr>
          <w:rFonts w:ascii="Arial" w:hAnsi="Arial" w:cs="Arial"/>
          <w:b/>
          <w:sz w:val="24"/>
          <w:szCs w:val="24"/>
          <w:lang w:eastAsia="ar-SA"/>
        </w:rPr>
        <w:t>R$ _______ (_____________)</w:t>
      </w:r>
      <w:r w:rsidRPr="006210BC">
        <w:rPr>
          <w:rFonts w:ascii="Arial" w:hAnsi="Arial" w:cs="Arial"/>
          <w:bCs/>
          <w:sz w:val="24"/>
          <w:szCs w:val="24"/>
        </w:rPr>
        <w:t>.</w:t>
      </w:r>
    </w:p>
    <w:p w14:paraId="3E650C78" w14:textId="77777777" w:rsidR="00125D1C" w:rsidRPr="006210BC" w:rsidRDefault="00125D1C" w:rsidP="006210BC">
      <w:pPr>
        <w:spacing w:before="100" w:beforeAutospacing="1" w:after="100" w:afterAutospacing="1" w:line="276" w:lineRule="auto"/>
        <w:ind w:right="-79"/>
        <w:jc w:val="both"/>
        <w:rPr>
          <w:rFonts w:ascii="Arial" w:hAnsi="Arial" w:cs="Arial"/>
          <w:bCs/>
          <w:sz w:val="24"/>
          <w:szCs w:val="24"/>
        </w:rPr>
      </w:pPr>
      <w:r w:rsidRPr="006210BC">
        <w:rPr>
          <w:rFonts w:ascii="Arial" w:hAnsi="Arial" w:cs="Arial"/>
          <w:b/>
          <w:bCs/>
          <w:sz w:val="24"/>
          <w:szCs w:val="24"/>
        </w:rPr>
        <w:t xml:space="preserve">Fontes Estaduais: </w:t>
      </w:r>
      <w:r w:rsidRPr="006210BC">
        <w:rPr>
          <w:rFonts w:ascii="Arial" w:hAnsi="Arial" w:cs="Arial"/>
          <w:bCs/>
          <w:sz w:val="24"/>
          <w:szCs w:val="24"/>
        </w:rPr>
        <w:t xml:space="preserve">fontes 0.2.28 e/ou 2.2.28 – </w:t>
      </w:r>
      <w:r w:rsidR="001530F9" w:rsidRPr="006210BC">
        <w:rPr>
          <w:rFonts w:ascii="Arial" w:hAnsi="Arial" w:cs="Arial"/>
          <w:bCs/>
          <w:sz w:val="24"/>
          <w:szCs w:val="24"/>
        </w:rPr>
        <w:t xml:space="preserve">Elemento de despesa _____ - ____– </w:t>
      </w:r>
      <w:r w:rsidR="001530F9" w:rsidRPr="006210BC">
        <w:rPr>
          <w:rFonts w:ascii="Arial" w:hAnsi="Arial" w:cs="Arial"/>
          <w:b/>
          <w:sz w:val="24"/>
          <w:szCs w:val="24"/>
          <w:lang w:eastAsia="ar-SA"/>
        </w:rPr>
        <w:t>R$ _______ (_____________)</w:t>
      </w:r>
      <w:r w:rsidR="001530F9" w:rsidRPr="006210BC">
        <w:rPr>
          <w:rFonts w:ascii="Arial" w:hAnsi="Arial" w:cs="Arial"/>
          <w:bCs/>
          <w:sz w:val="24"/>
          <w:szCs w:val="24"/>
        </w:rPr>
        <w:t>.</w:t>
      </w:r>
    </w:p>
    <w:p w14:paraId="459C3EEB" w14:textId="77777777" w:rsidR="00125D1C" w:rsidRPr="006210BC" w:rsidRDefault="00125D1C" w:rsidP="006210BC">
      <w:pPr>
        <w:spacing w:before="100" w:beforeAutospacing="1" w:after="100" w:afterAutospacing="1" w:line="276" w:lineRule="auto"/>
        <w:ind w:right="-79"/>
        <w:jc w:val="both"/>
        <w:rPr>
          <w:rFonts w:ascii="Arial" w:hAnsi="Arial" w:cs="Arial"/>
          <w:bCs/>
          <w:sz w:val="24"/>
          <w:szCs w:val="24"/>
        </w:rPr>
      </w:pPr>
      <w:r w:rsidRPr="006210BC">
        <w:rPr>
          <w:rFonts w:ascii="Arial" w:hAnsi="Arial" w:cs="Arial"/>
          <w:b/>
          <w:bCs/>
          <w:sz w:val="24"/>
          <w:szCs w:val="24"/>
        </w:rPr>
        <w:t xml:space="preserve">Fontes Municipais: </w:t>
      </w:r>
      <w:r w:rsidRPr="006210BC">
        <w:rPr>
          <w:rFonts w:ascii="Arial" w:hAnsi="Arial" w:cs="Arial"/>
          <w:bCs/>
          <w:sz w:val="24"/>
          <w:szCs w:val="24"/>
        </w:rPr>
        <w:t xml:space="preserve">fontes 0.1.00 e/ou 2.1.00 – </w:t>
      </w:r>
      <w:r w:rsidR="001530F9" w:rsidRPr="006210BC">
        <w:rPr>
          <w:rFonts w:ascii="Arial" w:hAnsi="Arial" w:cs="Arial"/>
          <w:bCs/>
          <w:sz w:val="24"/>
          <w:szCs w:val="24"/>
        </w:rPr>
        <w:t xml:space="preserve">Elemento de despesa _____ - ____– </w:t>
      </w:r>
      <w:r w:rsidR="001530F9" w:rsidRPr="006210BC">
        <w:rPr>
          <w:rFonts w:ascii="Arial" w:hAnsi="Arial" w:cs="Arial"/>
          <w:b/>
          <w:sz w:val="24"/>
          <w:szCs w:val="24"/>
          <w:lang w:eastAsia="ar-SA"/>
        </w:rPr>
        <w:t>R$ _______ (_____________)</w:t>
      </w:r>
      <w:r w:rsidR="001530F9" w:rsidRPr="006210BC">
        <w:rPr>
          <w:rFonts w:ascii="Arial" w:hAnsi="Arial" w:cs="Arial"/>
          <w:bCs/>
          <w:sz w:val="24"/>
          <w:szCs w:val="24"/>
        </w:rPr>
        <w:t>.</w:t>
      </w:r>
    </w:p>
    <w:p w14:paraId="1626A9B8" w14:textId="77777777" w:rsidR="00125D1C" w:rsidRPr="006210BC" w:rsidRDefault="00CB69EF"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No exercício de 20</w:t>
      </w:r>
      <w:r w:rsidR="00E6117C" w:rsidRPr="006210BC">
        <w:rPr>
          <w:rFonts w:ascii="Arial" w:hAnsi="Arial" w:cs="Arial"/>
          <w:sz w:val="24"/>
          <w:szCs w:val="24"/>
          <w:lang w:eastAsia="ar-SA"/>
        </w:rPr>
        <w:t>__</w:t>
      </w:r>
      <w:r w:rsidR="00125D1C" w:rsidRPr="006210BC">
        <w:rPr>
          <w:rFonts w:ascii="Arial" w:hAnsi="Arial" w:cs="Arial"/>
          <w:sz w:val="24"/>
          <w:szCs w:val="24"/>
          <w:lang w:eastAsia="ar-SA"/>
        </w:rPr>
        <w:t>será repassado o valor de</w:t>
      </w:r>
      <w:r w:rsidR="00125D1C" w:rsidRPr="006210BC">
        <w:rPr>
          <w:rFonts w:ascii="Arial" w:hAnsi="Arial" w:cs="Arial"/>
          <w:b/>
          <w:sz w:val="24"/>
          <w:szCs w:val="24"/>
          <w:lang w:eastAsia="ar-SA"/>
        </w:rPr>
        <w:t xml:space="preserve"> R$ </w:t>
      </w:r>
      <w:r w:rsidR="001530F9" w:rsidRPr="006210BC">
        <w:rPr>
          <w:rFonts w:ascii="Arial" w:hAnsi="Arial" w:cs="Arial"/>
          <w:b/>
          <w:sz w:val="24"/>
          <w:szCs w:val="24"/>
          <w:lang w:eastAsia="ar-SA"/>
        </w:rPr>
        <w:t>_______</w:t>
      </w:r>
      <w:r w:rsidR="00125D1C" w:rsidRPr="006210BC">
        <w:rPr>
          <w:rFonts w:ascii="Arial" w:hAnsi="Arial" w:cs="Arial"/>
          <w:b/>
          <w:sz w:val="24"/>
          <w:szCs w:val="24"/>
          <w:lang w:eastAsia="ar-SA"/>
        </w:rPr>
        <w:t xml:space="preserve"> (</w:t>
      </w:r>
      <w:r w:rsidR="001530F9" w:rsidRPr="006210BC">
        <w:rPr>
          <w:rFonts w:ascii="Arial" w:hAnsi="Arial" w:cs="Arial"/>
          <w:b/>
          <w:sz w:val="24"/>
          <w:szCs w:val="24"/>
          <w:lang w:eastAsia="ar-SA"/>
        </w:rPr>
        <w:t>__________</w:t>
      </w:r>
      <w:r w:rsidR="00125D1C" w:rsidRPr="006210BC">
        <w:rPr>
          <w:rFonts w:ascii="Arial" w:hAnsi="Arial" w:cs="Arial"/>
          <w:b/>
          <w:sz w:val="24"/>
          <w:szCs w:val="24"/>
          <w:lang w:eastAsia="ar-SA"/>
        </w:rPr>
        <w:t xml:space="preserve">) </w:t>
      </w:r>
      <w:r w:rsidR="00125D1C" w:rsidRPr="006210BC">
        <w:rPr>
          <w:rFonts w:ascii="Arial" w:hAnsi="Arial" w:cs="Arial"/>
          <w:sz w:val="24"/>
          <w:szCs w:val="24"/>
          <w:lang w:eastAsia="ar-SA"/>
        </w:rPr>
        <w:t xml:space="preserve">em </w:t>
      </w:r>
      <w:r w:rsidR="001530F9" w:rsidRPr="006210BC">
        <w:rPr>
          <w:rFonts w:ascii="Arial" w:hAnsi="Arial" w:cs="Arial"/>
          <w:sz w:val="24"/>
          <w:szCs w:val="24"/>
          <w:lang w:eastAsia="ar-SA"/>
        </w:rPr>
        <w:t>__</w:t>
      </w:r>
      <w:r w:rsidR="00125D1C" w:rsidRPr="006210BC">
        <w:rPr>
          <w:rFonts w:ascii="Arial" w:hAnsi="Arial" w:cs="Arial"/>
          <w:sz w:val="24"/>
          <w:szCs w:val="24"/>
          <w:lang w:eastAsia="ar-SA"/>
        </w:rPr>
        <w:t xml:space="preserve"> (</w:t>
      </w:r>
      <w:r w:rsidR="001530F9" w:rsidRPr="006210BC">
        <w:rPr>
          <w:rFonts w:ascii="Arial" w:hAnsi="Arial" w:cs="Arial"/>
          <w:sz w:val="24"/>
          <w:szCs w:val="24"/>
          <w:lang w:eastAsia="ar-SA"/>
        </w:rPr>
        <w:t>________</w:t>
      </w:r>
      <w:r w:rsidR="00125D1C" w:rsidRPr="006210BC">
        <w:rPr>
          <w:rFonts w:ascii="Arial" w:hAnsi="Arial" w:cs="Arial"/>
          <w:sz w:val="24"/>
          <w:szCs w:val="24"/>
          <w:lang w:eastAsia="ar-SA"/>
        </w:rPr>
        <w:t>) parcelas iguais de</w:t>
      </w:r>
      <w:r w:rsidR="00125D1C" w:rsidRPr="006210BC">
        <w:rPr>
          <w:rFonts w:ascii="Arial" w:hAnsi="Arial" w:cs="Arial"/>
          <w:b/>
          <w:sz w:val="24"/>
          <w:szCs w:val="24"/>
          <w:lang w:eastAsia="ar-SA"/>
        </w:rPr>
        <w:t xml:space="preserve"> R$ </w:t>
      </w:r>
      <w:r w:rsidR="001530F9" w:rsidRPr="006210BC">
        <w:rPr>
          <w:rFonts w:ascii="Arial" w:hAnsi="Arial" w:cs="Arial"/>
          <w:b/>
          <w:sz w:val="24"/>
          <w:szCs w:val="24"/>
          <w:lang w:eastAsia="ar-SA"/>
        </w:rPr>
        <w:t>______</w:t>
      </w:r>
      <w:r w:rsidR="00125D1C" w:rsidRPr="006210BC">
        <w:rPr>
          <w:rFonts w:ascii="Arial" w:hAnsi="Arial" w:cs="Arial"/>
          <w:b/>
          <w:sz w:val="24"/>
          <w:szCs w:val="24"/>
          <w:lang w:eastAsia="ar-SA"/>
        </w:rPr>
        <w:t>(</w:t>
      </w:r>
      <w:r w:rsidR="001530F9" w:rsidRPr="006210BC">
        <w:rPr>
          <w:rFonts w:ascii="Arial" w:hAnsi="Arial" w:cs="Arial"/>
          <w:b/>
          <w:sz w:val="24"/>
          <w:szCs w:val="24"/>
          <w:lang w:eastAsia="ar-SA"/>
        </w:rPr>
        <w:t>_________</w:t>
      </w:r>
      <w:r w:rsidR="00125D1C" w:rsidRPr="006210BC">
        <w:rPr>
          <w:rFonts w:ascii="Arial" w:hAnsi="Arial" w:cs="Arial"/>
          <w:b/>
          <w:sz w:val="24"/>
          <w:szCs w:val="24"/>
          <w:lang w:eastAsia="ar-SA"/>
        </w:rPr>
        <w:t xml:space="preserve">), </w:t>
      </w:r>
      <w:r w:rsidR="00125D1C" w:rsidRPr="006210BC">
        <w:rPr>
          <w:rFonts w:ascii="Arial" w:hAnsi="Arial" w:cs="Arial"/>
          <w:sz w:val="24"/>
          <w:szCs w:val="24"/>
          <w:lang w:eastAsia="ar-SA"/>
        </w:rPr>
        <w:t>em conformidade com os dados abaixo:</w:t>
      </w:r>
    </w:p>
    <w:p w14:paraId="6449C458" w14:textId="77777777" w:rsidR="001530F9" w:rsidRPr="006210BC" w:rsidRDefault="001530F9" w:rsidP="006210BC">
      <w:pPr>
        <w:spacing w:before="100" w:beforeAutospacing="1" w:after="100" w:afterAutospacing="1" w:line="276" w:lineRule="auto"/>
        <w:ind w:right="-79"/>
        <w:jc w:val="both"/>
        <w:rPr>
          <w:rFonts w:ascii="Arial" w:hAnsi="Arial" w:cs="Arial"/>
          <w:b/>
          <w:bCs/>
          <w:sz w:val="24"/>
          <w:szCs w:val="24"/>
          <w:u w:val="single"/>
        </w:rPr>
      </w:pPr>
      <w:r w:rsidRPr="006210BC">
        <w:rPr>
          <w:rFonts w:ascii="Arial" w:hAnsi="Arial" w:cs="Arial"/>
          <w:b/>
          <w:bCs/>
          <w:sz w:val="24"/>
          <w:szCs w:val="24"/>
          <w:u w:val="single"/>
        </w:rPr>
        <w:t>Exercício 202_ - __ parcelas:</w:t>
      </w:r>
    </w:p>
    <w:p w14:paraId="7CFE4F43" w14:textId="77777777" w:rsidR="001530F9" w:rsidRPr="006210BC" w:rsidRDefault="001530F9" w:rsidP="006210BC">
      <w:pPr>
        <w:spacing w:before="100" w:beforeAutospacing="1" w:after="100" w:afterAutospacing="1" w:line="276" w:lineRule="auto"/>
        <w:ind w:right="-79"/>
        <w:jc w:val="both"/>
        <w:rPr>
          <w:rFonts w:ascii="Arial" w:hAnsi="Arial" w:cs="Arial"/>
          <w:b/>
          <w:bCs/>
          <w:sz w:val="24"/>
          <w:szCs w:val="24"/>
        </w:rPr>
      </w:pPr>
      <w:r w:rsidRPr="006210BC">
        <w:rPr>
          <w:rFonts w:ascii="Arial" w:hAnsi="Arial" w:cs="Arial"/>
          <w:b/>
          <w:bCs/>
          <w:sz w:val="24"/>
          <w:szCs w:val="24"/>
        </w:rPr>
        <w:lastRenderedPageBreak/>
        <w:t xml:space="preserve">Fontes Federais: </w:t>
      </w:r>
      <w:r w:rsidRPr="006210BC">
        <w:rPr>
          <w:rFonts w:ascii="Arial" w:hAnsi="Arial" w:cs="Arial"/>
          <w:bCs/>
          <w:sz w:val="24"/>
          <w:szCs w:val="24"/>
        </w:rPr>
        <w:t xml:space="preserve">fontes 0.2.29 e/ou 2.2.29 – Elemento de despesa _____ - ____– </w:t>
      </w:r>
      <w:r w:rsidRPr="006210BC">
        <w:rPr>
          <w:rFonts w:ascii="Arial" w:hAnsi="Arial" w:cs="Arial"/>
          <w:b/>
          <w:sz w:val="24"/>
          <w:szCs w:val="24"/>
          <w:lang w:eastAsia="ar-SA"/>
        </w:rPr>
        <w:t>R$ _______ (_____________)</w:t>
      </w:r>
      <w:r w:rsidRPr="006210BC">
        <w:rPr>
          <w:rFonts w:ascii="Arial" w:hAnsi="Arial" w:cs="Arial"/>
          <w:bCs/>
          <w:sz w:val="24"/>
          <w:szCs w:val="24"/>
        </w:rPr>
        <w:t>.</w:t>
      </w:r>
    </w:p>
    <w:p w14:paraId="4333C1BD" w14:textId="77777777" w:rsidR="001530F9" w:rsidRPr="006210BC" w:rsidRDefault="001530F9" w:rsidP="006210BC">
      <w:pPr>
        <w:spacing w:before="100" w:beforeAutospacing="1" w:after="100" w:afterAutospacing="1" w:line="276" w:lineRule="auto"/>
        <w:ind w:right="-79"/>
        <w:jc w:val="both"/>
        <w:rPr>
          <w:rFonts w:ascii="Arial" w:hAnsi="Arial" w:cs="Arial"/>
          <w:bCs/>
          <w:sz w:val="24"/>
          <w:szCs w:val="24"/>
        </w:rPr>
      </w:pPr>
      <w:r w:rsidRPr="006210BC">
        <w:rPr>
          <w:rFonts w:ascii="Arial" w:hAnsi="Arial" w:cs="Arial"/>
          <w:b/>
          <w:bCs/>
          <w:sz w:val="24"/>
          <w:szCs w:val="24"/>
        </w:rPr>
        <w:t xml:space="preserve">Fontes Estaduais: </w:t>
      </w:r>
      <w:r w:rsidRPr="006210BC">
        <w:rPr>
          <w:rFonts w:ascii="Arial" w:hAnsi="Arial" w:cs="Arial"/>
          <w:bCs/>
          <w:sz w:val="24"/>
          <w:szCs w:val="24"/>
        </w:rPr>
        <w:t xml:space="preserve">fontes 0.2.28 e/ou 2.2.28 – Elemento de despesa _____ - ____– </w:t>
      </w:r>
      <w:r w:rsidRPr="006210BC">
        <w:rPr>
          <w:rFonts w:ascii="Arial" w:hAnsi="Arial" w:cs="Arial"/>
          <w:b/>
          <w:sz w:val="24"/>
          <w:szCs w:val="24"/>
          <w:lang w:eastAsia="ar-SA"/>
        </w:rPr>
        <w:t>R$ _______ (_____________)</w:t>
      </w:r>
      <w:r w:rsidRPr="006210BC">
        <w:rPr>
          <w:rFonts w:ascii="Arial" w:hAnsi="Arial" w:cs="Arial"/>
          <w:bCs/>
          <w:sz w:val="24"/>
          <w:szCs w:val="24"/>
        </w:rPr>
        <w:t>.</w:t>
      </w:r>
    </w:p>
    <w:p w14:paraId="339C4800" w14:textId="77777777" w:rsidR="00125D1C" w:rsidRPr="006210BC" w:rsidRDefault="001530F9" w:rsidP="006210BC">
      <w:pPr>
        <w:spacing w:before="100" w:beforeAutospacing="1" w:after="100" w:afterAutospacing="1" w:line="276" w:lineRule="auto"/>
        <w:ind w:right="-79"/>
        <w:jc w:val="both"/>
        <w:rPr>
          <w:rFonts w:ascii="Arial" w:hAnsi="Arial" w:cs="Arial"/>
          <w:bCs/>
          <w:sz w:val="24"/>
          <w:szCs w:val="24"/>
        </w:rPr>
      </w:pPr>
      <w:r w:rsidRPr="006210BC">
        <w:rPr>
          <w:rFonts w:ascii="Arial" w:hAnsi="Arial" w:cs="Arial"/>
          <w:b/>
          <w:bCs/>
          <w:sz w:val="24"/>
          <w:szCs w:val="24"/>
        </w:rPr>
        <w:t xml:space="preserve">Fontes Municipais: </w:t>
      </w:r>
      <w:r w:rsidRPr="006210BC">
        <w:rPr>
          <w:rFonts w:ascii="Arial" w:hAnsi="Arial" w:cs="Arial"/>
          <w:bCs/>
          <w:sz w:val="24"/>
          <w:szCs w:val="24"/>
        </w:rPr>
        <w:t xml:space="preserve">fontes 0.1.00 e/ou 2.1.00 – Elemento de despesa _____ - ____– </w:t>
      </w:r>
      <w:r w:rsidRPr="006210BC">
        <w:rPr>
          <w:rFonts w:ascii="Arial" w:hAnsi="Arial" w:cs="Arial"/>
          <w:b/>
          <w:sz w:val="24"/>
          <w:szCs w:val="24"/>
          <w:lang w:eastAsia="ar-SA"/>
        </w:rPr>
        <w:t>R$ _______ (_____________)</w:t>
      </w:r>
      <w:r w:rsidRPr="006210BC">
        <w:rPr>
          <w:rFonts w:ascii="Arial" w:hAnsi="Arial" w:cs="Arial"/>
          <w:bCs/>
          <w:sz w:val="24"/>
          <w:szCs w:val="24"/>
        </w:rPr>
        <w:t>.</w:t>
      </w:r>
    </w:p>
    <w:p w14:paraId="0D8307C3"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sz w:val="24"/>
          <w:szCs w:val="24"/>
          <w:lang w:eastAsia="ar-SA"/>
        </w:rPr>
        <w:t>No exercício de 20</w:t>
      </w:r>
      <w:r w:rsidR="001530F9" w:rsidRPr="006210BC">
        <w:rPr>
          <w:rFonts w:ascii="Arial" w:hAnsi="Arial" w:cs="Arial"/>
          <w:sz w:val="24"/>
          <w:szCs w:val="24"/>
          <w:lang w:eastAsia="ar-SA"/>
        </w:rPr>
        <w:t>__</w:t>
      </w:r>
      <w:r w:rsidRPr="006210BC">
        <w:rPr>
          <w:rFonts w:ascii="Arial" w:hAnsi="Arial" w:cs="Arial"/>
          <w:sz w:val="24"/>
          <w:szCs w:val="24"/>
          <w:lang w:eastAsia="ar-SA"/>
        </w:rPr>
        <w:t xml:space="preserve"> será repassado o valor de </w:t>
      </w:r>
      <w:r w:rsidRPr="006210BC">
        <w:rPr>
          <w:rFonts w:ascii="Arial" w:hAnsi="Arial" w:cs="Arial"/>
          <w:b/>
          <w:sz w:val="24"/>
          <w:szCs w:val="24"/>
          <w:lang w:eastAsia="ar-SA"/>
        </w:rPr>
        <w:t xml:space="preserve">R$ </w:t>
      </w:r>
      <w:r w:rsidR="001530F9" w:rsidRPr="006210BC">
        <w:rPr>
          <w:rFonts w:ascii="Arial" w:hAnsi="Arial" w:cs="Arial"/>
          <w:b/>
          <w:sz w:val="24"/>
          <w:szCs w:val="24"/>
          <w:lang w:eastAsia="ar-SA"/>
        </w:rPr>
        <w:t>______</w:t>
      </w:r>
      <w:r w:rsidRPr="006210BC">
        <w:rPr>
          <w:rFonts w:ascii="Arial" w:hAnsi="Arial" w:cs="Arial"/>
          <w:b/>
          <w:sz w:val="24"/>
          <w:szCs w:val="24"/>
          <w:lang w:eastAsia="ar-SA"/>
        </w:rPr>
        <w:t xml:space="preserve"> (</w:t>
      </w:r>
      <w:r w:rsidR="001530F9" w:rsidRPr="006210BC">
        <w:rPr>
          <w:rFonts w:ascii="Arial" w:hAnsi="Arial" w:cs="Arial"/>
          <w:b/>
          <w:sz w:val="24"/>
          <w:szCs w:val="24"/>
          <w:lang w:eastAsia="ar-SA"/>
        </w:rPr>
        <w:t>___________</w:t>
      </w:r>
      <w:r w:rsidRPr="006210BC">
        <w:rPr>
          <w:rFonts w:ascii="Arial" w:hAnsi="Arial" w:cs="Arial"/>
          <w:b/>
          <w:sz w:val="24"/>
          <w:szCs w:val="24"/>
          <w:lang w:eastAsia="ar-SA"/>
        </w:rPr>
        <w:t xml:space="preserve">) </w:t>
      </w:r>
      <w:r w:rsidRPr="006210BC">
        <w:rPr>
          <w:rFonts w:ascii="Arial" w:hAnsi="Arial" w:cs="Arial"/>
          <w:sz w:val="24"/>
          <w:szCs w:val="24"/>
          <w:lang w:eastAsia="ar-SA"/>
        </w:rPr>
        <w:t xml:space="preserve">em </w:t>
      </w:r>
      <w:r w:rsidR="001530F9" w:rsidRPr="006210BC">
        <w:rPr>
          <w:rFonts w:ascii="Arial" w:hAnsi="Arial" w:cs="Arial"/>
          <w:sz w:val="24"/>
          <w:szCs w:val="24"/>
          <w:lang w:eastAsia="ar-SA"/>
        </w:rPr>
        <w:t>__</w:t>
      </w:r>
      <w:r w:rsidRPr="006210BC">
        <w:rPr>
          <w:rFonts w:ascii="Arial" w:hAnsi="Arial" w:cs="Arial"/>
          <w:sz w:val="24"/>
          <w:szCs w:val="24"/>
          <w:lang w:eastAsia="ar-SA"/>
        </w:rPr>
        <w:t xml:space="preserve"> (</w:t>
      </w:r>
      <w:r w:rsidR="001530F9" w:rsidRPr="006210BC">
        <w:rPr>
          <w:rFonts w:ascii="Arial" w:hAnsi="Arial" w:cs="Arial"/>
          <w:sz w:val="24"/>
          <w:szCs w:val="24"/>
          <w:lang w:eastAsia="ar-SA"/>
        </w:rPr>
        <w:t>______</w:t>
      </w:r>
      <w:r w:rsidRPr="006210BC">
        <w:rPr>
          <w:rFonts w:ascii="Arial" w:hAnsi="Arial" w:cs="Arial"/>
          <w:sz w:val="24"/>
          <w:szCs w:val="24"/>
          <w:lang w:eastAsia="ar-SA"/>
        </w:rPr>
        <w:t xml:space="preserve">) parcelas iguais de </w:t>
      </w:r>
      <w:r w:rsidRPr="006210BC">
        <w:rPr>
          <w:rFonts w:ascii="Arial" w:hAnsi="Arial" w:cs="Arial"/>
          <w:b/>
          <w:sz w:val="24"/>
          <w:szCs w:val="24"/>
          <w:lang w:eastAsia="ar-SA"/>
        </w:rPr>
        <w:t xml:space="preserve">R$ </w:t>
      </w:r>
      <w:r w:rsidR="001530F9" w:rsidRPr="006210BC">
        <w:rPr>
          <w:rFonts w:ascii="Arial" w:hAnsi="Arial" w:cs="Arial"/>
          <w:b/>
          <w:sz w:val="24"/>
          <w:szCs w:val="24"/>
          <w:lang w:eastAsia="ar-SA"/>
        </w:rPr>
        <w:t xml:space="preserve">_________ </w:t>
      </w:r>
      <w:r w:rsidRPr="006210BC">
        <w:rPr>
          <w:rFonts w:ascii="Arial" w:hAnsi="Arial" w:cs="Arial"/>
          <w:b/>
          <w:sz w:val="24"/>
          <w:szCs w:val="24"/>
          <w:lang w:eastAsia="ar-SA"/>
        </w:rPr>
        <w:t>(</w:t>
      </w:r>
      <w:r w:rsidR="001530F9" w:rsidRPr="006210BC">
        <w:rPr>
          <w:rFonts w:ascii="Arial" w:hAnsi="Arial" w:cs="Arial"/>
          <w:b/>
          <w:sz w:val="24"/>
          <w:szCs w:val="24"/>
          <w:lang w:eastAsia="ar-SA"/>
        </w:rPr>
        <w:t>__________</w:t>
      </w:r>
      <w:r w:rsidRPr="006210BC">
        <w:rPr>
          <w:rFonts w:ascii="Arial" w:hAnsi="Arial" w:cs="Arial"/>
          <w:b/>
          <w:sz w:val="24"/>
          <w:szCs w:val="24"/>
          <w:lang w:eastAsia="ar-SA"/>
        </w:rPr>
        <w:t xml:space="preserve">), </w:t>
      </w:r>
      <w:r w:rsidRPr="006210BC">
        <w:rPr>
          <w:rFonts w:ascii="Arial" w:hAnsi="Arial" w:cs="Arial"/>
          <w:sz w:val="24"/>
          <w:szCs w:val="24"/>
          <w:lang w:eastAsia="ar-SA"/>
        </w:rPr>
        <w:t>em conformidade com o seguinte cronograma:</w:t>
      </w:r>
    </w:p>
    <w:p w14:paraId="76CD7C8F" w14:textId="77777777" w:rsidR="001530F9" w:rsidRPr="006210BC" w:rsidRDefault="001530F9" w:rsidP="006210BC">
      <w:pPr>
        <w:spacing w:before="100" w:beforeAutospacing="1" w:after="100" w:afterAutospacing="1" w:line="276" w:lineRule="auto"/>
        <w:ind w:right="-79"/>
        <w:jc w:val="both"/>
        <w:rPr>
          <w:rFonts w:ascii="Arial" w:hAnsi="Arial" w:cs="Arial"/>
          <w:b/>
          <w:bCs/>
          <w:sz w:val="24"/>
          <w:szCs w:val="24"/>
          <w:u w:val="single"/>
        </w:rPr>
      </w:pPr>
      <w:r w:rsidRPr="006210BC">
        <w:rPr>
          <w:rFonts w:ascii="Arial" w:hAnsi="Arial" w:cs="Arial"/>
          <w:b/>
          <w:bCs/>
          <w:sz w:val="24"/>
          <w:szCs w:val="24"/>
          <w:u w:val="single"/>
        </w:rPr>
        <w:t>Exercício 202__ - __ parcelas:</w:t>
      </w:r>
    </w:p>
    <w:p w14:paraId="4430670B" w14:textId="77777777" w:rsidR="001530F9" w:rsidRPr="006210BC" w:rsidRDefault="001530F9" w:rsidP="006210BC">
      <w:pPr>
        <w:spacing w:before="100" w:beforeAutospacing="1" w:after="100" w:afterAutospacing="1" w:line="276" w:lineRule="auto"/>
        <w:ind w:right="-79"/>
        <w:jc w:val="both"/>
        <w:rPr>
          <w:rFonts w:ascii="Arial" w:hAnsi="Arial" w:cs="Arial"/>
          <w:b/>
          <w:bCs/>
          <w:sz w:val="24"/>
          <w:szCs w:val="24"/>
        </w:rPr>
      </w:pPr>
      <w:r w:rsidRPr="006210BC">
        <w:rPr>
          <w:rFonts w:ascii="Arial" w:hAnsi="Arial" w:cs="Arial"/>
          <w:b/>
          <w:bCs/>
          <w:sz w:val="24"/>
          <w:szCs w:val="24"/>
        </w:rPr>
        <w:t xml:space="preserve">Fontes Federais: </w:t>
      </w:r>
      <w:r w:rsidRPr="006210BC">
        <w:rPr>
          <w:rFonts w:ascii="Arial" w:hAnsi="Arial" w:cs="Arial"/>
          <w:bCs/>
          <w:sz w:val="24"/>
          <w:szCs w:val="24"/>
        </w:rPr>
        <w:t xml:space="preserve">fontes 0.2.29 e/ou 2.2.29 – Elemento de despesa _____ - ____– </w:t>
      </w:r>
      <w:r w:rsidRPr="006210BC">
        <w:rPr>
          <w:rFonts w:ascii="Arial" w:hAnsi="Arial" w:cs="Arial"/>
          <w:b/>
          <w:sz w:val="24"/>
          <w:szCs w:val="24"/>
          <w:lang w:eastAsia="ar-SA"/>
        </w:rPr>
        <w:t>R$ _______ (_____________)</w:t>
      </w:r>
      <w:r w:rsidRPr="006210BC">
        <w:rPr>
          <w:rFonts w:ascii="Arial" w:hAnsi="Arial" w:cs="Arial"/>
          <w:bCs/>
          <w:sz w:val="24"/>
          <w:szCs w:val="24"/>
        </w:rPr>
        <w:t>.</w:t>
      </w:r>
    </w:p>
    <w:p w14:paraId="0FEDFCD2" w14:textId="77777777" w:rsidR="001530F9" w:rsidRPr="006210BC" w:rsidRDefault="001530F9" w:rsidP="006210BC">
      <w:pPr>
        <w:spacing w:before="100" w:beforeAutospacing="1" w:after="100" w:afterAutospacing="1" w:line="276" w:lineRule="auto"/>
        <w:ind w:right="-79"/>
        <w:jc w:val="both"/>
        <w:rPr>
          <w:rFonts w:ascii="Arial" w:hAnsi="Arial" w:cs="Arial"/>
          <w:bCs/>
          <w:sz w:val="24"/>
          <w:szCs w:val="24"/>
        </w:rPr>
      </w:pPr>
      <w:r w:rsidRPr="006210BC">
        <w:rPr>
          <w:rFonts w:ascii="Arial" w:hAnsi="Arial" w:cs="Arial"/>
          <w:b/>
          <w:bCs/>
          <w:sz w:val="24"/>
          <w:szCs w:val="24"/>
        </w:rPr>
        <w:t xml:space="preserve">Fontes Estaduais: </w:t>
      </w:r>
      <w:r w:rsidRPr="006210BC">
        <w:rPr>
          <w:rFonts w:ascii="Arial" w:hAnsi="Arial" w:cs="Arial"/>
          <w:bCs/>
          <w:sz w:val="24"/>
          <w:szCs w:val="24"/>
        </w:rPr>
        <w:t xml:space="preserve">fontes 0.2.28 e/ou 2.2.28 – Elemento de despesa _____ - ____– </w:t>
      </w:r>
      <w:r w:rsidRPr="006210BC">
        <w:rPr>
          <w:rFonts w:ascii="Arial" w:hAnsi="Arial" w:cs="Arial"/>
          <w:b/>
          <w:sz w:val="24"/>
          <w:szCs w:val="24"/>
          <w:lang w:eastAsia="ar-SA"/>
        </w:rPr>
        <w:t>R$ _______ (_____________)</w:t>
      </w:r>
      <w:r w:rsidRPr="006210BC">
        <w:rPr>
          <w:rFonts w:ascii="Arial" w:hAnsi="Arial" w:cs="Arial"/>
          <w:bCs/>
          <w:sz w:val="24"/>
          <w:szCs w:val="24"/>
        </w:rPr>
        <w:t>.</w:t>
      </w:r>
    </w:p>
    <w:p w14:paraId="3808C660" w14:textId="77777777" w:rsidR="00125D1C" w:rsidRPr="006210BC" w:rsidRDefault="001530F9" w:rsidP="006210BC">
      <w:pPr>
        <w:spacing w:before="100" w:beforeAutospacing="1" w:after="100" w:afterAutospacing="1" w:line="276" w:lineRule="auto"/>
        <w:ind w:right="-79"/>
        <w:jc w:val="both"/>
        <w:rPr>
          <w:rFonts w:ascii="Arial" w:hAnsi="Arial" w:cs="Arial"/>
          <w:bCs/>
          <w:sz w:val="24"/>
          <w:szCs w:val="24"/>
        </w:rPr>
      </w:pPr>
      <w:r w:rsidRPr="006210BC">
        <w:rPr>
          <w:rFonts w:ascii="Arial" w:hAnsi="Arial" w:cs="Arial"/>
          <w:b/>
          <w:bCs/>
          <w:sz w:val="24"/>
          <w:szCs w:val="24"/>
        </w:rPr>
        <w:t xml:space="preserve">Fontes Municipais: </w:t>
      </w:r>
      <w:r w:rsidRPr="006210BC">
        <w:rPr>
          <w:rFonts w:ascii="Arial" w:hAnsi="Arial" w:cs="Arial"/>
          <w:bCs/>
          <w:sz w:val="24"/>
          <w:szCs w:val="24"/>
        </w:rPr>
        <w:t xml:space="preserve">fontes 0.1.00 e/ou 2.1.00 – Elemento de despesa _____ - ____– </w:t>
      </w:r>
      <w:r w:rsidRPr="006210BC">
        <w:rPr>
          <w:rFonts w:ascii="Arial" w:hAnsi="Arial" w:cs="Arial"/>
          <w:b/>
          <w:sz w:val="24"/>
          <w:szCs w:val="24"/>
          <w:lang w:eastAsia="ar-SA"/>
        </w:rPr>
        <w:t>R$ _______ (_____________)</w:t>
      </w:r>
      <w:r w:rsidRPr="006210BC">
        <w:rPr>
          <w:rFonts w:ascii="Arial" w:hAnsi="Arial" w:cs="Arial"/>
          <w:bCs/>
          <w:sz w:val="24"/>
          <w:szCs w:val="24"/>
        </w:rPr>
        <w:t>.</w:t>
      </w:r>
    </w:p>
    <w:p w14:paraId="43AF32A8" w14:textId="77777777" w:rsidR="00125D1C" w:rsidRPr="006210BC" w:rsidRDefault="00125D1C" w:rsidP="006210BC">
      <w:pPr>
        <w:suppressAutoHyphens/>
        <w:spacing w:before="100" w:beforeAutospacing="1" w:after="100" w:afterAutospacing="1" w:line="276" w:lineRule="auto"/>
        <w:jc w:val="both"/>
        <w:rPr>
          <w:rFonts w:ascii="Arial" w:hAnsi="Arial" w:cs="Arial"/>
          <w:b/>
          <w:color w:val="000000"/>
          <w:sz w:val="24"/>
          <w:szCs w:val="24"/>
          <w:lang w:eastAsia="ar-SA"/>
        </w:rPr>
      </w:pPr>
      <w:r w:rsidRPr="006210BC">
        <w:rPr>
          <w:rFonts w:ascii="Arial" w:hAnsi="Arial" w:cs="Arial"/>
          <w:b/>
          <w:color w:val="000000"/>
          <w:sz w:val="24"/>
          <w:szCs w:val="24"/>
          <w:lang w:eastAsia="ar-SA"/>
        </w:rPr>
        <w:t>CLÁUSULA QUARTA - DA TRANSFERÊNCIA E APLICAÇÃO DOS RECURSOS</w:t>
      </w:r>
    </w:p>
    <w:p w14:paraId="33373272" w14:textId="77777777" w:rsidR="00125D1C" w:rsidRPr="006210BC" w:rsidRDefault="00125D1C" w:rsidP="006210BC">
      <w:pPr>
        <w:suppressAutoHyphens/>
        <w:spacing w:before="100" w:beforeAutospacing="1" w:after="100" w:afterAutospacing="1" w:line="276" w:lineRule="auto"/>
        <w:jc w:val="both"/>
        <w:rPr>
          <w:rFonts w:ascii="Arial" w:eastAsia="Batang" w:hAnsi="Arial" w:cs="Arial"/>
          <w:sz w:val="24"/>
          <w:szCs w:val="24"/>
        </w:rPr>
      </w:pPr>
      <w:r w:rsidRPr="006210BC">
        <w:rPr>
          <w:rFonts w:ascii="Arial" w:hAnsi="Arial" w:cs="Arial"/>
          <w:color w:val="000000"/>
          <w:sz w:val="24"/>
          <w:szCs w:val="24"/>
          <w:lang w:eastAsia="ar-SA"/>
        </w:rPr>
        <w:t xml:space="preserve">4.1 – </w:t>
      </w:r>
      <w:r w:rsidRPr="006210BC">
        <w:rPr>
          <w:rFonts w:ascii="Arial" w:eastAsia="Calibri" w:hAnsi="Arial" w:cs="Arial"/>
          <w:bCs/>
          <w:sz w:val="24"/>
          <w:szCs w:val="24"/>
        </w:rPr>
        <w:t xml:space="preserve">Passa a viger, assim, o Plano de Trabalho acostado às folhas </w:t>
      </w:r>
      <w:r w:rsidR="00C25AB2" w:rsidRPr="006210BC">
        <w:rPr>
          <w:rFonts w:ascii="Arial" w:eastAsia="Calibri" w:hAnsi="Arial" w:cs="Arial"/>
          <w:bCs/>
          <w:sz w:val="24"/>
          <w:szCs w:val="24"/>
        </w:rPr>
        <w:t>____ a ____</w:t>
      </w:r>
      <w:r w:rsidRPr="006210BC">
        <w:rPr>
          <w:rFonts w:ascii="Arial" w:eastAsia="Calibri" w:hAnsi="Arial" w:cs="Arial"/>
          <w:bCs/>
          <w:sz w:val="24"/>
          <w:szCs w:val="24"/>
        </w:rPr>
        <w:t xml:space="preserve">do processo administrativo n° </w:t>
      </w:r>
      <w:r w:rsidR="00C25AB2" w:rsidRPr="006210BC">
        <w:rPr>
          <w:rFonts w:ascii="Arial" w:eastAsia="Calibri" w:hAnsi="Arial" w:cs="Arial"/>
          <w:bCs/>
          <w:sz w:val="24"/>
          <w:szCs w:val="24"/>
        </w:rPr>
        <w:t>____</w:t>
      </w:r>
      <w:r w:rsidRPr="006210BC">
        <w:rPr>
          <w:rFonts w:ascii="Arial" w:eastAsia="Calibri" w:hAnsi="Arial" w:cs="Arial"/>
          <w:bCs/>
          <w:sz w:val="24"/>
          <w:szCs w:val="24"/>
        </w:rPr>
        <w:t>/</w:t>
      </w:r>
      <w:r w:rsidR="00C25AB2" w:rsidRPr="006210BC">
        <w:rPr>
          <w:rFonts w:ascii="Arial" w:eastAsia="Calibri" w:hAnsi="Arial" w:cs="Arial"/>
          <w:bCs/>
          <w:sz w:val="24"/>
          <w:szCs w:val="24"/>
        </w:rPr>
        <w:t>____</w:t>
      </w:r>
      <w:r w:rsidRPr="006210BC">
        <w:rPr>
          <w:rFonts w:ascii="Arial" w:eastAsia="Calibri" w:hAnsi="Arial" w:cs="Arial"/>
          <w:bCs/>
          <w:sz w:val="24"/>
          <w:szCs w:val="24"/>
        </w:rPr>
        <w:t xml:space="preserve">, parte integrante deste instrumento, independentemente de transcrição, com fundamento no art. 57 da Lei 13.019/2014 e no art. 63 do </w:t>
      </w:r>
      <w:r w:rsidRPr="006210BC">
        <w:rPr>
          <w:rFonts w:ascii="Arial" w:eastAsia="Batang" w:hAnsi="Arial" w:cs="Arial"/>
          <w:sz w:val="24"/>
          <w:szCs w:val="24"/>
        </w:rPr>
        <w:t>Decreto Municipal 29.129/2017.</w:t>
      </w:r>
    </w:p>
    <w:p w14:paraId="679709F7" w14:textId="77777777" w:rsidR="00125D1C" w:rsidRPr="006210BC" w:rsidRDefault="00125D1C" w:rsidP="006210BC">
      <w:pPr>
        <w:suppressAutoHyphens/>
        <w:spacing w:before="100" w:beforeAutospacing="1" w:after="100" w:afterAutospacing="1" w:line="276" w:lineRule="auto"/>
        <w:jc w:val="both"/>
        <w:rPr>
          <w:rFonts w:ascii="Arial" w:hAnsi="Arial" w:cs="Arial"/>
          <w:color w:val="000000"/>
          <w:sz w:val="24"/>
          <w:szCs w:val="24"/>
          <w:lang w:eastAsia="ar-SA"/>
        </w:rPr>
      </w:pPr>
      <w:r w:rsidRPr="006210BC">
        <w:rPr>
          <w:rFonts w:ascii="Arial" w:hAnsi="Arial" w:cs="Arial"/>
          <w:color w:val="000000"/>
          <w:sz w:val="24"/>
          <w:szCs w:val="24"/>
          <w:lang w:eastAsia="ar-SA"/>
        </w:rPr>
        <w:t>4.2 – A primeira parcela do recurso será liberada após a publicação do extrato deste Termo no Diário Oficial do Município.</w:t>
      </w:r>
    </w:p>
    <w:p w14:paraId="28663EAB" w14:textId="77777777" w:rsidR="005D5E13" w:rsidRPr="006210BC" w:rsidRDefault="005D5E13" w:rsidP="006210BC">
      <w:pPr>
        <w:suppressAutoHyphens/>
        <w:spacing w:before="100" w:beforeAutospacing="1" w:after="100" w:afterAutospacing="1" w:line="276" w:lineRule="auto"/>
        <w:jc w:val="both"/>
        <w:rPr>
          <w:rFonts w:ascii="Arial" w:hAnsi="Arial" w:cs="Arial"/>
          <w:color w:val="000000"/>
          <w:sz w:val="24"/>
          <w:szCs w:val="24"/>
          <w:lang w:eastAsia="ar-SA"/>
        </w:rPr>
      </w:pPr>
      <w:r w:rsidRPr="006210BC">
        <w:rPr>
          <w:rFonts w:ascii="Arial" w:eastAsia="Calibri" w:hAnsi="Arial" w:cs="Arial"/>
          <w:sz w:val="24"/>
          <w:szCs w:val="24"/>
        </w:rPr>
        <w:t xml:space="preserve">4.2.1 -  </w:t>
      </w:r>
      <w:r w:rsidRPr="006210BC">
        <w:rPr>
          <w:rFonts w:ascii="Arial" w:hAnsi="Arial" w:cs="Arial"/>
          <w:color w:val="000000"/>
          <w:sz w:val="24"/>
          <w:szCs w:val="24"/>
          <w:lang w:eastAsia="ar-SA"/>
        </w:rPr>
        <w:t>O repasse de nova parcela fica condicionado à regularidade da prestação de contas por parte da OSC.</w:t>
      </w:r>
    </w:p>
    <w:p w14:paraId="757EFC36" w14:textId="77777777" w:rsidR="00125D1C" w:rsidRPr="006210BC" w:rsidRDefault="00125D1C" w:rsidP="006210BC">
      <w:pPr>
        <w:suppressAutoHyphens/>
        <w:spacing w:before="100" w:beforeAutospacing="1" w:after="100" w:afterAutospacing="1" w:line="276" w:lineRule="auto"/>
        <w:jc w:val="both"/>
        <w:rPr>
          <w:rFonts w:ascii="Arial" w:eastAsia="Calibri" w:hAnsi="Arial" w:cs="Arial"/>
          <w:sz w:val="24"/>
          <w:szCs w:val="24"/>
          <w:lang w:eastAsia="ar-SA"/>
        </w:rPr>
      </w:pPr>
      <w:r w:rsidRPr="006210BC">
        <w:rPr>
          <w:rFonts w:ascii="Arial" w:eastAsia="Calibri" w:hAnsi="Arial" w:cs="Arial"/>
          <w:sz w:val="24"/>
          <w:szCs w:val="24"/>
        </w:rPr>
        <w:t>4.2.2 - Os repasses só deverão ser efetuados após a comprovação da regularidade fiscal e da verificação de denúncias aceitas e/ou medidas de recomendação dos órgãos de controle interno ou externo.</w:t>
      </w:r>
    </w:p>
    <w:p w14:paraId="239E988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4.3- Os recursos de que trata o caput desta cláusula serão disponibilizados à </w:t>
      </w:r>
      <w:r w:rsidR="00C25AB2" w:rsidRPr="006210BC">
        <w:rPr>
          <w:rFonts w:ascii="Arial" w:hAnsi="Arial" w:cs="Arial"/>
          <w:sz w:val="24"/>
          <w:szCs w:val="24"/>
          <w:lang w:eastAsia="ar-SA"/>
        </w:rPr>
        <w:t xml:space="preserve">OSC </w:t>
      </w:r>
      <w:r w:rsidRPr="006210BC">
        <w:rPr>
          <w:rFonts w:ascii="Arial" w:hAnsi="Arial" w:cs="Arial"/>
          <w:sz w:val="24"/>
          <w:szCs w:val="24"/>
          <w:lang w:eastAsia="ar-SA"/>
        </w:rPr>
        <w:t xml:space="preserve">PARCEIRA, por meio da </w:t>
      </w:r>
      <w:r w:rsidRPr="006210BC">
        <w:rPr>
          <w:rFonts w:ascii="Arial" w:hAnsi="Arial" w:cs="Arial"/>
          <w:b/>
          <w:sz w:val="24"/>
          <w:szCs w:val="24"/>
          <w:lang w:eastAsia="ar-SA"/>
        </w:rPr>
        <w:t>conta corrente de</w:t>
      </w:r>
      <w:r w:rsidR="00EC67CB" w:rsidRPr="006210BC">
        <w:rPr>
          <w:rFonts w:ascii="Arial" w:hAnsi="Arial" w:cs="Arial"/>
          <w:b/>
          <w:sz w:val="24"/>
          <w:szCs w:val="24"/>
          <w:lang w:eastAsia="ar-SA"/>
        </w:rPr>
        <w:t xml:space="preserve"> </w:t>
      </w:r>
      <w:r w:rsidRPr="006210BC">
        <w:rPr>
          <w:rFonts w:ascii="Arial" w:hAnsi="Arial" w:cs="Arial"/>
          <w:b/>
          <w:sz w:val="24"/>
          <w:szCs w:val="24"/>
          <w:lang w:eastAsia="ar-SA"/>
        </w:rPr>
        <w:t>nº</w:t>
      </w:r>
      <w:r w:rsidR="00C25AB2" w:rsidRPr="006210BC">
        <w:rPr>
          <w:rFonts w:ascii="Arial" w:hAnsi="Arial" w:cs="Arial"/>
          <w:b/>
          <w:sz w:val="24"/>
          <w:szCs w:val="24"/>
          <w:lang w:eastAsia="ar-SA"/>
        </w:rPr>
        <w:t>_______</w:t>
      </w:r>
      <w:r w:rsidRPr="006210BC">
        <w:rPr>
          <w:rFonts w:ascii="Arial" w:hAnsi="Arial" w:cs="Arial"/>
          <w:b/>
          <w:sz w:val="24"/>
          <w:szCs w:val="24"/>
          <w:lang w:eastAsia="ar-SA"/>
        </w:rPr>
        <w:t xml:space="preserve">, agência nº </w:t>
      </w:r>
      <w:r w:rsidR="00C25AB2" w:rsidRPr="006210BC">
        <w:rPr>
          <w:rFonts w:ascii="Arial" w:hAnsi="Arial" w:cs="Arial"/>
          <w:b/>
          <w:sz w:val="24"/>
          <w:szCs w:val="24"/>
          <w:lang w:eastAsia="ar-SA"/>
        </w:rPr>
        <w:t>________</w:t>
      </w:r>
      <w:r w:rsidRPr="006210BC">
        <w:rPr>
          <w:rFonts w:ascii="Arial" w:hAnsi="Arial" w:cs="Arial"/>
          <w:b/>
          <w:sz w:val="24"/>
          <w:szCs w:val="24"/>
          <w:lang w:eastAsia="ar-SA"/>
        </w:rPr>
        <w:t xml:space="preserve">, </w:t>
      </w:r>
      <w:r w:rsidR="00C25AB2" w:rsidRPr="006210BC">
        <w:rPr>
          <w:rFonts w:ascii="Arial" w:hAnsi="Arial" w:cs="Arial"/>
          <w:b/>
          <w:sz w:val="24"/>
          <w:szCs w:val="24"/>
          <w:lang w:eastAsia="ar-SA"/>
        </w:rPr>
        <w:t>do Banco _________</w:t>
      </w:r>
      <w:r w:rsidRPr="006210BC">
        <w:rPr>
          <w:rFonts w:ascii="Arial" w:hAnsi="Arial" w:cs="Arial"/>
          <w:b/>
          <w:sz w:val="24"/>
          <w:szCs w:val="24"/>
          <w:lang w:eastAsia="ar-SA"/>
        </w:rPr>
        <w:t xml:space="preserve">, </w:t>
      </w:r>
      <w:r w:rsidRPr="006210BC">
        <w:rPr>
          <w:rFonts w:ascii="Arial" w:hAnsi="Arial" w:cs="Arial"/>
          <w:sz w:val="24"/>
          <w:szCs w:val="24"/>
          <w:lang w:eastAsia="ar-SA"/>
        </w:rPr>
        <w:t xml:space="preserve">Salvador/BA, vinculada a este instrumento para todos os efeitos legais. </w:t>
      </w:r>
    </w:p>
    <w:p w14:paraId="164D747E" w14:textId="77777777" w:rsidR="00125D1C" w:rsidRPr="006210BC" w:rsidRDefault="00125D1C" w:rsidP="006210BC">
      <w:pPr>
        <w:suppressAutoHyphens/>
        <w:spacing w:before="100" w:beforeAutospacing="1" w:after="100" w:afterAutospacing="1" w:line="276" w:lineRule="auto"/>
        <w:jc w:val="both"/>
        <w:rPr>
          <w:rFonts w:ascii="Arial" w:hAnsi="Arial" w:cs="Arial"/>
          <w:color w:val="000000"/>
          <w:sz w:val="24"/>
          <w:szCs w:val="24"/>
          <w:lang w:eastAsia="ar-SA"/>
        </w:rPr>
      </w:pPr>
      <w:r w:rsidRPr="006210BC">
        <w:rPr>
          <w:rFonts w:ascii="Arial" w:hAnsi="Arial" w:cs="Arial"/>
          <w:color w:val="000000"/>
          <w:sz w:val="24"/>
          <w:szCs w:val="24"/>
          <w:lang w:eastAsia="ar-SA"/>
        </w:rPr>
        <w:lastRenderedPageBreak/>
        <w:t xml:space="preserve">4.4 - A Administração Pública Municipal transferirá os recursos em favor da </w:t>
      </w:r>
      <w:r w:rsidRPr="006210BC">
        <w:rPr>
          <w:rFonts w:ascii="Arial" w:hAnsi="Arial" w:cs="Arial"/>
          <w:sz w:val="24"/>
          <w:szCs w:val="24"/>
          <w:lang w:eastAsia="ar-SA"/>
        </w:rPr>
        <w:t xml:space="preserve">Organização da Sociedade Civil mediante transferência eletrônica sujeita à identificação </w:t>
      </w:r>
      <w:r w:rsidRPr="006210BC">
        <w:rPr>
          <w:rFonts w:ascii="Arial" w:hAnsi="Arial" w:cs="Arial"/>
          <w:color w:val="000000"/>
          <w:sz w:val="24"/>
          <w:szCs w:val="24"/>
          <w:lang w:eastAsia="ar-SA"/>
        </w:rPr>
        <w:t>do beneficiário final e à obrigatoriedade de depósito em sua conta bancária específica vinculada a este instrumento.</w:t>
      </w:r>
    </w:p>
    <w:p w14:paraId="347AC144" w14:textId="77777777" w:rsidR="00125D1C" w:rsidRPr="006210BC" w:rsidRDefault="00125D1C" w:rsidP="006210BC">
      <w:pPr>
        <w:suppressAutoHyphens/>
        <w:spacing w:before="100" w:beforeAutospacing="1" w:after="100" w:afterAutospacing="1" w:line="276" w:lineRule="auto"/>
        <w:jc w:val="both"/>
        <w:rPr>
          <w:rFonts w:ascii="Arial" w:hAnsi="Arial" w:cs="Arial"/>
          <w:color w:val="000000"/>
          <w:sz w:val="24"/>
          <w:szCs w:val="24"/>
          <w:lang w:eastAsia="ar-SA"/>
        </w:rPr>
      </w:pPr>
      <w:r w:rsidRPr="006210BC">
        <w:rPr>
          <w:rFonts w:ascii="Arial" w:hAnsi="Arial" w:cs="Arial"/>
          <w:color w:val="000000"/>
          <w:sz w:val="24"/>
          <w:szCs w:val="24"/>
          <w:lang w:eastAsia="ar-SA"/>
        </w:rPr>
        <w:t xml:space="preserve">4.5 - É obrigatória a aplicação dos recursos deste Termo </w:t>
      </w:r>
      <w:r w:rsidR="00AC363E" w:rsidRPr="006210BC">
        <w:rPr>
          <w:rFonts w:ascii="Arial" w:hAnsi="Arial" w:cs="Arial"/>
          <w:color w:val="000000"/>
          <w:sz w:val="24"/>
          <w:szCs w:val="24"/>
          <w:lang w:eastAsia="ar-SA"/>
        </w:rPr>
        <w:t>de Colaboração</w:t>
      </w:r>
      <w:r w:rsidRPr="006210BC">
        <w:rPr>
          <w:rFonts w:ascii="Arial" w:hAnsi="Arial" w:cs="Arial"/>
          <w:color w:val="000000"/>
          <w:sz w:val="24"/>
          <w:szCs w:val="24"/>
          <w:lang w:eastAsia="ar-SA"/>
        </w:rPr>
        <w:t>, enquanto não utilizados, em caderneta de poupança de instituição financeira oficial, se a previsão do seu uso for igual ou superior a um mês; ou em fundo de aplicação financeira de curto prazo, ou operação de mercado aberto lastreada em título da dívida pública federal, quando sua utilização estiver prevista para prazos menores.</w:t>
      </w:r>
    </w:p>
    <w:p w14:paraId="64553015" w14:textId="77777777" w:rsidR="00AB575E" w:rsidRPr="006210BC" w:rsidRDefault="00AB575E"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rPr>
        <w:t>4.5.1 - Os rendimentos das aplicações financeiras poderão ser aplicados na execução do objeto da parceria, devendo, em todo caso, submeter proposta de aplicação dos rendimentos ao órgão ou entidade da administração pública municipal, inclusive no que se refere à ampliação de objeto</w:t>
      </w:r>
      <w:r w:rsidRPr="006210BC">
        <w:rPr>
          <w:rFonts w:ascii="Arial" w:hAnsi="Arial" w:cs="Arial"/>
          <w:sz w:val="24"/>
          <w:szCs w:val="24"/>
          <w:lang w:eastAsia="ar-SA"/>
        </w:rPr>
        <w:t>, estando sujeitos às mesmas condições de prestação de contas exigidos para os recursos transferidos.</w:t>
      </w:r>
    </w:p>
    <w:p w14:paraId="3322826D"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rPr>
        <w:t>4.5.2 - A utilização dos rendimentos deverá ser justificada e comprovada na prestação de contas, estando sujeita às mesmas condições exigidas para os recursos transferidos.</w:t>
      </w:r>
    </w:p>
    <w:p w14:paraId="4DF25F8C"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color w:val="000000"/>
          <w:sz w:val="24"/>
          <w:szCs w:val="24"/>
          <w:lang w:eastAsia="ar-SA"/>
        </w:rPr>
        <w:t>4.6 - As parcelas dos recursos transferidos no âmbito da parceria não serão liberadas e ficarão retidas nos seguintes casos</w:t>
      </w:r>
      <w:r w:rsidRPr="006210BC">
        <w:rPr>
          <w:rFonts w:ascii="Arial" w:hAnsi="Arial" w:cs="Arial"/>
          <w:sz w:val="24"/>
          <w:szCs w:val="24"/>
          <w:lang w:eastAsia="ar-SA"/>
        </w:rPr>
        <w:t>:</w:t>
      </w:r>
    </w:p>
    <w:p w14:paraId="6648506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q</w:t>
      </w:r>
      <w:r w:rsidRPr="006210BC">
        <w:rPr>
          <w:rFonts w:ascii="Arial" w:hAnsi="Arial" w:cs="Arial"/>
          <w:color w:val="000000"/>
          <w:sz w:val="24"/>
          <w:szCs w:val="24"/>
          <w:lang w:eastAsia="ar-SA"/>
        </w:rPr>
        <w:t>uando houver evidências de irregularidade na aplicação de parcela anteriormente recebida</w:t>
      </w:r>
      <w:r w:rsidRPr="006210BC">
        <w:rPr>
          <w:rFonts w:ascii="Arial" w:hAnsi="Arial" w:cs="Arial"/>
          <w:sz w:val="24"/>
          <w:szCs w:val="24"/>
          <w:lang w:eastAsia="ar-SA"/>
        </w:rPr>
        <w:t>;</w:t>
      </w:r>
    </w:p>
    <w:p w14:paraId="7F426C3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q</w:t>
      </w:r>
      <w:r w:rsidRPr="006210BC">
        <w:rPr>
          <w:rFonts w:ascii="Arial" w:hAnsi="Arial" w:cs="Arial"/>
          <w:color w:val="000000"/>
          <w:sz w:val="24"/>
          <w:szCs w:val="24"/>
          <w:lang w:eastAsia="ar-SA"/>
        </w:rPr>
        <w:t xml:space="preserve">uando constatado desvio de finalidade na aplicação dos recursos ou o inadimplemento da organização da sociedade civil em relação às obrigações </w:t>
      </w:r>
      <w:r w:rsidRPr="006210BC">
        <w:rPr>
          <w:rFonts w:ascii="Arial" w:hAnsi="Arial" w:cs="Arial"/>
          <w:sz w:val="24"/>
          <w:szCs w:val="24"/>
          <w:lang w:eastAsia="ar-SA"/>
        </w:rPr>
        <w:t>estabelecidas neste termo aditivo;</w:t>
      </w:r>
    </w:p>
    <w:p w14:paraId="323F700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III - q</w:t>
      </w:r>
      <w:r w:rsidRPr="006210BC">
        <w:rPr>
          <w:rFonts w:ascii="Arial" w:hAnsi="Arial" w:cs="Arial"/>
          <w:color w:val="000000"/>
          <w:sz w:val="24"/>
          <w:szCs w:val="24"/>
          <w:lang w:eastAsia="ar-SA"/>
        </w:rPr>
        <w:t>uando a organização da sociedade civil deixar de adotar sem justificativa suficiente as medidas saneadoras apontadas pela administração pública ou pelos órgãos de controle interno ou externo</w:t>
      </w:r>
      <w:r w:rsidRPr="006210BC">
        <w:rPr>
          <w:rFonts w:ascii="Arial" w:hAnsi="Arial" w:cs="Arial"/>
          <w:sz w:val="24"/>
          <w:szCs w:val="24"/>
          <w:lang w:eastAsia="ar-SA"/>
        </w:rPr>
        <w:t>.</w:t>
      </w:r>
    </w:p>
    <w:p w14:paraId="46B9666E" w14:textId="77777777" w:rsidR="00125D1C" w:rsidRPr="006210BC" w:rsidRDefault="00125D1C" w:rsidP="006210BC">
      <w:pPr>
        <w:suppressAutoHyphens/>
        <w:spacing w:before="100" w:beforeAutospacing="1" w:after="100" w:afterAutospacing="1" w:line="276" w:lineRule="auto"/>
        <w:jc w:val="both"/>
        <w:rPr>
          <w:rFonts w:ascii="Arial" w:hAnsi="Arial" w:cs="Arial"/>
          <w:color w:val="000000"/>
          <w:sz w:val="24"/>
          <w:szCs w:val="24"/>
          <w:lang w:eastAsia="ar-SA"/>
        </w:rPr>
      </w:pPr>
      <w:r w:rsidRPr="006210BC">
        <w:rPr>
          <w:rFonts w:ascii="Arial" w:hAnsi="Arial" w:cs="Arial"/>
          <w:color w:val="000000"/>
          <w:sz w:val="24"/>
          <w:szCs w:val="24"/>
          <w:lang w:eastAsia="ar-SA"/>
        </w:rPr>
        <w:t>4.7 - Por ocasião da conclusão, denúncia, rescisão ou extinção da parceria, os saldos financeiros remanescentes, inclusive os provenientes das receitas obtidas das aplicações financeiras realizadas, serão devolvidos à administração pública no prazo improrrogável de trinta dias, sob pena de imediata instauração de tomada de contas especial do responsável, providenciada pela autoridade competente da administração pública.</w:t>
      </w:r>
    </w:p>
    <w:p w14:paraId="519B520B" w14:textId="77777777" w:rsidR="00125D1C" w:rsidRPr="006210BC" w:rsidRDefault="00125D1C" w:rsidP="006210BC">
      <w:pPr>
        <w:suppressAutoHyphens/>
        <w:spacing w:before="100" w:beforeAutospacing="1" w:after="100" w:afterAutospacing="1" w:line="276" w:lineRule="auto"/>
        <w:jc w:val="both"/>
        <w:rPr>
          <w:rFonts w:ascii="Arial" w:hAnsi="Arial" w:cs="Arial"/>
          <w:color w:val="000000"/>
          <w:sz w:val="24"/>
          <w:szCs w:val="24"/>
          <w:lang w:eastAsia="ar-SA"/>
        </w:rPr>
      </w:pPr>
      <w:r w:rsidRPr="006210BC">
        <w:rPr>
          <w:rFonts w:ascii="Arial" w:hAnsi="Arial" w:cs="Arial"/>
          <w:color w:val="000000"/>
          <w:sz w:val="24"/>
          <w:szCs w:val="24"/>
          <w:lang w:eastAsia="ar-SA"/>
        </w:rPr>
        <w:t xml:space="preserve">4.8 - É facultado aos partícipes rescindirem o instrumento, a qualquer tempo, com as respectivas condições, sanções e delimitações claras de responsabilidades, no prazo mínimo de antecedência para a publicidade dessa intenção, que não poderá ser </w:t>
      </w:r>
      <w:r w:rsidRPr="006210BC">
        <w:rPr>
          <w:rFonts w:ascii="Arial" w:hAnsi="Arial" w:cs="Arial"/>
          <w:color w:val="000000"/>
          <w:sz w:val="24"/>
          <w:szCs w:val="24"/>
          <w:lang w:eastAsia="ar-SA"/>
        </w:rPr>
        <w:lastRenderedPageBreak/>
        <w:t xml:space="preserve">inferior a 60 (sessenta dias). </w:t>
      </w:r>
    </w:p>
    <w:p w14:paraId="4EA73FCB"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color w:val="000000"/>
          <w:sz w:val="24"/>
          <w:szCs w:val="24"/>
          <w:lang w:eastAsia="ar-SA"/>
        </w:rPr>
        <w:t>4.9 - A</w:t>
      </w:r>
      <w:r w:rsidRPr="006210BC">
        <w:rPr>
          <w:rFonts w:ascii="Arial" w:hAnsi="Arial" w:cs="Arial"/>
          <w:sz w:val="24"/>
          <w:szCs w:val="24"/>
        </w:rPr>
        <w:t xml:space="preserve">o final de cada exercício, em não havendo utilização integral dos recursos transferidos para aquele período, a Organização da Sociedade Civil deverá realizar pedido de reprogramação das parcelas cujo repasse decorre do presente Termo </w:t>
      </w:r>
      <w:r w:rsidR="001653AF" w:rsidRPr="006210BC">
        <w:rPr>
          <w:rFonts w:ascii="Arial" w:hAnsi="Arial" w:cs="Arial"/>
          <w:sz w:val="24"/>
          <w:szCs w:val="24"/>
        </w:rPr>
        <w:t>de Colaboração</w:t>
      </w:r>
      <w:r w:rsidRPr="006210BC">
        <w:rPr>
          <w:rFonts w:ascii="Arial" w:hAnsi="Arial" w:cs="Arial"/>
          <w:sz w:val="24"/>
          <w:szCs w:val="24"/>
        </w:rPr>
        <w:t xml:space="preserve">. </w:t>
      </w:r>
    </w:p>
    <w:p w14:paraId="014739BF"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4.9.1 - O pedido de reprogramação mencionado no item 4.9 deve ser realizado mediante apresentação de novo plano de trabalho formulado em conformidade com os valores que serão reprogramados.</w:t>
      </w:r>
    </w:p>
    <w:p w14:paraId="247F168D"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CLÁUSULA QUINTA - DA EXECUÇÃO DAS DESPESAS</w:t>
      </w:r>
    </w:p>
    <w:p w14:paraId="3A90E19C"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5.1 – O presente termo de colaboração deverá ser executado fielmente pelos partícipes, de acordo com as cláusulas pactuadas e as normas de regência, respondendo cada uma pelas consequências de sua inexecução total ou parcial.</w:t>
      </w:r>
    </w:p>
    <w:p w14:paraId="632C0077"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5.2 - Fica expressamente vedada a utilização dos recursos transferidos, sob pena de nulidade do ato e responsabilidade do agente ou representante da ORGANIZAÇÃO DA SOCIEDADE CIVIL, para:</w:t>
      </w:r>
    </w:p>
    <w:p w14:paraId="2A1AAED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realização de despesas a título de taxa de administração, de gerência ou similar;</w:t>
      </w:r>
    </w:p>
    <w:p w14:paraId="5CB2779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finalidade diversa da estabelecida neste instrumento, ainda que em caráter de emergência;</w:t>
      </w:r>
    </w:p>
    <w:p w14:paraId="45A30E5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III - realização de despesas em data anterior ou posterior à sua vigência;</w:t>
      </w:r>
    </w:p>
    <w:p w14:paraId="1B69C65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IV - realização de despesas com taxas bancárias, com multas, juros ou correção monetária, inclusive, referentes a pagamentos ou recolhimentos fora dos prazos;</w:t>
      </w:r>
    </w:p>
    <w:p w14:paraId="43EAF44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 - realização de despesas com publicidade, salvo as de caráter educativo, informativo ou de orientação social, das quais não constem nomes, símbolos ou imagens que caracterizem promoção pessoal de autor</w:t>
      </w:r>
      <w:r w:rsidR="00D61C84" w:rsidRPr="006210BC">
        <w:rPr>
          <w:rFonts w:ascii="Arial" w:hAnsi="Arial" w:cs="Arial"/>
          <w:sz w:val="24"/>
          <w:szCs w:val="24"/>
          <w:lang w:eastAsia="ar-SA"/>
        </w:rPr>
        <w:t xml:space="preserve">idades ou servidores públicos; </w:t>
      </w:r>
    </w:p>
    <w:p w14:paraId="27AA77F4"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VI - repasses como contribuições, auxílios ou subvenções às instituições privadas com fins lucrativos;</w:t>
      </w:r>
    </w:p>
    <w:p w14:paraId="51C8808A"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VII - pagar, a qualquer título, servidor ou empregado público com recursos vinculados à parceria, salvo nas hipóteses previstas em lei específica e na lei de diretrizes orçamentárias.</w:t>
      </w:r>
    </w:p>
    <w:p w14:paraId="13F8111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5.3 – Poderão ser pagas com recursos vinculados à parceria as despesas com remuneração da equipe de trabalho, inclusive de pessoal próprio da organização da sociedade civil, durante a vigência da parceria, podendo contemplar as despesas com </w:t>
      </w:r>
      <w:r w:rsidRPr="006210BC">
        <w:rPr>
          <w:rFonts w:ascii="Arial" w:hAnsi="Arial" w:cs="Arial"/>
          <w:sz w:val="24"/>
          <w:szCs w:val="24"/>
          <w:lang w:eastAsia="ar-SA"/>
        </w:rPr>
        <w:lastRenderedPageBreak/>
        <w:t>pagamentos de impostos, contribuições sociais, Fundo de Garantia do Tempo de Serviço – FGTS, férias, décimo-terceiro salário, salários proporcionais, verbas rescisórias e demais encargos trabalhistas, desde que tais valores:</w:t>
      </w:r>
    </w:p>
    <w:p w14:paraId="2EB55D5A"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estejam previstos no plano de trabalho e sejam proporcionais ao tempo efetivamente dedicado à parceria; e</w:t>
      </w:r>
    </w:p>
    <w:p w14:paraId="7ECB1B0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sejam compatíveis com o valor de mercado e observem os acordos e as convenções coletivas de trabalho e, em seu valor bruto e individual, o teto da remuneração do Poder Executivo Municipal.</w:t>
      </w:r>
    </w:p>
    <w:p w14:paraId="50D92433"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5.4 – As organizações da sociedade civil deverão obter de seus fornecedores e prestadores de serviços notas, comprovantes fiscais ou recibos, com data, valor, nome e número de inscrição no CNPJ da organização da sociedade civil e do CNPJ ou CPF do fornecedor ou prestador de serviço, para fins de comprovação das despesas;</w:t>
      </w:r>
    </w:p>
    <w:p w14:paraId="354EA327"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5.5 – Toda a movimentação de recursos no âmbito da parceria será realizada mediante transferência eletrônica sujeita à identificação do beneficiário final e à obrigatoriedade de depósito em sua conta bancária;</w:t>
      </w:r>
    </w:p>
    <w:p w14:paraId="24D5D4DA"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5.5.1 – Na hipótese de impossibilidade de pagamento mediante transferência eletrônica, devidamente justificada pela organização da sociedade civil, será permitida que a movimentação dos recursos da parceria seja realizada após saque a conta bancaria especifica, exigido em qualquer caso recibo ou nota fiscal, e limitado a R$ 1.800,00 (um mil e oitocentos reais) por beneficiário, levando-se em conta toda a duração da parceria, devidamente justificado pela organização da sociedade civil;</w:t>
      </w:r>
    </w:p>
    <w:p w14:paraId="3A538630" w14:textId="77777777" w:rsidR="00125D1C" w:rsidRPr="006210BC" w:rsidRDefault="00125D1C" w:rsidP="006210BC">
      <w:pPr>
        <w:tabs>
          <w:tab w:val="left" w:pos="426"/>
        </w:tabs>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5.6 – Quando da aquisição e ou contratação dos bens e serviços, a entidade deve utilizar das cotações prévias de preços com três fornecedores diferentes, atas de registro de preços ou tabelas de preços de associações profissionais, publicações especializadas ou quaisquer outras fontes de informação sempre para filtrar o menor preço, procedendo com no mínimo três orçamentos.</w:t>
      </w:r>
    </w:p>
    <w:p w14:paraId="314FB4DB"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5.7 – As despesas com pessoal custeadas com recurso da parceria só serão acatadas quando da comprovação do evento. </w:t>
      </w:r>
    </w:p>
    <w:p w14:paraId="59DA1218" w14:textId="77777777" w:rsidR="00125D1C" w:rsidRPr="006210BC" w:rsidRDefault="00125D1C" w:rsidP="006210BC">
      <w:pPr>
        <w:tabs>
          <w:tab w:val="left" w:pos="426"/>
        </w:tabs>
        <w:suppressAutoHyphens/>
        <w:spacing w:before="100" w:beforeAutospacing="1" w:after="100" w:afterAutospacing="1" w:line="276" w:lineRule="auto"/>
        <w:jc w:val="both"/>
        <w:rPr>
          <w:rFonts w:ascii="Arial" w:hAnsi="Arial" w:cs="Arial"/>
          <w:sz w:val="24"/>
          <w:szCs w:val="24"/>
        </w:rPr>
      </w:pPr>
      <w:r w:rsidRPr="006210BC">
        <w:rPr>
          <w:rFonts w:ascii="Arial" w:hAnsi="Arial" w:cs="Arial"/>
          <w:sz w:val="24"/>
          <w:szCs w:val="24"/>
          <w:lang w:eastAsia="ar-SA"/>
        </w:rPr>
        <w:t xml:space="preserve">5.8 - </w:t>
      </w:r>
      <w:r w:rsidRPr="006210BC">
        <w:rPr>
          <w:rFonts w:ascii="Arial" w:hAnsi="Arial" w:cs="Arial"/>
          <w:sz w:val="24"/>
          <w:szCs w:val="24"/>
        </w:rPr>
        <w:t xml:space="preserve">Os valores a serem custeados pelos recursos transferidos devem estar condizentes com aqueles praticados no mercado, respeitando os princípios da Administração Pública e o teto remuneratório do Município do Salvador, qual seja, o subsídio do Prefeito. </w:t>
      </w:r>
    </w:p>
    <w:p w14:paraId="1DF50913" w14:textId="77777777" w:rsidR="00125D1C" w:rsidRPr="006210BC" w:rsidRDefault="00125D1C" w:rsidP="006210BC">
      <w:pPr>
        <w:spacing w:before="100" w:beforeAutospacing="1" w:after="100" w:afterAutospacing="1" w:line="276" w:lineRule="auto"/>
        <w:ind w:right="-1"/>
        <w:jc w:val="both"/>
        <w:rPr>
          <w:rFonts w:ascii="Arial" w:hAnsi="Arial" w:cs="Arial"/>
          <w:sz w:val="24"/>
          <w:szCs w:val="24"/>
        </w:rPr>
      </w:pPr>
      <w:r w:rsidRPr="006210BC">
        <w:rPr>
          <w:rFonts w:ascii="Arial" w:hAnsi="Arial" w:cs="Arial"/>
          <w:sz w:val="24"/>
          <w:szCs w:val="24"/>
        </w:rPr>
        <w:t>5.9 - O objeto da parceria deverá ser executado pelo corpo técnico da OSC, assumindo a parceira integral e exclusiva responsabilidade pelo pagamento destes profissionais.</w:t>
      </w:r>
    </w:p>
    <w:p w14:paraId="5C69D606" w14:textId="77777777" w:rsidR="00125D1C" w:rsidRPr="006210BC" w:rsidRDefault="00125D1C" w:rsidP="006210BC">
      <w:pPr>
        <w:tabs>
          <w:tab w:val="left" w:pos="426"/>
        </w:tabs>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lastRenderedPageBreak/>
        <w:t>5.10 - Deverá ser certificado, através de dois membros da organização da sociedade civil, que os bens ou serviços adquiridos com recursos da parceria foram recebidos ou efetuados em condições satisfatórias e em conformidade com o plano de trabalho.</w:t>
      </w:r>
    </w:p>
    <w:p w14:paraId="63447FE4" w14:textId="77777777" w:rsidR="00CE4567" w:rsidRPr="006210BC" w:rsidRDefault="00CE4567" w:rsidP="006210BC">
      <w:pPr>
        <w:widowControl/>
        <w:adjustRightInd w:val="0"/>
        <w:spacing w:before="100" w:beforeAutospacing="1" w:after="100" w:afterAutospacing="1" w:line="276" w:lineRule="auto"/>
        <w:jc w:val="both"/>
        <w:rPr>
          <w:rFonts w:ascii="Arial" w:hAnsi="Arial" w:cs="Arial"/>
          <w:b/>
          <w:color w:val="FF0000"/>
          <w:sz w:val="24"/>
          <w:szCs w:val="24"/>
        </w:rPr>
      </w:pPr>
      <w:r w:rsidRPr="006210BC">
        <w:rPr>
          <w:rFonts w:ascii="Arial" w:eastAsia="Calibri" w:hAnsi="Arial" w:cs="Arial"/>
          <w:sz w:val="24"/>
          <w:szCs w:val="24"/>
          <w:lang w:bidi="ar-SA"/>
        </w:rPr>
        <w:t xml:space="preserve">5.11 – Em caso de </w:t>
      </w:r>
      <w:r w:rsidRPr="006210BC">
        <w:rPr>
          <w:rFonts w:ascii="Arial" w:hAnsi="Arial" w:cs="Arial"/>
          <w:sz w:val="24"/>
          <w:szCs w:val="24"/>
        </w:rPr>
        <w:t>aquisição de equipamentos e materiais permanentes estritamente necessários à consecução do objeto e dos serviços para adequação de espaço físico, eles deverão ser incorporados como patrimônio público, sendo necessária a elaboração do Termo de Permissão de uso, podendo ser vistoriados e inventariados na OSC por funcionários</w:t>
      </w:r>
      <w:r w:rsidR="00595EEA" w:rsidRPr="006210BC">
        <w:rPr>
          <w:rFonts w:ascii="Arial" w:hAnsi="Arial" w:cs="Arial"/>
          <w:sz w:val="24"/>
          <w:szCs w:val="24"/>
        </w:rPr>
        <w:t xml:space="preserve"> </w:t>
      </w:r>
      <w:r w:rsidRPr="006210BC">
        <w:rPr>
          <w:rFonts w:ascii="Arial" w:hAnsi="Arial" w:cs="Arial"/>
          <w:sz w:val="24"/>
          <w:szCs w:val="24"/>
        </w:rPr>
        <w:t>públicos responsáveis pelo patrimônio. Na hipótese da extinção da OSC deverá ser formalizado termo de transferência da propriedade para a administração pública.</w:t>
      </w:r>
    </w:p>
    <w:p w14:paraId="55EB3441" w14:textId="77777777" w:rsidR="00CE4567" w:rsidRPr="006210BC" w:rsidRDefault="00CE4567" w:rsidP="006210BC">
      <w:pPr>
        <w:widowControl/>
        <w:adjustRightInd w:val="0"/>
        <w:spacing w:before="100" w:beforeAutospacing="1" w:after="100" w:afterAutospacing="1" w:line="276" w:lineRule="auto"/>
        <w:jc w:val="both"/>
        <w:rPr>
          <w:rFonts w:ascii="Arial" w:eastAsia="Calibri" w:hAnsi="Arial" w:cs="Arial"/>
          <w:sz w:val="24"/>
          <w:szCs w:val="24"/>
          <w:lang w:bidi="ar-SA"/>
        </w:rPr>
      </w:pPr>
      <w:r w:rsidRPr="006210BC">
        <w:rPr>
          <w:rFonts w:ascii="Arial" w:eastAsia="Calibri" w:hAnsi="Arial" w:cs="Arial"/>
          <w:sz w:val="24"/>
          <w:szCs w:val="24"/>
          <w:lang w:bidi="ar-SA"/>
        </w:rPr>
        <w:t xml:space="preserve">5.11.1 Verificando-se a aquisição mencionada no item 5.11, a OSC deverá comunicá-la à SEMPRE no prazo de </w:t>
      </w:r>
      <w:r w:rsidR="00663F22" w:rsidRPr="006210BC">
        <w:rPr>
          <w:rFonts w:ascii="Arial" w:eastAsia="Calibri" w:hAnsi="Arial" w:cs="Arial"/>
          <w:sz w:val="24"/>
          <w:szCs w:val="24"/>
          <w:lang w:bidi="ar-SA"/>
        </w:rPr>
        <w:t>15 (quinze) dias,</w:t>
      </w:r>
      <w:r w:rsidRPr="006210BC">
        <w:rPr>
          <w:rFonts w:ascii="Arial" w:eastAsia="Calibri" w:hAnsi="Arial" w:cs="Arial"/>
          <w:sz w:val="24"/>
          <w:szCs w:val="24"/>
          <w:lang w:bidi="ar-SA"/>
        </w:rPr>
        <w:t xml:space="preserve"> a fim de possibilitar a realização do respectivo tombamento dos bens adquiridos. </w:t>
      </w:r>
    </w:p>
    <w:p w14:paraId="3B408711"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CLÁUSULA SEXTA - DA VIGÊNCIA</w:t>
      </w:r>
    </w:p>
    <w:p w14:paraId="358A6EC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6.1 - O presente Termo de Colaboração terá sua vigência de </w:t>
      </w:r>
      <w:r w:rsidR="00C115B1" w:rsidRPr="006210BC">
        <w:rPr>
          <w:rFonts w:ascii="Arial" w:hAnsi="Arial" w:cs="Arial"/>
          <w:b/>
          <w:sz w:val="24"/>
          <w:szCs w:val="24"/>
          <w:lang w:eastAsia="ar-SA"/>
        </w:rPr>
        <w:t>______ a _____________</w:t>
      </w:r>
      <w:r w:rsidRPr="006210BC">
        <w:rPr>
          <w:rFonts w:ascii="Arial" w:hAnsi="Arial" w:cs="Arial"/>
          <w:b/>
          <w:sz w:val="24"/>
          <w:szCs w:val="24"/>
          <w:lang w:eastAsia="ar-SA"/>
        </w:rPr>
        <w:t xml:space="preserve">, </w:t>
      </w:r>
      <w:r w:rsidRPr="006210BC">
        <w:rPr>
          <w:rFonts w:ascii="Arial" w:hAnsi="Arial" w:cs="Arial"/>
          <w:sz w:val="24"/>
          <w:szCs w:val="24"/>
          <w:lang w:eastAsia="ar-SA"/>
        </w:rPr>
        <w:t>conforme prazo previsto no Plano de Trabalho para a consecução de seu objeto.</w:t>
      </w:r>
    </w:p>
    <w:p w14:paraId="1AC83C0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6.1.1 – O prazo final estabelecido no item 6.1 pode ser, contudo, alterado, em virtude da verificação de qualquer das condições previstas na cláusula décima primeira do presente termo de colaboração.</w:t>
      </w:r>
    </w:p>
    <w:p w14:paraId="0EB2D44C" w14:textId="678B3185" w:rsidR="00115734" w:rsidRPr="006210BC" w:rsidRDefault="00771CB0" w:rsidP="006210BC">
      <w:pPr>
        <w:suppressAutoHyphens/>
        <w:spacing w:before="100" w:beforeAutospacing="1" w:after="100" w:afterAutospacing="1" w:line="276" w:lineRule="auto"/>
        <w:jc w:val="both"/>
        <w:rPr>
          <w:rFonts w:ascii="Arial" w:hAnsi="Arial" w:cs="Arial"/>
          <w:color w:val="000000"/>
          <w:sz w:val="24"/>
          <w:szCs w:val="24"/>
          <w:lang w:eastAsia="ar-SA"/>
        </w:rPr>
      </w:pPr>
      <w:r w:rsidRPr="006210BC">
        <w:rPr>
          <w:rFonts w:ascii="Arial" w:hAnsi="Arial" w:cs="Arial"/>
          <w:sz w:val="24"/>
          <w:szCs w:val="24"/>
        </w:rPr>
        <w:t>6.1</w:t>
      </w:r>
      <w:r w:rsidR="00115734" w:rsidRPr="006210BC">
        <w:rPr>
          <w:rFonts w:ascii="Arial" w:hAnsi="Arial" w:cs="Arial"/>
          <w:sz w:val="24"/>
          <w:szCs w:val="24"/>
        </w:rPr>
        <w:t xml:space="preserve">.2 A Organização da Sociedade Civil poderá solicitar, sem prejuízo do recebimento do repasse da primeira parcela dos recursos da parceria, prazo de até 30 (trinta) dias para realização de atividades de </w:t>
      </w:r>
      <w:r w:rsidR="00115734" w:rsidRPr="006210BC">
        <w:rPr>
          <w:rStyle w:val="highlight"/>
          <w:rFonts w:ascii="Arial" w:hAnsi="Arial" w:cs="Arial"/>
          <w:sz w:val="24"/>
          <w:szCs w:val="24"/>
        </w:rPr>
        <w:t>impla</w:t>
      </w:r>
      <w:r w:rsidR="00115734" w:rsidRPr="006210BC">
        <w:rPr>
          <w:rFonts w:ascii="Arial" w:hAnsi="Arial" w:cs="Arial"/>
          <w:sz w:val="24"/>
          <w:szCs w:val="24"/>
        </w:rPr>
        <w:t xml:space="preserve">ntação do serviço, período em que não haverá atendimento de usuários, nos termos previstos no </w:t>
      </w:r>
      <w:r w:rsidR="00EE0282" w:rsidRPr="006210BC">
        <w:rPr>
          <w:rFonts w:ascii="Arial" w:hAnsi="Arial" w:cs="Arial"/>
          <w:sz w:val="24"/>
          <w:szCs w:val="24"/>
        </w:rPr>
        <w:t>item 9.2</w:t>
      </w:r>
      <w:r w:rsidR="00115734" w:rsidRPr="006210BC">
        <w:rPr>
          <w:rFonts w:ascii="Arial" w:hAnsi="Arial" w:cs="Arial"/>
          <w:sz w:val="24"/>
          <w:szCs w:val="24"/>
        </w:rPr>
        <w:t xml:space="preserve"> do Edital de Chamamento nº </w:t>
      </w:r>
      <w:r w:rsidR="00A64F69" w:rsidRPr="006210BC">
        <w:rPr>
          <w:rFonts w:ascii="Arial" w:hAnsi="Arial" w:cs="Arial"/>
          <w:sz w:val="24"/>
          <w:szCs w:val="24"/>
        </w:rPr>
        <w:t>___</w:t>
      </w:r>
      <w:r w:rsidR="00115734" w:rsidRPr="006210BC">
        <w:rPr>
          <w:rFonts w:ascii="Arial" w:hAnsi="Arial" w:cs="Arial"/>
          <w:sz w:val="24"/>
          <w:szCs w:val="24"/>
        </w:rPr>
        <w:t>/</w:t>
      </w:r>
      <w:r w:rsidR="00257D66" w:rsidRPr="006210BC">
        <w:rPr>
          <w:rFonts w:ascii="Arial" w:hAnsi="Arial" w:cs="Arial"/>
          <w:sz w:val="24"/>
          <w:szCs w:val="24"/>
        </w:rPr>
        <w:t>20__.</w:t>
      </w:r>
    </w:p>
    <w:p w14:paraId="7D872A98"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6.2 – É vedada a alteração do objeto da parceria e do respectivo plano de trabalho que resulte na modificação do núcleo da finalidade da parceria</w:t>
      </w:r>
    </w:p>
    <w:p w14:paraId="4579F1E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6.3 – A proposta de alteração da organização da sociedade civil, devidamente formalizada e justificada, deverá ser apresentada, no mínimo, 45 (quarenta e cinco) dias antes do seu término da vigência da parceria. Se a proposta de alteração estiver relacionada à prorrogação da vigência, a justificativa deverá incluir os motivos do atraso na execução ou da conclusão do objeto e o novo prazo de vigência. A proposta de alteração será analisada e aprovada pelas áreas técnica e jurídica da SEMPRE</w:t>
      </w:r>
      <w:r w:rsidR="00F00418" w:rsidRPr="006210BC">
        <w:rPr>
          <w:rFonts w:ascii="Arial" w:hAnsi="Arial" w:cs="Arial"/>
          <w:sz w:val="24"/>
          <w:szCs w:val="24"/>
          <w:lang w:eastAsia="ar-SA"/>
        </w:rPr>
        <w:t>, quando for o caso</w:t>
      </w:r>
      <w:r w:rsidRPr="006210BC">
        <w:rPr>
          <w:rFonts w:ascii="Arial" w:hAnsi="Arial" w:cs="Arial"/>
          <w:sz w:val="24"/>
          <w:szCs w:val="24"/>
          <w:lang w:eastAsia="ar-SA"/>
        </w:rPr>
        <w:t>.</w:t>
      </w:r>
    </w:p>
    <w:p w14:paraId="7241AE9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6.4 - Caso haja atraso na liberação dos recursos financeiros, a ADMINISTRAÇÃO PÚBLICA MUNICIPAL promoverá a prorrogação de ofício do prazo de vigência do </w:t>
      </w:r>
      <w:r w:rsidRPr="006210BC">
        <w:rPr>
          <w:rFonts w:ascii="Arial" w:hAnsi="Arial" w:cs="Arial"/>
          <w:sz w:val="24"/>
          <w:szCs w:val="24"/>
          <w:lang w:eastAsia="ar-SA"/>
        </w:rPr>
        <w:lastRenderedPageBreak/>
        <w:t>presente termo de colaboração, independentemente de proposta da ORGANIZAÇÃO DA SOCIEDADE CIVIL, limitado o prazo de prorrogação ao exato período do atraso verificado.</w:t>
      </w:r>
    </w:p>
    <w:p w14:paraId="5CD3ACD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6.5 – Toda e qualquer prorrogação, salvo a referida no item anterior, deverá ser formalizada por termo aditivo a ser celebrado pelos partícipes antes do término da vigência do Termo de Colaboração ou da última dilação de prazo, sendo expressamente vedada a celebração de termo aditivo com atribuição de vigência ou efeitos financeiros retroativos.</w:t>
      </w:r>
    </w:p>
    <w:p w14:paraId="3F9BD4EF" w14:textId="77777777" w:rsidR="00125D1C" w:rsidRPr="006210BC" w:rsidRDefault="00125D1C" w:rsidP="006210BC">
      <w:pPr>
        <w:suppressAutoHyphens/>
        <w:spacing w:before="100" w:beforeAutospacing="1" w:after="100" w:afterAutospacing="1" w:line="276" w:lineRule="auto"/>
        <w:jc w:val="both"/>
        <w:rPr>
          <w:rFonts w:ascii="Arial" w:hAnsi="Arial" w:cs="Arial"/>
          <w:b/>
          <w:color w:val="000000"/>
          <w:sz w:val="24"/>
          <w:szCs w:val="24"/>
          <w:lang w:eastAsia="ar-SA"/>
        </w:rPr>
      </w:pPr>
      <w:r w:rsidRPr="006210BC">
        <w:rPr>
          <w:rFonts w:ascii="Arial" w:hAnsi="Arial" w:cs="Arial"/>
          <w:b/>
          <w:sz w:val="24"/>
          <w:szCs w:val="24"/>
          <w:lang w:eastAsia="ar-SA"/>
        </w:rPr>
        <w:t xml:space="preserve">CLÁUSULA SÉTIMA – DO GESTOR DE PARCERIA E COMISSÃO DE </w:t>
      </w:r>
      <w:r w:rsidRPr="006210BC">
        <w:rPr>
          <w:rFonts w:ascii="Arial" w:hAnsi="Arial" w:cs="Arial"/>
          <w:b/>
          <w:color w:val="000000"/>
          <w:sz w:val="24"/>
          <w:szCs w:val="24"/>
          <w:lang w:eastAsia="ar-SA"/>
        </w:rPr>
        <w:t>MONITORAMENTO</w:t>
      </w:r>
    </w:p>
    <w:p w14:paraId="58449A3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7.1 – Fica designada como Gestora de Parceria a Sra.</w:t>
      </w:r>
      <w:r w:rsidR="00C115B1" w:rsidRPr="006210BC">
        <w:rPr>
          <w:rFonts w:ascii="Arial" w:hAnsi="Arial" w:cs="Arial"/>
          <w:sz w:val="24"/>
          <w:szCs w:val="24"/>
          <w:lang w:eastAsia="ar-SA"/>
        </w:rPr>
        <w:t>________</w:t>
      </w:r>
      <w:r w:rsidRPr="006210BC">
        <w:rPr>
          <w:rFonts w:ascii="Arial" w:hAnsi="Arial" w:cs="Arial"/>
          <w:sz w:val="24"/>
          <w:szCs w:val="24"/>
          <w:lang w:eastAsia="ar-SA"/>
        </w:rPr>
        <w:t xml:space="preserve">, matrícula n° </w:t>
      </w:r>
      <w:r w:rsidR="00C115B1" w:rsidRPr="006210BC">
        <w:rPr>
          <w:rFonts w:ascii="Arial" w:hAnsi="Arial" w:cs="Arial"/>
          <w:sz w:val="24"/>
          <w:szCs w:val="24"/>
          <w:lang w:eastAsia="ar-SA"/>
        </w:rPr>
        <w:t>_________</w:t>
      </w:r>
      <w:r w:rsidRPr="006210BC">
        <w:rPr>
          <w:rFonts w:ascii="Arial" w:hAnsi="Arial" w:cs="Arial"/>
          <w:sz w:val="24"/>
          <w:szCs w:val="24"/>
          <w:lang w:eastAsia="ar-SA"/>
        </w:rPr>
        <w:t xml:space="preserve">e como suplente a Sra. </w:t>
      </w:r>
      <w:r w:rsidR="00C115B1" w:rsidRPr="006210BC">
        <w:rPr>
          <w:rFonts w:ascii="Arial" w:hAnsi="Arial" w:cs="Arial"/>
          <w:sz w:val="24"/>
          <w:szCs w:val="24"/>
          <w:lang w:eastAsia="ar-SA"/>
        </w:rPr>
        <w:t>_________, matrí</w:t>
      </w:r>
      <w:r w:rsidRPr="006210BC">
        <w:rPr>
          <w:rFonts w:ascii="Arial" w:hAnsi="Arial" w:cs="Arial"/>
          <w:sz w:val="24"/>
          <w:szCs w:val="24"/>
          <w:lang w:eastAsia="ar-SA"/>
        </w:rPr>
        <w:t xml:space="preserve">cula n° </w:t>
      </w:r>
      <w:r w:rsidR="00C115B1" w:rsidRPr="006210BC">
        <w:rPr>
          <w:rFonts w:ascii="Arial" w:hAnsi="Arial" w:cs="Arial"/>
          <w:sz w:val="24"/>
          <w:szCs w:val="24"/>
          <w:lang w:eastAsia="ar-SA"/>
        </w:rPr>
        <w:t>______</w:t>
      </w:r>
      <w:r w:rsidRPr="006210BC">
        <w:rPr>
          <w:rFonts w:ascii="Arial" w:hAnsi="Arial" w:cs="Arial"/>
          <w:sz w:val="24"/>
          <w:szCs w:val="24"/>
          <w:lang w:eastAsia="ar-SA"/>
        </w:rPr>
        <w:t xml:space="preserve">, conforme Portaria nº </w:t>
      </w:r>
      <w:r w:rsidR="00C115B1" w:rsidRPr="006210BC">
        <w:rPr>
          <w:rFonts w:ascii="Arial" w:hAnsi="Arial" w:cs="Arial"/>
          <w:sz w:val="24"/>
          <w:szCs w:val="24"/>
          <w:lang w:eastAsia="ar-SA"/>
        </w:rPr>
        <w:t>___</w:t>
      </w:r>
      <w:r w:rsidRPr="006210BC">
        <w:rPr>
          <w:rFonts w:ascii="Arial" w:hAnsi="Arial" w:cs="Arial"/>
          <w:sz w:val="24"/>
          <w:szCs w:val="24"/>
          <w:lang w:eastAsia="ar-SA"/>
        </w:rPr>
        <w:t>/</w:t>
      </w:r>
      <w:r w:rsidR="00C115B1" w:rsidRPr="006210BC">
        <w:rPr>
          <w:rFonts w:ascii="Arial" w:hAnsi="Arial" w:cs="Arial"/>
          <w:sz w:val="24"/>
          <w:szCs w:val="24"/>
          <w:lang w:eastAsia="ar-SA"/>
        </w:rPr>
        <w:t>____</w:t>
      </w:r>
      <w:r w:rsidRPr="006210BC">
        <w:rPr>
          <w:rFonts w:ascii="Arial" w:hAnsi="Arial" w:cs="Arial"/>
          <w:sz w:val="24"/>
          <w:szCs w:val="24"/>
          <w:lang w:eastAsia="ar-SA"/>
        </w:rPr>
        <w:t>.</w:t>
      </w:r>
    </w:p>
    <w:p w14:paraId="5ADCC4BC" w14:textId="51791698"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7.2 - A Comissão de Monitoramento e Avaliação foi designada através da Portaria nº </w:t>
      </w:r>
      <w:r w:rsidR="00727542" w:rsidRPr="006210BC">
        <w:rPr>
          <w:rFonts w:ascii="Arial" w:hAnsi="Arial" w:cs="Arial"/>
          <w:sz w:val="24"/>
          <w:szCs w:val="24"/>
          <w:lang w:eastAsia="ar-SA"/>
        </w:rPr>
        <w:t>147/2023</w:t>
      </w:r>
      <w:r w:rsidRPr="006210BC">
        <w:rPr>
          <w:rFonts w:ascii="Arial" w:hAnsi="Arial" w:cs="Arial"/>
          <w:sz w:val="24"/>
          <w:szCs w:val="24"/>
          <w:lang w:eastAsia="ar-SA"/>
        </w:rPr>
        <w:t xml:space="preserve"> por meio de publicação no Diário Oficial do Município nº </w:t>
      </w:r>
      <w:r w:rsidR="00727542" w:rsidRPr="006210BC">
        <w:rPr>
          <w:rFonts w:ascii="Arial" w:hAnsi="Arial" w:cs="Arial"/>
          <w:sz w:val="24"/>
          <w:szCs w:val="24"/>
          <w:lang w:eastAsia="ar-SA"/>
        </w:rPr>
        <w:t>8</w:t>
      </w:r>
      <w:r w:rsidRPr="006210BC">
        <w:rPr>
          <w:rFonts w:ascii="Arial" w:hAnsi="Arial" w:cs="Arial"/>
          <w:sz w:val="24"/>
          <w:szCs w:val="24"/>
          <w:lang w:eastAsia="ar-SA"/>
        </w:rPr>
        <w:t>.</w:t>
      </w:r>
      <w:r w:rsidR="00727542" w:rsidRPr="006210BC">
        <w:rPr>
          <w:rFonts w:ascii="Arial" w:hAnsi="Arial" w:cs="Arial"/>
          <w:sz w:val="24"/>
          <w:szCs w:val="24"/>
          <w:lang w:eastAsia="ar-SA"/>
        </w:rPr>
        <w:t>587</w:t>
      </w:r>
      <w:r w:rsidRPr="006210BC">
        <w:rPr>
          <w:rFonts w:ascii="Arial" w:hAnsi="Arial" w:cs="Arial"/>
          <w:sz w:val="24"/>
          <w:szCs w:val="24"/>
          <w:lang w:eastAsia="ar-SA"/>
        </w:rPr>
        <w:t xml:space="preserve">do dia </w:t>
      </w:r>
      <w:r w:rsidR="00727542" w:rsidRPr="006210BC">
        <w:rPr>
          <w:rFonts w:ascii="Arial" w:hAnsi="Arial" w:cs="Arial"/>
          <w:sz w:val="24"/>
          <w:szCs w:val="24"/>
          <w:lang w:eastAsia="ar-SA"/>
        </w:rPr>
        <w:t>28</w:t>
      </w:r>
      <w:r w:rsidRPr="006210BC">
        <w:rPr>
          <w:rFonts w:ascii="Arial" w:hAnsi="Arial" w:cs="Arial"/>
          <w:sz w:val="24"/>
          <w:szCs w:val="24"/>
          <w:lang w:eastAsia="ar-SA"/>
        </w:rPr>
        <w:t xml:space="preserve"> de julho de 202</w:t>
      </w:r>
      <w:r w:rsidR="00727542" w:rsidRPr="006210BC">
        <w:rPr>
          <w:rFonts w:ascii="Arial" w:hAnsi="Arial" w:cs="Arial"/>
          <w:sz w:val="24"/>
          <w:szCs w:val="24"/>
          <w:lang w:eastAsia="ar-SA"/>
        </w:rPr>
        <w:t>3</w:t>
      </w:r>
      <w:r w:rsidRPr="006210BC">
        <w:rPr>
          <w:rFonts w:ascii="Arial" w:hAnsi="Arial" w:cs="Arial"/>
          <w:sz w:val="24"/>
          <w:szCs w:val="24"/>
          <w:lang w:eastAsia="ar-SA"/>
        </w:rPr>
        <w:t xml:space="preserve"> com a seguinte formação:</w:t>
      </w:r>
    </w:p>
    <w:p w14:paraId="62744633" w14:textId="02B69731" w:rsidR="00125D1C" w:rsidRPr="006210BC" w:rsidRDefault="00125D1C" w:rsidP="006210BC">
      <w:pPr>
        <w:spacing w:before="100" w:beforeAutospacing="1" w:after="100" w:afterAutospacing="1" w:line="276" w:lineRule="auto"/>
        <w:jc w:val="both"/>
        <w:rPr>
          <w:rFonts w:ascii="Arial" w:hAnsi="Arial" w:cs="Arial"/>
          <w:sz w:val="24"/>
          <w:szCs w:val="24"/>
          <w:lang w:eastAsia="ar-SA"/>
        </w:rPr>
      </w:pPr>
      <w:r w:rsidRPr="006210BC">
        <w:rPr>
          <w:rFonts w:ascii="Arial" w:hAnsi="Arial" w:cs="Arial"/>
          <w:b/>
          <w:sz w:val="24"/>
          <w:szCs w:val="24"/>
          <w:lang w:eastAsia="ar-SA"/>
        </w:rPr>
        <w:t>Presidente</w:t>
      </w:r>
      <w:r w:rsidRPr="006210BC">
        <w:rPr>
          <w:rFonts w:ascii="Arial" w:hAnsi="Arial" w:cs="Arial"/>
          <w:sz w:val="24"/>
          <w:szCs w:val="24"/>
          <w:lang w:eastAsia="ar-SA"/>
        </w:rPr>
        <w:t xml:space="preserve">: Waldir Martins Barbosa - Matrícula nº 3137030; </w:t>
      </w:r>
      <w:r w:rsidRPr="006210BC">
        <w:rPr>
          <w:rFonts w:ascii="Arial" w:hAnsi="Arial" w:cs="Arial"/>
          <w:b/>
          <w:sz w:val="24"/>
          <w:szCs w:val="24"/>
          <w:lang w:eastAsia="ar-SA"/>
        </w:rPr>
        <w:t>Membros</w:t>
      </w:r>
      <w:r w:rsidRPr="006210BC">
        <w:rPr>
          <w:rFonts w:ascii="Arial" w:hAnsi="Arial" w:cs="Arial"/>
          <w:sz w:val="24"/>
          <w:szCs w:val="24"/>
          <w:lang w:eastAsia="ar-SA"/>
        </w:rPr>
        <w:t xml:space="preserve">: Leandra de Santana Adelino – Matrícula nº 3086224; </w:t>
      </w:r>
      <w:r w:rsidR="00727542" w:rsidRPr="006210BC">
        <w:rPr>
          <w:rFonts w:ascii="Arial" w:hAnsi="Arial" w:cs="Arial"/>
          <w:sz w:val="24"/>
          <w:szCs w:val="24"/>
          <w:lang w:eastAsia="ar-SA"/>
        </w:rPr>
        <w:t>Ana Carla Araújo Barbosa</w:t>
      </w:r>
      <w:r w:rsidRPr="006210BC">
        <w:rPr>
          <w:rFonts w:ascii="Arial" w:hAnsi="Arial" w:cs="Arial"/>
          <w:sz w:val="24"/>
          <w:szCs w:val="24"/>
          <w:lang w:eastAsia="ar-SA"/>
        </w:rPr>
        <w:t xml:space="preserve"> – Matrícula nº 31</w:t>
      </w:r>
      <w:r w:rsidR="00727542" w:rsidRPr="006210BC">
        <w:rPr>
          <w:rFonts w:ascii="Arial" w:hAnsi="Arial" w:cs="Arial"/>
          <w:sz w:val="24"/>
          <w:szCs w:val="24"/>
          <w:lang w:eastAsia="ar-SA"/>
        </w:rPr>
        <w:t>64985</w:t>
      </w:r>
      <w:r w:rsidRPr="006210BC">
        <w:rPr>
          <w:rFonts w:ascii="Arial" w:hAnsi="Arial" w:cs="Arial"/>
          <w:sz w:val="24"/>
          <w:szCs w:val="24"/>
          <w:lang w:eastAsia="ar-SA"/>
        </w:rPr>
        <w:t xml:space="preserve">; Daniela Nunes Cruz – Matrícula nº 3132070; </w:t>
      </w:r>
      <w:r w:rsidR="00727542" w:rsidRPr="006210BC">
        <w:rPr>
          <w:rFonts w:ascii="Arial" w:hAnsi="Arial" w:cs="Arial"/>
          <w:sz w:val="24"/>
          <w:szCs w:val="24"/>
          <w:lang w:eastAsia="ar-SA"/>
        </w:rPr>
        <w:t>Catarina Garcia Menezes Pinto dos Santos</w:t>
      </w:r>
      <w:r w:rsidRPr="006210BC">
        <w:rPr>
          <w:rFonts w:ascii="Arial" w:hAnsi="Arial" w:cs="Arial"/>
          <w:sz w:val="24"/>
          <w:szCs w:val="24"/>
          <w:lang w:eastAsia="ar-SA"/>
        </w:rPr>
        <w:t xml:space="preserve"> – Matrícula 31</w:t>
      </w:r>
      <w:r w:rsidR="00727542" w:rsidRPr="006210BC">
        <w:rPr>
          <w:rFonts w:ascii="Arial" w:hAnsi="Arial" w:cs="Arial"/>
          <w:sz w:val="24"/>
          <w:szCs w:val="24"/>
          <w:lang w:eastAsia="ar-SA"/>
        </w:rPr>
        <w:t>20124</w:t>
      </w:r>
      <w:r w:rsidRPr="006210BC">
        <w:rPr>
          <w:rFonts w:ascii="Arial" w:hAnsi="Arial" w:cs="Arial"/>
          <w:sz w:val="24"/>
          <w:szCs w:val="24"/>
          <w:lang w:eastAsia="ar-SA"/>
        </w:rPr>
        <w:t xml:space="preserve"> e Rose Luz Silva Perez – Matrícula nº 3132062.</w:t>
      </w:r>
    </w:p>
    <w:p w14:paraId="21B5ED91" w14:textId="77777777" w:rsidR="00125D1C" w:rsidRPr="006210BC" w:rsidRDefault="00125D1C" w:rsidP="006210BC">
      <w:pPr>
        <w:suppressAutoHyphens/>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7.3 Conforme previsto no art. 61 da Lei Federal 13.019/2014, o gestor da parceria tem o dever de</w:t>
      </w:r>
      <w:bookmarkStart w:id="6" w:name="art61i"/>
      <w:bookmarkEnd w:id="6"/>
      <w:r w:rsidRPr="006210BC">
        <w:rPr>
          <w:rFonts w:ascii="Arial" w:hAnsi="Arial" w:cs="Arial"/>
          <w:color w:val="000000"/>
          <w:sz w:val="24"/>
          <w:szCs w:val="24"/>
        </w:rPr>
        <w:t xml:space="preserve"> acompanhar e fiscalizar a execução da parceria, </w:t>
      </w:r>
      <w:bookmarkStart w:id="7" w:name="art61ii"/>
      <w:bookmarkEnd w:id="7"/>
      <w:r w:rsidRPr="006210BC">
        <w:rPr>
          <w:rFonts w:ascii="Arial" w:hAnsi="Arial" w:cs="Arial"/>
          <w:color w:val="000000"/>
          <w:sz w:val="24"/>
          <w:szCs w:val="24"/>
        </w:rPr>
        <w:t>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 emitir parecer técnico conclusivo de análise da prestação de contas final, levando em consideração o conteúdo do relatório técnico de monitoramento e avaliação de que trata o art. 59</w:t>
      </w:r>
      <w:bookmarkStart w:id="8" w:name="art61v"/>
      <w:bookmarkEnd w:id="8"/>
      <w:r w:rsidRPr="006210BC">
        <w:rPr>
          <w:rFonts w:ascii="Arial" w:hAnsi="Arial" w:cs="Arial"/>
          <w:color w:val="000000"/>
          <w:sz w:val="24"/>
          <w:szCs w:val="24"/>
        </w:rPr>
        <w:t xml:space="preserve"> e disponibilizar materiais e equipamentos tecnológicos necessários às atividades de monitoramento e avaliação.</w:t>
      </w:r>
    </w:p>
    <w:p w14:paraId="5B67A1C0" w14:textId="77777777" w:rsidR="00125D1C" w:rsidRPr="006210BC" w:rsidRDefault="00125D1C"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7.4 O Gestor da Parceria deverá, ainda, emitir Parecer Técnico acerca da prestação de contas final e Relatório Técnico Anual de Monitoramento e Avaliação, quando se referir à prestação de contas anual, conforme previsto no Art.78 do Decreto Municipal 29.129/2017.</w:t>
      </w:r>
    </w:p>
    <w:p w14:paraId="31B526EE" w14:textId="77777777" w:rsidR="00125D1C" w:rsidRPr="006210BC" w:rsidRDefault="00125D1C"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7.4.1 Para elaboração do Relatório Técnico Anual de Monitoramento e Avaliação o Gestor da Parceria deverá observar o disposto no art. 68, §§ 2º ao 5º do Decreto Municipal 29.129/2017.</w:t>
      </w:r>
    </w:p>
    <w:p w14:paraId="0DA34CAF" w14:textId="77777777" w:rsidR="00125D1C" w:rsidRPr="006210BC" w:rsidRDefault="00125D1C"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lastRenderedPageBreak/>
        <w:t xml:space="preserve">7.4.1.1 O Relatório Técnico Anual de Monitoramento e Avaliação será submetido à comissão de monitoramento e avaliação, que o homologará, no prazo de até quarenta e cinco dias, contado de seu recebimento. </w:t>
      </w:r>
    </w:p>
    <w:p w14:paraId="4CC18F58" w14:textId="77777777" w:rsidR="00125D1C" w:rsidRPr="006210BC" w:rsidRDefault="00125D1C"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xml:space="preserve">7.4.1.2 O Gestor da Parceria deverá adotar as providências constantes do Relatório Técnico Anual de Monitoramento e Avaliação homologado pela Comissão de Monitoramento e Avaliação. </w:t>
      </w:r>
    </w:p>
    <w:p w14:paraId="38A4FE88" w14:textId="77777777" w:rsidR="00125D1C" w:rsidRPr="006210BC" w:rsidRDefault="00125D1C" w:rsidP="006210BC">
      <w:pPr>
        <w:spacing w:before="100" w:beforeAutospacing="1" w:after="100" w:afterAutospacing="1" w:line="276" w:lineRule="auto"/>
        <w:jc w:val="both"/>
        <w:rPr>
          <w:rFonts w:ascii="Arial" w:hAnsi="Arial" w:cs="Arial"/>
          <w:color w:val="000000"/>
          <w:sz w:val="24"/>
          <w:szCs w:val="24"/>
        </w:rPr>
      </w:pPr>
      <w:r w:rsidRPr="006210BC">
        <w:rPr>
          <w:rFonts w:ascii="Arial" w:hAnsi="Arial" w:cs="Arial"/>
          <w:color w:val="000000"/>
          <w:sz w:val="24"/>
          <w:szCs w:val="24"/>
        </w:rPr>
        <w:t xml:space="preserve">7.4.2 O Gestor da parceria, após a liberação da primeira parcela ou da parcela única da parceria, deverá imediatamente comunicar à organização da sociedade civil, informando-a sobre o repasse realizado. </w:t>
      </w:r>
    </w:p>
    <w:p w14:paraId="2CC57FE6" w14:textId="77777777" w:rsidR="00125D1C" w:rsidRPr="006210BC" w:rsidRDefault="00125D1C" w:rsidP="006210BC">
      <w:pPr>
        <w:suppressAutoHyphens/>
        <w:spacing w:before="100" w:beforeAutospacing="1" w:after="100" w:afterAutospacing="1" w:line="276" w:lineRule="auto"/>
        <w:jc w:val="both"/>
        <w:rPr>
          <w:rFonts w:ascii="Arial" w:hAnsi="Arial" w:cs="Arial"/>
          <w:color w:val="000000"/>
          <w:sz w:val="24"/>
          <w:szCs w:val="24"/>
        </w:rPr>
      </w:pPr>
      <w:r w:rsidRPr="006210BC">
        <w:rPr>
          <w:rFonts w:ascii="Arial" w:hAnsi="Arial" w:cs="Arial"/>
          <w:sz w:val="24"/>
          <w:szCs w:val="24"/>
        </w:rPr>
        <w:t xml:space="preserve">7.5 A Comissão de Monitoramento e Avaliação deverá monitorar e avaliar a parceria a ser celebrada com a OSC, homologará o </w:t>
      </w:r>
      <w:r w:rsidRPr="006210BC">
        <w:rPr>
          <w:rFonts w:ascii="Arial" w:hAnsi="Arial" w:cs="Arial"/>
          <w:color w:val="000000"/>
          <w:sz w:val="24"/>
          <w:szCs w:val="24"/>
        </w:rPr>
        <w:t>relatório técnico de monitoramento e avaliação emitido pela Administração Pública, conforme previsto no inciso II, parágrafo único do art. 64 da Lei Federal 13.019/2014.</w:t>
      </w:r>
    </w:p>
    <w:p w14:paraId="2FC861E3"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CLÁUSULA OITAVA – DO MONITORAMENTO, DO ACOMPANHAMENTO E DA FISCALIZAÇÃO.</w:t>
      </w:r>
    </w:p>
    <w:p w14:paraId="3560184F" w14:textId="77777777" w:rsidR="00125D1C" w:rsidRPr="006210BC" w:rsidRDefault="00125D1C" w:rsidP="006210BC">
      <w:pPr>
        <w:pStyle w:val="PargrafodaLista"/>
        <w:spacing w:before="100" w:beforeAutospacing="1" w:after="100" w:afterAutospacing="1" w:line="276" w:lineRule="auto"/>
        <w:ind w:left="0"/>
        <w:rPr>
          <w:rFonts w:ascii="Arial" w:hAnsi="Arial" w:cs="Arial"/>
          <w:sz w:val="24"/>
          <w:szCs w:val="24"/>
        </w:rPr>
      </w:pPr>
      <w:r w:rsidRPr="006210BC">
        <w:rPr>
          <w:rFonts w:ascii="Arial" w:hAnsi="Arial" w:cs="Arial"/>
          <w:sz w:val="24"/>
          <w:szCs w:val="24"/>
          <w:lang w:eastAsia="ar-SA"/>
        </w:rPr>
        <w:t xml:space="preserve">8.1 – </w:t>
      </w:r>
      <w:r w:rsidRPr="006210BC">
        <w:rPr>
          <w:rFonts w:ascii="Arial" w:hAnsi="Arial" w:cs="Arial"/>
          <w:sz w:val="24"/>
          <w:szCs w:val="24"/>
        </w:rPr>
        <w:t xml:space="preserve">A OSC deverá apresentar à SEMPRE </w:t>
      </w:r>
      <w:r w:rsidRPr="006210BC">
        <w:rPr>
          <w:rFonts w:ascii="Arial" w:hAnsi="Arial" w:cs="Arial"/>
          <w:b/>
          <w:caps/>
          <w:sz w:val="24"/>
          <w:szCs w:val="24"/>
        </w:rPr>
        <w:t xml:space="preserve">Relatório técnico parcial de ACOMPANHAMENTO DE METAS, </w:t>
      </w:r>
      <w:r w:rsidRPr="006210BC">
        <w:rPr>
          <w:rFonts w:ascii="Arial" w:hAnsi="Arial" w:cs="Arial"/>
          <w:sz w:val="24"/>
          <w:szCs w:val="24"/>
        </w:rPr>
        <w:t>na forma estabelecida no Art.67, § 3º, do Decreto municipal nº 29.129/2017,</w:t>
      </w:r>
      <w:r w:rsidRPr="006210BC">
        <w:rPr>
          <w:rFonts w:ascii="Arial" w:hAnsi="Arial" w:cs="Arial"/>
          <w:sz w:val="24"/>
          <w:szCs w:val="24"/>
          <w:lang w:eastAsia="ar-SA"/>
        </w:rPr>
        <w:t xml:space="preserve"> que, sem prejuízo de outros elementos, deverá conter:</w:t>
      </w:r>
    </w:p>
    <w:p w14:paraId="4291562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Descrição pormenorizada das ações desenvolvidas para o cumprimento do objeto;</w:t>
      </w:r>
    </w:p>
    <w:p w14:paraId="5CA4077D"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Demonstração do alcance das metas;</w:t>
      </w:r>
    </w:p>
    <w:p w14:paraId="1BC02C04"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III- Documentos de comprovação da execução das ações e do alcance das metas que evidenciem o cumprimento do objeto;</w:t>
      </w:r>
    </w:p>
    <w:p w14:paraId="3665549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IV- Documentos de comprovação do cumprimento da contrapartida em bens ou serviços, quando houver;</w:t>
      </w:r>
    </w:p>
    <w:p w14:paraId="686C0FF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 Justificativa na hipótese de não cumprimento do alcance das metas;</w:t>
      </w:r>
    </w:p>
    <w:p w14:paraId="14AD0CB0"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VI- Relação de bens adquiridos, produzidos ou transformados, quando houver;</w:t>
      </w:r>
    </w:p>
    <w:p w14:paraId="4DCC77E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VII- Plano de ação contendo as atividades, responsáveis e prazos necessários ao aprimoramento da execução do objeto, quando identificadas oportunidades de melhoria;</w:t>
      </w:r>
    </w:p>
    <w:p w14:paraId="381FD89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VIII- Demonstrativo dos resultados e benefícios alcançados em comparação com as metas referentes ao período de que trata a prestação de contas;</w:t>
      </w:r>
    </w:p>
    <w:p w14:paraId="38C406B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lastRenderedPageBreak/>
        <w:t>IX - Boletins de medição parciais e final da reforma ou obra, se for o caso; e</w:t>
      </w:r>
    </w:p>
    <w:p w14:paraId="53439F9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X- Relação das pessoas assistidas diretamente, se for o caso.</w:t>
      </w:r>
    </w:p>
    <w:p w14:paraId="644DFAE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8.2 O Gestor deverá, no prazo de 30 (trinta) dias, a contar do recebimento do relatório parcial de acompanhamento de metas, emitir relatório técnico parcial de monitoramento e avaliação, o qual conterá os elementos dispostos no §</w:t>
      </w:r>
      <w:r w:rsidRPr="006210BC">
        <w:rPr>
          <w:rFonts w:ascii="Arial" w:hAnsi="Arial" w:cs="Arial"/>
          <w:sz w:val="24"/>
          <w:szCs w:val="24"/>
        </w:rPr>
        <w:t xml:space="preserve"> 1º d</w:t>
      </w:r>
      <w:r w:rsidRPr="006210BC">
        <w:rPr>
          <w:rFonts w:ascii="Arial" w:hAnsi="Arial" w:cs="Arial"/>
          <w:sz w:val="24"/>
          <w:szCs w:val="24"/>
          <w:lang w:eastAsia="ar-SA"/>
        </w:rPr>
        <w:t>o art. 59 da Lei n.º 13.01/2014 e Art. 69 do Decreto Municipal 29.129/2017 sem prejuízo de outros elementos, deverá conter:</w:t>
      </w:r>
    </w:p>
    <w:p w14:paraId="1EA07A9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Descrição sumária das atividades e metas estabelecidas;</w:t>
      </w:r>
    </w:p>
    <w:p w14:paraId="0D8ADB0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Análise das atividades realizadas, do cumprimento das metas e do impacto do benefício social obtido em razão da execução do objeto até o período, com base nos indicadores estabelecidos e aprovados no plano de trabalho;</w:t>
      </w:r>
    </w:p>
    <w:p w14:paraId="23025B6A"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IlI - Valores efetivamente transferidos pela administração pública;</w:t>
      </w:r>
    </w:p>
    <w:p w14:paraId="2C79B53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IV - Análise dos documentos comprobatórios das despesas apresentados pela organização da sociedade civil na prestação de contas, quando não for comprovado o alcance das metas e resultados estabelecidos no respectivo termo de colaboração ou de fomento;</w:t>
      </w:r>
    </w:p>
    <w:p w14:paraId="542AED27"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V - Análise de eventuais auditorias realizadas pelos controles interno e externo, no âmbito da fiscalização preventiva, bem como de suas conclusões e das medidas que tomaram em decorrência dessas auditorias.</w:t>
      </w:r>
    </w:p>
    <w:p w14:paraId="0DD8E503"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8.3 - Na hipótese de inexecução por culpa exclusiva da organização da sociedade civil, a administração pública poderá, exclusivamente para assegurar o atendimento de serviços essenciais à população, por ato próprio e independentemente de autorização judicial, a fim de realizar ou manter a execução das metas ou atividades pactuadas:</w:t>
      </w:r>
    </w:p>
    <w:p w14:paraId="54D6508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Retomar os bens públicos em poder da organização da sociedade civil parceira, qualquer que tenha sido a modalidade ou título que concedeu direitos de uso de tais bens;</w:t>
      </w:r>
    </w:p>
    <w:p w14:paraId="3CDBF38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Assumir a responsabilidade pela execução do restante do objeto previsto no plano de trabalho, no caso de paralisação, de modo a evitar sua descontinuidade, devendo ser considerado na prestação de contas o que foi executado pela organização da sociedade civil até o momento em que a administração assumiu essas responsabilidades.</w:t>
      </w:r>
    </w:p>
    <w:p w14:paraId="5D1978FF"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 xml:space="preserve">CLÁUSULA NONA - DA PRESTAÇÃO DE CONTAS PARCIAL E FINAL </w:t>
      </w:r>
    </w:p>
    <w:p w14:paraId="3543C660" w14:textId="77777777" w:rsidR="00125D1C" w:rsidRPr="006210BC" w:rsidRDefault="00125D1C" w:rsidP="006210BC">
      <w:pPr>
        <w:spacing w:before="100" w:beforeAutospacing="1" w:after="100" w:afterAutospacing="1" w:line="276" w:lineRule="auto"/>
        <w:jc w:val="both"/>
        <w:rPr>
          <w:rFonts w:ascii="Arial" w:eastAsia="Calibri" w:hAnsi="Arial" w:cs="Arial"/>
          <w:sz w:val="24"/>
          <w:szCs w:val="24"/>
        </w:rPr>
      </w:pPr>
      <w:r w:rsidRPr="006210BC">
        <w:rPr>
          <w:rFonts w:ascii="Arial" w:hAnsi="Arial" w:cs="Arial"/>
          <w:sz w:val="24"/>
          <w:szCs w:val="24"/>
          <w:lang w:eastAsia="ar-SA"/>
        </w:rPr>
        <w:lastRenderedPageBreak/>
        <w:t xml:space="preserve">9.1 </w:t>
      </w:r>
      <w:r w:rsidRPr="006210BC">
        <w:rPr>
          <w:rFonts w:ascii="Arial" w:eastAsia="Calibri" w:hAnsi="Arial" w:cs="Arial"/>
          <w:sz w:val="24"/>
          <w:szCs w:val="24"/>
          <w:lang w:eastAsia="ar-SA"/>
        </w:rPr>
        <w:t>Fica</w:t>
      </w:r>
      <w:r w:rsidRPr="006210BC">
        <w:rPr>
          <w:rFonts w:ascii="Arial" w:eastAsia="Calibri" w:hAnsi="Arial" w:cs="Arial"/>
          <w:sz w:val="24"/>
          <w:szCs w:val="24"/>
        </w:rPr>
        <w:t xml:space="preserve"> a </w:t>
      </w:r>
      <w:r w:rsidRPr="006210BC">
        <w:rPr>
          <w:rFonts w:ascii="Arial" w:eastAsia="Calibri" w:hAnsi="Arial" w:cs="Arial"/>
          <w:sz w:val="24"/>
          <w:szCs w:val="24"/>
          <w:lang w:eastAsia="ar-SA"/>
        </w:rPr>
        <w:t xml:space="preserve">organização da sociedade civil </w:t>
      </w:r>
      <w:r w:rsidRPr="006210BC">
        <w:rPr>
          <w:rFonts w:ascii="Arial" w:eastAsia="Calibri" w:hAnsi="Arial" w:cs="Arial"/>
          <w:sz w:val="24"/>
          <w:szCs w:val="24"/>
        </w:rPr>
        <w:t xml:space="preserve">obrigada a apresentar a Prestação de Contas Parcial no prazo de 60 (sessenta) dias a contar </w:t>
      </w:r>
      <w:r w:rsidR="00C2187C" w:rsidRPr="006210BC">
        <w:rPr>
          <w:rFonts w:ascii="Arial" w:eastAsia="Calibri" w:hAnsi="Arial" w:cs="Arial"/>
          <w:sz w:val="24"/>
          <w:szCs w:val="24"/>
        </w:rPr>
        <w:t>do final do trimestre a que se refere a</w:t>
      </w:r>
      <w:r w:rsidRPr="006210BC">
        <w:rPr>
          <w:rFonts w:ascii="Arial" w:eastAsia="Calibri" w:hAnsi="Arial" w:cs="Arial"/>
          <w:sz w:val="24"/>
          <w:szCs w:val="24"/>
        </w:rPr>
        <w:t xml:space="preserve"> parcela recebida, mediante apresentação do Relatório de Execução do Objeto e do Relatório de Execução Financeira acompanhados da documentação listada a seguir, sob pena de não liberação das demais parcelas previstas neste instrumento:</w:t>
      </w:r>
    </w:p>
    <w:p w14:paraId="041E0E65"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 - Balancete Financeiro, evidenciando os Recursos Repassados, a contrapartida, os rendimentos de aplicação financeira, as despesas realizadas e o saldo recolhido, se houver.</w:t>
      </w:r>
    </w:p>
    <w:p w14:paraId="101AF10A"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II - Relação de pagamentos;</w:t>
      </w:r>
    </w:p>
    <w:p w14:paraId="749DD6E2"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III - Documentação comprobatória das despesas, emitido por:</w:t>
      </w:r>
    </w:p>
    <w:p w14:paraId="66499C87"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A) Pessoa Jurídica:</w:t>
      </w:r>
    </w:p>
    <w:p w14:paraId="3106CDC5"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-Nota Fiscal;</w:t>
      </w:r>
    </w:p>
    <w:p w14:paraId="6D10D987"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B) Pessoa Física:</w:t>
      </w:r>
    </w:p>
    <w:p w14:paraId="3A75FD84"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-Nota Fiscal Eletrônica;</w:t>
      </w:r>
    </w:p>
    <w:p w14:paraId="5B8B72F7"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Acompanhado de declaração firmada por dirigente da Entidade beneficiada certificando que o material foi recebido ou o serviço foi prestado;</w:t>
      </w:r>
    </w:p>
    <w:p w14:paraId="0FC6488C"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IV- Processos licitatórios, dispensa ou inexigibilidade de licitação ou, ainda, da cotação de preços;</w:t>
      </w:r>
    </w:p>
    <w:p w14:paraId="44D9DC08"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V- Documentação comprobatória dos recolhimentos correspondentes aos valores descontados dos beneficiários dos pagamentos;</w:t>
      </w:r>
    </w:p>
    <w:p w14:paraId="74DAE915"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VI - Planilha orçamentária discriminando todos os serviços, quantidades e preços, bem como os boletins de medição utilizados para realizar os pagamentos, se o objeto da parceria se referir a obras e serviços de engenharia;</w:t>
      </w:r>
    </w:p>
    <w:p w14:paraId="0D2CC417"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VII - Termo de Aceitação Definitiva de obra, se o objeto da parceria se referir a obras e serviços de engenharia;</w:t>
      </w:r>
    </w:p>
    <w:p w14:paraId="096B6AC5"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VIII - Conciliação bancária;</w:t>
      </w:r>
    </w:p>
    <w:p w14:paraId="78EBB4D2"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IX - Relatório de execução e de cumprimento do objeto da parceria, com análise comparativa entre as metas propostas e os resultados alcançados, relatando, inclusive, as ocorrências identificadas durante a execução;</w:t>
      </w:r>
    </w:p>
    <w:p w14:paraId="0584D168"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 - Relação dos bens e/ou serviços que compuseram monetariamente o valor da contrapartida, se for o caso;</w:t>
      </w:r>
    </w:p>
    <w:p w14:paraId="536232A9"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lastRenderedPageBreak/>
        <w:t xml:space="preserve">XI - Relação dos bens adquiridos, produzidos ou construídos; </w:t>
      </w:r>
    </w:p>
    <w:p w14:paraId="793E59DA"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XIII - Comprovação de Incorporação ao patrimônio da Entidade Civil dos bens adquiridos, produzidos ou construídos;</w:t>
      </w:r>
    </w:p>
    <w:p w14:paraId="680A05F1"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XIV - Comprovante atualizado de endereço das partes e, em caso de alterações dos endereços, efetuar comunicado para esta Corte de Contas;</w:t>
      </w:r>
    </w:p>
    <w:p w14:paraId="6392D13B"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XV- No caso de despesas que tenham terceiros beneficiários, a exemplo de cursos, locação de veículos para transporte de pessoas, deverá a prestação de contas estar acompanhada das relações contendo nome, nº do CPF e respectivas assinaturas;</w:t>
      </w:r>
    </w:p>
    <w:p w14:paraId="1271A6BE"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XVI - Comprovação de que a Instituição Beneficiária tenha sido considerada em condições de funcionamento satisfatórios pelos órgãos competentes de fiscalização;</w:t>
      </w:r>
    </w:p>
    <w:p w14:paraId="2D16867D"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XVII - Informação, em dados percentuais, sobre a participação dos recursos públicos na manutenção da Entidade;</w:t>
      </w:r>
    </w:p>
    <w:p w14:paraId="54323D7B"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XVIII - Folhas de pagamento contemplando o nome, cargo, CPF do empregado, período de competência, valor e descrição individualizada das parcelas remuneratórias e dos descontos, valor líquido a pagar e comprovação do depósito bancário em favor do beneficiário ou de sua assinatura no caso de pagamento por cheque, estando o mesmo sempre nominativo, sendo obrigatório o encaminhamento do comprovante da transferência bancária;</w:t>
      </w:r>
    </w:p>
    <w:p w14:paraId="266D69E2"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XIX - Relatório Final de Execução do Objeto, conforme elementos que constam do art. 11 da Resolução 1381/201 TCM;</w:t>
      </w:r>
    </w:p>
    <w:p w14:paraId="4E83C08B"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 - Relatório Final de Execução Financeira, observado o disposto no art. 11 da Resolução 1381/201 TCM;</w:t>
      </w:r>
    </w:p>
    <w:p w14:paraId="2F7E6C3D"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XXI - Comprovante de devolução dos saldos financeiros remanescentes;</w:t>
      </w:r>
    </w:p>
    <w:p w14:paraId="200B2E8A"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XXII - Prova de regularidade do mandato da diretoria da Entidade (a última ata de eleição da diretoria registrada no cartório) autenticada em cartório;</w:t>
      </w:r>
    </w:p>
    <w:p w14:paraId="68051775"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XXIII - Ato constitutivo, estatuto social ou regimento da Entidade Beneficiária devidamente registrada assegurando a compatibilidade entre a finalidade de instituição e as ações desenvolvidas;</w:t>
      </w:r>
    </w:p>
    <w:p w14:paraId="2661CD9B" w14:textId="77777777" w:rsidR="00125D1C" w:rsidRPr="006210BC" w:rsidRDefault="00125D1C"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XXIV - Cartão do CNPJ, constando a situação ATIVA da OSC;</w:t>
      </w:r>
    </w:p>
    <w:p w14:paraId="11196E94"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XXV- Comprovação da regularidade fiscal da Entidade Beneficiária;</w:t>
      </w:r>
    </w:p>
    <w:p w14:paraId="17B3F13F"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lastRenderedPageBreak/>
        <w:t>Certidão de regularidade do Fundo de garantia por Tempo de Serviço - CRF/FGTS (CNPJ da OSC);</w:t>
      </w:r>
    </w:p>
    <w:p w14:paraId="6D3AAA51"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Prova de regularidade fiscal junto à Fazenda Federal; (CNPJ da OSC e CPF do responsável legal);</w:t>
      </w:r>
    </w:p>
    <w:p w14:paraId="7EA4DA9C"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Prova de regularidade fiscal junto à Fazenda Estadual (CNPJ da OSC e CPF do responsável legal);</w:t>
      </w:r>
    </w:p>
    <w:p w14:paraId="1563962D"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Prova de regularidade fiscal junto à Fazenda Municipal (CNPJ da OSC e CPF do responsável legal);</w:t>
      </w:r>
    </w:p>
    <w:p w14:paraId="2884E76F"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Certidão Negativa de Débitos Trabalhistas – CNDT (CNPJ da OSC);</w:t>
      </w:r>
    </w:p>
    <w:p w14:paraId="0DAF51D0"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Certidão Negativa de Licitantes Inidôneos – TCU (CNPJ da OSC e CPF do responsável legal);</w:t>
      </w:r>
    </w:p>
    <w:p w14:paraId="19E24CCA"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Certidão Negativa de Inabilitados – TCU (CNPJ da OSC e CPF do responsável legal);</w:t>
      </w:r>
    </w:p>
    <w:p w14:paraId="19A8AC04"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Certidão Negativa de Contas Julgadas Irregulares – TCU (CNPJ da OSC e CPF do responsável legal);</w:t>
      </w:r>
    </w:p>
    <w:p w14:paraId="76DBC5A1"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Certidão Negativa de Contas Desaprovadas – TCE (CNPJ da OSC e CPF do responsável legal);</w:t>
      </w:r>
    </w:p>
    <w:p w14:paraId="6839A9D2"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Certidão da Situação de Convênios/Convenente – SEFAZ/BA (CNPJ da OSC);</w:t>
      </w:r>
    </w:p>
    <w:p w14:paraId="0734D2B5" w14:textId="77777777" w:rsidR="00125D1C" w:rsidRPr="006210BC" w:rsidRDefault="00125D1C" w:rsidP="00D36DF9">
      <w:pPr>
        <w:widowControl/>
        <w:numPr>
          <w:ilvl w:val="0"/>
          <w:numId w:val="5"/>
        </w:numPr>
        <w:tabs>
          <w:tab w:val="left" w:pos="284"/>
        </w:tabs>
        <w:autoSpaceDE/>
        <w:autoSpaceDN/>
        <w:spacing w:before="100" w:beforeAutospacing="1" w:after="100" w:afterAutospacing="1" w:line="276" w:lineRule="auto"/>
        <w:ind w:left="0" w:firstLine="0"/>
        <w:jc w:val="both"/>
        <w:rPr>
          <w:rFonts w:ascii="Arial" w:eastAsia="Calibri" w:hAnsi="Arial" w:cs="Arial"/>
          <w:sz w:val="24"/>
          <w:szCs w:val="24"/>
        </w:rPr>
      </w:pPr>
      <w:r w:rsidRPr="006210BC">
        <w:rPr>
          <w:rFonts w:ascii="Arial" w:eastAsia="Calibri" w:hAnsi="Arial" w:cs="Arial"/>
          <w:sz w:val="24"/>
          <w:szCs w:val="24"/>
        </w:rPr>
        <w:t xml:space="preserve">Certidão Negativa emitida pelo </w:t>
      </w:r>
      <w:r w:rsidRPr="006210BC">
        <w:rPr>
          <w:rFonts w:ascii="Arial" w:eastAsia="Calibri" w:hAnsi="Arial" w:cs="Arial"/>
          <w:bCs/>
          <w:color w:val="000000"/>
          <w:sz w:val="24"/>
          <w:szCs w:val="24"/>
        </w:rPr>
        <w:t>Tribunal de Contas dos Municípios do Estado da Bahia –</w:t>
      </w:r>
      <w:r w:rsidRPr="006210BC">
        <w:rPr>
          <w:rFonts w:ascii="Arial" w:eastAsia="Calibri" w:hAnsi="Arial" w:cs="Arial"/>
          <w:sz w:val="24"/>
          <w:szCs w:val="24"/>
        </w:rPr>
        <w:t>TCM,com</w:t>
      </w:r>
      <w:r w:rsidRPr="006210BC">
        <w:rPr>
          <w:rFonts w:ascii="Arial" w:eastAsia="Calibri" w:hAnsi="Arial" w:cs="Arial"/>
          <w:bCs/>
          <w:color w:val="000000"/>
          <w:sz w:val="24"/>
          <w:szCs w:val="24"/>
        </w:rPr>
        <w:t xml:space="preserve"> base na Resolução nº 156/2012/CNJ </w:t>
      </w:r>
      <w:r w:rsidRPr="006210BC">
        <w:rPr>
          <w:rFonts w:ascii="Arial" w:eastAsia="Calibri" w:hAnsi="Arial" w:cs="Arial"/>
          <w:sz w:val="24"/>
          <w:szCs w:val="24"/>
        </w:rPr>
        <w:t>(CNPJ da OSC e CPF do responsável legal).</w:t>
      </w:r>
    </w:p>
    <w:p w14:paraId="10840F12" w14:textId="77777777" w:rsidR="00125D1C" w:rsidRPr="006210BC" w:rsidRDefault="00125D1C" w:rsidP="006210BC">
      <w:pPr>
        <w:spacing w:before="100" w:beforeAutospacing="1" w:after="100" w:afterAutospacing="1" w:line="276" w:lineRule="auto"/>
        <w:jc w:val="both"/>
        <w:rPr>
          <w:rFonts w:ascii="Arial" w:eastAsia="Calibri" w:hAnsi="Arial" w:cs="Arial"/>
          <w:sz w:val="24"/>
          <w:szCs w:val="24"/>
        </w:rPr>
      </w:pPr>
      <w:r w:rsidRPr="006210BC">
        <w:rPr>
          <w:rFonts w:ascii="Arial" w:eastAsia="Calibri" w:hAnsi="Arial" w:cs="Arial"/>
          <w:sz w:val="24"/>
          <w:szCs w:val="24"/>
        </w:rPr>
        <w:t>XXVI - Previsão de reserva de recursos para pagamento de verbas rescisórias;</w:t>
      </w:r>
    </w:p>
    <w:p w14:paraId="3542EA8D"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XXVII - Comprovação da divulgação na internet e em locais visíveis de suas sedes sociais e dos estabelecimentos em que exerça suas ações todas as parcerias celebradas com a Administração Pública, conforme estabelecido no Art. 11 da Lei 13019/2014;</w:t>
      </w:r>
    </w:p>
    <w:p w14:paraId="632CE1DC"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XXVIII - Original do extrato bancário da (s) conta (s) específica (s) mantida (s) pela Entidade beneficiada, no qual estejam evidenciados o ingresso e a saída dos recursos por fontes;</w:t>
      </w:r>
    </w:p>
    <w:p w14:paraId="4BE1AF6E"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XXIX - Demonstrativo analítico das receitas auferidas, inclusive rendimentos financeiros e das despesas realizadas com a identificação das respectivas fontes de recursos (Recursos Federais, Estaduais, Municipais, Recursos Próprios, Recursos de Doações).</w:t>
      </w:r>
    </w:p>
    <w:p w14:paraId="2C13E82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9.1.1 Serão glosados valores relacionados a metas e resultados descumpridos sem justificativa suficiente.</w:t>
      </w:r>
    </w:p>
    <w:p w14:paraId="12BCF350"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9.1.2 A organização da sociedade civil prestará contas fina</w:t>
      </w:r>
      <w:r w:rsidR="00F00418" w:rsidRPr="006210BC">
        <w:rPr>
          <w:rFonts w:ascii="Arial" w:hAnsi="Arial" w:cs="Arial"/>
          <w:sz w:val="24"/>
          <w:szCs w:val="24"/>
          <w:lang w:eastAsia="ar-SA"/>
        </w:rPr>
        <w:t>is</w:t>
      </w:r>
      <w:r w:rsidRPr="006210BC">
        <w:rPr>
          <w:rFonts w:ascii="Arial" w:hAnsi="Arial" w:cs="Arial"/>
          <w:sz w:val="24"/>
          <w:szCs w:val="24"/>
          <w:lang w:eastAsia="ar-SA"/>
        </w:rPr>
        <w:t xml:space="preserve"> da boa e regular aplicação dos recursos recebidos no prazo de até 90 (noventa) dias a partir do término da vigência da parceria ou no final de cada exercício, se a duração da parceria exceder </w:t>
      </w:r>
      <w:r w:rsidRPr="006210BC">
        <w:rPr>
          <w:rFonts w:ascii="Arial" w:hAnsi="Arial" w:cs="Arial"/>
          <w:sz w:val="24"/>
          <w:szCs w:val="24"/>
          <w:lang w:eastAsia="ar-SA"/>
        </w:rPr>
        <w:lastRenderedPageBreak/>
        <w:t>um ano.</w:t>
      </w:r>
    </w:p>
    <w:p w14:paraId="75CEF5D0"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lang w:eastAsia="ar-SA"/>
        </w:rPr>
        <w:t xml:space="preserve">9.1.3 </w:t>
      </w:r>
      <w:r w:rsidRPr="006210BC">
        <w:rPr>
          <w:rFonts w:ascii="Arial" w:hAnsi="Arial" w:cs="Arial"/>
          <w:sz w:val="24"/>
          <w:szCs w:val="24"/>
        </w:rPr>
        <w:t>A entidade civil deverá, por meio de seu representante legal, fazer constar das prestações de contas declarações informando que:</w:t>
      </w:r>
    </w:p>
    <w:p w14:paraId="1FB91DC8"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 - Não há em seu quadro de dirigentes membro de Poder ou do Ministério Público ou dirigente de órgão ou entidade da administração pública municipal, como também cônjuge, companheiro ou parente em linha reta, colateral ou por afinidade, até o segundo grau, das pessoas mencionadas neste inciso;</w:t>
      </w:r>
    </w:p>
    <w:p w14:paraId="1BB846D1"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II - Não contratará para prestação de serviços servidores ou empregados públicos, incluindo aqueles que ocupem cargos de provimento temporário ou exerçam função gratificada de órgão ou entidade da administração pública municipal, ou, ainda, seu cônjuge, companheiro ou parente em linha reta, colateral ou por afinidade, até o segundo grau, ressalvadas as hipóteses previstas em lei específica e na lei de diretrizes orçamentárias; e</w:t>
      </w:r>
    </w:p>
    <w:p w14:paraId="07818C82"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III - Não serão remunerados, a qualquer título, com os recursos repassados:</w:t>
      </w:r>
    </w:p>
    <w:p w14:paraId="0FF7FCC5"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a) membro de Poder ou do Ministério Público ou dirigente de órgão ou entidade da administração municipal;</w:t>
      </w:r>
    </w:p>
    <w:p w14:paraId="37A8C51E"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b) servidor ou empregado público, inclusive aquele que exerça cargo em comissão ou função de confiança, de órgão ou entidade da administração pública municipal, ou seu cônjuge, companheiro ou parente em linha reta, colateral ou por afinidade, até o segundo grau, ressalvadas as hipóteses previstas em lei específica; e</w:t>
      </w:r>
    </w:p>
    <w:p w14:paraId="609EE889"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c) pessoas naturais condenadas pela prática de crimes contra a administração pública em qualquer esfera de Poder ou contra o patrimônio público, de crimes eleitorais para os quais a lei comine pena privativa de liberdade, e de crimes de lavagem ou ocultação de bens, direitos e valores.</w:t>
      </w:r>
    </w:p>
    <w:p w14:paraId="4B4BCB67"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9.1.4 - A omissão no encaminhamento das informações de prestação de contas dispostas neste artigo, ou em desacordo com o plano de trabalho e legislação específica poderá ensejar às Organizações civis nas sanções prevista no art. 68 da Lei Federal nº 13.019/14, art. 92 do decreto Municipal 29.129/2017 e art. 29 da Resolução 1381/2018 do TCM-BA.</w:t>
      </w:r>
    </w:p>
    <w:p w14:paraId="35C6FD0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9.2 - A prestação de contas relativa à execução do presente instrumento dar-se-á mediante a análise dos documentos previstos no plano de trabalho, bem como dos seguintes relatórios:</w:t>
      </w:r>
    </w:p>
    <w:p w14:paraId="2DE5710C"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Relatório de execução do objeto, elaborado pela organização da sociedade civil, contendo as atividades ou projetos desenvolvidos para o cumprimento do objeto e o comparativo de metas propostas com os resultados alcançados;</w:t>
      </w:r>
    </w:p>
    <w:p w14:paraId="562EB718"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lastRenderedPageBreak/>
        <w:t>II - Relatório de execução financeira do termo aditivo, com a descrição das despesas e receitas efetivamente realizadas e sua vinculação com a execução do objeto, na hipótese de descumprimento de metas e resultados estabelecidos no plano de trabalho.</w:t>
      </w:r>
    </w:p>
    <w:p w14:paraId="5932F67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9.3 - A Administração Pública Municipal considerará ainda em sua análise os seguintes relatórios elaborados internamente, quando houver:</w:t>
      </w:r>
    </w:p>
    <w:p w14:paraId="1326693C"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I - Relatório da visita técnica </w:t>
      </w:r>
      <w:r w:rsidRPr="006210BC">
        <w:rPr>
          <w:rFonts w:ascii="Arial" w:hAnsi="Arial" w:cs="Arial"/>
          <w:i/>
          <w:sz w:val="24"/>
          <w:szCs w:val="24"/>
          <w:lang w:eastAsia="ar-SA"/>
        </w:rPr>
        <w:t>in loco</w:t>
      </w:r>
      <w:r w:rsidRPr="006210BC">
        <w:rPr>
          <w:rFonts w:ascii="Arial" w:hAnsi="Arial" w:cs="Arial"/>
          <w:sz w:val="24"/>
          <w:szCs w:val="24"/>
          <w:lang w:eastAsia="ar-SA"/>
        </w:rPr>
        <w:t xml:space="preserve"> realizada durante a execução da parceria;</w:t>
      </w:r>
    </w:p>
    <w:p w14:paraId="439FDE24"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Relatório técnico de monitoramento e avaliação, homologado pela comissão de monitoramento e avaliação designada, sobre a conformidade do cumprimento do objeto e os resultados alcançados durante a execução do presente instrumento.</w:t>
      </w:r>
    </w:p>
    <w:p w14:paraId="6719DF8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9.4 - Os pareceres técnicos do gestor acerca da prestação de contas, de que trata o art. 67 da Lei nº 13.019, de 2014, deverão conter análise de eficácia e de efetividade das ações quanto:</w:t>
      </w:r>
    </w:p>
    <w:p w14:paraId="66A0E65A"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aos resultados já alcançados e seus benefícios;</w:t>
      </w:r>
    </w:p>
    <w:p w14:paraId="45B2004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aos impactos econômicos ou sociais;</w:t>
      </w:r>
    </w:p>
    <w:p w14:paraId="58C0BD97"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III - ao grau de satisfação do público-alvo;</w:t>
      </w:r>
    </w:p>
    <w:p w14:paraId="75362CFC"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IV - à possibilidade de sustentabilidade das ações após a conclusão do objeto pactuado.</w:t>
      </w:r>
    </w:p>
    <w:p w14:paraId="3A68A54D"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9.5 - A manifestação conclusiva sobre a prestação de contas pela administração pública observará os prazos previstos na Lei nº 13.019 de 2014, devendo concluir, alternativamente, pelas contas:</w:t>
      </w:r>
    </w:p>
    <w:p w14:paraId="5B9A483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Regulares, quando expressarem, de forma clara e objetiva, o cumprimento dos objetivos e metas estabelecidos no plano de trabalho;</w:t>
      </w:r>
    </w:p>
    <w:p w14:paraId="48D196F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Regulares com ressalva, quando evidenciarem impropriedade ou qualquer outra falta de natureza formal que não resulte em danos ao erário;</w:t>
      </w:r>
    </w:p>
    <w:p w14:paraId="2B99368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IlI - Irregulares, quando comprovada qualquer das seguintes circunstâncias:</w:t>
      </w:r>
    </w:p>
    <w:p w14:paraId="2FCEC199"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a)</w:t>
      </w:r>
      <w:r w:rsidRPr="006210BC">
        <w:rPr>
          <w:rFonts w:ascii="Arial" w:hAnsi="Arial" w:cs="Arial"/>
          <w:i/>
          <w:iCs/>
          <w:sz w:val="24"/>
          <w:szCs w:val="24"/>
        </w:rPr>
        <w:t> </w:t>
      </w:r>
      <w:r w:rsidRPr="006210BC">
        <w:rPr>
          <w:rFonts w:ascii="Arial" w:hAnsi="Arial" w:cs="Arial"/>
          <w:sz w:val="24"/>
          <w:szCs w:val="24"/>
        </w:rPr>
        <w:t>omissão no dever de prestar contas;</w:t>
      </w:r>
    </w:p>
    <w:p w14:paraId="29E5E68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b) descumprimento injustificado dos objetivos e metas estabelecidos no plano de trabalho;</w:t>
      </w:r>
    </w:p>
    <w:p w14:paraId="73C95148"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c) danos ao erário decorrente de ato de gestão ilegítimo ou antieconômico;</w:t>
      </w:r>
    </w:p>
    <w:p w14:paraId="0D40369D"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lastRenderedPageBreak/>
        <w:t>d) desfalque ou desvio de dinheiro, bens ou valores públicos.</w:t>
      </w:r>
    </w:p>
    <w:p w14:paraId="737BD77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9.6 - Constatada irregularidade ou omissão na prestação de contas, será concedido prazo para a Organização de a Sociedade Civil sanar a irregularidade ou cumprir a obrigação.</w:t>
      </w:r>
    </w:p>
    <w:p w14:paraId="7105AD1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9.6.1 O prazo referido no caput é limitado a 45 (quarenta e cinco) dias por notificação, prorrogável, no máximo, por igual período, dentro do prazo que a administração pública possui para analisar e decidir sobre a prestação de contas e comprovação de resultados.</w:t>
      </w:r>
    </w:p>
    <w:p w14:paraId="01CD7844"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9.6.2 Transcorrido o prazo para saneamento da irregularidade ou da omissão, não havendo o saneamento, a autoridade administrativa competente, sob pena de responsabilidade solidária, deve adotar as providências para apuração dos fatos, identificação dos responsáveis, quantificação do dano e obtenção do ressarcimento, nos termos da legislação vigente.</w:t>
      </w:r>
    </w:p>
    <w:p w14:paraId="428B6B6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9.7 - A administração pública apreciará a prestação final de contas apresentada, no prazo de até cento e cinquenta dias, contado da data de seu recebimento ou do cumprimento de diligência por ela determinada, prorrogável justificadamente por igual período.</w:t>
      </w:r>
    </w:p>
    <w:p w14:paraId="79A3DF5A"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9.7.1 O transcurso do prazo definido nos termos do </w:t>
      </w:r>
      <w:r w:rsidRPr="006210BC">
        <w:rPr>
          <w:rFonts w:ascii="Arial" w:hAnsi="Arial" w:cs="Arial"/>
          <w:bCs/>
          <w:i/>
          <w:sz w:val="24"/>
          <w:szCs w:val="24"/>
          <w:lang w:eastAsia="ar-SA"/>
        </w:rPr>
        <w:t>caput</w:t>
      </w:r>
      <w:r w:rsidRPr="006210BC">
        <w:rPr>
          <w:rFonts w:ascii="Arial" w:hAnsi="Arial" w:cs="Arial"/>
          <w:sz w:val="24"/>
          <w:szCs w:val="24"/>
          <w:lang w:eastAsia="ar-SA"/>
        </w:rPr>
        <w:t> sem que as contas tenham sido apreciadas:</w:t>
      </w:r>
    </w:p>
    <w:p w14:paraId="1EBC727D"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não significa impossibilidade de apreciação em data posterior ou vedação a que se adotem medidas saneadoras, punitivas ou destinadas a ressarcir danos que possam ter sido causados aos cofres públicos;</w:t>
      </w:r>
    </w:p>
    <w:p w14:paraId="3E80E360"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nos casos em que não for constatado dolo da organização da sociedade civil ou de seus prepostos, sem prejuízo da atualização monetária, impede a incidência de juros de mora sobre débitos eventualmente apurados, no período entre o final do prazo referido neste parágrafo e a data em que foi ultimada a apreciação pela administração pública.</w:t>
      </w:r>
    </w:p>
    <w:p w14:paraId="719FBC07"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9.8 - O administrador público responde pela decisão sobre a aprovação da prestação de contas ou por omissão em relação à análise de seu conteúdo, levando em consideração, no primeiro caso, os pareceres técnico, financeiro e jurídico, sendo permitida delegação a autoridades diretamente subordinadas, vedada a subdelegação.</w:t>
      </w:r>
    </w:p>
    <w:p w14:paraId="17FD56CD"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9.9 - Quando a prestação de contas for avaliada como irregular, após exaurida a fase recursal, se mantida a decisão, a organização da sociedade civil poderá solicitar autorização para que o ressarcimento ao erário seja promovido por meio de ações compensatórias de interesse público, mediante a apresentação de novo plano de </w:t>
      </w:r>
      <w:r w:rsidRPr="006210BC">
        <w:rPr>
          <w:rFonts w:ascii="Arial" w:hAnsi="Arial" w:cs="Arial"/>
          <w:sz w:val="24"/>
          <w:szCs w:val="24"/>
          <w:lang w:eastAsia="ar-SA"/>
        </w:rPr>
        <w:lastRenderedPageBreak/>
        <w:t>trabalho, conforme o objeto descrito no termo de colaboração ou de fomento e seus aditivos e a área de atuação da organização, cuja mensuração econômica será feita a partir do plano de trabalho original, desde que não tenha havido dolo ou fraude e não seja o caso de restituição integral dos recursos.</w:t>
      </w:r>
    </w:p>
    <w:p w14:paraId="6CF7AC7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9.10 - Durante o prazo de 10 (dez) anos, contado do dia útil subsequente ao da prestação de contas, a organização da sociedade civil deve manter em seu arquivo os documentos originais que compõem a prestação de contas.</w:t>
      </w:r>
    </w:p>
    <w:p w14:paraId="74A15C8D"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CLÁUSULA DÉCIMA – DAS RESPONSABILIZAÇÕES E DAS SANÇÕES</w:t>
      </w:r>
    </w:p>
    <w:p w14:paraId="6D6873F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10.1 - Pela execução da parceria em desacordo com o plano de trabalho e com as normas da Lei nº 13.019, de 2014, alterada pela lei nº 13.204/2015,</w:t>
      </w:r>
      <w:r w:rsidR="008F02ED" w:rsidRPr="006210BC">
        <w:rPr>
          <w:rFonts w:ascii="Arial" w:hAnsi="Arial" w:cs="Arial"/>
          <w:sz w:val="24"/>
          <w:szCs w:val="24"/>
          <w:lang w:eastAsia="ar-SA"/>
        </w:rPr>
        <w:t xml:space="preserve"> do Decreto Municipal n</w:t>
      </w:r>
      <w:r w:rsidRPr="006210BC">
        <w:rPr>
          <w:rFonts w:ascii="Arial" w:hAnsi="Arial" w:cs="Arial"/>
          <w:sz w:val="24"/>
          <w:szCs w:val="24"/>
          <w:lang w:eastAsia="ar-SA"/>
        </w:rPr>
        <w:t xml:space="preserve">º 29.129/2017, </w:t>
      </w:r>
      <w:r w:rsidR="008F02ED" w:rsidRPr="006210BC">
        <w:rPr>
          <w:rFonts w:ascii="Arial" w:hAnsi="Arial" w:cs="Arial"/>
          <w:sz w:val="24"/>
          <w:szCs w:val="24"/>
          <w:lang w:eastAsia="ar-SA"/>
        </w:rPr>
        <w:t xml:space="preserve">da </w:t>
      </w:r>
      <w:r w:rsidRPr="006210BC">
        <w:rPr>
          <w:rFonts w:ascii="Arial" w:hAnsi="Arial" w:cs="Arial"/>
          <w:sz w:val="24"/>
          <w:szCs w:val="24"/>
          <w:lang w:eastAsia="ar-SA"/>
        </w:rPr>
        <w:t xml:space="preserve">Resolução 1381/2018 do Tribunal de Contras dos Municípios do Estrado da Bahia e demais legislações específicas, a </w:t>
      </w:r>
      <w:r w:rsidR="008F02ED" w:rsidRPr="006210BC">
        <w:rPr>
          <w:rFonts w:ascii="Arial" w:hAnsi="Arial" w:cs="Arial"/>
          <w:sz w:val="24"/>
          <w:szCs w:val="24"/>
          <w:lang w:eastAsia="ar-SA"/>
        </w:rPr>
        <w:t>A</w:t>
      </w:r>
      <w:r w:rsidRPr="006210BC">
        <w:rPr>
          <w:rFonts w:ascii="Arial" w:hAnsi="Arial" w:cs="Arial"/>
          <w:sz w:val="24"/>
          <w:szCs w:val="24"/>
          <w:lang w:eastAsia="ar-SA"/>
        </w:rPr>
        <w:t xml:space="preserve">dministração </w:t>
      </w:r>
      <w:r w:rsidR="008F02ED" w:rsidRPr="006210BC">
        <w:rPr>
          <w:rFonts w:ascii="Arial" w:hAnsi="Arial" w:cs="Arial"/>
          <w:sz w:val="24"/>
          <w:szCs w:val="24"/>
          <w:lang w:eastAsia="ar-SA"/>
        </w:rPr>
        <w:t>P</w:t>
      </w:r>
      <w:r w:rsidRPr="006210BC">
        <w:rPr>
          <w:rFonts w:ascii="Arial" w:hAnsi="Arial" w:cs="Arial"/>
          <w:sz w:val="24"/>
          <w:szCs w:val="24"/>
          <w:lang w:eastAsia="ar-SA"/>
        </w:rPr>
        <w:t>ública poderá, garantida a prévia defesa, aplicar à organização da sociedade civil parceira as seguintes sanções:</w:t>
      </w:r>
    </w:p>
    <w:p w14:paraId="5B350C50"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Advertência;</w:t>
      </w:r>
    </w:p>
    <w:p w14:paraId="1D264D94"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Suspensão temporária da participação em chamamento público e impedimento de celebrar parceria ou contrato com órgãos e entidades da esfera de governo da administração pública sancionadora, por prazo não superior a dois anos;</w:t>
      </w:r>
    </w:p>
    <w:p w14:paraId="617AEB8C"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III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pública pelos prejuízos resultantes e após decorrido o prazo da sanção aplicada com base no inciso II desta cláusula.</w:t>
      </w:r>
    </w:p>
    <w:p w14:paraId="43AB505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10.1.1 - As sanções estabelecidas nos incisos II e III desta cláusula são de competência exclusiva de Secretário Municipal, facultada a defesa do interessado no respectivo processo, no prazo de dez dias da abertura de vista, podendo a reabilitação ser requerida após dois anos de aplicação da penalidade.</w:t>
      </w:r>
    </w:p>
    <w:p w14:paraId="1E353A4D" w14:textId="77777777" w:rsidR="00125D1C" w:rsidRPr="006210BC" w:rsidRDefault="00125D1C" w:rsidP="006210BC">
      <w:pPr>
        <w:adjustRightInd w:val="0"/>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10.2 - Prescreve em cinco anos, contados a partir da data da apresentação da prestação de contas, a aplicação de penalidade decorrente de infração relacionada à execução da parceria </w:t>
      </w:r>
      <w:r w:rsidRPr="006210BC">
        <w:rPr>
          <w:rFonts w:ascii="Arial" w:hAnsi="Arial" w:cs="Arial"/>
          <w:sz w:val="24"/>
          <w:szCs w:val="24"/>
        </w:rPr>
        <w:t>ou do fim do prazo para apresentação da prestação de contas anual ou final, no caso de omissão do dever de prestar contas.</w:t>
      </w:r>
    </w:p>
    <w:p w14:paraId="7B0A4DA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10.3 - A prescrição será interrompida com a edição de ato administrativo voltado à apuração da infração.</w:t>
      </w:r>
    </w:p>
    <w:p w14:paraId="5551C38D"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lastRenderedPageBreak/>
        <w:t>CLÁUSULA DÉCIMA PRIMEIRA – DA EXTINÇÃO DO TERMO DE COLABORAÇÃO: DENÚNCIA, RESCISÃO E RESOLUÇÃO.</w:t>
      </w:r>
    </w:p>
    <w:p w14:paraId="3CC7E7F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11.1 - O presente termo de colaboração e seus aditivos poderão ser:</w:t>
      </w:r>
    </w:p>
    <w:p w14:paraId="5C19DBB8"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 - denunciados a qualquer tempo, ficando os partícipes responsáveis somente pelas obrigações e auferindo as vantagens do tempo em que participaram voluntariamente da avença, respeitado o prazo mínimo de 60 (sessenta) dias de antecedência para a publicidade dessa intenção;</w:t>
      </w:r>
    </w:p>
    <w:p w14:paraId="670F138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II - rescindidos, independente de prévia notificação ou interpelação judicial ou extrajudicial, nas seguintes hipóteses: </w:t>
      </w:r>
    </w:p>
    <w:p w14:paraId="486C511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a) utilização dos recursos em desacordo com o Plano de Trabalho; </w:t>
      </w:r>
    </w:p>
    <w:p w14:paraId="7E70E58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b) inadimplemento de quaisquer das cláusulas pactuadas; </w:t>
      </w:r>
    </w:p>
    <w:p w14:paraId="4C217E7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c) constatação, a qualquer tempo, de falsidade ou incorreção em qualquer documento apresentado e; </w:t>
      </w:r>
    </w:p>
    <w:p w14:paraId="3BFEB90F"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d) verificação da ocorrência de qualquer circunstância que enseje a instauração de Tomada de Contas Especial.</w:t>
      </w:r>
    </w:p>
    <w:p w14:paraId="360E560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11.2 - Ocorrerá a resolução dos instrumentos mencionados no item 11.1 e consequente extinção da parceria por eles firmada, quando forem detectadas na análise da prestação de contas final irregularidades que não sejam passíveis de saneamento por parte da OSC.</w:t>
      </w:r>
    </w:p>
    <w:p w14:paraId="5F06513C"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 xml:space="preserve">CLÁUSULA DÉCIMA SEGUNDA – DOS BENS REMANESCENTES </w:t>
      </w:r>
    </w:p>
    <w:p w14:paraId="106741B8"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12.1 - Para os fins deste ajuste, consideram-se bens remanescentes os de natureza permanente adquiridos com recursos financeiros envolvidos na parceria, necessários à consecução do objeto, mas que a ele não se incorporam.</w:t>
      </w:r>
    </w:p>
    <w:p w14:paraId="6450D7E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12.2 – Para os fins deste Termo, equiparam-se a bens remanescentes os bens e equipamentos eventualmente adquiridos, produzidos, transformados ou construídos com os recursos aplicados em razão deste Termo de Colaboração.</w:t>
      </w:r>
    </w:p>
    <w:p w14:paraId="0C78A61F" w14:textId="77777777" w:rsidR="00125D1C" w:rsidRPr="006210BC" w:rsidRDefault="00125D1C" w:rsidP="006210BC">
      <w:pPr>
        <w:suppressAutoHyphens/>
        <w:spacing w:before="100" w:beforeAutospacing="1" w:after="100" w:afterAutospacing="1" w:line="276" w:lineRule="auto"/>
        <w:jc w:val="both"/>
        <w:rPr>
          <w:rFonts w:ascii="Arial" w:hAnsi="Arial" w:cs="Arial"/>
          <w:b/>
          <w:i/>
          <w:sz w:val="24"/>
          <w:szCs w:val="24"/>
          <w:lang w:eastAsia="ar-SA"/>
        </w:rPr>
      </w:pPr>
      <w:r w:rsidRPr="006210BC">
        <w:rPr>
          <w:rFonts w:ascii="Arial" w:hAnsi="Arial" w:cs="Arial"/>
          <w:sz w:val="24"/>
          <w:szCs w:val="24"/>
          <w:lang w:eastAsia="ar-SA"/>
        </w:rPr>
        <w:t xml:space="preserve">12.3 - </w:t>
      </w:r>
      <w:r w:rsidR="00DE192E" w:rsidRPr="006210BC">
        <w:rPr>
          <w:rFonts w:ascii="Arial" w:hAnsi="Arial" w:cs="Arial"/>
          <w:sz w:val="24"/>
          <w:szCs w:val="24"/>
          <w:lang w:eastAsia="ar-SA"/>
        </w:rPr>
        <w:t>Os bens remanescentes, caso adquiridos em conformidade com o quanto autorizado pela Administração Pública, serão de propriedade da Organização da Sociedade Civil e gravados com cláusula de inalienabilidade, devendo a organização da sociedade civil formalizar promessa de transferência da propriedade à administração pública, na hipótese de sua extinção.</w:t>
      </w:r>
    </w:p>
    <w:p w14:paraId="0B89B2E1"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12.4 – Os bens remanescentes adquiridos com recursos transferidos poderão, a </w:t>
      </w:r>
      <w:r w:rsidRPr="006210BC">
        <w:rPr>
          <w:rFonts w:ascii="Arial" w:hAnsi="Arial" w:cs="Arial"/>
          <w:sz w:val="24"/>
          <w:szCs w:val="24"/>
          <w:lang w:eastAsia="ar-SA"/>
        </w:rPr>
        <w:lastRenderedPageBreak/>
        <w:t xml:space="preserve">critério do administrador público, ser doados a outra Organização da Sociedade Civil que se proponha a fim igual ou semelhante ao da Organização donatária, quando, após a consecução do objeto, não forem necessários para assegurar a continuidade do objeto pactuado, </w:t>
      </w:r>
    </w:p>
    <w:p w14:paraId="3CA01D62"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12.5 – Os bens doados ficarão gravados com cláusula de inalienabilidade e deverão, exclusivamente, ser utilizados para continuidade da execução de objeto igual ou semelhante ao previsto neste Termo de Colaboração, sob pena de reversão em favor da Administração Pública.</w:t>
      </w:r>
    </w:p>
    <w:p w14:paraId="6594028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b/>
          <w:sz w:val="24"/>
          <w:szCs w:val="24"/>
          <w:lang w:eastAsia="ar-SA"/>
        </w:rPr>
        <w:t>CLÁUSULA DÉCIMA TERCEIRA – DA PUBLICIDADE</w:t>
      </w:r>
    </w:p>
    <w:p w14:paraId="7A32E623"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13.1 - A eficácia do presente termo de colaboração ou dos aditamentos que impliquem em alteração ou ampliação da execução do objeto descrito neste instrumento, fica condicionada à publicação do respectivo extrato no Diário Oficial do Município, a qual deverá ser providenciada pela administração pública municipal no prazo de até 20 (vinte) dias a contar da respectiva assinatura.</w:t>
      </w:r>
    </w:p>
    <w:p w14:paraId="0DB3C3C8" w14:textId="77777777"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CLÁUSULA DÉCIMA QUARTA - DAS CONDIÇÕES GERAIS</w:t>
      </w:r>
    </w:p>
    <w:p w14:paraId="446A74E5"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14.1 - Acordam os participes, ainda, em estabelecer as seguintes condições:</w:t>
      </w:r>
    </w:p>
    <w:p w14:paraId="43135998"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 xml:space="preserve">I - as comunicações relativas a este termo de colaboração serão remetidas por correspondência ou fax e serão consideradas regularmente efetuadas quando comprovado o recebimento; </w:t>
      </w:r>
    </w:p>
    <w:p w14:paraId="58610558"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 - as mensagens e documentos, resultantes da transmissão via fax, não poderão se constituir em peças de processo, e os respectivos originais deverão ser encaminhados no prazo de cinco dias; e</w:t>
      </w:r>
    </w:p>
    <w:p w14:paraId="1D16D4BE"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III - as reuniões entre os representantes credenciados pelos partícipes, bem como quaisquer ocorrências que possam ter implicações neste termo de colaboração/termo de fomento, serão aceitas somente se registradas em ata ou relatórios circunstanciados.</w:t>
      </w:r>
    </w:p>
    <w:p w14:paraId="0FEC335A" w14:textId="3A9E6F08" w:rsidR="00125D1C" w:rsidRPr="00562545" w:rsidRDefault="00125D1C" w:rsidP="006210BC">
      <w:pPr>
        <w:adjustRightInd w:val="0"/>
        <w:spacing w:before="100" w:beforeAutospacing="1" w:after="100" w:afterAutospacing="1" w:line="276" w:lineRule="auto"/>
        <w:jc w:val="both"/>
        <w:rPr>
          <w:rFonts w:ascii="Arial" w:eastAsia="Calibri" w:hAnsi="Arial" w:cs="Arial"/>
          <w:b/>
          <w:sz w:val="24"/>
          <w:szCs w:val="24"/>
          <w:lang w:eastAsia="ar-SA"/>
        </w:rPr>
      </w:pPr>
      <w:r w:rsidRPr="00562545">
        <w:rPr>
          <w:rFonts w:ascii="Arial" w:eastAsia="Calibri" w:hAnsi="Arial" w:cs="Arial"/>
          <w:b/>
          <w:sz w:val="24"/>
          <w:szCs w:val="24"/>
          <w:lang w:eastAsia="ar-SA"/>
        </w:rPr>
        <w:t xml:space="preserve">CLÁUSULA DÉCIMA QUINTA – </w:t>
      </w:r>
      <w:r w:rsidR="00964429" w:rsidRPr="00562545">
        <w:rPr>
          <w:rFonts w:ascii="Arial" w:hAnsi="Arial" w:cs="Arial"/>
          <w:b/>
          <w:bCs/>
          <w:sz w:val="24"/>
          <w:szCs w:val="24"/>
        </w:rPr>
        <w:t xml:space="preserve">DO PROJETO “VIDA EMPREGABILIDADE” </w:t>
      </w:r>
    </w:p>
    <w:p w14:paraId="737AAB41" w14:textId="74D26420" w:rsidR="004B5986" w:rsidRPr="00562545" w:rsidRDefault="004B5986" w:rsidP="006210BC">
      <w:pPr>
        <w:pStyle w:val="xmsonormal"/>
        <w:shd w:val="clear" w:color="auto" w:fill="FFFFFF"/>
        <w:tabs>
          <w:tab w:val="left" w:pos="426"/>
        </w:tabs>
        <w:spacing w:line="276" w:lineRule="auto"/>
        <w:jc w:val="both"/>
        <w:rPr>
          <w:rFonts w:ascii="Arial" w:hAnsi="Arial" w:cs="Arial"/>
        </w:rPr>
      </w:pPr>
      <w:r w:rsidRPr="00562545">
        <w:rPr>
          <w:rFonts w:ascii="Arial" w:hAnsi="Arial" w:cs="Arial"/>
        </w:rPr>
        <w:t xml:space="preserve">15.1 </w:t>
      </w:r>
      <w:r w:rsidR="00257D66" w:rsidRPr="00562545">
        <w:rPr>
          <w:rFonts w:ascii="Arial" w:hAnsi="Arial" w:cs="Arial"/>
        </w:rPr>
        <w:t>–</w:t>
      </w:r>
      <w:r w:rsidRPr="00562545">
        <w:rPr>
          <w:rFonts w:ascii="Arial" w:hAnsi="Arial" w:cs="Arial"/>
        </w:rPr>
        <w:t xml:space="preserve"> </w:t>
      </w:r>
      <w:r w:rsidR="006233E3" w:rsidRPr="00562545">
        <w:rPr>
          <w:rFonts w:ascii="Arial" w:hAnsi="Arial" w:cs="Arial"/>
          <w:lang w:eastAsia="ar-SA"/>
        </w:rPr>
        <w:t xml:space="preserve">Projeto </w:t>
      </w:r>
      <w:r w:rsidR="00964429" w:rsidRPr="00562545">
        <w:rPr>
          <w:rFonts w:ascii="Arial" w:hAnsi="Arial" w:cs="Arial"/>
          <w:b/>
          <w:bCs/>
        </w:rPr>
        <w:t>“VIDA EMPREGABILIDADE”</w:t>
      </w:r>
      <w:r w:rsidR="006233E3" w:rsidRPr="00562545">
        <w:rPr>
          <w:rFonts w:ascii="Arial" w:hAnsi="Arial" w:cs="Arial"/>
          <w:b/>
          <w:bCs/>
        </w:rPr>
        <w:t xml:space="preserve">, tem por </w:t>
      </w:r>
      <w:r w:rsidR="006233E3" w:rsidRPr="00562545">
        <w:rPr>
          <w:rFonts w:ascii="Arial" w:hAnsi="Arial" w:cs="Arial"/>
        </w:rPr>
        <w:t xml:space="preserve">metodologia de Projeto Piloto Vida Nova Empregabilidade será implantada e executada por meio de Organização da Sociedade Civil parceira, considerando o aprendizado contínuo, flexível e autônomo, mesclando as experiências de </w:t>
      </w:r>
      <w:r w:rsidR="006233E3" w:rsidRPr="00562545">
        <w:rPr>
          <w:rFonts w:ascii="Arial" w:hAnsi="Arial" w:cs="Arial"/>
          <w:bCs/>
        </w:rPr>
        <w:t>trilha de aprendizagem</w:t>
      </w:r>
      <w:r w:rsidR="006233E3" w:rsidRPr="00562545">
        <w:rPr>
          <w:rFonts w:ascii="Arial" w:hAnsi="Arial" w:cs="Arial"/>
        </w:rPr>
        <w:t> com abordagem pedagógica que facilite o processo de absorção de conhecimento, com rotas claras, estruturadas e personalizadas que possibilitem a aquisição de diferentes conhecimentos e habilidades.</w:t>
      </w:r>
    </w:p>
    <w:p w14:paraId="038FF90A" w14:textId="21FBF671" w:rsidR="0087270A" w:rsidRPr="00562545" w:rsidRDefault="0087270A" w:rsidP="006210BC">
      <w:pPr>
        <w:pStyle w:val="PargrafodaLista"/>
        <w:adjustRightInd w:val="0"/>
        <w:spacing w:before="100" w:beforeAutospacing="1" w:after="100" w:afterAutospacing="1" w:line="276" w:lineRule="auto"/>
        <w:ind w:left="0"/>
        <w:rPr>
          <w:rFonts w:ascii="Arial" w:hAnsi="Arial" w:cs="Arial"/>
          <w:bCs/>
          <w:sz w:val="24"/>
          <w:szCs w:val="24"/>
        </w:rPr>
      </w:pPr>
      <w:r w:rsidRPr="00562545">
        <w:rPr>
          <w:rFonts w:ascii="Arial" w:hAnsi="Arial" w:cs="Arial"/>
          <w:sz w:val="24"/>
          <w:szCs w:val="24"/>
          <w:lang w:bidi="ar-SA"/>
        </w:rPr>
        <w:lastRenderedPageBreak/>
        <w:t>15.2 -</w:t>
      </w:r>
      <w:r w:rsidRPr="00562545">
        <w:rPr>
          <w:rFonts w:ascii="Arial" w:hAnsi="Arial" w:cs="Arial"/>
          <w:sz w:val="24"/>
          <w:szCs w:val="24"/>
        </w:rPr>
        <w:t xml:space="preserve"> </w:t>
      </w:r>
      <w:r w:rsidR="006233E3" w:rsidRPr="00562545">
        <w:rPr>
          <w:rFonts w:ascii="Arial" w:hAnsi="Arial" w:cs="Arial"/>
          <w:sz w:val="24"/>
          <w:szCs w:val="24"/>
        </w:rPr>
        <w:t>Elaborar o plano de acompanhamento individual, construído juntamente com o beneficiário, respeitando as políticas públicas de assistência social, saúde e educação, conforme as peculiaridades de cada caso</w:t>
      </w:r>
      <w:r w:rsidRPr="00562545">
        <w:rPr>
          <w:rFonts w:ascii="Arial" w:hAnsi="Arial" w:cs="Arial"/>
          <w:bCs/>
          <w:sz w:val="24"/>
          <w:szCs w:val="24"/>
        </w:rPr>
        <w:t>.</w:t>
      </w:r>
    </w:p>
    <w:p w14:paraId="228215E2" w14:textId="4676EB2C" w:rsidR="004B5986" w:rsidRPr="00562545" w:rsidRDefault="004B5986" w:rsidP="006210BC">
      <w:pPr>
        <w:widowControl/>
        <w:pBdr>
          <w:top w:val="nil"/>
          <w:left w:val="nil"/>
          <w:bottom w:val="nil"/>
          <w:right w:val="nil"/>
          <w:between w:val="nil"/>
        </w:pBdr>
        <w:autoSpaceDE/>
        <w:autoSpaceDN/>
        <w:spacing w:after="240" w:line="276" w:lineRule="auto"/>
        <w:jc w:val="both"/>
        <w:rPr>
          <w:rFonts w:ascii="Arial" w:hAnsi="Arial" w:cs="Arial"/>
          <w:sz w:val="24"/>
          <w:szCs w:val="24"/>
        </w:rPr>
      </w:pPr>
      <w:r w:rsidRPr="00562545">
        <w:rPr>
          <w:rFonts w:ascii="Arial" w:hAnsi="Arial" w:cs="Arial"/>
          <w:bCs/>
          <w:sz w:val="24"/>
          <w:szCs w:val="24"/>
        </w:rPr>
        <w:t xml:space="preserve">15.3 - </w:t>
      </w:r>
      <w:r w:rsidR="006233E3" w:rsidRPr="00562545">
        <w:rPr>
          <w:rFonts w:ascii="Arial" w:hAnsi="Arial" w:cs="Arial"/>
          <w:sz w:val="24"/>
          <w:szCs w:val="24"/>
        </w:rPr>
        <w:t>Os instrumentais (prontuários, planos, encaminhamentos, etc.) a serem utilizados deverão seguir o modelo proposto pela Diretoria de Proteção Social Especial – SEMPRE, unidade responsável pela supervisão e acompanhamento do Projeto</w:t>
      </w:r>
    </w:p>
    <w:p w14:paraId="738E3F16" w14:textId="428E1765" w:rsidR="008A7905" w:rsidRPr="00562545" w:rsidRDefault="008A7905" w:rsidP="006210BC">
      <w:pPr>
        <w:adjustRightInd w:val="0"/>
        <w:spacing w:before="100" w:beforeAutospacing="1" w:after="100" w:afterAutospacing="1" w:line="276" w:lineRule="auto"/>
        <w:jc w:val="both"/>
        <w:rPr>
          <w:rFonts w:ascii="Arial" w:hAnsi="Arial" w:cs="Arial"/>
          <w:sz w:val="24"/>
          <w:szCs w:val="24"/>
        </w:rPr>
      </w:pPr>
      <w:r w:rsidRPr="00562545">
        <w:rPr>
          <w:rFonts w:ascii="Arial" w:hAnsi="Arial" w:cs="Arial"/>
          <w:bCs/>
          <w:sz w:val="24"/>
          <w:szCs w:val="24"/>
        </w:rPr>
        <w:t xml:space="preserve">15.4 </w:t>
      </w:r>
      <w:r w:rsidR="0087270A" w:rsidRPr="00562545">
        <w:rPr>
          <w:rFonts w:ascii="Arial" w:hAnsi="Arial" w:cs="Arial"/>
          <w:sz w:val="24"/>
          <w:szCs w:val="24"/>
        </w:rPr>
        <w:t>Deve estar distribuído no espaço urbano de Salvador, de forma democrática, respeitando o direito de permanência e usufruto da cidade com segurança, igualdade de condições e acesso aos serviços públicos.</w:t>
      </w:r>
    </w:p>
    <w:p w14:paraId="2A9B5160" w14:textId="571E7569" w:rsidR="0087270A" w:rsidRPr="00562545" w:rsidRDefault="008A7905" w:rsidP="006210BC">
      <w:pPr>
        <w:adjustRightInd w:val="0"/>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 xml:space="preserve">15.4.1 – </w:t>
      </w:r>
      <w:r w:rsidR="006233E3" w:rsidRPr="00562545">
        <w:rPr>
          <w:rFonts w:ascii="Arial" w:hAnsi="Arial" w:cs="Arial"/>
          <w:sz w:val="24"/>
          <w:szCs w:val="24"/>
        </w:rPr>
        <w:t>Respeitar a orientação religiosa, sexual e/ou de gênero dos beneficiários</w:t>
      </w:r>
      <w:r w:rsidR="0087270A" w:rsidRPr="00562545">
        <w:rPr>
          <w:rFonts w:ascii="Arial" w:hAnsi="Arial" w:cs="Arial"/>
          <w:sz w:val="24"/>
          <w:szCs w:val="24"/>
        </w:rPr>
        <w:t>.</w:t>
      </w:r>
    </w:p>
    <w:p w14:paraId="18C5B536" w14:textId="14C827A0" w:rsidR="0087270A" w:rsidRPr="00562545" w:rsidRDefault="008A7905" w:rsidP="006210BC">
      <w:pPr>
        <w:spacing w:before="100" w:beforeAutospacing="1" w:after="100" w:afterAutospacing="1" w:line="276" w:lineRule="auto"/>
        <w:jc w:val="both"/>
        <w:rPr>
          <w:rFonts w:ascii="Arial" w:hAnsi="Arial" w:cs="Arial"/>
          <w:sz w:val="24"/>
          <w:szCs w:val="24"/>
        </w:rPr>
      </w:pPr>
      <w:r w:rsidRPr="00562545">
        <w:rPr>
          <w:rFonts w:ascii="Arial" w:hAnsi="Arial" w:cs="Arial"/>
          <w:sz w:val="24"/>
          <w:szCs w:val="24"/>
        </w:rPr>
        <w:t xml:space="preserve">15.4.2 - </w:t>
      </w:r>
      <w:r w:rsidR="006233E3" w:rsidRPr="00562545">
        <w:rPr>
          <w:rFonts w:ascii="Arial" w:hAnsi="Arial" w:cs="Arial"/>
          <w:sz w:val="24"/>
          <w:szCs w:val="24"/>
        </w:rPr>
        <w:t>Garantir o sigilo das informações prestadas</w:t>
      </w:r>
      <w:r w:rsidR="0087270A" w:rsidRPr="00562545">
        <w:rPr>
          <w:rFonts w:ascii="Arial" w:hAnsi="Arial" w:cs="Arial"/>
          <w:sz w:val="24"/>
          <w:szCs w:val="24"/>
        </w:rPr>
        <w:t>.</w:t>
      </w:r>
    </w:p>
    <w:p w14:paraId="77BF6DAC" w14:textId="77777777" w:rsidR="00125D1C" w:rsidRPr="006210BC" w:rsidRDefault="00125D1C" w:rsidP="006210BC">
      <w:pPr>
        <w:spacing w:before="100" w:beforeAutospacing="1" w:after="100" w:afterAutospacing="1" w:line="276" w:lineRule="auto"/>
        <w:jc w:val="both"/>
        <w:rPr>
          <w:rFonts w:ascii="Arial" w:eastAsia="Calibri" w:hAnsi="Arial" w:cs="Arial"/>
          <w:b/>
          <w:sz w:val="24"/>
          <w:szCs w:val="24"/>
        </w:rPr>
      </w:pPr>
      <w:r w:rsidRPr="006210BC">
        <w:rPr>
          <w:rFonts w:ascii="Arial" w:hAnsi="Arial" w:cs="Arial"/>
          <w:b/>
          <w:sz w:val="24"/>
          <w:szCs w:val="24"/>
          <w:lang w:eastAsia="ar-SA"/>
        </w:rPr>
        <w:t xml:space="preserve">CLÁUSULA DÉCIMA SEXTA - </w:t>
      </w:r>
      <w:r w:rsidR="00C861F5" w:rsidRPr="006210BC">
        <w:rPr>
          <w:rFonts w:ascii="Arial" w:eastAsia="Calibri" w:hAnsi="Arial" w:cs="Arial"/>
          <w:b/>
          <w:sz w:val="24"/>
          <w:szCs w:val="24"/>
        </w:rPr>
        <w:t>DAS FRAUDES E CORRUPÇÃO</w:t>
      </w:r>
    </w:p>
    <w:p w14:paraId="05DF49D0" w14:textId="77777777" w:rsidR="00C861F5" w:rsidRPr="006210BC" w:rsidRDefault="00BE1F4B"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16</w:t>
      </w:r>
      <w:r w:rsidR="00C861F5" w:rsidRPr="006210BC">
        <w:rPr>
          <w:rFonts w:ascii="Arial" w:hAnsi="Arial" w:cs="Arial"/>
          <w:sz w:val="24"/>
          <w:szCs w:val="24"/>
        </w:rPr>
        <w:t>.1 - Os partícipes se comprometem a conhecer e respeitar as normas de prevenção à corrupção previstas na legislação brasileira, dentre elas, a Lei nº 8.429/1992 (Lei da Improbidade Administrativa) e a Lei 12.846/2013 e seus regulamentos, devendo cumpri-las fielmente, por si e por seus sócios, administradores e colaboradores, bem como exigir o seu cumprimento pelos seus fornecedores, contratados e OSC’s parceiras em caso de atuação em rede.</w:t>
      </w:r>
    </w:p>
    <w:p w14:paraId="621F5A72" w14:textId="77777777" w:rsidR="00C861F5" w:rsidRPr="006210BC" w:rsidRDefault="00BE1F4B"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16</w:t>
      </w:r>
      <w:r w:rsidR="00C861F5" w:rsidRPr="006210BC">
        <w:rPr>
          <w:rFonts w:ascii="Arial" w:hAnsi="Arial" w:cs="Arial"/>
          <w:sz w:val="24"/>
          <w:szCs w:val="24"/>
        </w:rPr>
        <w:t>.2 - Os partícipes se obrigam a cumprir e a fazer cumprir as normas contra fraude e corrupção estabelecidas nas Diretrizes de Combate à Corrupção e suas políticas e procedimentos de sanções vigentes, em conformidade com o Anexo IV. Fraude e Corrupção do Regulamento de Aquisições para Mutuários de Operações de Financiamento de Projetos do Banco Mundial, edição de julho de 2016, abaixo transcrita:</w:t>
      </w:r>
    </w:p>
    <w:p w14:paraId="67DDB5DB" w14:textId="77777777" w:rsidR="00C861F5" w:rsidRPr="006210BC" w:rsidRDefault="006D4699"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16</w:t>
      </w:r>
      <w:r w:rsidR="00C861F5" w:rsidRPr="006210BC">
        <w:rPr>
          <w:rFonts w:ascii="Arial" w:hAnsi="Arial" w:cs="Arial"/>
          <w:sz w:val="24"/>
          <w:szCs w:val="24"/>
        </w:rPr>
        <w:t>.2.1. O Banco determina que os Mutuários (inclusive os beneficiários de financiamento do Banco); licitantes (candidatos/proponentes), consultores, empreiteiros e fornecedores; e quaisquer subcontratados, subconsultores,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14:paraId="3F9688B9" w14:textId="77777777" w:rsidR="00C861F5" w:rsidRPr="006210BC" w:rsidRDefault="006D4699" w:rsidP="006210BC">
      <w:pPr>
        <w:spacing w:before="100" w:beforeAutospacing="1" w:after="100" w:afterAutospacing="1" w:line="276" w:lineRule="auto"/>
        <w:jc w:val="both"/>
        <w:rPr>
          <w:rFonts w:ascii="Arial" w:hAnsi="Arial" w:cs="Arial"/>
          <w:sz w:val="24"/>
          <w:szCs w:val="24"/>
        </w:rPr>
      </w:pPr>
      <w:r w:rsidRPr="006210BC">
        <w:rPr>
          <w:rFonts w:ascii="Arial" w:hAnsi="Arial" w:cs="Arial"/>
          <w:sz w:val="24"/>
          <w:szCs w:val="24"/>
        </w:rPr>
        <w:t>16</w:t>
      </w:r>
      <w:r w:rsidR="00C861F5" w:rsidRPr="006210BC">
        <w:rPr>
          <w:rFonts w:ascii="Arial" w:hAnsi="Arial" w:cs="Arial"/>
          <w:sz w:val="24"/>
          <w:szCs w:val="24"/>
        </w:rPr>
        <w:t>.2.2. Nesse sentido, o Banco:</w:t>
      </w:r>
    </w:p>
    <w:p w14:paraId="0D07E5D8" w14:textId="77777777" w:rsidR="00C861F5" w:rsidRPr="006210BC" w:rsidRDefault="001A4AD9"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6210BC">
        <w:rPr>
          <w:rFonts w:ascii="Arial" w:hAnsi="Arial" w:cs="Arial"/>
          <w:sz w:val="24"/>
          <w:szCs w:val="24"/>
        </w:rPr>
        <w:t xml:space="preserve">I - </w:t>
      </w:r>
      <w:r w:rsidR="00C861F5" w:rsidRPr="006210BC">
        <w:rPr>
          <w:rFonts w:ascii="Arial" w:hAnsi="Arial" w:cs="Arial"/>
          <w:sz w:val="24"/>
          <w:szCs w:val="24"/>
        </w:rPr>
        <w:t>Define, para fins desta disposição, os termos abaixo da seguinte forma:</w:t>
      </w:r>
    </w:p>
    <w:p w14:paraId="030951A2" w14:textId="77777777" w:rsidR="00C861F5" w:rsidRPr="006210BC" w:rsidRDefault="00C861F5" w:rsidP="00D36DF9">
      <w:pPr>
        <w:pStyle w:val="PargrafodaLista"/>
        <w:widowControl/>
        <w:numPr>
          <w:ilvl w:val="0"/>
          <w:numId w:val="12"/>
        </w:numPr>
        <w:suppressAutoHyphens/>
        <w:autoSpaceDE/>
        <w:autoSpaceDN/>
        <w:spacing w:before="100" w:beforeAutospacing="1" w:after="100" w:afterAutospacing="1" w:line="276" w:lineRule="auto"/>
        <w:ind w:left="0" w:hanging="11"/>
        <w:rPr>
          <w:rFonts w:ascii="Arial" w:hAnsi="Arial" w:cs="Arial"/>
          <w:sz w:val="24"/>
          <w:szCs w:val="24"/>
        </w:rPr>
      </w:pPr>
      <w:r w:rsidRPr="006210BC">
        <w:rPr>
          <w:rFonts w:ascii="Arial" w:hAnsi="Arial" w:cs="Arial"/>
          <w:sz w:val="24"/>
          <w:szCs w:val="24"/>
        </w:rPr>
        <w:lastRenderedPageBreak/>
        <w:t>A expressão “</w:t>
      </w:r>
      <w:r w:rsidRPr="006210BC">
        <w:rPr>
          <w:rFonts w:ascii="Arial" w:hAnsi="Arial" w:cs="Arial"/>
          <w:b/>
          <w:sz w:val="24"/>
          <w:szCs w:val="24"/>
        </w:rPr>
        <w:t>prática corrupta</w:t>
      </w:r>
      <w:r w:rsidRPr="006210BC">
        <w:rPr>
          <w:rFonts w:ascii="Arial" w:hAnsi="Arial" w:cs="Arial"/>
          <w:sz w:val="24"/>
          <w:szCs w:val="24"/>
        </w:rPr>
        <w:t>” refere-se à oferta, entrega, recebimento ou solicitação, direta ou indiretamente, de qualquer coisa de valor a fim de influenciar indevidamente os atos de terceiros;</w:t>
      </w:r>
    </w:p>
    <w:p w14:paraId="178D763E" w14:textId="77777777" w:rsidR="00C861F5" w:rsidRPr="006210BC" w:rsidRDefault="00C861F5" w:rsidP="00D36DF9">
      <w:pPr>
        <w:pStyle w:val="PargrafodaLista"/>
        <w:widowControl/>
        <w:numPr>
          <w:ilvl w:val="0"/>
          <w:numId w:val="12"/>
        </w:numPr>
        <w:suppressAutoHyphens/>
        <w:autoSpaceDE/>
        <w:autoSpaceDN/>
        <w:spacing w:before="100" w:beforeAutospacing="1" w:after="100" w:afterAutospacing="1" w:line="276" w:lineRule="auto"/>
        <w:ind w:left="0" w:firstLine="0"/>
        <w:rPr>
          <w:rFonts w:ascii="Arial" w:hAnsi="Arial" w:cs="Arial"/>
          <w:sz w:val="24"/>
          <w:szCs w:val="24"/>
        </w:rPr>
      </w:pPr>
      <w:r w:rsidRPr="006210BC">
        <w:rPr>
          <w:rFonts w:ascii="Arial" w:hAnsi="Arial" w:cs="Arial"/>
          <w:sz w:val="24"/>
          <w:szCs w:val="24"/>
        </w:rPr>
        <w:t>Entende-se por “</w:t>
      </w:r>
      <w:r w:rsidRPr="006210BC">
        <w:rPr>
          <w:rFonts w:ascii="Arial" w:hAnsi="Arial" w:cs="Arial"/>
          <w:b/>
          <w:sz w:val="24"/>
          <w:szCs w:val="24"/>
        </w:rPr>
        <w:t>prática fraudulenta</w:t>
      </w:r>
      <w:r w:rsidRPr="006210BC">
        <w:rPr>
          <w:rFonts w:ascii="Arial" w:hAnsi="Arial" w:cs="Arial"/>
          <w:sz w:val="24"/>
          <w:szCs w:val="24"/>
        </w:rPr>
        <w:t>” qualquer ato ou omissão, inclusive declarações falsas, que, de forma intencional ou irresponsável, induz ou tenta induzir a erro uma parte para obter benefícios financeiros ou outros benefícios, ou para evitar uma obrigação;</w:t>
      </w:r>
    </w:p>
    <w:p w14:paraId="28FDD975" w14:textId="77777777" w:rsidR="00C861F5" w:rsidRPr="006210BC" w:rsidRDefault="00C861F5" w:rsidP="00D36DF9">
      <w:pPr>
        <w:pStyle w:val="PargrafodaLista"/>
        <w:widowControl/>
        <w:numPr>
          <w:ilvl w:val="0"/>
          <w:numId w:val="12"/>
        </w:numPr>
        <w:suppressAutoHyphens/>
        <w:autoSpaceDE/>
        <w:autoSpaceDN/>
        <w:spacing w:before="100" w:beforeAutospacing="1" w:after="100" w:afterAutospacing="1" w:line="276" w:lineRule="auto"/>
        <w:ind w:left="0" w:firstLine="0"/>
        <w:rPr>
          <w:rFonts w:ascii="Arial" w:hAnsi="Arial" w:cs="Arial"/>
          <w:sz w:val="24"/>
          <w:szCs w:val="24"/>
        </w:rPr>
      </w:pPr>
      <w:r w:rsidRPr="006210BC">
        <w:rPr>
          <w:rFonts w:ascii="Arial" w:hAnsi="Arial" w:cs="Arial"/>
          <w:sz w:val="24"/>
          <w:szCs w:val="24"/>
        </w:rPr>
        <w:t>A expressão “</w:t>
      </w:r>
      <w:r w:rsidRPr="006210BC">
        <w:rPr>
          <w:rFonts w:ascii="Arial" w:hAnsi="Arial" w:cs="Arial"/>
          <w:b/>
          <w:sz w:val="24"/>
          <w:szCs w:val="24"/>
        </w:rPr>
        <w:t>prática colusiva</w:t>
      </w:r>
      <w:r w:rsidRPr="006210BC">
        <w:rPr>
          <w:rFonts w:ascii="Arial" w:hAnsi="Arial" w:cs="Arial"/>
          <w:sz w:val="24"/>
          <w:szCs w:val="24"/>
        </w:rPr>
        <w:t>” indica a combinação entre duas ou mais partes visando alcançar um objetivo indevido, inclusive influenciar indevidamente os atos de outra parte;</w:t>
      </w:r>
    </w:p>
    <w:p w14:paraId="2D8C1913" w14:textId="77777777" w:rsidR="00C861F5" w:rsidRPr="006210BC" w:rsidRDefault="00C861F5" w:rsidP="00D36DF9">
      <w:pPr>
        <w:pStyle w:val="PargrafodaLista"/>
        <w:widowControl/>
        <w:numPr>
          <w:ilvl w:val="0"/>
          <w:numId w:val="12"/>
        </w:numPr>
        <w:suppressAutoHyphens/>
        <w:autoSpaceDE/>
        <w:autoSpaceDN/>
        <w:spacing w:before="100" w:beforeAutospacing="1" w:after="100" w:afterAutospacing="1" w:line="276" w:lineRule="auto"/>
        <w:ind w:left="0" w:firstLine="0"/>
        <w:rPr>
          <w:rFonts w:ascii="Arial" w:hAnsi="Arial" w:cs="Arial"/>
          <w:sz w:val="24"/>
          <w:szCs w:val="24"/>
        </w:rPr>
      </w:pPr>
      <w:r w:rsidRPr="006210BC">
        <w:rPr>
          <w:rFonts w:ascii="Arial" w:hAnsi="Arial" w:cs="Arial"/>
          <w:sz w:val="24"/>
          <w:szCs w:val="24"/>
        </w:rPr>
        <w:t>A “</w:t>
      </w:r>
      <w:r w:rsidRPr="006210BC">
        <w:rPr>
          <w:rFonts w:ascii="Arial" w:hAnsi="Arial" w:cs="Arial"/>
          <w:b/>
          <w:sz w:val="24"/>
          <w:szCs w:val="24"/>
        </w:rPr>
        <w:t>prática coercitiva</w:t>
      </w:r>
      <w:r w:rsidRPr="006210BC">
        <w:rPr>
          <w:rFonts w:ascii="Arial" w:hAnsi="Arial" w:cs="Arial"/>
          <w:sz w:val="24"/>
          <w:szCs w:val="24"/>
        </w:rPr>
        <w:t>” refere-se a prejudicar ou causar dano, ou ameaçar prejudicar ou causar dano, direta ou indiretamente, qualquer parte ou sua propriedade com o intuito de influenciar indevidamente os atos de uma parte;</w:t>
      </w:r>
    </w:p>
    <w:p w14:paraId="72AAB0E3" w14:textId="77777777" w:rsidR="00C861F5" w:rsidRPr="006210BC" w:rsidRDefault="00C861F5" w:rsidP="00D36DF9">
      <w:pPr>
        <w:pStyle w:val="PargrafodaLista"/>
        <w:widowControl/>
        <w:numPr>
          <w:ilvl w:val="0"/>
          <w:numId w:val="12"/>
        </w:numPr>
        <w:suppressAutoHyphens/>
        <w:autoSpaceDE/>
        <w:autoSpaceDN/>
        <w:spacing w:before="100" w:beforeAutospacing="1" w:after="100" w:afterAutospacing="1" w:line="276" w:lineRule="auto"/>
        <w:ind w:left="0" w:firstLine="0"/>
        <w:rPr>
          <w:rFonts w:ascii="Arial" w:hAnsi="Arial" w:cs="Arial"/>
          <w:sz w:val="24"/>
          <w:szCs w:val="24"/>
        </w:rPr>
      </w:pPr>
      <w:r w:rsidRPr="006210BC">
        <w:rPr>
          <w:rFonts w:ascii="Arial" w:hAnsi="Arial" w:cs="Arial"/>
          <w:sz w:val="24"/>
          <w:szCs w:val="24"/>
        </w:rPr>
        <w:t>A definição de “</w:t>
      </w:r>
      <w:r w:rsidRPr="006210BC">
        <w:rPr>
          <w:rFonts w:ascii="Arial" w:hAnsi="Arial" w:cs="Arial"/>
          <w:b/>
          <w:sz w:val="24"/>
          <w:szCs w:val="24"/>
        </w:rPr>
        <w:t>prática obstrutiva</w:t>
      </w:r>
      <w:r w:rsidRPr="006210BC">
        <w:rPr>
          <w:rFonts w:ascii="Arial" w:hAnsi="Arial" w:cs="Arial"/>
          <w:sz w:val="24"/>
          <w:szCs w:val="24"/>
        </w:rPr>
        <w:t>” é:</w:t>
      </w:r>
    </w:p>
    <w:p w14:paraId="1950DD24" w14:textId="77777777" w:rsidR="00C861F5" w:rsidRPr="006210BC" w:rsidRDefault="00C861F5" w:rsidP="00D36DF9">
      <w:pPr>
        <w:pStyle w:val="PargrafodaLista"/>
        <w:widowControl/>
        <w:numPr>
          <w:ilvl w:val="1"/>
          <w:numId w:val="12"/>
        </w:numPr>
        <w:suppressAutoHyphens/>
        <w:autoSpaceDE/>
        <w:autoSpaceDN/>
        <w:spacing w:before="100" w:beforeAutospacing="1" w:after="100" w:afterAutospacing="1" w:line="276" w:lineRule="auto"/>
        <w:ind w:left="0" w:firstLine="0"/>
        <w:rPr>
          <w:rFonts w:ascii="Arial" w:hAnsi="Arial" w:cs="Arial"/>
          <w:sz w:val="24"/>
          <w:szCs w:val="24"/>
        </w:rPr>
      </w:pPr>
      <w:r w:rsidRPr="006210BC">
        <w:rPr>
          <w:rFonts w:ascii="Arial" w:hAnsi="Arial" w:cs="Arial"/>
          <w:sz w:val="24"/>
          <w:szCs w:val="24"/>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14:paraId="4E407E7A" w14:textId="77777777" w:rsidR="00C861F5" w:rsidRPr="006210BC" w:rsidRDefault="00C861F5" w:rsidP="00D36DF9">
      <w:pPr>
        <w:pStyle w:val="PargrafodaLista"/>
        <w:widowControl/>
        <w:numPr>
          <w:ilvl w:val="1"/>
          <w:numId w:val="12"/>
        </w:numPr>
        <w:suppressAutoHyphens/>
        <w:autoSpaceDE/>
        <w:autoSpaceDN/>
        <w:spacing w:before="100" w:beforeAutospacing="1" w:after="100" w:afterAutospacing="1" w:line="276" w:lineRule="auto"/>
        <w:ind w:left="0" w:firstLine="0"/>
        <w:rPr>
          <w:rFonts w:ascii="Arial" w:hAnsi="Arial" w:cs="Arial"/>
          <w:sz w:val="24"/>
          <w:szCs w:val="24"/>
        </w:rPr>
      </w:pPr>
      <w:r w:rsidRPr="006210BC">
        <w:rPr>
          <w:rFonts w:ascii="Arial" w:hAnsi="Arial" w:cs="Arial"/>
          <w:sz w:val="24"/>
          <w:szCs w:val="24"/>
        </w:rPr>
        <w:t xml:space="preserve">atos que tenham por objetivo dificultar o exercício dos direitos do Banco de realizar inspeção e auditoria previstos na cláusula </w:t>
      </w:r>
      <w:r w:rsidR="001A4AD9" w:rsidRPr="006210BC">
        <w:rPr>
          <w:rFonts w:ascii="Arial" w:hAnsi="Arial" w:cs="Arial"/>
          <w:sz w:val="24"/>
          <w:szCs w:val="24"/>
        </w:rPr>
        <w:t>17.1</w:t>
      </w:r>
      <w:r w:rsidRPr="006210BC">
        <w:rPr>
          <w:rFonts w:ascii="Arial" w:hAnsi="Arial" w:cs="Arial"/>
          <w:sz w:val="24"/>
          <w:szCs w:val="24"/>
        </w:rPr>
        <w:t>.</w:t>
      </w:r>
    </w:p>
    <w:p w14:paraId="1B40E457" w14:textId="77777777" w:rsidR="00C861F5" w:rsidRPr="006210BC" w:rsidRDefault="001A4AD9"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6210BC">
        <w:rPr>
          <w:rFonts w:ascii="Arial" w:hAnsi="Arial" w:cs="Arial"/>
          <w:sz w:val="24"/>
          <w:szCs w:val="24"/>
        </w:rPr>
        <w:t xml:space="preserve">II - </w:t>
      </w:r>
      <w:r w:rsidR="00C861F5" w:rsidRPr="006210BC">
        <w:rPr>
          <w:rFonts w:ascii="Arial" w:hAnsi="Arial" w:cs="Arial"/>
          <w:sz w:val="24"/>
          <w:szCs w:val="24"/>
        </w:rPr>
        <w:t>Rejeita a recomendação de adjudicação se o Banco determinar que a empresa ou o consultor</w:t>
      </w:r>
      <w:r w:rsidR="00595EEA" w:rsidRPr="006210BC">
        <w:rPr>
          <w:rFonts w:ascii="Arial" w:hAnsi="Arial" w:cs="Arial"/>
          <w:sz w:val="24"/>
          <w:szCs w:val="24"/>
        </w:rPr>
        <w:t xml:space="preserve"> </w:t>
      </w:r>
      <w:r w:rsidR="00C861F5" w:rsidRPr="006210BC">
        <w:rPr>
          <w:rFonts w:ascii="Arial" w:hAnsi="Arial" w:cs="Arial"/>
          <w:sz w:val="24"/>
          <w:szCs w:val="24"/>
        </w:rPr>
        <w:t>recomendado para a adjudicação – por quaisquer dos partícipes –ou quaisquer dos membros de seu quadro, representantes ou subconsultores, subcontratados, prestadores de serviço, fornecedores e/ou funcionários destes tiver se envolvido, direta ou indiretamente, em práticas corruptas, fraudulentas, colusivas, coercitivas ou obstrutivas ao concorrer para o contrato em questão;</w:t>
      </w:r>
    </w:p>
    <w:p w14:paraId="2384A52A" w14:textId="77777777" w:rsidR="00C861F5" w:rsidRPr="006210BC" w:rsidRDefault="001A4AD9"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6210BC">
        <w:rPr>
          <w:rFonts w:ascii="Arial" w:hAnsi="Arial" w:cs="Arial"/>
          <w:sz w:val="24"/>
          <w:szCs w:val="24"/>
        </w:rPr>
        <w:t xml:space="preserve">III - </w:t>
      </w:r>
      <w:r w:rsidR="00C861F5" w:rsidRPr="006210BC">
        <w:rPr>
          <w:rFonts w:ascii="Arial" w:hAnsi="Arial" w:cs="Arial"/>
          <w:sz w:val="24"/>
          <w:szCs w:val="24"/>
        </w:rPr>
        <w:t>Pode, além dos corretivos legais estabelecidos no Acordo Legal pertinente,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satisfatórias ao Banco, para resolver essas práticas quando ocorrerem, inclusive por não informar ao Banco de imediato ao tomar conhecimento dessas práticas;</w:t>
      </w:r>
    </w:p>
    <w:p w14:paraId="32C101A4" w14:textId="77777777" w:rsidR="00C861F5" w:rsidRPr="006210BC" w:rsidRDefault="001A4AD9"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6210BC">
        <w:rPr>
          <w:rFonts w:ascii="Arial" w:hAnsi="Arial" w:cs="Arial"/>
          <w:sz w:val="24"/>
          <w:szCs w:val="24"/>
        </w:rPr>
        <w:t xml:space="preserve">IV - </w:t>
      </w:r>
      <w:r w:rsidR="00C861F5" w:rsidRPr="006210BC">
        <w:rPr>
          <w:rFonts w:ascii="Arial" w:hAnsi="Arial" w:cs="Arial"/>
          <w:sz w:val="24"/>
          <w:szCs w:val="24"/>
        </w:rPr>
        <w:t xml:space="preserve">Pode, em conformidade com as Diretrizes de Combate à Corrupção do Banco e com as políticas e procedimentos de sanções vigentes do Banco, sancionar uma empresa ou pessoa física, indefinidamente ou por um período determinado, inclusive declarando em público que tal empresa ou pessoa física está inelegível para (i) </w:t>
      </w:r>
      <w:r w:rsidR="00C861F5" w:rsidRPr="006210BC">
        <w:rPr>
          <w:rFonts w:ascii="Arial" w:hAnsi="Arial" w:cs="Arial"/>
          <w:sz w:val="24"/>
          <w:szCs w:val="24"/>
        </w:rPr>
        <w:lastRenderedPageBreak/>
        <w:t>receber a adjudicação ou se beneficiar de um contrato financiado pelo Banco, seja em termos financeiros ou de qualquer outra forma;</w:t>
      </w:r>
      <w:r w:rsidR="00C861F5" w:rsidRPr="006210BC">
        <w:rPr>
          <w:rStyle w:val="ncoradanotaderodap"/>
          <w:rFonts w:ascii="Arial" w:hAnsi="Arial" w:cs="Arial"/>
          <w:sz w:val="24"/>
          <w:szCs w:val="24"/>
        </w:rPr>
        <w:footnoteReference w:id="11"/>
      </w:r>
      <w:r w:rsidR="00C861F5" w:rsidRPr="006210BC">
        <w:rPr>
          <w:rFonts w:ascii="Arial" w:hAnsi="Arial" w:cs="Arial"/>
          <w:sz w:val="24"/>
          <w:szCs w:val="24"/>
        </w:rPr>
        <w:t xml:space="preserve"> (ii) ser designada</w:t>
      </w:r>
      <w:r w:rsidR="00C861F5" w:rsidRPr="006210BC">
        <w:rPr>
          <w:rStyle w:val="ncoradanotaderodap"/>
          <w:rFonts w:ascii="Arial" w:hAnsi="Arial" w:cs="Arial"/>
          <w:sz w:val="24"/>
          <w:szCs w:val="24"/>
        </w:rPr>
        <w:footnoteReference w:id="12"/>
      </w:r>
      <w:r w:rsidR="00C861F5" w:rsidRPr="006210BC">
        <w:rPr>
          <w:rFonts w:ascii="Arial" w:hAnsi="Arial" w:cs="Arial"/>
          <w:sz w:val="24"/>
          <w:szCs w:val="24"/>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w:t>
      </w:r>
    </w:p>
    <w:p w14:paraId="3168D210" w14:textId="77777777" w:rsidR="00C861F5" w:rsidRPr="006210BC" w:rsidRDefault="001A4AD9" w:rsidP="006210BC">
      <w:pPr>
        <w:pStyle w:val="PargrafodaLista"/>
        <w:widowControl/>
        <w:suppressAutoHyphens/>
        <w:autoSpaceDE/>
        <w:autoSpaceDN/>
        <w:spacing w:before="100" w:beforeAutospacing="1" w:after="100" w:afterAutospacing="1" w:line="276" w:lineRule="auto"/>
        <w:ind w:left="0"/>
        <w:rPr>
          <w:rFonts w:ascii="Arial" w:hAnsi="Arial" w:cs="Arial"/>
          <w:sz w:val="24"/>
          <w:szCs w:val="24"/>
        </w:rPr>
      </w:pPr>
      <w:r w:rsidRPr="006210BC">
        <w:rPr>
          <w:rFonts w:ascii="Arial" w:hAnsi="Arial" w:cs="Arial"/>
          <w:sz w:val="24"/>
          <w:szCs w:val="24"/>
        </w:rPr>
        <w:t xml:space="preserve">V - </w:t>
      </w:r>
      <w:r w:rsidR="00C861F5" w:rsidRPr="006210BC">
        <w:rPr>
          <w:rFonts w:ascii="Arial" w:hAnsi="Arial" w:cs="Arial"/>
          <w:sz w:val="24"/>
          <w:szCs w:val="24"/>
        </w:rPr>
        <w:t>Solicita que os documentos de solicitação de ofertas/propostas e os contratos financiados com empréstimo por ele concedido contenham cláusula por meio da qual os licitantes (candidatos/proponentes), consultores, prestadores e fornecedores, assim como seus prestadores e consultores terceirizados, agentes, pessoal, consultores, prestadores de serviço e fornecedores se obrigam a autorizá-lo a inspecionar</w:t>
      </w:r>
      <w:r w:rsidR="00C861F5" w:rsidRPr="006210BC">
        <w:rPr>
          <w:rStyle w:val="ncoradanotaderodap"/>
          <w:rFonts w:ascii="Arial" w:hAnsi="Arial" w:cs="Arial"/>
          <w:sz w:val="24"/>
          <w:szCs w:val="24"/>
        </w:rPr>
        <w:footnoteReference w:id="13"/>
      </w:r>
      <w:r w:rsidR="00C861F5" w:rsidRPr="006210BC">
        <w:rPr>
          <w:rFonts w:ascii="Arial" w:hAnsi="Arial" w:cs="Arial"/>
          <w:sz w:val="24"/>
          <w:szCs w:val="24"/>
        </w:rPr>
        <w:t xml:space="preserve"> todas as contas e registros, além de outros documentos referentes ao processo de aquisição, seleção e execução do contrato, e a submetê-los a auditoria a cargo de profissionais por ele designados.</w:t>
      </w:r>
    </w:p>
    <w:p w14:paraId="55F5BC5F" w14:textId="689EBE92"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 xml:space="preserve">CLÁUSULA DÉCIMA </w:t>
      </w:r>
      <w:r w:rsidR="001E0AFA" w:rsidRPr="006210BC">
        <w:rPr>
          <w:rFonts w:ascii="Arial" w:hAnsi="Arial" w:cs="Arial"/>
          <w:b/>
          <w:sz w:val="24"/>
          <w:szCs w:val="24"/>
          <w:lang w:eastAsia="ar-SA"/>
        </w:rPr>
        <w:t>SÉTIMA</w:t>
      </w:r>
      <w:r w:rsidRPr="006210BC">
        <w:rPr>
          <w:rFonts w:ascii="Arial" w:hAnsi="Arial" w:cs="Arial"/>
          <w:b/>
          <w:sz w:val="24"/>
          <w:szCs w:val="24"/>
          <w:lang w:eastAsia="ar-SA"/>
        </w:rPr>
        <w:t>– DA DIVULGAÇÃO</w:t>
      </w:r>
    </w:p>
    <w:p w14:paraId="4F486CB1" w14:textId="77777777" w:rsidR="00125D1C" w:rsidRPr="006210BC" w:rsidRDefault="006D4699" w:rsidP="006210BC">
      <w:pPr>
        <w:suppressAutoHyphens/>
        <w:spacing w:before="100" w:beforeAutospacing="1" w:after="100" w:afterAutospacing="1" w:line="276" w:lineRule="auto"/>
        <w:jc w:val="both"/>
        <w:rPr>
          <w:rFonts w:ascii="Arial" w:eastAsia="Calibri" w:hAnsi="Arial" w:cs="Arial"/>
          <w:sz w:val="24"/>
          <w:szCs w:val="24"/>
          <w:lang w:eastAsia="ar-SA"/>
        </w:rPr>
      </w:pPr>
      <w:r w:rsidRPr="006210BC">
        <w:rPr>
          <w:rFonts w:ascii="Arial" w:hAnsi="Arial" w:cs="Arial"/>
          <w:sz w:val="24"/>
          <w:szCs w:val="24"/>
          <w:lang w:eastAsia="ar-SA"/>
        </w:rPr>
        <w:t>18</w:t>
      </w:r>
      <w:r w:rsidR="00125D1C" w:rsidRPr="006210BC">
        <w:rPr>
          <w:rFonts w:ascii="Arial" w:hAnsi="Arial" w:cs="Arial"/>
          <w:sz w:val="24"/>
          <w:szCs w:val="24"/>
          <w:lang w:eastAsia="ar-SA"/>
        </w:rPr>
        <w:t>.1 - A Prefeitura Municipal do Salvador através da Secretaria de Promoção Social e Combate à Pobreza observando o disposto no art.37</w:t>
      </w:r>
      <w:r w:rsidR="004D1919" w:rsidRPr="006210BC">
        <w:rPr>
          <w:rFonts w:ascii="Arial" w:hAnsi="Arial" w:cs="Arial"/>
          <w:sz w:val="24"/>
          <w:szCs w:val="24"/>
          <w:lang w:eastAsia="ar-SA"/>
        </w:rPr>
        <w:t>,</w:t>
      </w:r>
      <w:r w:rsidR="00125D1C" w:rsidRPr="006210BC">
        <w:rPr>
          <w:rFonts w:ascii="Arial" w:hAnsi="Arial" w:cs="Arial"/>
          <w:sz w:val="24"/>
          <w:szCs w:val="24"/>
          <w:lang w:eastAsia="ar-SA"/>
        </w:rPr>
        <w:t xml:space="preserve"> § 1° Constituição Federal de 1988, art. 11 da Lei Federal 3.019/2014 e art. 5º do Decreto Municipal 29.129/2017, deverá ter destacada a sua participação em qualquer ação promocional relacionada a este instrumento</w:t>
      </w:r>
      <w:r w:rsidR="00125D1C" w:rsidRPr="006210BC">
        <w:rPr>
          <w:rFonts w:ascii="Arial" w:eastAsia="Calibri" w:hAnsi="Arial" w:cs="Arial"/>
          <w:sz w:val="24"/>
          <w:szCs w:val="24"/>
          <w:lang w:eastAsia="ar-SA"/>
        </w:rPr>
        <w:t>.</w:t>
      </w:r>
    </w:p>
    <w:p w14:paraId="287E9686" w14:textId="20829148" w:rsidR="00125D1C" w:rsidRPr="006210BC" w:rsidRDefault="00125D1C" w:rsidP="006210BC">
      <w:pPr>
        <w:suppressAutoHyphens/>
        <w:spacing w:before="100" w:beforeAutospacing="1" w:after="100" w:afterAutospacing="1" w:line="276" w:lineRule="auto"/>
        <w:jc w:val="both"/>
        <w:rPr>
          <w:rFonts w:ascii="Arial" w:hAnsi="Arial" w:cs="Arial"/>
          <w:b/>
          <w:sz w:val="24"/>
          <w:szCs w:val="24"/>
          <w:lang w:eastAsia="ar-SA"/>
        </w:rPr>
      </w:pPr>
      <w:r w:rsidRPr="006210BC">
        <w:rPr>
          <w:rFonts w:ascii="Arial" w:hAnsi="Arial" w:cs="Arial"/>
          <w:b/>
          <w:sz w:val="24"/>
          <w:szCs w:val="24"/>
          <w:lang w:eastAsia="ar-SA"/>
        </w:rPr>
        <w:t>CLÁUSULA</w:t>
      </w:r>
      <w:r w:rsidR="001E0AFA" w:rsidRPr="006210BC">
        <w:rPr>
          <w:rFonts w:ascii="Arial" w:hAnsi="Arial" w:cs="Arial"/>
          <w:b/>
          <w:sz w:val="24"/>
          <w:szCs w:val="24"/>
          <w:lang w:eastAsia="ar-SA"/>
        </w:rPr>
        <w:t xml:space="preserve"> DÉCIMA</w:t>
      </w:r>
      <w:r w:rsidRPr="006210BC">
        <w:rPr>
          <w:rFonts w:ascii="Arial" w:hAnsi="Arial" w:cs="Arial"/>
          <w:b/>
          <w:sz w:val="24"/>
          <w:szCs w:val="24"/>
          <w:lang w:eastAsia="ar-SA"/>
        </w:rPr>
        <w:t xml:space="preserve"> </w:t>
      </w:r>
      <w:r w:rsidR="001E0AFA" w:rsidRPr="006210BC">
        <w:rPr>
          <w:rFonts w:ascii="Arial" w:hAnsi="Arial" w:cs="Arial"/>
          <w:b/>
          <w:sz w:val="24"/>
          <w:szCs w:val="24"/>
          <w:lang w:eastAsia="ar-SA"/>
        </w:rPr>
        <w:t>OITAVA</w:t>
      </w:r>
      <w:r w:rsidRPr="006210BC">
        <w:rPr>
          <w:rFonts w:ascii="Arial" w:hAnsi="Arial" w:cs="Arial"/>
          <w:b/>
          <w:sz w:val="24"/>
          <w:szCs w:val="24"/>
          <w:lang w:eastAsia="ar-SA"/>
        </w:rPr>
        <w:t xml:space="preserve"> - DO FORO</w:t>
      </w:r>
    </w:p>
    <w:p w14:paraId="1B614C74"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lang w:eastAsia="ar-SA"/>
        </w:rPr>
      </w:pPr>
      <w:r w:rsidRPr="006210BC">
        <w:rPr>
          <w:rFonts w:ascii="Arial" w:hAnsi="Arial" w:cs="Arial"/>
          <w:sz w:val="24"/>
          <w:szCs w:val="24"/>
          <w:lang w:eastAsia="ar-SA"/>
        </w:rPr>
        <w:t>1</w:t>
      </w:r>
      <w:r w:rsidR="006D4699" w:rsidRPr="006210BC">
        <w:rPr>
          <w:rFonts w:ascii="Arial" w:hAnsi="Arial" w:cs="Arial"/>
          <w:sz w:val="24"/>
          <w:szCs w:val="24"/>
          <w:lang w:eastAsia="ar-SA"/>
        </w:rPr>
        <w:t>9</w:t>
      </w:r>
      <w:r w:rsidRPr="006210BC">
        <w:rPr>
          <w:rFonts w:ascii="Arial" w:hAnsi="Arial" w:cs="Arial"/>
          <w:sz w:val="24"/>
          <w:szCs w:val="24"/>
          <w:lang w:eastAsia="ar-SA"/>
        </w:rPr>
        <w:t xml:space="preserve">.1 - Será competente para dirimir as controvérsias decorrentes deste termo de colaboração que não possam ser resolvidas pela via administrativa com a prévia participação da Procuradoria Geral do Município de Salvador - PGMS, o foro </w:t>
      </w:r>
      <w:r w:rsidRPr="006210BC">
        <w:rPr>
          <w:rFonts w:ascii="Arial" w:hAnsi="Arial" w:cs="Arial"/>
          <w:iCs/>
          <w:sz w:val="24"/>
          <w:szCs w:val="24"/>
          <w:lang w:eastAsia="ar-SA"/>
        </w:rPr>
        <w:t>da Cidade do Salvador, Estado da Bahia</w:t>
      </w:r>
      <w:r w:rsidRPr="006210BC">
        <w:rPr>
          <w:rFonts w:ascii="Arial" w:hAnsi="Arial" w:cs="Arial"/>
          <w:sz w:val="24"/>
          <w:szCs w:val="24"/>
          <w:lang w:eastAsia="ar-SA"/>
        </w:rPr>
        <w:t>, com renúncia expressa a outros, por mais privilegiados que forem.</w:t>
      </w:r>
    </w:p>
    <w:p w14:paraId="7EBEB356" w14:textId="77777777" w:rsidR="00125D1C" w:rsidRPr="006210BC" w:rsidRDefault="00125D1C" w:rsidP="006210BC">
      <w:pPr>
        <w:suppressAutoHyphens/>
        <w:spacing w:before="100" w:beforeAutospacing="1" w:after="100" w:afterAutospacing="1" w:line="276" w:lineRule="auto"/>
        <w:jc w:val="both"/>
        <w:rPr>
          <w:rFonts w:ascii="Arial" w:hAnsi="Arial" w:cs="Arial"/>
          <w:sz w:val="24"/>
          <w:szCs w:val="24"/>
          <w:highlight w:val="green"/>
          <w:lang w:eastAsia="ar-SA"/>
        </w:rPr>
      </w:pPr>
      <w:r w:rsidRPr="006210BC">
        <w:rPr>
          <w:rFonts w:ascii="Arial" w:hAnsi="Arial" w:cs="Arial"/>
          <w:sz w:val="24"/>
          <w:szCs w:val="24"/>
          <w:lang w:eastAsia="ar-SA"/>
        </w:rPr>
        <w:t>1</w:t>
      </w:r>
      <w:r w:rsidR="006D4699" w:rsidRPr="006210BC">
        <w:rPr>
          <w:rFonts w:ascii="Arial" w:hAnsi="Arial" w:cs="Arial"/>
          <w:sz w:val="24"/>
          <w:szCs w:val="24"/>
          <w:lang w:eastAsia="ar-SA"/>
        </w:rPr>
        <w:t>9</w:t>
      </w:r>
      <w:r w:rsidRPr="006210BC">
        <w:rPr>
          <w:rFonts w:ascii="Arial" w:hAnsi="Arial" w:cs="Arial"/>
          <w:sz w:val="24"/>
          <w:szCs w:val="24"/>
          <w:lang w:eastAsia="ar-SA"/>
        </w:rPr>
        <w:t xml:space="preserve">.2 - E, por assim estarem plenamente de acordo, os partícipes obrigam-se ao total e irrenunciável cumprimento dos termos do presente instrumento, o qual lido e achado conforme, foi lavrado em 03 (três) vias de igual teor e forma, que vão assinadas pelos partícipes, para que produza seus jurídicos e legais efeitos, em Juízo ou fora dele, </w:t>
      </w:r>
      <w:r w:rsidRPr="006210BC">
        <w:rPr>
          <w:rFonts w:ascii="Arial" w:hAnsi="Arial" w:cs="Arial"/>
          <w:iCs/>
          <w:sz w:val="24"/>
          <w:szCs w:val="24"/>
          <w:lang w:eastAsia="ar-SA"/>
        </w:rPr>
        <w:t>na presença das testemunhas que, também, o subscrevem</w:t>
      </w:r>
      <w:r w:rsidRPr="006210BC">
        <w:rPr>
          <w:rFonts w:ascii="Arial" w:hAnsi="Arial" w:cs="Arial"/>
          <w:sz w:val="24"/>
          <w:szCs w:val="24"/>
          <w:lang w:eastAsia="ar-SA"/>
        </w:rPr>
        <w:t>.</w:t>
      </w:r>
    </w:p>
    <w:p w14:paraId="74F2E918" w14:textId="77777777" w:rsidR="00125D1C" w:rsidRPr="006210BC" w:rsidRDefault="00125D1C" w:rsidP="00200C04">
      <w:pPr>
        <w:suppressAutoHyphens/>
        <w:spacing w:before="100" w:beforeAutospacing="1" w:after="100" w:afterAutospacing="1" w:line="276" w:lineRule="auto"/>
        <w:jc w:val="center"/>
        <w:rPr>
          <w:rFonts w:ascii="Arial" w:hAnsi="Arial" w:cs="Arial"/>
          <w:b/>
          <w:sz w:val="24"/>
          <w:szCs w:val="24"/>
          <w:lang w:eastAsia="ar-SA"/>
        </w:rPr>
      </w:pPr>
    </w:p>
    <w:p w14:paraId="1981E52F" w14:textId="77777777" w:rsidR="00562545" w:rsidRDefault="00562545" w:rsidP="00200C04">
      <w:pPr>
        <w:suppressAutoHyphens/>
        <w:spacing w:before="100" w:beforeAutospacing="1" w:after="100" w:afterAutospacing="1" w:line="276" w:lineRule="auto"/>
        <w:jc w:val="center"/>
        <w:rPr>
          <w:rFonts w:ascii="Arial" w:hAnsi="Arial" w:cs="Arial"/>
          <w:b/>
          <w:sz w:val="24"/>
          <w:szCs w:val="24"/>
          <w:lang w:eastAsia="ar-SA"/>
        </w:rPr>
      </w:pPr>
    </w:p>
    <w:p w14:paraId="25E52B7E" w14:textId="5665C6A1" w:rsidR="00125D1C" w:rsidRPr="00562545" w:rsidRDefault="00125D1C" w:rsidP="00200C04">
      <w:pPr>
        <w:suppressAutoHyphens/>
        <w:spacing w:before="100" w:beforeAutospacing="1" w:after="100" w:afterAutospacing="1" w:line="276" w:lineRule="auto"/>
        <w:jc w:val="center"/>
        <w:rPr>
          <w:rFonts w:ascii="Arial" w:hAnsi="Arial" w:cs="Arial"/>
          <w:b/>
          <w:sz w:val="24"/>
          <w:szCs w:val="24"/>
          <w:lang w:eastAsia="ar-SA"/>
        </w:rPr>
      </w:pPr>
      <w:r w:rsidRPr="00562545">
        <w:rPr>
          <w:rFonts w:ascii="Arial" w:hAnsi="Arial" w:cs="Arial"/>
          <w:b/>
          <w:sz w:val="24"/>
          <w:szCs w:val="24"/>
          <w:lang w:eastAsia="ar-SA"/>
        </w:rPr>
        <w:lastRenderedPageBreak/>
        <w:t xml:space="preserve">Salvador/BA, </w:t>
      </w:r>
      <w:r w:rsidR="00027C82" w:rsidRPr="00562545">
        <w:rPr>
          <w:rFonts w:ascii="Arial" w:hAnsi="Arial" w:cs="Arial"/>
          <w:b/>
          <w:sz w:val="24"/>
          <w:szCs w:val="24"/>
          <w:lang w:eastAsia="ar-SA"/>
        </w:rPr>
        <w:t>__</w:t>
      </w:r>
      <w:r w:rsidRPr="00562545">
        <w:rPr>
          <w:rFonts w:ascii="Arial" w:hAnsi="Arial" w:cs="Arial"/>
          <w:b/>
          <w:sz w:val="24"/>
          <w:szCs w:val="24"/>
          <w:lang w:eastAsia="ar-SA"/>
        </w:rPr>
        <w:t xml:space="preserve"> de </w:t>
      </w:r>
      <w:r w:rsidR="00E347C7" w:rsidRPr="00562545">
        <w:rPr>
          <w:rFonts w:ascii="Arial" w:hAnsi="Arial" w:cs="Arial"/>
          <w:b/>
          <w:sz w:val="24"/>
          <w:szCs w:val="24"/>
          <w:lang w:eastAsia="ar-SA"/>
        </w:rPr>
        <w:t>________de 20</w:t>
      </w:r>
      <w:r w:rsidR="0018132C" w:rsidRPr="00562545">
        <w:rPr>
          <w:rFonts w:ascii="Arial" w:hAnsi="Arial" w:cs="Arial"/>
          <w:b/>
          <w:sz w:val="24"/>
          <w:szCs w:val="24"/>
          <w:lang w:eastAsia="ar-SA"/>
        </w:rPr>
        <w:t>24</w:t>
      </w:r>
    </w:p>
    <w:p w14:paraId="63C2384B" w14:textId="77777777" w:rsidR="00125D1C" w:rsidRPr="006210BC" w:rsidRDefault="00125D1C" w:rsidP="00200C04">
      <w:pPr>
        <w:suppressAutoHyphens/>
        <w:spacing w:before="100" w:beforeAutospacing="1" w:after="100" w:afterAutospacing="1" w:line="276" w:lineRule="auto"/>
        <w:jc w:val="center"/>
        <w:rPr>
          <w:rFonts w:ascii="Arial" w:hAnsi="Arial" w:cs="Arial"/>
          <w:sz w:val="24"/>
          <w:szCs w:val="24"/>
          <w:highlight w:val="green"/>
          <w:lang w:eastAsia="ar-SA"/>
        </w:rPr>
      </w:pPr>
    </w:p>
    <w:p w14:paraId="2CF685F1" w14:textId="77777777" w:rsidR="005C5AD2" w:rsidRPr="006210BC" w:rsidRDefault="005C5AD2" w:rsidP="00200C04">
      <w:pPr>
        <w:adjustRightInd w:val="0"/>
        <w:spacing w:before="100" w:beforeAutospacing="1" w:after="100" w:afterAutospacing="1" w:line="276" w:lineRule="auto"/>
        <w:jc w:val="center"/>
        <w:rPr>
          <w:rFonts w:ascii="Arial" w:hAnsi="Arial" w:cs="Arial"/>
          <w:bCs/>
          <w:sz w:val="24"/>
          <w:szCs w:val="24"/>
        </w:rPr>
      </w:pPr>
      <w:r w:rsidRPr="006210BC">
        <w:rPr>
          <w:rFonts w:ascii="Arial" w:hAnsi="Arial" w:cs="Arial"/>
          <w:bCs/>
          <w:sz w:val="24"/>
          <w:szCs w:val="24"/>
        </w:rPr>
        <w:t>Antonio José da Cruz Júnior Magalhães</w:t>
      </w:r>
    </w:p>
    <w:p w14:paraId="087D2939" w14:textId="77777777" w:rsidR="005C5AD2" w:rsidRPr="006210BC" w:rsidRDefault="005C5AD2" w:rsidP="00200C04">
      <w:pPr>
        <w:spacing w:before="100" w:beforeAutospacing="1" w:after="100" w:afterAutospacing="1" w:line="276" w:lineRule="auto"/>
        <w:jc w:val="center"/>
        <w:rPr>
          <w:rFonts w:ascii="Arial" w:hAnsi="Arial" w:cs="Arial"/>
          <w:sz w:val="24"/>
          <w:szCs w:val="24"/>
        </w:rPr>
      </w:pPr>
      <w:r w:rsidRPr="006210BC">
        <w:rPr>
          <w:rFonts w:ascii="Arial" w:eastAsia="Batang" w:hAnsi="Arial" w:cs="Arial"/>
          <w:b/>
          <w:sz w:val="24"/>
          <w:szCs w:val="24"/>
        </w:rPr>
        <w:t>PELO MUNICÍPIO/SEMPRE</w:t>
      </w:r>
    </w:p>
    <w:p w14:paraId="42D424E0" w14:textId="326EE4AA" w:rsidR="005C5AD2" w:rsidRPr="006210BC" w:rsidRDefault="005C5AD2" w:rsidP="00200C04">
      <w:pPr>
        <w:spacing w:before="100" w:beforeAutospacing="1" w:after="100" w:afterAutospacing="1" w:line="276" w:lineRule="auto"/>
        <w:ind w:right="96"/>
        <w:jc w:val="center"/>
        <w:rPr>
          <w:rFonts w:ascii="Arial" w:eastAsia="Batang" w:hAnsi="Arial" w:cs="Arial"/>
          <w:b/>
          <w:sz w:val="24"/>
          <w:szCs w:val="24"/>
        </w:rPr>
      </w:pPr>
      <w:r w:rsidRPr="006210BC">
        <w:rPr>
          <w:rFonts w:ascii="Arial" w:hAnsi="Arial" w:cs="Arial"/>
          <w:sz w:val="24"/>
          <w:szCs w:val="24"/>
        </w:rPr>
        <w:t>Secretário</w:t>
      </w:r>
    </w:p>
    <w:p w14:paraId="59506846" w14:textId="77777777" w:rsidR="00FD3ED9" w:rsidRDefault="00FD3ED9" w:rsidP="00200C04">
      <w:pPr>
        <w:spacing w:before="100" w:beforeAutospacing="1" w:after="100" w:afterAutospacing="1" w:line="276" w:lineRule="auto"/>
        <w:ind w:right="96"/>
        <w:jc w:val="center"/>
        <w:rPr>
          <w:rFonts w:ascii="Arial" w:eastAsia="Batang" w:hAnsi="Arial" w:cs="Arial"/>
          <w:b/>
          <w:sz w:val="24"/>
          <w:szCs w:val="24"/>
        </w:rPr>
      </w:pPr>
      <w:bookmarkStart w:id="9" w:name="_GoBack"/>
      <w:bookmarkEnd w:id="9"/>
    </w:p>
    <w:p w14:paraId="2C4CB081" w14:textId="41D3116D" w:rsidR="005C5AD2" w:rsidRPr="006210BC" w:rsidRDefault="005C5AD2" w:rsidP="00200C04">
      <w:pPr>
        <w:spacing w:before="100" w:beforeAutospacing="1" w:after="100" w:afterAutospacing="1" w:line="276" w:lineRule="auto"/>
        <w:ind w:right="96"/>
        <w:jc w:val="center"/>
        <w:rPr>
          <w:rFonts w:ascii="Arial" w:eastAsia="Batang" w:hAnsi="Arial" w:cs="Arial"/>
          <w:b/>
          <w:sz w:val="24"/>
          <w:szCs w:val="24"/>
        </w:rPr>
      </w:pPr>
      <w:r w:rsidRPr="006210BC">
        <w:rPr>
          <w:rFonts w:ascii="Arial" w:eastAsia="Batang" w:hAnsi="Arial" w:cs="Arial"/>
          <w:b/>
          <w:sz w:val="24"/>
          <w:szCs w:val="24"/>
        </w:rPr>
        <w:t>PELA ORGANIZAÇÃO DA SOCIEDADE CIVIL</w:t>
      </w:r>
    </w:p>
    <w:p w14:paraId="151C19C3" w14:textId="77777777" w:rsidR="005C5AD2" w:rsidRPr="006210BC" w:rsidRDefault="005C5AD2" w:rsidP="00200C04">
      <w:pPr>
        <w:spacing w:before="100" w:beforeAutospacing="1" w:after="100" w:afterAutospacing="1" w:line="276" w:lineRule="auto"/>
        <w:ind w:right="96"/>
        <w:jc w:val="center"/>
        <w:rPr>
          <w:rFonts w:ascii="Arial" w:eastAsia="Batang" w:hAnsi="Arial" w:cs="Arial"/>
          <w:sz w:val="24"/>
          <w:szCs w:val="24"/>
        </w:rPr>
      </w:pPr>
      <w:r w:rsidRPr="006210BC">
        <w:rPr>
          <w:rFonts w:ascii="Arial" w:eastAsia="Batang" w:hAnsi="Arial" w:cs="Arial"/>
          <w:sz w:val="24"/>
          <w:szCs w:val="24"/>
        </w:rPr>
        <w:t>Presidente</w:t>
      </w:r>
    </w:p>
    <w:p w14:paraId="7214F998" w14:textId="77777777" w:rsidR="005C5AD2" w:rsidRPr="006210BC" w:rsidRDefault="005C5AD2" w:rsidP="00200C04">
      <w:pPr>
        <w:spacing w:before="100" w:beforeAutospacing="1" w:after="100" w:afterAutospacing="1" w:line="276" w:lineRule="auto"/>
        <w:ind w:right="96"/>
        <w:jc w:val="center"/>
        <w:rPr>
          <w:rFonts w:ascii="Arial" w:eastAsia="Batang" w:hAnsi="Arial" w:cs="Arial"/>
          <w:sz w:val="24"/>
          <w:szCs w:val="24"/>
        </w:rPr>
      </w:pPr>
    </w:p>
    <w:p w14:paraId="07AF252C" w14:textId="4DC74ECA" w:rsidR="005C5AD2" w:rsidRPr="006210BC" w:rsidRDefault="005C5AD2" w:rsidP="00200C04">
      <w:pPr>
        <w:suppressAutoHyphens/>
        <w:spacing w:before="100" w:beforeAutospacing="1" w:after="100" w:afterAutospacing="1" w:line="276" w:lineRule="auto"/>
        <w:jc w:val="center"/>
        <w:rPr>
          <w:rFonts w:ascii="Arial" w:hAnsi="Arial" w:cs="Arial"/>
          <w:sz w:val="24"/>
          <w:szCs w:val="24"/>
          <w:lang w:eastAsia="ar-SA"/>
        </w:rPr>
      </w:pPr>
      <w:r w:rsidRPr="006210BC">
        <w:rPr>
          <w:rFonts w:ascii="Arial" w:hAnsi="Arial" w:cs="Arial"/>
          <w:sz w:val="24"/>
          <w:szCs w:val="24"/>
          <w:lang w:eastAsia="ar-SA"/>
        </w:rPr>
        <w:t>Testemunhas:</w:t>
      </w:r>
    </w:p>
    <w:p w14:paraId="6531BBB5" w14:textId="77777777" w:rsidR="005C5AD2" w:rsidRPr="006210BC" w:rsidRDefault="005C5AD2" w:rsidP="00200C04">
      <w:pPr>
        <w:shd w:val="clear" w:color="auto" w:fill="FFFFFF"/>
        <w:suppressAutoHyphens/>
        <w:spacing w:before="100" w:beforeAutospacing="1" w:after="100" w:afterAutospacing="1" w:line="276" w:lineRule="auto"/>
        <w:jc w:val="center"/>
        <w:rPr>
          <w:rFonts w:ascii="Arial" w:hAnsi="Arial" w:cs="Arial"/>
          <w:sz w:val="24"/>
          <w:szCs w:val="24"/>
          <w:lang w:eastAsia="ar-SA"/>
        </w:rPr>
      </w:pPr>
      <w:r w:rsidRPr="006210BC">
        <w:rPr>
          <w:rFonts w:ascii="Arial" w:hAnsi="Arial" w:cs="Arial"/>
          <w:sz w:val="24"/>
          <w:szCs w:val="24"/>
          <w:lang w:eastAsia="ar-SA"/>
        </w:rPr>
        <w:t>1. ______________________________________</w:t>
      </w:r>
    </w:p>
    <w:p w14:paraId="3FFB0DD5" w14:textId="77777777" w:rsidR="005C5AD2" w:rsidRPr="006210BC" w:rsidRDefault="005C5AD2" w:rsidP="00200C04">
      <w:pPr>
        <w:shd w:val="clear" w:color="auto" w:fill="FFFFFF"/>
        <w:suppressAutoHyphens/>
        <w:spacing w:before="100" w:beforeAutospacing="1" w:after="100" w:afterAutospacing="1" w:line="276" w:lineRule="auto"/>
        <w:jc w:val="center"/>
        <w:rPr>
          <w:rFonts w:ascii="Arial" w:hAnsi="Arial" w:cs="Arial"/>
          <w:sz w:val="24"/>
          <w:szCs w:val="24"/>
          <w:lang w:eastAsia="ar-SA"/>
        </w:rPr>
      </w:pPr>
      <w:r w:rsidRPr="006210BC">
        <w:rPr>
          <w:rFonts w:ascii="Arial" w:hAnsi="Arial" w:cs="Arial"/>
          <w:sz w:val="24"/>
          <w:szCs w:val="24"/>
          <w:lang w:eastAsia="ar-SA"/>
        </w:rPr>
        <w:t>NOME:</w:t>
      </w:r>
    </w:p>
    <w:p w14:paraId="583A3B58" w14:textId="72266735" w:rsidR="005C5AD2" w:rsidRPr="006210BC" w:rsidRDefault="005C5AD2" w:rsidP="00200C04">
      <w:pPr>
        <w:shd w:val="clear" w:color="auto" w:fill="FFFFFF"/>
        <w:suppressAutoHyphens/>
        <w:spacing w:before="100" w:beforeAutospacing="1" w:after="100" w:afterAutospacing="1" w:line="276" w:lineRule="auto"/>
        <w:jc w:val="center"/>
        <w:rPr>
          <w:rFonts w:ascii="Arial" w:hAnsi="Arial" w:cs="Arial"/>
          <w:sz w:val="24"/>
          <w:szCs w:val="24"/>
          <w:lang w:eastAsia="ar-SA"/>
        </w:rPr>
      </w:pPr>
      <w:r w:rsidRPr="006210BC">
        <w:rPr>
          <w:rFonts w:ascii="Arial" w:hAnsi="Arial" w:cs="Arial"/>
          <w:sz w:val="24"/>
          <w:szCs w:val="24"/>
          <w:lang w:eastAsia="ar-SA"/>
        </w:rPr>
        <w:t>2.______________________________________</w:t>
      </w:r>
    </w:p>
    <w:p w14:paraId="4D03792F" w14:textId="46525590" w:rsidR="005C5AD2" w:rsidRPr="006210BC" w:rsidRDefault="005C5AD2" w:rsidP="00200C04">
      <w:pPr>
        <w:shd w:val="clear" w:color="auto" w:fill="FFFFFF"/>
        <w:suppressAutoHyphens/>
        <w:spacing w:before="100" w:beforeAutospacing="1" w:after="100" w:afterAutospacing="1" w:line="276" w:lineRule="auto"/>
        <w:jc w:val="center"/>
        <w:rPr>
          <w:rFonts w:ascii="Arial" w:hAnsi="Arial" w:cs="Arial"/>
          <w:sz w:val="24"/>
          <w:szCs w:val="24"/>
          <w:lang w:eastAsia="ar-SA"/>
        </w:rPr>
      </w:pPr>
      <w:r w:rsidRPr="006210BC">
        <w:rPr>
          <w:rFonts w:ascii="Arial" w:hAnsi="Arial" w:cs="Arial"/>
          <w:sz w:val="24"/>
          <w:szCs w:val="24"/>
          <w:lang w:eastAsia="ar-SA"/>
        </w:rPr>
        <w:t>NOME:</w:t>
      </w:r>
    </w:p>
    <w:p w14:paraId="32904BDB" w14:textId="77777777" w:rsidR="005C5AD2" w:rsidRPr="007062A9" w:rsidRDefault="005C5AD2" w:rsidP="004A7B1D">
      <w:pPr>
        <w:spacing w:before="100" w:beforeAutospacing="1" w:after="100" w:afterAutospacing="1" w:line="360" w:lineRule="auto"/>
        <w:rPr>
          <w:sz w:val="24"/>
          <w:szCs w:val="24"/>
        </w:rPr>
      </w:pPr>
    </w:p>
    <w:p w14:paraId="64BAE0A8" w14:textId="77777777" w:rsidR="007B15CA" w:rsidRPr="007062A9" w:rsidRDefault="009633A8" w:rsidP="004A7B1D">
      <w:pPr>
        <w:suppressAutoHyphens/>
        <w:spacing w:before="100" w:beforeAutospacing="1" w:after="100" w:afterAutospacing="1" w:line="360" w:lineRule="auto"/>
        <w:ind w:left="3402"/>
        <w:jc w:val="both"/>
        <w:rPr>
          <w:sz w:val="24"/>
          <w:szCs w:val="24"/>
          <w:lang w:eastAsia="ar-SA"/>
        </w:rPr>
      </w:pPr>
      <w:r w:rsidRPr="007062A9">
        <w:rPr>
          <w:sz w:val="24"/>
          <w:szCs w:val="24"/>
          <w:lang w:eastAsia="ar-SA"/>
        </w:rPr>
        <w:t xml:space="preserve"> </w:t>
      </w:r>
    </w:p>
    <w:sectPr w:rsidR="007B15CA" w:rsidRPr="007062A9" w:rsidSect="008B77B5">
      <w:type w:val="continuous"/>
      <w:pgSz w:w="11900" w:h="16840" w:code="9"/>
      <w:pgMar w:top="1701" w:right="1134" w:bottom="1134" w:left="1701" w:header="851"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9CF46" w14:textId="77777777" w:rsidR="002B34A5" w:rsidRDefault="002B34A5">
      <w:r>
        <w:separator/>
      </w:r>
    </w:p>
  </w:endnote>
  <w:endnote w:type="continuationSeparator" w:id="0">
    <w:p w14:paraId="27E5F39B" w14:textId="77777777" w:rsidR="002B34A5" w:rsidRDefault="002B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988835"/>
      <w:docPartObj>
        <w:docPartGallery w:val="Page Numbers (Bottom of Page)"/>
        <w:docPartUnique/>
      </w:docPartObj>
    </w:sdtPr>
    <w:sdtContent>
      <w:p w14:paraId="576919C5" w14:textId="77777777" w:rsidR="002B34A5" w:rsidRPr="00183670" w:rsidRDefault="002B34A5" w:rsidP="00F67368">
        <w:pPr>
          <w:pStyle w:val="Rodap"/>
          <w:jc w:val="center"/>
          <w:rPr>
            <w:color w:val="A6A6A6"/>
            <w:sz w:val="16"/>
            <w:szCs w:val="16"/>
          </w:rPr>
        </w:pPr>
        <w:r w:rsidRPr="00D17EBC">
          <w:rPr>
            <w:i/>
            <w:color w:val="A6A6A6" w:themeColor="background1" w:themeShade="A6"/>
            <w:sz w:val="16"/>
            <w:szCs w:val="16"/>
          </w:rPr>
          <w:t>Rua Miguel Calmon, nº 28 Comércio, Salvador/BA, CEP 40015-010</w:t>
        </w:r>
      </w:p>
      <w:p w14:paraId="760E89E8" w14:textId="67A23067" w:rsidR="002B34A5" w:rsidRDefault="002B34A5" w:rsidP="00F67368">
        <w:pPr>
          <w:pStyle w:val="Rodap"/>
          <w:jc w:val="right"/>
        </w:pPr>
        <w:r>
          <w:fldChar w:fldCharType="begin"/>
        </w:r>
        <w:r>
          <w:instrText xml:space="preserve"> PAGE   \* MERGEFORMAT </w:instrText>
        </w:r>
        <w:r>
          <w:fldChar w:fldCharType="separate"/>
        </w:r>
        <w:r w:rsidR="00D66A0C">
          <w:rPr>
            <w:noProof/>
          </w:rPr>
          <w:t>117</w:t>
        </w:r>
        <w:r>
          <w:rPr>
            <w:noProof/>
          </w:rPr>
          <w:fldChar w:fldCharType="end"/>
        </w:r>
      </w:p>
    </w:sdtContent>
  </w:sdt>
  <w:p w14:paraId="26CD8657" w14:textId="77777777" w:rsidR="002B34A5" w:rsidRPr="00F2326E" w:rsidRDefault="002B34A5">
    <w:pPr>
      <w:pStyle w:val="Rodap"/>
      <w:jc w:val="right"/>
      <w:rPr>
        <w:rFonts w:ascii="Tahoma" w:hAnsi="Tahoma" w:cs="Tahoma"/>
      </w:rPr>
    </w:pPr>
  </w:p>
  <w:p w14:paraId="35A7713A" w14:textId="77777777" w:rsidR="002B34A5" w:rsidRPr="00F2326E" w:rsidRDefault="002B34A5">
    <w:pPr>
      <w:pStyle w:val="Rodap"/>
      <w:rPr>
        <w:rFonts w:ascii="Tahoma" w:hAnsi="Tahoma" w:cs="Tahom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1C28C" w14:textId="77777777" w:rsidR="002B34A5" w:rsidRDefault="002B34A5">
      <w:r>
        <w:separator/>
      </w:r>
    </w:p>
  </w:footnote>
  <w:footnote w:type="continuationSeparator" w:id="0">
    <w:p w14:paraId="2DCB57EE" w14:textId="77777777" w:rsidR="002B34A5" w:rsidRDefault="002B34A5">
      <w:r>
        <w:continuationSeparator/>
      </w:r>
    </w:p>
  </w:footnote>
  <w:footnote w:id="1">
    <w:p w14:paraId="72125ABF" w14:textId="77777777" w:rsidR="002B34A5" w:rsidRDefault="002B34A5" w:rsidP="00974D60">
      <w:pPr>
        <w:pStyle w:val="Textodenotaderodap"/>
      </w:pPr>
      <w:r>
        <w:rPr>
          <w:rStyle w:val="Refdenotaderodap"/>
        </w:rPr>
        <w:footnoteRef/>
      </w:r>
      <w:r>
        <w:t xml:space="preserve"> </w:t>
      </w:r>
      <w:r w:rsidRPr="00B92929">
        <w:rPr>
          <w:sz w:val="18"/>
          <w:szCs w:val="18"/>
        </w:rPr>
        <w:t xml:space="preserve">Disponível em </w:t>
      </w:r>
      <w:hyperlink r:id="rId1" w:history="1">
        <w:r w:rsidRPr="00B92929">
          <w:rPr>
            <w:rStyle w:val="Hyperlink"/>
            <w:sz w:val="18"/>
            <w:szCs w:val="18"/>
          </w:rPr>
          <w:t>https://biblioteca.ibge.gov.br/index.php/biblioteca-catalogo?view=detalhes&amp;id=72421</w:t>
        </w:r>
      </w:hyperlink>
      <w:r>
        <w:t xml:space="preserve"> </w:t>
      </w:r>
    </w:p>
  </w:footnote>
  <w:footnote w:id="2">
    <w:p w14:paraId="453037AA" w14:textId="77777777" w:rsidR="002B34A5" w:rsidRPr="00EE3580" w:rsidRDefault="002B34A5" w:rsidP="00974D60">
      <w:pPr>
        <w:spacing w:after="60"/>
        <w:jc w:val="both"/>
        <w:rPr>
          <w:rFonts w:cs="Calibri"/>
        </w:rPr>
      </w:pPr>
      <w:r w:rsidRPr="00EE3580">
        <w:rPr>
          <w:rStyle w:val="Refdenotaderodap"/>
          <w:rFonts w:cs="Calibri"/>
        </w:rPr>
        <w:footnoteRef/>
      </w:r>
      <w:r w:rsidRPr="00EE3580">
        <w:rPr>
          <w:rFonts w:cs="Calibri"/>
        </w:rPr>
        <w:t xml:space="preserve"> </w:t>
      </w:r>
      <w:r w:rsidRPr="00B92929">
        <w:rPr>
          <w:rFonts w:cs="Calibri"/>
          <w:sz w:val="18"/>
          <w:szCs w:val="18"/>
        </w:rPr>
        <w:t xml:space="preserve">CORSEUIL, Carlos Henrique et al. </w:t>
      </w:r>
      <w:r w:rsidRPr="00B92929">
        <w:rPr>
          <w:rFonts w:cs="Calibri"/>
          <w:sz w:val="18"/>
          <w:szCs w:val="18"/>
          <w:u w:val="single"/>
        </w:rPr>
        <w:t>Comportamento do Mercado de Trabalho Brasileiro em duas recessões: análise do período 2015-2016 e da Pandemia de COVID-19</w:t>
      </w:r>
      <w:r w:rsidRPr="00B92929">
        <w:rPr>
          <w:rFonts w:cs="Calibri"/>
          <w:sz w:val="18"/>
          <w:szCs w:val="18"/>
        </w:rPr>
        <w:t xml:space="preserve">. </w:t>
      </w:r>
      <w:r w:rsidRPr="00B92929">
        <w:rPr>
          <w:rFonts w:cs="Calibri"/>
          <w:i/>
          <w:sz w:val="18"/>
          <w:szCs w:val="18"/>
        </w:rPr>
        <w:t>In</w:t>
      </w:r>
      <w:r w:rsidRPr="00B92929">
        <w:rPr>
          <w:rFonts w:cs="Calibri"/>
          <w:sz w:val="18"/>
          <w:szCs w:val="18"/>
        </w:rPr>
        <w:t xml:space="preserve"> </w:t>
      </w:r>
      <w:r w:rsidRPr="00B92929">
        <w:rPr>
          <w:rFonts w:cs="Calibri"/>
          <w:b/>
          <w:sz w:val="18"/>
          <w:szCs w:val="18"/>
        </w:rPr>
        <w:t>Impactos da pandemia de Covid-19 no mercado de trabalho e na distribuição de renda no Brasil</w:t>
      </w:r>
      <w:r w:rsidRPr="00B92929">
        <w:rPr>
          <w:rFonts w:cs="Calibri"/>
          <w:sz w:val="18"/>
          <w:szCs w:val="18"/>
        </w:rPr>
        <w:t>. Organizadores: Sandro Pereira da Silva, Carlos Henrique Leite Corseuil, Joana Simões de Melo Costa. Brasília-DF: IPEA, 2022. 611 p, fls. 27-30</w:t>
      </w:r>
    </w:p>
  </w:footnote>
  <w:footnote w:id="3">
    <w:p w14:paraId="65D44C59" w14:textId="77777777" w:rsidR="002B34A5" w:rsidRPr="00EE3580" w:rsidRDefault="002B34A5" w:rsidP="00974D60">
      <w:pPr>
        <w:spacing w:after="60"/>
        <w:jc w:val="both"/>
        <w:rPr>
          <w:rFonts w:cs="Calibri"/>
        </w:rPr>
      </w:pPr>
      <w:r w:rsidRPr="00EE3580">
        <w:rPr>
          <w:rStyle w:val="Refdenotaderodap"/>
          <w:rFonts w:cs="Calibri"/>
        </w:rPr>
        <w:footnoteRef/>
      </w:r>
      <w:r w:rsidRPr="00B92929">
        <w:rPr>
          <w:rFonts w:cs="Calibri"/>
          <w:sz w:val="18"/>
          <w:szCs w:val="18"/>
        </w:rPr>
        <w:t xml:space="preserve">GALINDO, Ernesto Pereira et al. </w:t>
      </w:r>
      <w:r w:rsidRPr="00B92929">
        <w:rPr>
          <w:rFonts w:cs="Calibri"/>
          <w:sz w:val="18"/>
          <w:szCs w:val="18"/>
          <w:u w:val="single"/>
        </w:rPr>
        <w:t>Impactos fatais da COVID-19 nos trabalhadores brasileiros</w:t>
      </w:r>
      <w:r w:rsidRPr="00B92929">
        <w:rPr>
          <w:rFonts w:cs="Calibri"/>
          <w:sz w:val="18"/>
          <w:szCs w:val="18"/>
        </w:rPr>
        <w:t xml:space="preserve">. </w:t>
      </w:r>
      <w:r w:rsidRPr="00B92929">
        <w:rPr>
          <w:rFonts w:cs="Calibri"/>
          <w:i/>
          <w:sz w:val="18"/>
          <w:szCs w:val="18"/>
        </w:rPr>
        <w:t>In</w:t>
      </w:r>
      <w:r w:rsidRPr="00B92929">
        <w:rPr>
          <w:rFonts w:cs="Calibri"/>
          <w:sz w:val="18"/>
          <w:szCs w:val="18"/>
        </w:rPr>
        <w:t xml:space="preserve"> </w:t>
      </w:r>
      <w:r w:rsidRPr="00B92929">
        <w:rPr>
          <w:rFonts w:cs="Calibri"/>
          <w:b/>
          <w:sz w:val="18"/>
          <w:szCs w:val="18"/>
        </w:rPr>
        <w:t>Impactos da pandemia de Covid-19 no mercado de trabalho e na distribuição de renda no Brasil</w:t>
      </w:r>
      <w:r w:rsidRPr="00B92929">
        <w:rPr>
          <w:rFonts w:cs="Calibri"/>
          <w:sz w:val="18"/>
          <w:szCs w:val="18"/>
        </w:rPr>
        <w:t>. Organizadores: Sandro Pereira da Silva, Carlos Henrique Leite Corseuil, Joana Simões de Melo Costa. Brasília-DF: IPEA, 2022. 611 p., fls. 87-90</w:t>
      </w:r>
    </w:p>
  </w:footnote>
  <w:footnote w:id="4">
    <w:p w14:paraId="1C81D923" w14:textId="77777777" w:rsidR="002B34A5" w:rsidRDefault="002B34A5" w:rsidP="00974D60">
      <w:pPr>
        <w:pStyle w:val="Textodenotaderodap"/>
        <w:jc w:val="both"/>
      </w:pPr>
      <w:r>
        <w:rPr>
          <w:rStyle w:val="Refdenotaderodap"/>
        </w:rPr>
        <w:footnoteRef/>
      </w:r>
      <w:r>
        <w:t xml:space="preserve"> </w:t>
      </w:r>
      <w:r w:rsidRPr="00B92929">
        <w:rPr>
          <w:sz w:val="18"/>
          <w:szCs w:val="18"/>
        </w:rPr>
        <w:t>Na forma do art. 1º, par. Ú, do Decreto Federal nº 7053/2009, c</w:t>
      </w:r>
      <w:r w:rsidRPr="00B92929">
        <w:rPr>
          <w:rFonts w:cs="Calibri"/>
          <w:sz w:val="18"/>
          <w:szCs w:val="18"/>
        </w:rPr>
        <w:t>onsidera-se população em situação de rua  “</w:t>
      </w:r>
      <w:r w:rsidRPr="00B92929">
        <w:rPr>
          <w:rFonts w:cs="Calibri"/>
          <w:i/>
          <w:iCs/>
          <w:sz w:val="18"/>
          <w:szCs w:val="18"/>
        </w:rPr>
        <w:t>(…) o grupo populacional heterogêneo que possui em comum a pobreza extrema, os vínculos familiares interrompidos ou fragilizados e a inexistência de moradia convencional regular e, que utiliza os logradouros públicos e as áreas degradadas como espaço de moradia e de sustento, de forma temporária ou permanente, bem como as unidades de acolhimento para pernoite temporário ou como moradia provisória”</w:t>
      </w:r>
    </w:p>
  </w:footnote>
  <w:footnote w:id="5">
    <w:p w14:paraId="3C73CF49" w14:textId="77777777" w:rsidR="002B34A5" w:rsidRPr="00EE3580" w:rsidRDefault="002B34A5" w:rsidP="00974D60">
      <w:pPr>
        <w:pStyle w:val="Textodenotaderodap"/>
        <w:rPr>
          <w:rFonts w:cs="Calibri"/>
        </w:rPr>
      </w:pPr>
      <w:r w:rsidRPr="00EE3580">
        <w:rPr>
          <w:rStyle w:val="Refdenotaderodap"/>
          <w:rFonts w:cs="Calibri"/>
        </w:rPr>
        <w:footnoteRef/>
      </w:r>
      <w:r w:rsidRPr="00EE3580">
        <w:rPr>
          <w:rFonts w:cs="Calibri"/>
        </w:rPr>
        <w:t xml:space="preserve"> </w:t>
      </w:r>
      <w:r w:rsidRPr="00B92929">
        <w:rPr>
          <w:rFonts w:cs="Calibri"/>
          <w:sz w:val="18"/>
          <w:szCs w:val="18"/>
        </w:rPr>
        <w:t xml:space="preserve">Disponível em </w:t>
      </w:r>
      <w:hyperlink r:id="rId2" w:history="1">
        <w:r w:rsidRPr="00B92929">
          <w:rPr>
            <w:rStyle w:val="Hyperlink"/>
            <w:rFonts w:cs="Calibri"/>
            <w:sz w:val="18"/>
            <w:szCs w:val="18"/>
          </w:rPr>
          <w:t>http://informe.salvador.ba.gov.br/coronavirus/plano-de-acao.pdf</w:t>
        </w:r>
      </w:hyperlink>
      <w:r w:rsidRPr="00EE3580">
        <w:rPr>
          <w:rFonts w:cs="Calibri"/>
        </w:rPr>
        <w:t xml:space="preserve"> </w:t>
      </w:r>
    </w:p>
  </w:footnote>
  <w:footnote w:id="6">
    <w:p w14:paraId="54A548A7" w14:textId="77777777" w:rsidR="00670534" w:rsidRDefault="00670534" w:rsidP="00670534">
      <w:pPr>
        <w:pStyle w:val="Textodenotaderodap"/>
      </w:pPr>
      <w:r>
        <w:rPr>
          <w:rStyle w:val="Refdenotaderodap"/>
        </w:rPr>
        <w:footnoteRef/>
      </w:r>
      <w:r>
        <w:t xml:space="preserve"> </w:t>
      </w:r>
      <w:r w:rsidRPr="00B92929">
        <w:rPr>
          <w:sz w:val="18"/>
          <w:szCs w:val="18"/>
        </w:rPr>
        <w:t xml:space="preserve">Disponível em </w:t>
      </w:r>
      <w:hyperlink r:id="rId3" w:history="1">
        <w:r w:rsidRPr="00B92929">
          <w:rPr>
            <w:rStyle w:val="Hyperlink"/>
            <w:sz w:val="18"/>
            <w:szCs w:val="18"/>
          </w:rPr>
          <w:t>https://biblioteca.ibge.gov.br/index.php/biblioteca-catalogo?view=detalhes&amp;id=72421</w:t>
        </w:r>
      </w:hyperlink>
      <w:r>
        <w:t xml:space="preserve"> </w:t>
      </w:r>
    </w:p>
  </w:footnote>
  <w:footnote w:id="7">
    <w:p w14:paraId="63E1220E" w14:textId="77777777" w:rsidR="00670534" w:rsidRPr="00EE3580" w:rsidRDefault="00670534" w:rsidP="00670534">
      <w:pPr>
        <w:spacing w:after="60"/>
        <w:jc w:val="both"/>
        <w:rPr>
          <w:rFonts w:cs="Calibri"/>
        </w:rPr>
      </w:pPr>
      <w:r w:rsidRPr="00EE3580">
        <w:rPr>
          <w:rStyle w:val="Refdenotaderodap"/>
          <w:rFonts w:cs="Calibri"/>
        </w:rPr>
        <w:footnoteRef/>
      </w:r>
      <w:r w:rsidRPr="00EE3580">
        <w:rPr>
          <w:rFonts w:cs="Calibri"/>
        </w:rPr>
        <w:t xml:space="preserve"> </w:t>
      </w:r>
      <w:r w:rsidRPr="00B92929">
        <w:rPr>
          <w:rFonts w:cs="Calibri"/>
          <w:sz w:val="18"/>
          <w:szCs w:val="18"/>
        </w:rPr>
        <w:t xml:space="preserve">CORSEUIL, Carlos Henrique et al. </w:t>
      </w:r>
      <w:r w:rsidRPr="00B92929">
        <w:rPr>
          <w:rFonts w:cs="Calibri"/>
          <w:sz w:val="18"/>
          <w:szCs w:val="18"/>
          <w:u w:val="single"/>
        </w:rPr>
        <w:t>Comportamento do Mercado de Trabalho Brasileiro em duas recessões: análise do período 2015-2016 e da Pandemia de COVID-19</w:t>
      </w:r>
      <w:r w:rsidRPr="00B92929">
        <w:rPr>
          <w:rFonts w:cs="Calibri"/>
          <w:sz w:val="18"/>
          <w:szCs w:val="18"/>
        </w:rPr>
        <w:t xml:space="preserve">. </w:t>
      </w:r>
      <w:r w:rsidRPr="00B92929">
        <w:rPr>
          <w:rFonts w:cs="Calibri"/>
          <w:i/>
          <w:sz w:val="18"/>
          <w:szCs w:val="18"/>
        </w:rPr>
        <w:t>In</w:t>
      </w:r>
      <w:r w:rsidRPr="00B92929">
        <w:rPr>
          <w:rFonts w:cs="Calibri"/>
          <w:sz w:val="18"/>
          <w:szCs w:val="18"/>
        </w:rPr>
        <w:t xml:space="preserve"> </w:t>
      </w:r>
      <w:r w:rsidRPr="00B92929">
        <w:rPr>
          <w:rFonts w:cs="Calibri"/>
          <w:b/>
          <w:sz w:val="18"/>
          <w:szCs w:val="18"/>
        </w:rPr>
        <w:t>Impactos da pandemia de Covid-19 no mercado de trabalho e na distribuição de renda no Brasil</w:t>
      </w:r>
      <w:r w:rsidRPr="00B92929">
        <w:rPr>
          <w:rFonts w:cs="Calibri"/>
          <w:sz w:val="18"/>
          <w:szCs w:val="18"/>
        </w:rPr>
        <w:t>. Organizadores: Sandro Pereira da Silva, Carlos Henrique Leite Corseuil, Joana Simões de Melo Costa. Brasília-DF: IPEA, 2022. 611 p, fls. 27-30</w:t>
      </w:r>
    </w:p>
  </w:footnote>
  <w:footnote w:id="8">
    <w:p w14:paraId="4EE468CC" w14:textId="77777777" w:rsidR="00670534" w:rsidRPr="00EE3580" w:rsidRDefault="00670534" w:rsidP="00670534">
      <w:pPr>
        <w:spacing w:after="60"/>
        <w:jc w:val="both"/>
        <w:rPr>
          <w:rFonts w:cs="Calibri"/>
        </w:rPr>
      </w:pPr>
      <w:r w:rsidRPr="00EE3580">
        <w:rPr>
          <w:rStyle w:val="Refdenotaderodap"/>
          <w:rFonts w:cs="Calibri"/>
        </w:rPr>
        <w:footnoteRef/>
      </w:r>
      <w:r w:rsidRPr="00B92929">
        <w:rPr>
          <w:rFonts w:cs="Calibri"/>
          <w:sz w:val="18"/>
          <w:szCs w:val="18"/>
        </w:rPr>
        <w:t xml:space="preserve">GALINDO, Ernesto Pereira et al. </w:t>
      </w:r>
      <w:r w:rsidRPr="00B92929">
        <w:rPr>
          <w:rFonts w:cs="Calibri"/>
          <w:sz w:val="18"/>
          <w:szCs w:val="18"/>
          <w:u w:val="single"/>
        </w:rPr>
        <w:t>Impactos fatais da COVID-19 nos trabalhadores brasileiros</w:t>
      </w:r>
      <w:r w:rsidRPr="00B92929">
        <w:rPr>
          <w:rFonts w:cs="Calibri"/>
          <w:sz w:val="18"/>
          <w:szCs w:val="18"/>
        </w:rPr>
        <w:t xml:space="preserve">. </w:t>
      </w:r>
      <w:r w:rsidRPr="00B92929">
        <w:rPr>
          <w:rFonts w:cs="Calibri"/>
          <w:i/>
          <w:sz w:val="18"/>
          <w:szCs w:val="18"/>
        </w:rPr>
        <w:t>In</w:t>
      </w:r>
      <w:r w:rsidRPr="00B92929">
        <w:rPr>
          <w:rFonts w:cs="Calibri"/>
          <w:sz w:val="18"/>
          <w:szCs w:val="18"/>
        </w:rPr>
        <w:t xml:space="preserve"> </w:t>
      </w:r>
      <w:r w:rsidRPr="00B92929">
        <w:rPr>
          <w:rFonts w:cs="Calibri"/>
          <w:b/>
          <w:sz w:val="18"/>
          <w:szCs w:val="18"/>
        </w:rPr>
        <w:t>Impactos da pandemia de Covid-19 no mercado de trabalho e na distribuição de renda no Brasil</w:t>
      </w:r>
      <w:r w:rsidRPr="00B92929">
        <w:rPr>
          <w:rFonts w:cs="Calibri"/>
          <w:sz w:val="18"/>
          <w:szCs w:val="18"/>
        </w:rPr>
        <w:t>. Organizadores: Sandro Pereira da Silva, Carlos Henrique Leite Corseuil, Joana Simões de Melo Costa. Brasília-DF: IPEA, 2022. 611 p., fls. 87-90</w:t>
      </w:r>
    </w:p>
  </w:footnote>
  <w:footnote w:id="9">
    <w:p w14:paraId="2B9541A9" w14:textId="77777777" w:rsidR="00670534" w:rsidRDefault="00670534" w:rsidP="00670534">
      <w:pPr>
        <w:pStyle w:val="Textodenotaderodap"/>
        <w:jc w:val="both"/>
      </w:pPr>
      <w:r>
        <w:rPr>
          <w:rStyle w:val="Refdenotaderodap"/>
        </w:rPr>
        <w:footnoteRef/>
      </w:r>
      <w:r>
        <w:t xml:space="preserve"> </w:t>
      </w:r>
      <w:r w:rsidRPr="00B92929">
        <w:rPr>
          <w:sz w:val="18"/>
          <w:szCs w:val="18"/>
        </w:rPr>
        <w:t>Na forma do art. 1º, par. Ú, do Decreto Federal nº 7053/2009, c</w:t>
      </w:r>
      <w:r w:rsidRPr="00B92929">
        <w:rPr>
          <w:rFonts w:cs="Calibri"/>
          <w:sz w:val="18"/>
          <w:szCs w:val="18"/>
        </w:rPr>
        <w:t>onsidera-se população em situação de rua  “</w:t>
      </w:r>
      <w:r w:rsidRPr="00B92929">
        <w:rPr>
          <w:rFonts w:cs="Calibri"/>
          <w:i/>
          <w:iCs/>
          <w:sz w:val="18"/>
          <w:szCs w:val="18"/>
        </w:rPr>
        <w:t>(…) o grupo populacional heterogêneo que possui em comum a pobreza extrema, os vínculos familiares interrompidos ou fragilizados e a inexistência de moradia convencional regular e, que utiliza os logradouros públicos e as áreas degradadas como espaço de moradia e de sustento, de forma temporária ou permanente, bem como as unidades de acolhimento para pernoite temporário ou como moradia provisória”</w:t>
      </w:r>
    </w:p>
  </w:footnote>
  <w:footnote w:id="10">
    <w:p w14:paraId="1804CB49" w14:textId="77777777" w:rsidR="00670534" w:rsidRPr="00EE3580" w:rsidRDefault="00670534" w:rsidP="00670534">
      <w:pPr>
        <w:pStyle w:val="Textodenotaderodap"/>
        <w:rPr>
          <w:rFonts w:cs="Calibri"/>
        </w:rPr>
      </w:pPr>
      <w:r w:rsidRPr="00EE3580">
        <w:rPr>
          <w:rStyle w:val="Refdenotaderodap"/>
          <w:rFonts w:cs="Calibri"/>
        </w:rPr>
        <w:footnoteRef/>
      </w:r>
      <w:r w:rsidRPr="00EE3580">
        <w:rPr>
          <w:rFonts w:cs="Calibri"/>
        </w:rPr>
        <w:t xml:space="preserve"> </w:t>
      </w:r>
      <w:r w:rsidRPr="00B92929">
        <w:rPr>
          <w:rFonts w:cs="Calibri"/>
          <w:sz w:val="18"/>
          <w:szCs w:val="18"/>
        </w:rPr>
        <w:t xml:space="preserve">Disponível em </w:t>
      </w:r>
      <w:hyperlink r:id="rId4" w:history="1">
        <w:r w:rsidRPr="00B92929">
          <w:rPr>
            <w:rStyle w:val="Hyperlink"/>
            <w:rFonts w:cs="Calibri"/>
            <w:sz w:val="18"/>
            <w:szCs w:val="18"/>
          </w:rPr>
          <w:t>http://informe.salvador.ba.gov.br/coronavirus/plano-de-acao.pdf</w:t>
        </w:r>
      </w:hyperlink>
      <w:r w:rsidRPr="00EE3580">
        <w:rPr>
          <w:rFonts w:cs="Calibri"/>
        </w:rPr>
        <w:t xml:space="preserve"> </w:t>
      </w:r>
    </w:p>
  </w:footnote>
  <w:footnote w:id="11">
    <w:p w14:paraId="4AB9DAB0" w14:textId="11415B27" w:rsidR="002B34A5" w:rsidRDefault="002B34A5" w:rsidP="00C861F5">
      <w:pPr>
        <w:pStyle w:val="Textodenotaderodap"/>
        <w:jc w:val="both"/>
      </w:pPr>
    </w:p>
  </w:footnote>
  <w:footnote w:id="12">
    <w:p w14:paraId="57077E82" w14:textId="28A749EC" w:rsidR="002B34A5" w:rsidRDefault="002B34A5" w:rsidP="00C861F5">
      <w:pPr>
        <w:pStyle w:val="Textodenotaderodap"/>
        <w:jc w:val="both"/>
      </w:pPr>
    </w:p>
  </w:footnote>
  <w:footnote w:id="13">
    <w:p w14:paraId="558D22A2" w14:textId="0DC7C8BC" w:rsidR="002B34A5" w:rsidRDefault="002B34A5" w:rsidP="00C861F5">
      <w:pPr>
        <w:pStyle w:val="Textodenotaderodap"/>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DF262" w14:textId="77777777" w:rsidR="002B34A5" w:rsidRDefault="002B34A5" w:rsidP="00A32253">
    <w:pPr>
      <w:pStyle w:val="Cabealho"/>
      <w:jc w:val="right"/>
    </w:pPr>
    <w:r>
      <w:rPr>
        <w:noProof/>
        <w:lang w:bidi="ar-SA"/>
      </w:rPr>
      <w:drawing>
        <wp:inline distT="0" distB="0" distL="0" distR="0" wp14:anchorId="384B5BD1" wp14:editId="3E0E29E8">
          <wp:extent cx="2142490" cy="443865"/>
          <wp:effectExtent l="19050" t="0" r="0" b="0"/>
          <wp:docPr id="9" name="Imagem 9" descr="http://www.salvador.ba.gov.br/Logotipos_Cabecalho/logo_cabecalho/SEMP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lvador.ba.gov.br/Logotipos_Cabecalho/logo_cabecalho/SEMPRE1.png"/>
                  <pic:cNvPicPr>
                    <a:picLocks noChangeAspect="1" noChangeArrowheads="1"/>
                  </pic:cNvPicPr>
                </pic:nvPicPr>
                <pic:blipFill>
                  <a:blip r:embed="rId1"/>
                  <a:srcRect/>
                  <a:stretch>
                    <a:fillRect/>
                  </a:stretch>
                </pic:blipFill>
                <pic:spPr bwMode="auto">
                  <a:xfrm>
                    <a:off x="0" y="0"/>
                    <a:ext cx="2142490" cy="4438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3E72E2"/>
    <w:multiLevelType w:val="multilevel"/>
    <w:tmpl w:val="10B44A26"/>
    <w:lvl w:ilvl="0">
      <w:start w:val="12"/>
      <w:numFmt w:val="decimal"/>
      <w:lvlText w:val="%1"/>
      <w:lvlJc w:val="left"/>
      <w:pPr>
        <w:ind w:left="525" w:hanging="52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2CA1F85"/>
    <w:multiLevelType w:val="hybridMultilevel"/>
    <w:tmpl w:val="DD72DD1A"/>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5E6F43"/>
    <w:multiLevelType w:val="multilevel"/>
    <w:tmpl w:val="C4F8EAA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4113F4C"/>
    <w:multiLevelType w:val="multilevel"/>
    <w:tmpl w:val="2C925886"/>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F6263"/>
    <w:multiLevelType w:val="multilevel"/>
    <w:tmpl w:val="60B450FC"/>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7" w15:restartNumberingAfterBreak="0">
    <w:nsid w:val="089D2E28"/>
    <w:multiLevelType w:val="hybridMultilevel"/>
    <w:tmpl w:val="D9681A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3">
      <w:start w:val="1"/>
      <w:numFmt w:val="upperRoman"/>
      <w:lvlText w:val="%5."/>
      <w:lvlJc w:val="righ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4418B5"/>
    <w:multiLevelType w:val="multilevel"/>
    <w:tmpl w:val="3316554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0A9E077D"/>
    <w:multiLevelType w:val="multilevel"/>
    <w:tmpl w:val="097E8AFC"/>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AB86931"/>
    <w:multiLevelType w:val="hybridMultilevel"/>
    <w:tmpl w:val="2CDC6CF8"/>
    <w:lvl w:ilvl="0" w:tplc="45A2C0D4">
      <w:start w:val="8"/>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0B5E4483"/>
    <w:multiLevelType w:val="hybridMultilevel"/>
    <w:tmpl w:val="4168BE4C"/>
    <w:lvl w:ilvl="0" w:tplc="605656FA">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F546B7"/>
    <w:multiLevelType w:val="hybridMultilevel"/>
    <w:tmpl w:val="D45C70F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DB62C54"/>
    <w:multiLevelType w:val="hybridMultilevel"/>
    <w:tmpl w:val="A282D680"/>
    <w:lvl w:ilvl="0" w:tplc="04160013">
      <w:start w:val="1"/>
      <w:numFmt w:val="upperRoman"/>
      <w:lvlText w:val="%1."/>
      <w:lvlJc w:val="righ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0F406C3"/>
    <w:multiLevelType w:val="hybridMultilevel"/>
    <w:tmpl w:val="CC8EE13A"/>
    <w:lvl w:ilvl="0" w:tplc="04160013">
      <w:start w:val="1"/>
      <w:numFmt w:val="upperRoman"/>
      <w:lvlText w:val="%1."/>
      <w:lvlJc w:val="right"/>
      <w:pPr>
        <w:ind w:left="1070" w:hanging="360"/>
      </w:pPr>
    </w:lvl>
    <w:lvl w:ilvl="1" w:tplc="EF0414DE">
      <w:start w:val="1"/>
      <w:numFmt w:val="lowerLetter"/>
      <w:lvlText w:val="%2)"/>
      <w:lvlJc w:val="left"/>
      <w:pPr>
        <w:ind w:left="1931" w:hanging="360"/>
      </w:pPr>
      <w:rPr>
        <w:rFonts w:hint="default"/>
      </w:r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154772A5"/>
    <w:multiLevelType w:val="multilevel"/>
    <w:tmpl w:val="D97863DA"/>
    <w:lvl w:ilvl="0">
      <w:start w:val="10"/>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6" w15:restartNumberingAfterBreak="0">
    <w:nsid w:val="17886218"/>
    <w:multiLevelType w:val="hybridMultilevel"/>
    <w:tmpl w:val="83BE8EC4"/>
    <w:lvl w:ilvl="0" w:tplc="CBD6843C">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190A3E22"/>
    <w:multiLevelType w:val="hybridMultilevel"/>
    <w:tmpl w:val="B95A5606"/>
    <w:lvl w:ilvl="0" w:tplc="D9788856">
      <w:start w:val="1"/>
      <w:numFmt w:val="upp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DED395C"/>
    <w:multiLevelType w:val="hybridMultilevel"/>
    <w:tmpl w:val="6FACA6C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21451292"/>
    <w:multiLevelType w:val="multilevel"/>
    <w:tmpl w:val="D94E30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E735EE"/>
    <w:multiLevelType w:val="multilevel"/>
    <w:tmpl w:val="70E8DC26"/>
    <w:lvl w:ilvl="0">
      <w:start w:val="1"/>
      <w:numFmt w:val="decimal"/>
      <w:lvlText w:val="%1."/>
      <w:lvlJc w:val="left"/>
      <w:rPr>
        <w:rFonts w:ascii="Times New Roman" w:eastAsia="Times New Roman" w:hAnsi="Times New Roman" w:cs="Times New Roman" w:hint="default"/>
        <w:b/>
        <w:bCs/>
        <w:spacing w:val="0"/>
        <w:w w:val="100"/>
        <w:sz w:val="22"/>
        <w:szCs w:val="22"/>
        <w:lang w:val="pt-PT" w:eastAsia="en-US" w:bidi="ar-SA"/>
      </w:rPr>
    </w:lvl>
    <w:lvl w:ilvl="1">
      <w:start w:val="1"/>
      <w:numFmt w:val="lowerLetter"/>
      <w:lvlText w:val="%2)"/>
      <w:lvlJc w:val="left"/>
      <w:pPr>
        <w:ind w:left="101" w:hanging="425"/>
      </w:pPr>
      <w:rPr>
        <w:rFonts w:ascii="Calibri" w:eastAsia="Times New Roman" w:hAnsi="Calibri" w:cs="Arial"/>
        <w:w w:val="100"/>
        <w:sz w:val="24"/>
        <w:szCs w:val="24"/>
        <w:lang w:val="pt-PT" w:eastAsia="en-US" w:bidi="ar-SA"/>
      </w:rPr>
    </w:lvl>
    <w:lvl w:ilvl="2">
      <w:numFmt w:val="bullet"/>
      <w:lvlText w:val="•"/>
      <w:lvlJc w:val="left"/>
      <w:pPr>
        <w:ind w:left="1480" w:hanging="425"/>
      </w:pPr>
      <w:rPr>
        <w:lang w:val="pt-PT" w:eastAsia="en-US" w:bidi="ar-SA"/>
      </w:rPr>
    </w:lvl>
    <w:lvl w:ilvl="3">
      <w:numFmt w:val="bullet"/>
      <w:lvlText w:val="•"/>
      <w:lvlJc w:val="left"/>
      <w:pPr>
        <w:ind w:left="2441" w:hanging="425"/>
      </w:pPr>
      <w:rPr>
        <w:lang w:val="pt-PT" w:eastAsia="en-US" w:bidi="ar-SA"/>
      </w:rPr>
    </w:lvl>
    <w:lvl w:ilvl="4">
      <w:numFmt w:val="bullet"/>
      <w:lvlText w:val="•"/>
      <w:lvlJc w:val="left"/>
      <w:pPr>
        <w:ind w:left="3402" w:hanging="425"/>
      </w:pPr>
      <w:rPr>
        <w:lang w:val="pt-PT" w:eastAsia="en-US" w:bidi="ar-SA"/>
      </w:rPr>
    </w:lvl>
    <w:lvl w:ilvl="5">
      <w:numFmt w:val="bullet"/>
      <w:lvlText w:val="•"/>
      <w:lvlJc w:val="left"/>
      <w:pPr>
        <w:ind w:left="4362" w:hanging="425"/>
      </w:pPr>
      <w:rPr>
        <w:lang w:val="pt-PT" w:eastAsia="en-US" w:bidi="ar-SA"/>
      </w:rPr>
    </w:lvl>
    <w:lvl w:ilvl="6">
      <w:numFmt w:val="bullet"/>
      <w:lvlText w:val="•"/>
      <w:lvlJc w:val="left"/>
      <w:pPr>
        <w:ind w:left="5323" w:hanging="425"/>
      </w:pPr>
      <w:rPr>
        <w:lang w:val="pt-PT" w:eastAsia="en-US" w:bidi="ar-SA"/>
      </w:rPr>
    </w:lvl>
    <w:lvl w:ilvl="7">
      <w:numFmt w:val="bullet"/>
      <w:lvlText w:val="•"/>
      <w:lvlJc w:val="left"/>
      <w:pPr>
        <w:ind w:left="6284" w:hanging="425"/>
      </w:pPr>
      <w:rPr>
        <w:lang w:val="pt-PT" w:eastAsia="en-US" w:bidi="ar-SA"/>
      </w:rPr>
    </w:lvl>
    <w:lvl w:ilvl="8">
      <w:numFmt w:val="bullet"/>
      <w:lvlText w:val="•"/>
      <w:lvlJc w:val="left"/>
      <w:pPr>
        <w:ind w:left="7244" w:hanging="425"/>
      </w:pPr>
      <w:rPr>
        <w:lang w:val="pt-PT" w:eastAsia="en-US" w:bidi="ar-SA"/>
      </w:rPr>
    </w:lvl>
  </w:abstractNum>
  <w:abstractNum w:abstractNumId="21" w15:restartNumberingAfterBreak="0">
    <w:nsid w:val="2C450A84"/>
    <w:multiLevelType w:val="multilevel"/>
    <w:tmpl w:val="20D4CD08"/>
    <w:lvl w:ilvl="0">
      <w:start w:val="1"/>
      <w:numFmt w:val="decimal"/>
      <w:lvlText w:val="%1."/>
      <w:lvlJc w:val="left"/>
      <w:pPr>
        <w:ind w:left="480" w:hanging="480"/>
      </w:pPr>
      <w:rPr>
        <w:rFonts w:hint="default"/>
      </w:rPr>
    </w:lvl>
    <w:lvl w:ilvl="1">
      <w:start w:val="1"/>
      <w:numFmt w:val="decimal"/>
      <w:lvlText w:val="%1.%2"/>
      <w:lvlJc w:val="left"/>
      <w:pPr>
        <w:ind w:left="1757" w:hanging="48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2CEC130E"/>
    <w:multiLevelType w:val="multilevel"/>
    <w:tmpl w:val="6FC071E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2C7B09"/>
    <w:multiLevelType w:val="multilevel"/>
    <w:tmpl w:val="4D10AD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9D61AA"/>
    <w:multiLevelType w:val="multilevel"/>
    <w:tmpl w:val="1524654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AC3E39"/>
    <w:multiLevelType w:val="hybridMultilevel"/>
    <w:tmpl w:val="B7282A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6453424"/>
    <w:multiLevelType w:val="hybridMultilevel"/>
    <w:tmpl w:val="5E647B96"/>
    <w:lvl w:ilvl="0" w:tplc="11809CEA">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67328F8"/>
    <w:multiLevelType w:val="multilevel"/>
    <w:tmpl w:val="BE1842B6"/>
    <w:lvl w:ilvl="0">
      <w:start w:val="8"/>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val="0"/>
        <w:sz w:val="24"/>
      </w:rPr>
    </w:lvl>
    <w:lvl w:ilvl="2">
      <w:start w:val="1"/>
      <w:numFmt w:val="decimal"/>
      <w:isLgl/>
      <w:lvlText w:val="%1.%2.%3"/>
      <w:lvlJc w:val="left"/>
      <w:pPr>
        <w:ind w:left="1997" w:hanging="720"/>
      </w:pPr>
      <w:rPr>
        <w:rFonts w:ascii="Times New Roman" w:hAnsi="Times New Roman" w:cs="Times New Roman" w:hint="default"/>
        <w:b w:val="0"/>
        <w:sz w:val="24"/>
      </w:rPr>
    </w:lvl>
    <w:lvl w:ilvl="3">
      <w:start w:val="1"/>
      <w:numFmt w:val="decimal"/>
      <w:isLgl/>
      <w:lvlText w:val="%1.%2.%3.%4"/>
      <w:lvlJc w:val="left"/>
      <w:pPr>
        <w:ind w:left="1278" w:hanging="720"/>
      </w:pPr>
      <w:rPr>
        <w:rFonts w:ascii="Times New Roman" w:hAnsi="Times New Roman" w:cs="Times New Roman" w:hint="default"/>
        <w:sz w:val="24"/>
      </w:rPr>
    </w:lvl>
    <w:lvl w:ilvl="4">
      <w:start w:val="1"/>
      <w:numFmt w:val="decimal"/>
      <w:isLgl/>
      <w:lvlText w:val="%1.%2.%3.%4.%5"/>
      <w:lvlJc w:val="left"/>
      <w:pPr>
        <w:ind w:left="1704" w:hanging="1080"/>
      </w:pPr>
      <w:rPr>
        <w:rFonts w:ascii="Times New Roman" w:hAnsi="Times New Roman" w:cs="Times New Roman" w:hint="default"/>
        <w:sz w:val="24"/>
      </w:rPr>
    </w:lvl>
    <w:lvl w:ilvl="5">
      <w:start w:val="1"/>
      <w:numFmt w:val="decimal"/>
      <w:isLgl/>
      <w:lvlText w:val="%1.%2.%3.%4.%5.%6"/>
      <w:lvlJc w:val="left"/>
      <w:pPr>
        <w:ind w:left="1770" w:hanging="1080"/>
      </w:pPr>
      <w:rPr>
        <w:rFonts w:ascii="Times New Roman" w:hAnsi="Times New Roman" w:cs="Times New Roman" w:hint="default"/>
        <w:sz w:val="24"/>
      </w:rPr>
    </w:lvl>
    <w:lvl w:ilvl="6">
      <w:start w:val="1"/>
      <w:numFmt w:val="decimal"/>
      <w:isLgl/>
      <w:lvlText w:val="%1.%2.%3.%4.%5.%6.%7"/>
      <w:lvlJc w:val="left"/>
      <w:pPr>
        <w:ind w:left="2196" w:hanging="1440"/>
      </w:pPr>
      <w:rPr>
        <w:rFonts w:ascii="Times New Roman" w:hAnsi="Times New Roman" w:cs="Times New Roman" w:hint="default"/>
        <w:sz w:val="24"/>
      </w:rPr>
    </w:lvl>
    <w:lvl w:ilvl="7">
      <w:start w:val="1"/>
      <w:numFmt w:val="decimal"/>
      <w:isLgl/>
      <w:lvlText w:val="%1.%2.%3.%4.%5.%6.%7.%8"/>
      <w:lvlJc w:val="left"/>
      <w:pPr>
        <w:ind w:left="2262" w:hanging="1440"/>
      </w:pPr>
      <w:rPr>
        <w:rFonts w:ascii="Times New Roman" w:hAnsi="Times New Roman" w:cs="Times New Roman" w:hint="default"/>
        <w:sz w:val="24"/>
      </w:rPr>
    </w:lvl>
    <w:lvl w:ilvl="8">
      <w:start w:val="1"/>
      <w:numFmt w:val="decimal"/>
      <w:isLgl/>
      <w:lvlText w:val="%1.%2.%3.%4.%5.%6.%7.%8.%9"/>
      <w:lvlJc w:val="left"/>
      <w:pPr>
        <w:ind w:left="2328" w:hanging="1440"/>
      </w:pPr>
      <w:rPr>
        <w:rFonts w:ascii="Times New Roman" w:hAnsi="Times New Roman" w:cs="Times New Roman" w:hint="default"/>
        <w:sz w:val="24"/>
      </w:rPr>
    </w:lvl>
  </w:abstractNum>
  <w:abstractNum w:abstractNumId="28" w15:restartNumberingAfterBreak="0">
    <w:nsid w:val="370D3B3A"/>
    <w:multiLevelType w:val="hybridMultilevel"/>
    <w:tmpl w:val="AD6CA160"/>
    <w:lvl w:ilvl="0" w:tplc="04160017">
      <w:start w:val="1"/>
      <w:numFmt w:val="lowerLetter"/>
      <w:lvlText w:val="%1)"/>
      <w:lvlJc w:val="left"/>
      <w:pPr>
        <w:ind w:left="1636" w:hanging="360"/>
      </w:pPr>
      <w:rPr>
        <w:rFonts w:hint="default"/>
      </w:rPr>
    </w:lvl>
    <w:lvl w:ilvl="1" w:tplc="04160003" w:tentative="1">
      <w:start w:val="1"/>
      <w:numFmt w:val="bullet"/>
      <w:lvlText w:val="o"/>
      <w:lvlJc w:val="left"/>
      <w:pPr>
        <w:ind w:left="2356" w:hanging="360"/>
      </w:pPr>
      <w:rPr>
        <w:rFonts w:ascii="Courier New" w:hAnsi="Courier New" w:cs="Courier New" w:hint="default"/>
      </w:rPr>
    </w:lvl>
    <w:lvl w:ilvl="2" w:tplc="04160005" w:tentative="1">
      <w:start w:val="1"/>
      <w:numFmt w:val="bullet"/>
      <w:lvlText w:val=""/>
      <w:lvlJc w:val="left"/>
      <w:pPr>
        <w:ind w:left="3076" w:hanging="360"/>
      </w:pPr>
      <w:rPr>
        <w:rFonts w:ascii="Wingdings" w:hAnsi="Wingdings" w:hint="default"/>
      </w:rPr>
    </w:lvl>
    <w:lvl w:ilvl="3" w:tplc="04160001" w:tentative="1">
      <w:start w:val="1"/>
      <w:numFmt w:val="bullet"/>
      <w:lvlText w:val=""/>
      <w:lvlJc w:val="left"/>
      <w:pPr>
        <w:ind w:left="3796" w:hanging="360"/>
      </w:pPr>
      <w:rPr>
        <w:rFonts w:ascii="Symbol" w:hAnsi="Symbol" w:hint="default"/>
      </w:rPr>
    </w:lvl>
    <w:lvl w:ilvl="4" w:tplc="04160003" w:tentative="1">
      <w:start w:val="1"/>
      <w:numFmt w:val="bullet"/>
      <w:lvlText w:val="o"/>
      <w:lvlJc w:val="left"/>
      <w:pPr>
        <w:ind w:left="4516" w:hanging="360"/>
      </w:pPr>
      <w:rPr>
        <w:rFonts w:ascii="Courier New" w:hAnsi="Courier New" w:cs="Courier New" w:hint="default"/>
      </w:rPr>
    </w:lvl>
    <w:lvl w:ilvl="5" w:tplc="04160005" w:tentative="1">
      <w:start w:val="1"/>
      <w:numFmt w:val="bullet"/>
      <w:lvlText w:val=""/>
      <w:lvlJc w:val="left"/>
      <w:pPr>
        <w:ind w:left="5236" w:hanging="360"/>
      </w:pPr>
      <w:rPr>
        <w:rFonts w:ascii="Wingdings" w:hAnsi="Wingdings" w:hint="default"/>
      </w:rPr>
    </w:lvl>
    <w:lvl w:ilvl="6" w:tplc="04160001" w:tentative="1">
      <w:start w:val="1"/>
      <w:numFmt w:val="bullet"/>
      <w:lvlText w:val=""/>
      <w:lvlJc w:val="left"/>
      <w:pPr>
        <w:ind w:left="5956" w:hanging="360"/>
      </w:pPr>
      <w:rPr>
        <w:rFonts w:ascii="Symbol" w:hAnsi="Symbol" w:hint="default"/>
      </w:rPr>
    </w:lvl>
    <w:lvl w:ilvl="7" w:tplc="04160003" w:tentative="1">
      <w:start w:val="1"/>
      <w:numFmt w:val="bullet"/>
      <w:lvlText w:val="o"/>
      <w:lvlJc w:val="left"/>
      <w:pPr>
        <w:ind w:left="6676" w:hanging="360"/>
      </w:pPr>
      <w:rPr>
        <w:rFonts w:ascii="Courier New" w:hAnsi="Courier New" w:cs="Courier New" w:hint="default"/>
      </w:rPr>
    </w:lvl>
    <w:lvl w:ilvl="8" w:tplc="04160005" w:tentative="1">
      <w:start w:val="1"/>
      <w:numFmt w:val="bullet"/>
      <w:lvlText w:val=""/>
      <w:lvlJc w:val="left"/>
      <w:pPr>
        <w:ind w:left="7396" w:hanging="360"/>
      </w:pPr>
      <w:rPr>
        <w:rFonts w:ascii="Wingdings" w:hAnsi="Wingdings" w:hint="default"/>
      </w:rPr>
    </w:lvl>
  </w:abstractNum>
  <w:abstractNum w:abstractNumId="29" w15:restartNumberingAfterBreak="0">
    <w:nsid w:val="39047F19"/>
    <w:multiLevelType w:val="multilevel"/>
    <w:tmpl w:val="5CC69030"/>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95236F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830AF2"/>
    <w:multiLevelType w:val="multilevel"/>
    <w:tmpl w:val="A67A26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3A493CD8"/>
    <w:multiLevelType w:val="multilevel"/>
    <w:tmpl w:val="6810A530"/>
    <w:lvl w:ilvl="0">
      <w:start w:val="1"/>
      <w:numFmt w:val="lowerLetter"/>
      <w:lvlText w:val="%1)"/>
      <w:lvlJc w:val="left"/>
      <w:pPr>
        <w:tabs>
          <w:tab w:val="num" w:pos="0"/>
        </w:tabs>
        <w:ind w:left="1080" w:hanging="720"/>
      </w:pPr>
      <w:rPr>
        <w:rFonts w:ascii="Times New Roman" w:eastAsia="Times New Roman" w:hAnsi="Times New Roman" w:cs="Times New Roman"/>
      </w:rPr>
    </w:lvl>
    <w:lvl w:ilvl="1">
      <w:start w:val="1"/>
      <w:numFmt w:val="lowerRoman"/>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3CCC2A77"/>
    <w:multiLevelType w:val="multilevel"/>
    <w:tmpl w:val="B15C990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D6E6BF2"/>
    <w:multiLevelType w:val="hybridMultilevel"/>
    <w:tmpl w:val="0F408146"/>
    <w:lvl w:ilvl="0" w:tplc="985A46A2">
      <w:start w:val="1"/>
      <w:numFmt w:val="lowerLetter"/>
      <w:lvlText w:val="%1)"/>
      <w:lvlJc w:val="left"/>
      <w:pPr>
        <w:ind w:left="929" w:hanging="360"/>
      </w:pPr>
      <w:rPr>
        <w:rFonts w:hint="default"/>
      </w:rPr>
    </w:lvl>
    <w:lvl w:ilvl="1" w:tplc="04160019" w:tentative="1">
      <w:start w:val="1"/>
      <w:numFmt w:val="lowerLetter"/>
      <w:lvlText w:val="%2."/>
      <w:lvlJc w:val="left"/>
      <w:pPr>
        <w:ind w:left="1649" w:hanging="360"/>
      </w:pPr>
    </w:lvl>
    <w:lvl w:ilvl="2" w:tplc="0416001B" w:tentative="1">
      <w:start w:val="1"/>
      <w:numFmt w:val="lowerRoman"/>
      <w:lvlText w:val="%3."/>
      <w:lvlJc w:val="right"/>
      <w:pPr>
        <w:ind w:left="2369" w:hanging="180"/>
      </w:pPr>
    </w:lvl>
    <w:lvl w:ilvl="3" w:tplc="0416000F" w:tentative="1">
      <w:start w:val="1"/>
      <w:numFmt w:val="decimal"/>
      <w:lvlText w:val="%4."/>
      <w:lvlJc w:val="left"/>
      <w:pPr>
        <w:ind w:left="3089" w:hanging="360"/>
      </w:pPr>
    </w:lvl>
    <w:lvl w:ilvl="4" w:tplc="04160019" w:tentative="1">
      <w:start w:val="1"/>
      <w:numFmt w:val="lowerLetter"/>
      <w:lvlText w:val="%5."/>
      <w:lvlJc w:val="left"/>
      <w:pPr>
        <w:ind w:left="3809" w:hanging="360"/>
      </w:pPr>
    </w:lvl>
    <w:lvl w:ilvl="5" w:tplc="0416001B" w:tentative="1">
      <w:start w:val="1"/>
      <w:numFmt w:val="lowerRoman"/>
      <w:lvlText w:val="%6."/>
      <w:lvlJc w:val="right"/>
      <w:pPr>
        <w:ind w:left="4529" w:hanging="180"/>
      </w:pPr>
    </w:lvl>
    <w:lvl w:ilvl="6" w:tplc="0416000F" w:tentative="1">
      <w:start w:val="1"/>
      <w:numFmt w:val="decimal"/>
      <w:lvlText w:val="%7."/>
      <w:lvlJc w:val="left"/>
      <w:pPr>
        <w:ind w:left="5249" w:hanging="360"/>
      </w:pPr>
    </w:lvl>
    <w:lvl w:ilvl="7" w:tplc="04160019" w:tentative="1">
      <w:start w:val="1"/>
      <w:numFmt w:val="lowerLetter"/>
      <w:lvlText w:val="%8."/>
      <w:lvlJc w:val="left"/>
      <w:pPr>
        <w:ind w:left="5969" w:hanging="360"/>
      </w:pPr>
    </w:lvl>
    <w:lvl w:ilvl="8" w:tplc="0416001B" w:tentative="1">
      <w:start w:val="1"/>
      <w:numFmt w:val="lowerRoman"/>
      <w:lvlText w:val="%9."/>
      <w:lvlJc w:val="right"/>
      <w:pPr>
        <w:ind w:left="6689" w:hanging="180"/>
      </w:pPr>
    </w:lvl>
  </w:abstractNum>
  <w:abstractNum w:abstractNumId="35" w15:restartNumberingAfterBreak="0">
    <w:nsid w:val="404C6FCE"/>
    <w:multiLevelType w:val="hybridMultilevel"/>
    <w:tmpl w:val="1E70153A"/>
    <w:lvl w:ilvl="0" w:tplc="8752BC04">
      <w:start w:val="14"/>
      <w:numFmt w:val="decimal"/>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6" w15:restartNumberingAfterBreak="0">
    <w:nsid w:val="40E9622A"/>
    <w:multiLevelType w:val="hybridMultilevel"/>
    <w:tmpl w:val="55E49D24"/>
    <w:lvl w:ilvl="0" w:tplc="04160005">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2586E70"/>
    <w:multiLevelType w:val="hybridMultilevel"/>
    <w:tmpl w:val="229C2D0E"/>
    <w:lvl w:ilvl="0" w:tplc="C73862DC">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8" w15:restartNumberingAfterBreak="0">
    <w:nsid w:val="49B85D29"/>
    <w:multiLevelType w:val="multilevel"/>
    <w:tmpl w:val="9484F44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DCC50B0"/>
    <w:multiLevelType w:val="hybridMultilevel"/>
    <w:tmpl w:val="4872BB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0E0165"/>
    <w:multiLevelType w:val="multilevel"/>
    <w:tmpl w:val="6FB038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962880"/>
    <w:multiLevelType w:val="multilevel"/>
    <w:tmpl w:val="BD9EDAB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78B2B33"/>
    <w:multiLevelType w:val="hybridMultilevel"/>
    <w:tmpl w:val="F886E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79538C7"/>
    <w:multiLevelType w:val="hybridMultilevel"/>
    <w:tmpl w:val="F53CC05A"/>
    <w:lvl w:ilvl="0" w:tplc="04160019">
      <w:start w:val="1"/>
      <w:numFmt w:val="lowerLetter"/>
      <w:lvlText w:val="%1."/>
      <w:lvlJc w:val="left"/>
      <w:pPr>
        <w:ind w:left="1070"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4" w15:restartNumberingAfterBreak="0">
    <w:nsid w:val="58BB40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DB6885"/>
    <w:multiLevelType w:val="multilevel"/>
    <w:tmpl w:val="D94E30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E302410"/>
    <w:multiLevelType w:val="hybridMultilevel"/>
    <w:tmpl w:val="563E15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FE2218C"/>
    <w:multiLevelType w:val="hybridMultilevel"/>
    <w:tmpl w:val="7188C7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0462E82"/>
    <w:multiLevelType w:val="multilevel"/>
    <w:tmpl w:val="C6FE9094"/>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60D1012D"/>
    <w:multiLevelType w:val="multilevel"/>
    <w:tmpl w:val="B2B8AB22"/>
    <w:lvl w:ilvl="0">
      <w:start w:val="11"/>
      <w:numFmt w:val="decimal"/>
      <w:lvlText w:val="%1."/>
      <w:lvlJc w:val="left"/>
      <w:pPr>
        <w:ind w:left="622" w:hanging="480"/>
      </w:pPr>
      <w:rPr>
        <w:rFonts w:hint="default"/>
      </w:rPr>
    </w:lvl>
    <w:lvl w:ilvl="1">
      <w:start w:val="1"/>
      <w:numFmt w:val="decimal"/>
      <w:lvlText w:val="%1.%2"/>
      <w:lvlJc w:val="left"/>
      <w:pPr>
        <w:ind w:left="1757" w:hanging="48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0" w15:restartNumberingAfterBreak="0">
    <w:nsid w:val="61DE4DED"/>
    <w:multiLevelType w:val="multilevel"/>
    <w:tmpl w:val="530695F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1" w15:restartNumberingAfterBreak="0">
    <w:nsid w:val="62A4074D"/>
    <w:multiLevelType w:val="hybridMultilevel"/>
    <w:tmpl w:val="ADC85E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56B7CCF"/>
    <w:multiLevelType w:val="multilevel"/>
    <w:tmpl w:val="1D08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0451CB"/>
    <w:multiLevelType w:val="hybridMultilevel"/>
    <w:tmpl w:val="2D02317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F4A3184"/>
    <w:multiLevelType w:val="multilevel"/>
    <w:tmpl w:val="BC80E9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0374469"/>
    <w:multiLevelType w:val="multilevel"/>
    <w:tmpl w:val="53DEDB4A"/>
    <w:lvl w:ilvl="0">
      <w:start w:val="5"/>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37A56E6"/>
    <w:multiLevelType w:val="hybridMultilevel"/>
    <w:tmpl w:val="1F94D8B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5E107FE"/>
    <w:multiLevelType w:val="hybridMultilevel"/>
    <w:tmpl w:val="B2562A7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AFC638D"/>
    <w:multiLevelType w:val="multilevel"/>
    <w:tmpl w:val="525878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0"/>
  </w:num>
  <w:num w:numId="3">
    <w:abstractNumId w:val="44"/>
  </w:num>
  <w:num w:numId="4">
    <w:abstractNumId w:val="17"/>
  </w:num>
  <w:num w:numId="5">
    <w:abstractNumId w:val="39"/>
  </w:num>
  <w:num w:numId="6">
    <w:abstractNumId w:val="2"/>
  </w:num>
  <w:num w:numId="7">
    <w:abstractNumId w:val="55"/>
  </w:num>
  <w:num w:numId="8">
    <w:abstractNumId w:val="10"/>
  </w:num>
  <w:num w:numId="9">
    <w:abstractNumId w:val="28"/>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2"/>
  </w:num>
  <w:num w:numId="13">
    <w:abstractNumId w:val="54"/>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9"/>
  </w:num>
  <w:num w:numId="17">
    <w:abstractNumId w:val="19"/>
  </w:num>
  <w:num w:numId="18">
    <w:abstractNumId w:val="45"/>
  </w:num>
  <w:num w:numId="19">
    <w:abstractNumId w:val="27"/>
  </w:num>
  <w:num w:numId="20">
    <w:abstractNumId w:val="43"/>
  </w:num>
  <w:num w:numId="21">
    <w:abstractNumId w:val="42"/>
  </w:num>
  <w:num w:numId="22">
    <w:abstractNumId w:val="58"/>
  </w:num>
  <w:num w:numId="23">
    <w:abstractNumId w:val="22"/>
  </w:num>
  <w:num w:numId="24">
    <w:abstractNumId w:val="16"/>
  </w:num>
  <w:num w:numId="25">
    <w:abstractNumId w:val="31"/>
  </w:num>
  <w:num w:numId="26">
    <w:abstractNumId w:val="50"/>
  </w:num>
  <w:num w:numId="27">
    <w:abstractNumId w:val="34"/>
  </w:num>
  <w:num w:numId="28">
    <w:abstractNumId w:val="15"/>
  </w:num>
  <w:num w:numId="29">
    <w:abstractNumId w:val="51"/>
  </w:num>
  <w:num w:numId="30">
    <w:abstractNumId w:val="23"/>
  </w:num>
  <w:num w:numId="31">
    <w:abstractNumId w:val="21"/>
  </w:num>
  <w:num w:numId="32">
    <w:abstractNumId w:val="26"/>
  </w:num>
  <w:num w:numId="33">
    <w:abstractNumId w:val="49"/>
  </w:num>
  <w:num w:numId="34">
    <w:abstractNumId w:val="35"/>
  </w:num>
  <w:num w:numId="35">
    <w:abstractNumId w:val="24"/>
  </w:num>
  <w:num w:numId="36">
    <w:abstractNumId w:val="57"/>
  </w:num>
  <w:num w:numId="37">
    <w:abstractNumId w:val="46"/>
  </w:num>
  <w:num w:numId="38">
    <w:abstractNumId w:val="6"/>
  </w:num>
  <w:num w:numId="39">
    <w:abstractNumId w:val="8"/>
  </w:num>
  <w:num w:numId="40">
    <w:abstractNumId w:val="11"/>
  </w:num>
  <w:num w:numId="41">
    <w:abstractNumId w:val="48"/>
  </w:num>
  <w:num w:numId="42">
    <w:abstractNumId w:val="25"/>
  </w:num>
  <w:num w:numId="43">
    <w:abstractNumId w:val="7"/>
  </w:num>
  <w:num w:numId="44">
    <w:abstractNumId w:val="3"/>
  </w:num>
  <w:num w:numId="45">
    <w:abstractNumId w:val="12"/>
  </w:num>
  <w:num w:numId="46">
    <w:abstractNumId w:val="33"/>
  </w:num>
  <w:num w:numId="47">
    <w:abstractNumId w:val="56"/>
  </w:num>
  <w:num w:numId="48">
    <w:abstractNumId w:val="14"/>
  </w:num>
  <w:num w:numId="49">
    <w:abstractNumId w:val="41"/>
  </w:num>
  <w:num w:numId="50">
    <w:abstractNumId w:val="38"/>
  </w:num>
  <w:num w:numId="51">
    <w:abstractNumId w:val="53"/>
  </w:num>
  <w:num w:numId="52">
    <w:abstractNumId w:val="13"/>
  </w:num>
  <w:num w:numId="53">
    <w:abstractNumId w:val="47"/>
  </w:num>
  <w:num w:numId="54">
    <w:abstractNumId w:val="5"/>
  </w:num>
  <w:num w:numId="55">
    <w:abstractNumId w:val="9"/>
  </w:num>
  <w:num w:numId="56">
    <w:abstractNumId w:val="20"/>
  </w:num>
  <w:num w:numId="57">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activeWritingStyle w:appName="MSWord" w:lang="pt-BR" w:vendorID="64" w:dllVersion="131078" w:nlCheck="1" w:checkStyle="0"/>
  <w:activeWritingStyle w:appName="MSWord" w:lang="en-US" w:vendorID="64" w:dllVersion="131078" w:nlCheck="1" w:checkStyle="0"/>
  <w:defaultTabStop w:val="397"/>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2A"/>
    <w:rsid w:val="0000039B"/>
    <w:rsid w:val="00001090"/>
    <w:rsid w:val="0000112D"/>
    <w:rsid w:val="00001509"/>
    <w:rsid w:val="00001536"/>
    <w:rsid w:val="0000161A"/>
    <w:rsid w:val="00002041"/>
    <w:rsid w:val="00002062"/>
    <w:rsid w:val="00002683"/>
    <w:rsid w:val="00002DAF"/>
    <w:rsid w:val="00003ED9"/>
    <w:rsid w:val="000048CB"/>
    <w:rsid w:val="00004A8C"/>
    <w:rsid w:val="000057F3"/>
    <w:rsid w:val="00005A9E"/>
    <w:rsid w:val="00005C10"/>
    <w:rsid w:val="000061CA"/>
    <w:rsid w:val="0000651E"/>
    <w:rsid w:val="00007102"/>
    <w:rsid w:val="000077AA"/>
    <w:rsid w:val="00007A94"/>
    <w:rsid w:val="00007CA8"/>
    <w:rsid w:val="00007ECF"/>
    <w:rsid w:val="00007F45"/>
    <w:rsid w:val="00010157"/>
    <w:rsid w:val="0001049C"/>
    <w:rsid w:val="0001082B"/>
    <w:rsid w:val="000108FC"/>
    <w:rsid w:val="00011DF8"/>
    <w:rsid w:val="000128F0"/>
    <w:rsid w:val="000129E1"/>
    <w:rsid w:val="000143CF"/>
    <w:rsid w:val="0001462E"/>
    <w:rsid w:val="00014E09"/>
    <w:rsid w:val="00016B87"/>
    <w:rsid w:val="000177C8"/>
    <w:rsid w:val="00017B4D"/>
    <w:rsid w:val="00021D7F"/>
    <w:rsid w:val="000229C2"/>
    <w:rsid w:val="0002381D"/>
    <w:rsid w:val="00023972"/>
    <w:rsid w:val="00024F65"/>
    <w:rsid w:val="0002612D"/>
    <w:rsid w:val="00026419"/>
    <w:rsid w:val="0002660F"/>
    <w:rsid w:val="00026AA9"/>
    <w:rsid w:val="00026EE7"/>
    <w:rsid w:val="0002782B"/>
    <w:rsid w:val="00027C82"/>
    <w:rsid w:val="000301F0"/>
    <w:rsid w:val="00030520"/>
    <w:rsid w:val="000323A7"/>
    <w:rsid w:val="00032A9A"/>
    <w:rsid w:val="000330D2"/>
    <w:rsid w:val="000333D8"/>
    <w:rsid w:val="000352B4"/>
    <w:rsid w:val="000370AB"/>
    <w:rsid w:val="00040D1D"/>
    <w:rsid w:val="0004129C"/>
    <w:rsid w:val="000422C2"/>
    <w:rsid w:val="000437C0"/>
    <w:rsid w:val="00043DB9"/>
    <w:rsid w:val="00044024"/>
    <w:rsid w:val="00044483"/>
    <w:rsid w:val="00046C97"/>
    <w:rsid w:val="00047044"/>
    <w:rsid w:val="00047C49"/>
    <w:rsid w:val="00050B1E"/>
    <w:rsid w:val="000517D5"/>
    <w:rsid w:val="0005211A"/>
    <w:rsid w:val="00052140"/>
    <w:rsid w:val="000530E9"/>
    <w:rsid w:val="00053F2A"/>
    <w:rsid w:val="000544E0"/>
    <w:rsid w:val="000548D2"/>
    <w:rsid w:val="00054EC7"/>
    <w:rsid w:val="000555A8"/>
    <w:rsid w:val="000556C3"/>
    <w:rsid w:val="000601EB"/>
    <w:rsid w:val="0006031E"/>
    <w:rsid w:val="00061655"/>
    <w:rsid w:val="000628A8"/>
    <w:rsid w:val="00062F41"/>
    <w:rsid w:val="000639CE"/>
    <w:rsid w:val="00063CEF"/>
    <w:rsid w:val="00064612"/>
    <w:rsid w:val="00064D0F"/>
    <w:rsid w:val="0006613B"/>
    <w:rsid w:val="000675B0"/>
    <w:rsid w:val="00067736"/>
    <w:rsid w:val="00067D81"/>
    <w:rsid w:val="00067F29"/>
    <w:rsid w:val="000700FE"/>
    <w:rsid w:val="00070548"/>
    <w:rsid w:val="0007070D"/>
    <w:rsid w:val="000709CA"/>
    <w:rsid w:val="00071D93"/>
    <w:rsid w:val="00072312"/>
    <w:rsid w:val="0007238B"/>
    <w:rsid w:val="00072599"/>
    <w:rsid w:val="00072B32"/>
    <w:rsid w:val="0007322A"/>
    <w:rsid w:val="00073508"/>
    <w:rsid w:val="00073B32"/>
    <w:rsid w:val="000741E6"/>
    <w:rsid w:val="00074675"/>
    <w:rsid w:val="000755A0"/>
    <w:rsid w:val="00075DF5"/>
    <w:rsid w:val="00076336"/>
    <w:rsid w:val="000771BA"/>
    <w:rsid w:val="00080C40"/>
    <w:rsid w:val="00081253"/>
    <w:rsid w:val="000824FC"/>
    <w:rsid w:val="00082B4A"/>
    <w:rsid w:val="00082C02"/>
    <w:rsid w:val="00082CB3"/>
    <w:rsid w:val="000837A9"/>
    <w:rsid w:val="00083F03"/>
    <w:rsid w:val="0008516C"/>
    <w:rsid w:val="00085AEE"/>
    <w:rsid w:val="00086410"/>
    <w:rsid w:val="00087ED1"/>
    <w:rsid w:val="00091620"/>
    <w:rsid w:val="000916E6"/>
    <w:rsid w:val="000917FA"/>
    <w:rsid w:val="00092E3B"/>
    <w:rsid w:val="00092F31"/>
    <w:rsid w:val="00093C4F"/>
    <w:rsid w:val="000943CB"/>
    <w:rsid w:val="00095BC2"/>
    <w:rsid w:val="000967E9"/>
    <w:rsid w:val="00097817"/>
    <w:rsid w:val="000A0040"/>
    <w:rsid w:val="000A1142"/>
    <w:rsid w:val="000A1269"/>
    <w:rsid w:val="000A17BD"/>
    <w:rsid w:val="000A1E9D"/>
    <w:rsid w:val="000A2EFA"/>
    <w:rsid w:val="000A34EE"/>
    <w:rsid w:val="000A47B3"/>
    <w:rsid w:val="000A62AD"/>
    <w:rsid w:val="000A647A"/>
    <w:rsid w:val="000A679D"/>
    <w:rsid w:val="000A6F53"/>
    <w:rsid w:val="000A6FD2"/>
    <w:rsid w:val="000A7130"/>
    <w:rsid w:val="000A7516"/>
    <w:rsid w:val="000A75D5"/>
    <w:rsid w:val="000A7BCD"/>
    <w:rsid w:val="000B21FB"/>
    <w:rsid w:val="000B5982"/>
    <w:rsid w:val="000B67C5"/>
    <w:rsid w:val="000B7813"/>
    <w:rsid w:val="000B7A81"/>
    <w:rsid w:val="000B7DAA"/>
    <w:rsid w:val="000C1995"/>
    <w:rsid w:val="000C1B77"/>
    <w:rsid w:val="000C1E0F"/>
    <w:rsid w:val="000C4083"/>
    <w:rsid w:val="000C5666"/>
    <w:rsid w:val="000C568D"/>
    <w:rsid w:val="000C5A90"/>
    <w:rsid w:val="000C5EB4"/>
    <w:rsid w:val="000C7251"/>
    <w:rsid w:val="000C767F"/>
    <w:rsid w:val="000C7821"/>
    <w:rsid w:val="000D279C"/>
    <w:rsid w:val="000D2887"/>
    <w:rsid w:val="000D2B7C"/>
    <w:rsid w:val="000D3707"/>
    <w:rsid w:val="000D3BA4"/>
    <w:rsid w:val="000D632B"/>
    <w:rsid w:val="000D7030"/>
    <w:rsid w:val="000D7124"/>
    <w:rsid w:val="000D7207"/>
    <w:rsid w:val="000D7285"/>
    <w:rsid w:val="000D73F7"/>
    <w:rsid w:val="000D7EF1"/>
    <w:rsid w:val="000E05F2"/>
    <w:rsid w:val="000E17A5"/>
    <w:rsid w:val="000E33CB"/>
    <w:rsid w:val="000E3706"/>
    <w:rsid w:val="000E6E96"/>
    <w:rsid w:val="000E7B19"/>
    <w:rsid w:val="000E7BB4"/>
    <w:rsid w:val="000E7D2B"/>
    <w:rsid w:val="000F1647"/>
    <w:rsid w:val="000F17D9"/>
    <w:rsid w:val="000F1D91"/>
    <w:rsid w:val="000F237F"/>
    <w:rsid w:val="000F2905"/>
    <w:rsid w:val="000F316D"/>
    <w:rsid w:val="000F32C3"/>
    <w:rsid w:val="000F3382"/>
    <w:rsid w:val="000F4B1E"/>
    <w:rsid w:val="000F55CA"/>
    <w:rsid w:val="000F618F"/>
    <w:rsid w:val="000F6F0F"/>
    <w:rsid w:val="000F7BD7"/>
    <w:rsid w:val="000F7E7D"/>
    <w:rsid w:val="001006C9"/>
    <w:rsid w:val="001010BB"/>
    <w:rsid w:val="0010238E"/>
    <w:rsid w:val="00103A2C"/>
    <w:rsid w:val="00104BF2"/>
    <w:rsid w:val="00110363"/>
    <w:rsid w:val="00110D8F"/>
    <w:rsid w:val="001113B0"/>
    <w:rsid w:val="00111B08"/>
    <w:rsid w:val="00112742"/>
    <w:rsid w:val="00112967"/>
    <w:rsid w:val="001137DB"/>
    <w:rsid w:val="001145A2"/>
    <w:rsid w:val="00114748"/>
    <w:rsid w:val="00115734"/>
    <w:rsid w:val="00116E31"/>
    <w:rsid w:val="0011718C"/>
    <w:rsid w:val="001178D1"/>
    <w:rsid w:val="00120B11"/>
    <w:rsid w:val="0012119B"/>
    <w:rsid w:val="001213A3"/>
    <w:rsid w:val="0012213F"/>
    <w:rsid w:val="00122395"/>
    <w:rsid w:val="00122888"/>
    <w:rsid w:val="00123201"/>
    <w:rsid w:val="001235A0"/>
    <w:rsid w:val="00123B59"/>
    <w:rsid w:val="00123D36"/>
    <w:rsid w:val="00125B39"/>
    <w:rsid w:val="00125D1C"/>
    <w:rsid w:val="00126A11"/>
    <w:rsid w:val="00127670"/>
    <w:rsid w:val="00127F14"/>
    <w:rsid w:val="00130902"/>
    <w:rsid w:val="001311F6"/>
    <w:rsid w:val="00131BBD"/>
    <w:rsid w:val="0013244F"/>
    <w:rsid w:val="00133125"/>
    <w:rsid w:val="001332CD"/>
    <w:rsid w:val="001337AE"/>
    <w:rsid w:val="00134EC7"/>
    <w:rsid w:val="00135F73"/>
    <w:rsid w:val="00136254"/>
    <w:rsid w:val="001428F6"/>
    <w:rsid w:val="00143828"/>
    <w:rsid w:val="00143E3A"/>
    <w:rsid w:val="00144215"/>
    <w:rsid w:val="001442CF"/>
    <w:rsid w:val="00145222"/>
    <w:rsid w:val="0014584A"/>
    <w:rsid w:val="001459E3"/>
    <w:rsid w:val="00146F23"/>
    <w:rsid w:val="00147AB4"/>
    <w:rsid w:val="0015038A"/>
    <w:rsid w:val="001505D3"/>
    <w:rsid w:val="00150900"/>
    <w:rsid w:val="00151C50"/>
    <w:rsid w:val="00152D0C"/>
    <w:rsid w:val="001530F9"/>
    <w:rsid w:val="00153484"/>
    <w:rsid w:val="00153E2E"/>
    <w:rsid w:val="00154792"/>
    <w:rsid w:val="001547E4"/>
    <w:rsid w:val="001553EA"/>
    <w:rsid w:val="0015545A"/>
    <w:rsid w:val="001557A0"/>
    <w:rsid w:val="00155CD1"/>
    <w:rsid w:val="00155D98"/>
    <w:rsid w:val="00157028"/>
    <w:rsid w:val="00157A13"/>
    <w:rsid w:val="00157B05"/>
    <w:rsid w:val="00160286"/>
    <w:rsid w:val="001602E8"/>
    <w:rsid w:val="001605CB"/>
    <w:rsid w:val="0016081D"/>
    <w:rsid w:val="00161BB4"/>
    <w:rsid w:val="00162C88"/>
    <w:rsid w:val="00163942"/>
    <w:rsid w:val="00163F7B"/>
    <w:rsid w:val="001641B3"/>
    <w:rsid w:val="001645D2"/>
    <w:rsid w:val="001653AF"/>
    <w:rsid w:val="0016558B"/>
    <w:rsid w:val="00167844"/>
    <w:rsid w:val="001703F0"/>
    <w:rsid w:val="00170475"/>
    <w:rsid w:val="00170769"/>
    <w:rsid w:val="00170F0E"/>
    <w:rsid w:val="0017164E"/>
    <w:rsid w:val="00171F28"/>
    <w:rsid w:val="001723F5"/>
    <w:rsid w:val="00172DC4"/>
    <w:rsid w:val="00175199"/>
    <w:rsid w:val="0017631B"/>
    <w:rsid w:val="00177348"/>
    <w:rsid w:val="0018115F"/>
    <w:rsid w:val="0018132C"/>
    <w:rsid w:val="0018233D"/>
    <w:rsid w:val="00183670"/>
    <w:rsid w:val="001839E9"/>
    <w:rsid w:val="00184543"/>
    <w:rsid w:val="0019074D"/>
    <w:rsid w:val="001911A7"/>
    <w:rsid w:val="00191308"/>
    <w:rsid w:val="0019150C"/>
    <w:rsid w:val="0019153F"/>
    <w:rsid w:val="0019157B"/>
    <w:rsid w:val="001915BE"/>
    <w:rsid w:val="00191A92"/>
    <w:rsid w:val="00191ED6"/>
    <w:rsid w:val="00192CAD"/>
    <w:rsid w:val="0019313B"/>
    <w:rsid w:val="00193C98"/>
    <w:rsid w:val="00194643"/>
    <w:rsid w:val="00194C2A"/>
    <w:rsid w:val="0019543B"/>
    <w:rsid w:val="00195511"/>
    <w:rsid w:val="00195EC2"/>
    <w:rsid w:val="0019735F"/>
    <w:rsid w:val="00197D65"/>
    <w:rsid w:val="001A028B"/>
    <w:rsid w:val="001A0AB4"/>
    <w:rsid w:val="001A223B"/>
    <w:rsid w:val="001A2C5B"/>
    <w:rsid w:val="001A2CF9"/>
    <w:rsid w:val="001A4012"/>
    <w:rsid w:val="001A403D"/>
    <w:rsid w:val="001A4AD9"/>
    <w:rsid w:val="001A50B8"/>
    <w:rsid w:val="001A742E"/>
    <w:rsid w:val="001A7AB7"/>
    <w:rsid w:val="001B03B5"/>
    <w:rsid w:val="001B0674"/>
    <w:rsid w:val="001B0FDA"/>
    <w:rsid w:val="001B14CF"/>
    <w:rsid w:val="001B16BC"/>
    <w:rsid w:val="001B3A50"/>
    <w:rsid w:val="001B527A"/>
    <w:rsid w:val="001B6456"/>
    <w:rsid w:val="001B7EFE"/>
    <w:rsid w:val="001C15D1"/>
    <w:rsid w:val="001C169F"/>
    <w:rsid w:val="001C1D43"/>
    <w:rsid w:val="001C248B"/>
    <w:rsid w:val="001C29D2"/>
    <w:rsid w:val="001C2A47"/>
    <w:rsid w:val="001C3550"/>
    <w:rsid w:val="001C418D"/>
    <w:rsid w:val="001C4D25"/>
    <w:rsid w:val="001C5F34"/>
    <w:rsid w:val="001C60D8"/>
    <w:rsid w:val="001C73A9"/>
    <w:rsid w:val="001C73E6"/>
    <w:rsid w:val="001C7904"/>
    <w:rsid w:val="001C7BA3"/>
    <w:rsid w:val="001D069C"/>
    <w:rsid w:val="001D3912"/>
    <w:rsid w:val="001D4558"/>
    <w:rsid w:val="001D5354"/>
    <w:rsid w:val="001D572F"/>
    <w:rsid w:val="001D594A"/>
    <w:rsid w:val="001D5DAD"/>
    <w:rsid w:val="001E06A3"/>
    <w:rsid w:val="001E0AFA"/>
    <w:rsid w:val="001E1C0F"/>
    <w:rsid w:val="001E2927"/>
    <w:rsid w:val="001E2CE6"/>
    <w:rsid w:val="001E304A"/>
    <w:rsid w:val="001E43C3"/>
    <w:rsid w:val="001F137D"/>
    <w:rsid w:val="001F2390"/>
    <w:rsid w:val="001F364C"/>
    <w:rsid w:val="001F37E9"/>
    <w:rsid w:val="001F5583"/>
    <w:rsid w:val="001F57A0"/>
    <w:rsid w:val="00200373"/>
    <w:rsid w:val="00200C04"/>
    <w:rsid w:val="002018FF"/>
    <w:rsid w:val="0020270A"/>
    <w:rsid w:val="00202AC1"/>
    <w:rsid w:val="00204BFA"/>
    <w:rsid w:val="00204D05"/>
    <w:rsid w:val="00204F31"/>
    <w:rsid w:val="00205EDF"/>
    <w:rsid w:val="002063EB"/>
    <w:rsid w:val="00206D20"/>
    <w:rsid w:val="00206D36"/>
    <w:rsid w:val="00210067"/>
    <w:rsid w:val="00210083"/>
    <w:rsid w:val="00210D07"/>
    <w:rsid w:val="0021179E"/>
    <w:rsid w:val="00211FEC"/>
    <w:rsid w:val="002127AB"/>
    <w:rsid w:val="002142D9"/>
    <w:rsid w:val="00214323"/>
    <w:rsid w:val="00215C60"/>
    <w:rsid w:val="00215FB7"/>
    <w:rsid w:val="00216005"/>
    <w:rsid w:val="0021604E"/>
    <w:rsid w:val="002163E7"/>
    <w:rsid w:val="00217A95"/>
    <w:rsid w:val="00221B87"/>
    <w:rsid w:val="00222470"/>
    <w:rsid w:val="0022410F"/>
    <w:rsid w:val="0022417A"/>
    <w:rsid w:val="00224BC0"/>
    <w:rsid w:val="00225034"/>
    <w:rsid w:val="00225183"/>
    <w:rsid w:val="0022551A"/>
    <w:rsid w:val="002255D9"/>
    <w:rsid w:val="002256E4"/>
    <w:rsid w:val="00225916"/>
    <w:rsid w:val="00227994"/>
    <w:rsid w:val="00227FA6"/>
    <w:rsid w:val="0023003B"/>
    <w:rsid w:val="002306E4"/>
    <w:rsid w:val="002309E6"/>
    <w:rsid w:val="00230ACA"/>
    <w:rsid w:val="00231269"/>
    <w:rsid w:val="002316C9"/>
    <w:rsid w:val="00231F4D"/>
    <w:rsid w:val="00232B32"/>
    <w:rsid w:val="00232E16"/>
    <w:rsid w:val="002335CB"/>
    <w:rsid w:val="00233BA8"/>
    <w:rsid w:val="002347B3"/>
    <w:rsid w:val="00234B16"/>
    <w:rsid w:val="00236F86"/>
    <w:rsid w:val="00241370"/>
    <w:rsid w:val="00241A86"/>
    <w:rsid w:val="00241D16"/>
    <w:rsid w:val="00241D1F"/>
    <w:rsid w:val="00241E98"/>
    <w:rsid w:val="00242F35"/>
    <w:rsid w:val="002433D1"/>
    <w:rsid w:val="0024340C"/>
    <w:rsid w:val="002436EA"/>
    <w:rsid w:val="00244852"/>
    <w:rsid w:val="00246048"/>
    <w:rsid w:val="0024622C"/>
    <w:rsid w:val="00246DCD"/>
    <w:rsid w:val="0024725B"/>
    <w:rsid w:val="00247535"/>
    <w:rsid w:val="00247951"/>
    <w:rsid w:val="0025140B"/>
    <w:rsid w:val="00251FD0"/>
    <w:rsid w:val="00253EFB"/>
    <w:rsid w:val="00254867"/>
    <w:rsid w:val="00255534"/>
    <w:rsid w:val="00257D66"/>
    <w:rsid w:val="002612BE"/>
    <w:rsid w:val="002614F0"/>
    <w:rsid w:val="002628C6"/>
    <w:rsid w:val="00262ED5"/>
    <w:rsid w:val="00264072"/>
    <w:rsid w:val="00264AA4"/>
    <w:rsid w:val="0026558D"/>
    <w:rsid w:val="00265AFE"/>
    <w:rsid w:val="00265B31"/>
    <w:rsid w:val="00270800"/>
    <w:rsid w:val="0027092C"/>
    <w:rsid w:val="00270D2B"/>
    <w:rsid w:val="00270D5F"/>
    <w:rsid w:val="00271D6B"/>
    <w:rsid w:val="00271DB9"/>
    <w:rsid w:val="00272B5D"/>
    <w:rsid w:val="00272F27"/>
    <w:rsid w:val="0027332B"/>
    <w:rsid w:val="002734DB"/>
    <w:rsid w:val="002738C0"/>
    <w:rsid w:val="0027404E"/>
    <w:rsid w:val="002740D0"/>
    <w:rsid w:val="002749CF"/>
    <w:rsid w:val="0027571F"/>
    <w:rsid w:val="00275831"/>
    <w:rsid w:val="00276FDA"/>
    <w:rsid w:val="00277455"/>
    <w:rsid w:val="002778A6"/>
    <w:rsid w:val="00281909"/>
    <w:rsid w:val="00281B7D"/>
    <w:rsid w:val="00282BD4"/>
    <w:rsid w:val="00282FA6"/>
    <w:rsid w:val="00283EBC"/>
    <w:rsid w:val="002842F5"/>
    <w:rsid w:val="00284334"/>
    <w:rsid w:val="00284384"/>
    <w:rsid w:val="002847F4"/>
    <w:rsid w:val="0028513D"/>
    <w:rsid w:val="00285B1F"/>
    <w:rsid w:val="00286278"/>
    <w:rsid w:val="00286C81"/>
    <w:rsid w:val="00286D0F"/>
    <w:rsid w:val="00287E77"/>
    <w:rsid w:val="002903C0"/>
    <w:rsid w:val="00293AB6"/>
    <w:rsid w:val="002943F3"/>
    <w:rsid w:val="00294638"/>
    <w:rsid w:val="00295B56"/>
    <w:rsid w:val="00295BE5"/>
    <w:rsid w:val="00295E64"/>
    <w:rsid w:val="00297DFC"/>
    <w:rsid w:val="002A0E27"/>
    <w:rsid w:val="002A2F8C"/>
    <w:rsid w:val="002A35C0"/>
    <w:rsid w:val="002A3C05"/>
    <w:rsid w:val="002A3FE8"/>
    <w:rsid w:val="002A4BB8"/>
    <w:rsid w:val="002A53C5"/>
    <w:rsid w:val="002A5470"/>
    <w:rsid w:val="002A5A8F"/>
    <w:rsid w:val="002A5DA9"/>
    <w:rsid w:val="002A614D"/>
    <w:rsid w:val="002A6208"/>
    <w:rsid w:val="002A6424"/>
    <w:rsid w:val="002A6686"/>
    <w:rsid w:val="002A6BEA"/>
    <w:rsid w:val="002B091A"/>
    <w:rsid w:val="002B1581"/>
    <w:rsid w:val="002B1AB1"/>
    <w:rsid w:val="002B1E5E"/>
    <w:rsid w:val="002B2D32"/>
    <w:rsid w:val="002B30E9"/>
    <w:rsid w:val="002B34A5"/>
    <w:rsid w:val="002B38B8"/>
    <w:rsid w:val="002B41EF"/>
    <w:rsid w:val="002B4CB4"/>
    <w:rsid w:val="002B6170"/>
    <w:rsid w:val="002B6550"/>
    <w:rsid w:val="002B6734"/>
    <w:rsid w:val="002B699D"/>
    <w:rsid w:val="002B7CB3"/>
    <w:rsid w:val="002C03E2"/>
    <w:rsid w:val="002C0B97"/>
    <w:rsid w:val="002C15DE"/>
    <w:rsid w:val="002C2B0F"/>
    <w:rsid w:val="002C2F3B"/>
    <w:rsid w:val="002C3C97"/>
    <w:rsid w:val="002C4439"/>
    <w:rsid w:val="002C4A05"/>
    <w:rsid w:val="002C4B42"/>
    <w:rsid w:val="002C61C5"/>
    <w:rsid w:val="002C655D"/>
    <w:rsid w:val="002C6947"/>
    <w:rsid w:val="002C751A"/>
    <w:rsid w:val="002D0553"/>
    <w:rsid w:val="002D1681"/>
    <w:rsid w:val="002D1AFD"/>
    <w:rsid w:val="002D20D8"/>
    <w:rsid w:val="002D3228"/>
    <w:rsid w:val="002D5D58"/>
    <w:rsid w:val="002E0903"/>
    <w:rsid w:val="002E09F7"/>
    <w:rsid w:val="002E0A28"/>
    <w:rsid w:val="002E0D0F"/>
    <w:rsid w:val="002E0FCC"/>
    <w:rsid w:val="002E25CF"/>
    <w:rsid w:val="002E2F8C"/>
    <w:rsid w:val="002E3406"/>
    <w:rsid w:val="002E3DEE"/>
    <w:rsid w:val="002E3E9D"/>
    <w:rsid w:val="002E4F38"/>
    <w:rsid w:val="002E51F3"/>
    <w:rsid w:val="002E55A5"/>
    <w:rsid w:val="002E58D8"/>
    <w:rsid w:val="002E5C00"/>
    <w:rsid w:val="002E5DA2"/>
    <w:rsid w:val="002E74AD"/>
    <w:rsid w:val="002F196D"/>
    <w:rsid w:val="002F1E91"/>
    <w:rsid w:val="002F26EE"/>
    <w:rsid w:val="002F276C"/>
    <w:rsid w:val="002F2E6F"/>
    <w:rsid w:val="002F3E7A"/>
    <w:rsid w:val="002F5F56"/>
    <w:rsid w:val="002F719E"/>
    <w:rsid w:val="002F79F6"/>
    <w:rsid w:val="002F7F45"/>
    <w:rsid w:val="00300206"/>
    <w:rsid w:val="00300AD3"/>
    <w:rsid w:val="00302136"/>
    <w:rsid w:val="00302A3C"/>
    <w:rsid w:val="003033C3"/>
    <w:rsid w:val="00303A6A"/>
    <w:rsid w:val="003048B1"/>
    <w:rsid w:val="00304AE9"/>
    <w:rsid w:val="00304D5F"/>
    <w:rsid w:val="0030546A"/>
    <w:rsid w:val="00305529"/>
    <w:rsid w:val="0030554C"/>
    <w:rsid w:val="0030567B"/>
    <w:rsid w:val="0030576F"/>
    <w:rsid w:val="00305A10"/>
    <w:rsid w:val="00305F8A"/>
    <w:rsid w:val="003064E7"/>
    <w:rsid w:val="0030796F"/>
    <w:rsid w:val="00307FEB"/>
    <w:rsid w:val="00311053"/>
    <w:rsid w:val="0031153F"/>
    <w:rsid w:val="00311F36"/>
    <w:rsid w:val="0031336D"/>
    <w:rsid w:val="00314C4C"/>
    <w:rsid w:val="0031531A"/>
    <w:rsid w:val="00315411"/>
    <w:rsid w:val="0031591F"/>
    <w:rsid w:val="00315D50"/>
    <w:rsid w:val="00316016"/>
    <w:rsid w:val="00316F50"/>
    <w:rsid w:val="0032294C"/>
    <w:rsid w:val="00323F8C"/>
    <w:rsid w:val="003240B8"/>
    <w:rsid w:val="003259F5"/>
    <w:rsid w:val="0032672A"/>
    <w:rsid w:val="00326A37"/>
    <w:rsid w:val="0032787F"/>
    <w:rsid w:val="00327D54"/>
    <w:rsid w:val="00330851"/>
    <w:rsid w:val="0033139C"/>
    <w:rsid w:val="00331B1D"/>
    <w:rsid w:val="00333EBF"/>
    <w:rsid w:val="00335E72"/>
    <w:rsid w:val="00336DD0"/>
    <w:rsid w:val="00337455"/>
    <w:rsid w:val="00337BD3"/>
    <w:rsid w:val="00341AC6"/>
    <w:rsid w:val="00341F61"/>
    <w:rsid w:val="00342BFB"/>
    <w:rsid w:val="00342F55"/>
    <w:rsid w:val="00343A11"/>
    <w:rsid w:val="0034471A"/>
    <w:rsid w:val="00345302"/>
    <w:rsid w:val="003458A6"/>
    <w:rsid w:val="00345AE6"/>
    <w:rsid w:val="00346206"/>
    <w:rsid w:val="0034707F"/>
    <w:rsid w:val="00347479"/>
    <w:rsid w:val="00347FA9"/>
    <w:rsid w:val="00351BB9"/>
    <w:rsid w:val="003538A6"/>
    <w:rsid w:val="00354862"/>
    <w:rsid w:val="00354A07"/>
    <w:rsid w:val="00356104"/>
    <w:rsid w:val="003573F2"/>
    <w:rsid w:val="003578A9"/>
    <w:rsid w:val="00360566"/>
    <w:rsid w:val="003617FE"/>
    <w:rsid w:val="00361EBE"/>
    <w:rsid w:val="00362227"/>
    <w:rsid w:val="00362CE2"/>
    <w:rsid w:val="00362DEF"/>
    <w:rsid w:val="00363655"/>
    <w:rsid w:val="00364578"/>
    <w:rsid w:val="00365B00"/>
    <w:rsid w:val="00366F16"/>
    <w:rsid w:val="003707E0"/>
    <w:rsid w:val="003710D3"/>
    <w:rsid w:val="0037264B"/>
    <w:rsid w:val="00372653"/>
    <w:rsid w:val="003726C5"/>
    <w:rsid w:val="003729C6"/>
    <w:rsid w:val="00373236"/>
    <w:rsid w:val="00373A01"/>
    <w:rsid w:val="00374CA8"/>
    <w:rsid w:val="00375840"/>
    <w:rsid w:val="003764BB"/>
    <w:rsid w:val="00376AF7"/>
    <w:rsid w:val="00376CFB"/>
    <w:rsid w:val="00376F12"/>
    <w:rsid w:val="0037730B"/>
    <w:rsid w:val="00377463"/>
    <w:rsid w:val="0038017E"/>
    <w:rsid w:val="003803B7"/>
    <w:rsid w:val="0038073E"/>
    <w:rsid w:val="00381D16"/>
    <w:rsid w:val="0038289D"/>
    <w:rsid w:val="00383EB3"/>
    <w:rsid w:val="00384AC8"/>
    <w:rsid w:val="00384DF4"/>
    <w:rsid w:val="003855F9"/>
    <w:rsid w:val="00385E35"/>
    <w:rsid w:val="0038616E"/>
    <w:rsid w:val="00386878"/>
    <w:rsid w:val="003870A6"/>
    <w:rsid w:val="00391205"/>
    <w:rsid w:val="0039247E"/>
    <w:rsid w:val="0039318A"/>
    <w:rsid w:val="00393608"/>
    <w:rsid w:val="00393C3A"/>
    <w:rsid w:val="00393D3D"/>
    <w:rsid w:val="0039580F"/>
    <w:rsid w:val="00395ED0"/>
    <w:rsid w:val="00396DF6"/>
    <w:rsid w:val="00397056"/>
    <w:rsid w:val="0039744B"/>
    <w:rsid w:val="00397A5F"/>
    <w:rsid w:val="003A0121"/>
    <w:rsid w:val="003A21AB"/>
    <w:rsid w:val="003A30EE"/>
    <w:rsid w:val="003A3436"/>
    <w:rsid w:val="003A3FFC"/>
    <w:rsid w:val="003A49BD"/>
    <w:rsid w:val="003A4A0D"/>
    <w:rsid w:val="003A5CF0"/>
    <w:rsid w:val="003A5F7E"/>
    <w:rsid w:val="003A70A8"/>
    <w:rsid w:val="003B3D18"/>
    <w:rsid w:val="003B4000"/>
    <w:rsid w:val="003B59D5"/>
    <w:rsid w:val="003B5A04"/>
    <w:rsid w:val="003B5EBD"/>
    <w:rsid w:val="003B6DF0"/>
    <w:rsid w:val="003B7919"/>
    <w:rsid w:val="003B7F7A"/>
    <w:rsid w:val="003C15AA"/>
    <w:rsid w:val="003C1C41"/>
    <w:rsid w:val="003C2FC4"/>
    <w:rsid w:val="003C3093"/>
    <w:rsid w:val="003C3308"/>
    <w:rsid w:val="003C39C4"/>
    <w:rsid w:val="003C4DF7"/>
    <w:rsid w:val="003C5351"/>
    <w:rsid w:val="003C5F4D"/>
    <w:rsid w:val="003C6150"/>
    <w:rsid w:val="003C69DF"/>
    <w:rsid w:val="003C713F"/>
    <w:rsid w:val="003C7442"/>
    <w:rsid w:val="003C7526"/>
    <w:rsid w:val="003D165D"/>
    <w:rsid w:val="003D1ACB"/>
    <w:rsid w:val="003D26BF"/>
    <w:rsid w:val="003D2981"/>
    <w:rsid w:val="003D336E"/>
    <w:rsid w:val="003D5F02"/>
    <w:rsid w:val="003D7F21"/>
    <w:rsid w:val="003E04CB"/>
    <w:rsid w:val="003E07DA"/>
    <w:rsid w:val="003E1C32"/>
    <w:rsid w:val="003E2711"/>
    <w:rsid w:val="003E496D"/>
    <w:rsid w:val="003E4F8D"/>
    <w:rsid w:val="003E5D71"/>
    <w:rsid w:val="003E691C"/>
    <w:rsid w:val="003E6A94"/>
    <w:rsid w:val="003E6D4A"/>
    <w:rsid w:val="003E7771"/>
    <w:rsid w:val="003E77D7"/>
    <w:rsid w:val="003E7B8F"/>
    <w:rsid w:val="003F0DCB"/>
    <w:rsid w:val="003F0F10"/>
    <w:rsid w:val="003F110B"/>
    <w:rsid w:val="003F17BE"/>
    <w:rsid w:val="003F22F7"/>
    <w:rsid w:val="003F2481"/>
    <w:rsid w:val="003F271D"/>
    <w:rsid w:val="003F43F6"/>
    <w:rsid w:val="003F4EAC"/>
    <w:rsid w:val="003F52E8"/>
    <w:rsid w:val="003F5960"/>
    <w:rsid w:val="003F5BD5"/>
    <w:rsid w:val="003F61DD"/>
    <w:rsid w:val="003F68E6"/>
    <w:rsid w:val="003F6CF1"/>
    <w:rsid w:val="003F7621"/>
    <w:rsid w:val="003F7A8C"/>
    <w:rsid w:val="003F7B08"/>
    <w:rsid w:val="00401366"/>
    <w:rsid w:val="004014A2"/>
    <w:rsid w:val="00402CB9"/>
    <w:rsid w:val="004033F4"/>
    <w:rsid w:val="0040376C"/>
    <w:rsid w:val="00403B0C"/>
    <w:rsid w:val="0040432D"/>
    <w:rsid w:val="00404470"/>
    <w:rsid w:val="004062CA"/>
    <w:rsid w:val="00406C07"/>
    <w:rsid w:val="00407055"/>
    <w:rsid w:val="00407C1F"/>
    <w:rsid w:val="004105FE"/>
    <w:rsid w:val="00411EC5"/>
    <w:rsid w:val="004127E0"/>
    <w:rsid w:val="00412E77"/>
    <w:rsid w:val="004167D3"/>
    <w:rsid w:val="00417460"/>
    <w:rsid w:val="004216D7"/>
    <w:rsid w:val="00422F44"/>
    <w:rsid w:val="004239B5"/>
    <w:rsid w:val="004245F0"/>
    <w:rsid w:val="004248A3"/>
    <w:rsid w:val="00424E80"/>
    <w:rsid w:val="00425D09"/>
    <w:rsid w:val="00425E4F"/>
    <w:rsid w:val="00427951"/>
    <w:rsid w:val="00427DE4"/>
    <w:rsid w:val="00427E45"/>
    <w:rsid w:val="004306F5"/>
    <w:rsid w:val="00431389"/>
    <w:rsid w:val="00432A90"/>
    <w:rsid w:val="00432E18"/>
    <w:rsid w:val="004331D6"/>
    <w:rsid w:val="00434350"/>
    <w:rsid w:val="0043665F"/>
    <w:rsid w:val="0043768D"/>
    <w:rsid w:val="0043774B"/>
    <w:rsid w:val="00437BF6"/>
    <w:rsid w:val="00437E03"/>
    <w:rsid w:val="0044058A"/>
    <w:rsid w:val="004412DA"/>
    <w:rsid w:val="00441DF6"/>
    <w:rsid w:val="0044325A"/>
    <w:rsid w:val="00444803"/>
    <w:rsid w:val="00445652"/>
    <w:rsid w:val="00446CC7"/>
    <w:rsid w:val="004476F0"/>
    <w:rsid w:val="004477CA"/>
    <w:rsid w:val="00452A97"/>
    <w:rsid w:val="00452FAE"/>
    <w:rsid w:val="00453E4A"/>
    <w:rsid w:val="004540D5"/>
    <w:rsid w:val="00454386"/>
    <w:rsid w:val="004547E7"/>
    <w:rsid w:val="00454822"/>
    <w:rsid w:val="00454E11"/>
    <w:rsid w:val="0045565B"/>
    <w:rsid w:val="004559CB"/>
    <w:rsid w:val="004560C1"/>
    <w:rsid w:val="004561D6"/>
    <w:rsid w:val="004579ED"/>
    <w:rsid w:val="00457E5D"/>
    <w:rsid w:val="004603C7"/>
    <w:rsid w:val="00462E2D"/>
    <w:rsid w:val="004637C2"/>
    <w:rsid w:val="00463936"/>
    <w:rsid w:val="00464774"/>
    <w:rsid w:val="00464DBE"/>
    <w:rsid w:val="00464EC6"/>
    <w:rsid w:val="00465ACB"/>
    <w:rsid w:val="004666FB"/>
    <w:rsid w:val="00466AF9"/>
    <w:rsid w:val="00467CE1"/>
    <w:rsid w:val="004703E8"/>
    <w:rsid w:val="004704FF"/>
    <w:rsid w:val="00471F7B"/>
    <w:rsid w:val="00472324"/>
    <w:rsid w:val="00472AE2"/>
    <w:rsid w:val="00474C70"/>
    <w:rsid w:val="0047593C"/>
    <w:rsid w:val="00476387"/>
    <w:rsid w:val="00476B8F"/>
    <w:rsid w:val="0047708A"/>
    <w:rsid w:val="004770A8"/>
    <w:rsid w:val="0048154B"/>
    <w:rsid w:val="00481C70"/>
    <w:rsid w:val="00481FC1"/>
    <w:rsid w:val="00482B83"/>
    <w:rsid w:val="004845DA"/>
    <w:rsid w:val="004847C0"/>
    <w:rsid w:val="0048537F"/>
    <w:rsid w:val="004869D0"/>
    <w:rsid w:val="00486C85"/>
    <w:rsid w:val="00487B8F"/>
    <w:rsid w:val="00490F99"/>
    <w:rsid w:val="004916B1"/>
    <w:rsid w:val="004955E0"/>
    <w:rsid w:val="0049710B"/>
    <w:rsid w:val="004A0198"/>
    <w:rsid w:val="004A0447"/>
    <w:rsid w:val="004A06BC"/>
    <w:rsid w:val="004A1748"/>
    <w:rsid w:val="004A1E5B"/>
    <w:rsid w:val="004A23CB"/>
    <w:rsid w:val="004A2A69"/>
    <w:rsid w:val="004A2DFB"/>
    <w:rsid w:val="004A2EF0"/>
    <w:rsid w:val="004A37BF"/>
    <w:rsid w:val="004A3A67"/>
    <w:rsid w:val="004A5054"/>
    <w:rsid w:val="004A54DE"/>
    <w:rsid w:val="004A5A2B"/>
    <w:rsid w:val="004A6C41"/>
    <w:rsid w:val="004A74E7"/>
    <w:rsid w:val="004A7B1D"/>
    <w:rsid w:val="004B0CEE"/>
    <w:rsid w:val="004B0D93"/>
    <w:rsid w:val="004B11C7"/>
    <w:rsid w:val="004B1D24"/>
    <w:rsid w:val="004B1D53"/>
    <w:rsid w:val="004B1E12"/>
    <w:rsid w:val="004B289C"/>
    <w:rsid w:val="004B3257"/>
    <w:rsid w:val="004B37AD"/>
    <w:rsid w:val="004B40BE"/>
    <w:rsid w:val="004B44EF"/>
    <w:rsid w:val="004B4AD4"/>
    <w:rsid w:val="004B4AF9"/>
    <w:rsid w:val="004B4D92"/>
    <w:rsid w:val="004B5986"/>
    <w:rsid w:val="004B59D4"/>
    <w:rsid w:val="004B6133"/>
    <w:rsid w:val="004B6277"/>
    <w:rsid w:val="004C0B27"/>
    <w:rsid w:val="004C0E0F"/>
    <w:rsid w:val="004C10C9"/>
    <w:rsid w:val="004C1839"/>
    <w:rsid w:val="004C2830"/>
    <w:rsid w:val="004C29EE"/>
    <w:rsid w:val="004C46DE"/>
    <w:rsid w:val="004C4782"/>
    <w:rsid w:val="004C541F"/>
    <w:rsid w:val="004C5C38"/>
    <w:rsid w:val="004C6A86"/>
    <w:rsid w:val="004C737E"/>
    <w:rsid w:val="004C7CC9"/>
    <w:rsid w:val="004D02A2"/>
    <w:rsid w:val="004D05E6"/>
    <w:rsid w:val="004D0E1D"/>
    <w:rsid w:val="004D14CC"/>
    <w:rsid w:val="004D1919"/>
    <w:rsid w:val="004D1AEF"/>
    <w:rsid w:val="004D2C47"/>
    <w:rsid w:val="004D2FFA"/>
    <w:rsid w:val="004D3540"/>
    <w:rsid w:val="004D4161"/>
    <w:rsid w:val="004D4358"/>
    <w:rsid w:val="004D4CF7"/>
    <w:rsid w:val="004D5863"/>
    <w:rsid w:val="004D5C75"/>
    <w:rsid w:val="004D5EBA"/>
    <w:rsid w:val="004D5EE2"/>
    <w:rsid w:val="004D6422"/>
    <w:rsid w:val="004D6FA0"/>
    <w:rsid w:val="004D79D9"/>
    <w:rsid w:val="004E0155"/>
    <w:rsid w:val="004E0431"/>
    <w:rsid w:val="004E0EE1"/>
    <w:rsid w:val="004E389A"/>
    <w:rsid w:val="004E3960"/>
    <w:rsid w:val="004E443D"/>
    <w:rsid w:val="004E45B3"/>
    <w:rsid w:val="004E4E58"/>
    <w:rsid w:val="004E536F"/>
    <w:rsid w:val="004E5DEC"/>
    <w:rsid w:val="004E6584"/>
    <w:rsid w:val="004E741E"/>
    <w:rsid w:val="004F02DB"/>
    <w:rsid w:val="004F065B"/>
    <w:rsid w:val="004F0CA8"/>
    <w:rsid w:val="004F24A4"/>
    <w:rsid w:val="004F4B30"/>
    <w:rsid w:val="004F6BFE"/>
    <w:rsid w:val="004F7205"/>
    <w:rsid w:val="004F738E"/>
    <w:rsid w:val="004F74B2"/>
    <w:rsid w:val="004F7680"/>
    <w:rsid w:val="005017E5"/>
    <w:rsid w:val="00503369"/>
    <w:rsid w:val="00503EC1"/>
    <w:rsid w:val="00505E26"/>
    <w:rsid w:val="005073DF"/>
    <w:rsid w:val="00510409"/>
    <w:rsid w:val="00510ADC"/>
    <w:rsid w:val="00510BA9"/>
    <w:rsid w:val="00510F97"/>
    <w:rsid w:val="00513FD2"/>
    <w:rsid w:val="00514539"/>
    <w:rsid w:val="005147AE"/>
    <w:rsid w:val="00514FA7"/>
    <w:rsid w:val="00515823"/>
    <w:rsid w:val="00515D06"/>
    <w:rsid w:val="00516052"/>
    <w:rsid w:val="0052008C"/>
    <w:rsid w:val="005205C7"/>
    <w:rsid w:val="0052091A"/>
    <w:rsid w:val="00520B7B"/>
    <w:rsid w:val="00522C4E"/>
    <w:rsid w:val="005235DC"/>
    <w:rsid w:val="00524E65"/>
    <w:rsid w:val="00525B1A"/>
    <w:rsid w:val="00526737"/>
    <w:rsid w:val="00526F58"/>
    <w:rsid w:val="0052711B"/>
    <w:rsid w:val="00527A1C"/>
    <w:rsid w:val="00530087"/>
    <w:rsid w:val="0053035F"/>
    <w:rsid w:val="005315B9"/>
    <w:rsid w:val="00534DFA"/>
    <w:rsid w:val="005350F4"/>
    <w:rsid w:val="00536AE8"/>
    <w:rsid w:val="00536DDE"/>
    <w:rsid w:val="00537A25"/>
    <w:rsid w:val="00537AA9"/>
    <w:rsid w:val="00540EB0"/>
    <w:rsid w:val="005415AA"/>
    <w:rsid w:val="005415AC"/>
    <w:rsid w:val="00541809"/>
    <w:rsid w:val="005418E1"/>
    <w:rsid w:val="0054214F"/>
    <w:rsid w:val="00542855"/>
    <w:rsid w:val="005433E0"/>
    <w:rsid w:val="00544872"/>
    <w:rsid w:val="00544A69"/>
    <w:rsid w:val="00547EFE"/>
    <w:rsid w:val="00547F4B"/>
    <w:rsid w:val="00551052"/>
    <w:rsid w:val="0055133C"/>
    <w:rsid w:val="00552C6D"/>
    <w:rsid w:val="00553CDF"/>
    <w:rsid w:val="00554DAB"/>
    <w:rsid w:val="005551A9"/>
    <w:rsid w:val="0055576F"/>
    <w:rsid w:val="00556261"/>
    <w:rsid w:val="005562FA"/>
    <w:rsid w:val="005611BB"/>
    <w:rsid w:val="00561A07"/>
    <w:rsid w:val="00561EC9"/>
    <w:rsid w:val="00562545"/>
    <w:rsid w:val="005629FC"/>
    <w:rsid w:val="00563308"/>
    <w:rsid w:val="00563718"/>
    <w:rsid w:val="005646AE"/>
    <w:rsid w:val="00565BA2"/>
    <w:rsid w:val="00565D8E"/>
    <w:rsid w:val="00566F4B"/>
    <w:rsid w:val="005679F5"/>
    <w:rsid w:val="00570DEC"/>
    <w:rsid w:val="005717D3"/>
    <w:rsid w:val="00572281"/>
    <w:rsid w:val="0057339F"/>
    <w:rsid w:val="00573ED2"/>
    <w:rsid w:val="00574B7F"/>
    <w:rsid w:val="00575037"/>
    <w:rsid w:val="0057576A"/>
    <w:rsid w:val="00576CC0"/>
    <w:rsid w:val="00577301"/>
    <w:rsid w:val="005774A6"/>
    <w:rsid w:val="005805AE"/>
    <w:rsid w:val="0058265A"/>
    <w:rsid w:val="0058274A"/>
    <w:rsid w:val="00582CB3"/>
    <w:rsid w:val="00582CED"/>
    <w:rsid w:val="00583C20"/>
    <w:rsid w:val="00584DF2"/>
    <w:rsid w:val="00587AE9"/>
    <w:rsid w:val="0059041A"/>
    <w:rsid w:val="00591306"/>
    <w:rsid w:val="00591984"/>
    <w:rsid w:val="005919AD"/>
    <w:rsid w:val="00591F59"/>
    <w:rsid w:val="00592D20"/>
    <w:rsid w:val="005930BF"/>
    <w:rsid w:val="00593318"/>
    <w:rsid w:val="00593DF6"/>
    <w:rsid w:val="00593EAF"/>
    <w:rsid w:val="0059594C"/>
    <w:rsid w:val="00595EEA"/>
    <w:rsid w:val="0059727C"/>
    <w:rsid w:val="005979AD"/>
    <w:rsid w:val="005A1A69"/>
    <w:rsid w:val="005A1B8C"/>
    <w:rsid w:val="005A1DD0"/>
    <w:rsid w:val="005A432D"/>
    <w:rsid w:val="005A4823"/>
    <w:rsid w:val="005A4DFF"/>
    <w:rsid w:val="005A581C"/>
    <w:rsid w:val="005A6379"/>
    <w:rsid w:val="005A7215"/>
    <w:rsid w:val="005A77BA"/>
    <w:rsid w:val="005B09CD"/>
    <w:rsid w:val="005B1049"/>
    <w:rsid w:val="005B27EB"/>
    <w:rsid w:val="005B4207"/>
    <w:rsid w:val="005B46D9"/>
    <w:rsid w:val="005B48A5"/>
    <w:rsid w:val="005B51CB"/>
    <w:rsid w:val="005B58A6"/>
    <w:rsid w:val="005B6BEC"/>
    <w:rsid w:val="005C0732"/>
    <w:rsid w:val="005C078E"/>
    <w:rsid w:val="005C0D0C"/>
    <w:rsid w:val="005C14EE"/>
    <w:rsid w:val="005C2425"/>
    <w:rsid w:val="005C2841"/>
    <w:rsid w:val="005C29EC"/>
    <w:rsid w:val="005C359E"/>
    <w:rsid w:val="005C3A36"/>
    <w:rsid w:val="005C3D71"/>
    <w:rsid w:val="005C4C13"/>
    <w:rsid w:val="005C59DA"/>
    <w:rsid w:val="005C5AAB"/>
    <w:rsid w:val="005C5AD2"/>
    <w:rsid w:val="005C6B4B"/>
    <w:rsid w:val="005C7A73"/>
    <w:rsid w:val="005C7D38"/>
    <w:rsid w:val="005D0382"/>
    <w:rsid w:val="005D10CC"/>
    <w:rsid w:val="005D1A49"/>
    <w:rsid w:val="005D2756"/>
    <w:rsid w:val="005D33B5"/>
    <w:rsid w:val="005D3A42"/>
    <w:rsid w:val="005D4905"/>
    <w:rsid w:val="005D4FAA"/>
    <w:rsid w:val="005D517B"/>
    <w:rsid w:val="005D5E13"/>
    <w:rsid w:val="005D77D2"/>
    <w:rsid w:val="005E14F8"/>
    <w:rsid w:val="005E1CF4"/>
    <w:rsid w:val="005E1F92"/>
    <w:rsid w:val="005E24EA"/>
    <w:rsid w:val="005E2EAA"/>
    <w:rsid w:val="005E331E"/>
    <w:rsid w:val="005E4A98"/>
    <w:rsid w:val="005E50BB"/>
    <w:rsid w:val="005E7BB3"/>
    <w:rsid w:val="005E7F66"/>
    <w:rsid w:val="005F0205"/>
    <w:rsid w:val="005F0697"/>
    <w:rsid w:val="005F0AA9"/>
    <w:rsid w:val="005F360B"/>
    <w:rsid w:val="005F38C8"/>
    <w:rsid w:val="005F4009"/>
    <w:rsid w:val="005F4433"/>
    <w:rsid w:val="005F485F"/>
    <w:rsid w:val="005F4C0A"/>
    <w:rsid w:val="005F59F8"/>
    <w:rsid w:val="005F5A97"/>
    <w:rsid w:val="005F5FFE"/>
    <w:rsid w:val="005F64D1"/>
    <w:rsid w:val="005F7B81"/>
    <w:rsid w:val="005F7EA8"/>
    <w:rsid w:val="0060095D"/>
    <w:rsid w:val="00600994"/>
    <w:rsid w:val="0060144E"/>
    <w:rsid w:val="00601509"/>
    <w:rsid w:val="006018BD"/>
    <w:rsid w:val="00602908"/>
    <w:rsid w:val="00602A30"/>
    <w:rsid w:val="00603371"/>
    <w:rsid w:val="00604795"/>
    <w:rsid w:val="006069AD"/>
    <w:rsid w:val="0060789D"/>
    <w:rsid w:val="00614490"/>
    <w:rsid w:val="00614B7D"/>
    <w:rsid w:val="00614CE6"/>
    <w:rsid w:val="00614F90"/>
    <w:rsid w:val="00615984"/>
    <w:rsid w:val="00615A59"/>
    <w:rsid w:val="00616FCC"/>
    <w:rsid w:val="0061764E"/>
    <w:rsid w:val="006178B3"/>
    <w:rsid w:val="006179C4"/>
    <w:rsid w:val="006204EC"/>
    <w:rsid w:val="0062080E"/>
    <w:rsid w:val="00620A49"/>
    <w:rsid w:val="006210BC"/>
    <w:rsid w:val="00621D83"/>
    <w:rsid w:val="006225C6"/>
    <w:rsid w:val="006228FC"/>
    <w:rsid w:val="00622E0D"/>
    <w:rsid w:val="00622ED4"/>
    <w:rsid w:val="006233E3"/>
    <w:rsid w:val="00623DDC"/>
    <w:rsid w:val="006247B8"/>
    <w:rsid w:val="00624F79"/>
    <w:rsid w:val="0062671A"/>
    <w:rsid w:val="00626BFA"/>
    <w:rsid w:val="0062705C"/>
    <w:rsid w:val="006271F8"/>
    <w:rsid w:val="00627CB3"/>
    <w:rsid w:val="006300B4"/>
    <w:rsid w:val="0063072F"/>
    <w:rsid w:val="00630756"/>
    <w:rsid w:val="00631815"/>
    <w:rsid w:val="006332F9"/>
    <w:rsid w:val="00633A2B"/>
    <w:rsid w:val="00633A59"/>
    <w:rsid w:val="0063402D"/>
    <w:rsid w:val="00635144"/>
    <w:rsid w:val="006351F7"/>
    <w:rsid w:val="0063737F"/>
    <w:rsid w:val="00637BD5"/>
    <w:rsid w:val="00637C77"/>
    <w:rsid w:val="0064004B"/>
    <w:rsid w:val="006427AB"/>
    <w:rsid w:val="00643FAE"/>
    <w:rsid w:val="00644011"/>
    <w:rsid w:val="006445DA"/>
    <w:rsid w:val="00644CDB"/>
    <w:rsid w:val="00644D30"/>
    <w:rsid w:val="0064518D"/>
    <w:rsid w:val="0064560B"/>
    <w:rsid w:val="0064746F"/>
    <w:rsid w:val="006475F9"/>
    <w:rsid w:val="00650636"/>
    <w:rsid w:val="00650739"/>
    <w:rsid w:val="00650929"/>
    <w:rsid w:val="00650B32"/>
    <w:rsid w:val="0065173D"/>
    <w:rsid w:val="006517B0"/>
    <w:rsid w:val="00651999"/>
    <w:rsid w:val="00652730"/>
    <w:rsid w:val="0065385E"/>
    <w:rsid w:val="00653AD4"/>
    <w:rsid w:val="00654D1C"/>
    <w:rsid w:val="006565A0"/>
    <w:rsid w:val="0065754C"/>
    <w:rsid w:val="0065770B"/>
    <w:rsid w:val="006609F8"/>
    <w:rsid w:val="00660F87"/>
    <w:rsid w:val="0066213F"/>
    <w:rsid w:val="0066221D"/>
    <w:rsid w:val="006632B2"/>
    <w:rsid w:val="00663A44"/>
    <w:rsid w:val="00663F22"/>
    <w:rsid w:val="0066427E"/>
    <w:rsid w:val="006642D4"/>
    <w:rsid w:val="00664F6E"/>
    <w:rsid w:val="00665786"/>
    <w:rsid w:val="0066667A"/>
    <w:rsid w:val="00666773"/>
    <w:rsid w:val="006669CE"/>
    <w:rsid w:val="00666AD7"/>
    <w:rsid w:val="00670534"/>
    <w:rsid w:val="006708EC"/>
    <w:rsid w:val="00671297"/>
    <w:rsid w:val="00672F95"/>
    <w:rsid w:val="0067352A"/>
    <w:rsid w:val="00673CE6"/>
    <w:rsid w:val="006745A5"/>
    <w:rsid w:val="00675B65"/>
    <w:rsid w:val="006807A2"/>
    <w:rsid w:val="00680BB7"/>
    <w:rsid w:val="00680C2B"/>
    <w:rsid w:val="00681025"/>
    <w:rsid w:val="00681433"/>
    <w:rsid w:val="00681E40"/>
    <w:rsid w:val="006822E1"/>
    <w:rsid w:val="006822F0"/>
    <w:rsid w:val="006847E2"/>
    <w:rsid w:val="00685BA8"/>
    <w:rsid w:val="00686203"/>
    <w:rsid w:val="0068658D"/>
    <w:rsid w:val="0068667B"/>
    <w:rsid w:val="006940CF"/>
    <w:rsid w:val="0069453C"/>
    <w:rsid w:val="006955FA"/>
    <w:rsid w:val="00697EC5"/>
    <w:rsid w:val="006A0848"/>
    <w:rsid w:val="006A2404"/>
    <w:rsid w:val="006A256E"/>
    <w:rsid w:val="006A3E05"/>
    <w:rsid w:val="006A4055"/>
    <w:rsid w:val="006A795E"/>
    <w:rsid w:val="006A79FA"/>
    <w:rsid w:val="006B16A3"/>
    <w:rsid w:val="006B1E7F"/>
    <w:rsid w:val="006B2070"/>
    <w:rsid w:val="006B2F6E"/>
    <w:rsid w:val="006B3385"/>
    <w:rsid w:val="006B3454"/>
    <w:rsid w:val="006B491F"/>
    <w:rsid w:val="006B4C71"/>
    <w:rsid w:val="006B4EBE"/>
    <w:rsid w:val="006B5708"/>
    <w:rsid w:val="006B646D"/>
    <w:rsid w:val="006B7E19"/>
    <w:rsid w:val="006C00AC"/>
    <w:rsid w:val="006C1158"/>
    <w:rsid w:val="006C2306"/>
    <w:rsid w:val="006C3745"/>
    <w:rsid w:val="006C42EC"/>
    <w:rsid w:val="006C4634"/>
    <w:rsid w:val="006C516A"/>
    <w:rsid w:val="006C528B"/>
    <w:rsid w:val="006C547E"/>
    <w:rsid w:val="006C682A"/>
    <w:rsid w:val="006C7A8C"/>
    <w:rsid w:val="006D011A"/>
    <w:rsid w:val="006D0447"/>
    <w:rsid w:val="006D1AD0"/>
    <w:rsid w:val="006D1BEC"/>
    <w:rsid w:val="006D24D1"/>
    <w:rsid w:val="006D4699"/>
    <w:rsid w:val="006D4BF8"/>
    <w:rsid w:val="006D5B37"/>
    <w:rsid w:val="006D7AE6"/>
    <w:rsid w:val="006E1019"/>
    <w:rsid w:val="006E11AA"/>
    <w:rsid w:val="006E175B"/>
    <w:rsid w:val="006E1C72"/>
    <w:rsid w:val="006E1FD4"/>
    <w:rsid w:val="006E2A5A"/>
    <w:rsid w:val="006E3446"/>
    <w:rsid w:val="006E3707"/>
    <w:rsid w:val="006E39EF"/>
    <w:rsid w:val="006E412E"/>
    <w:rsid w:val="006E43EE"/>
    <w:rsid w:val="006E4B50"/>
    <w:rsid w:val="006E58E9"/>
    <w:rsid w:val="006E60FB"/>
    <w:rsid w:val="006E69A0"/>
    <w:rsid w:val="006F007B"/>
    <w:rsid w:val="006F141A"/>
    <w:rsid w:val="006F3006"/>
    <w:rsid w:val="006F38B9"/>
    <w:rsid w:val="006F38BC"/>
    <w:rsid w:val="006F3F32"/>
    <w:rsid w:val="006F40C0"/>
    <w:rsid w:val="006F4AA5"/>
    <w:rsid w:val="006F4D5B"/>
    <w:rsid w:val="006F5613"/>
    <w:rsid w:val="006F66B9"/>
    <w:rsid w:val="006F6CAE"/>
    <w:rsid w:val="006F7552"/>
    <w:rsid w:val="006F7587"/>
    <w:rsid w:val="006F75FE"/>
    <w:rsid w:val="006F7DA0"/>
    <w:rsid w:val="007005B9"/>
    <w:rsid w:val="0070072A"/>
    <w:rsid w:val="00700B76"/>
    <w:rsid w:val="00700C15"/>
    <w:rsid w:val="00700DD9"/>
    <w:rsid w:val="00701551"/>
    <w:rsid w:val="00702516"/>
    <w:rsid w:val="00702B1F"/>
    <w:rsid w:val="00704352"/>
    <w:rsid w:val="007045B0"/>
    <w:rsid w:val="007047B7"/>
    <w:rsid w:val="007050BF"/>
    <w:rsid w:val="0070523B"/>
    <w:rsid w:val="007055E7"/>
    <w:rsid w:val="00705B54"/>
    <w:rsid w:val="00705C35"/>
    <w:rsid w:val="007062A9"/>
    <w:rsid w:val="00706700"/>
    <w:rsid w:val="00706E7F"/>
    <w:rsid w:val="00706EC1"/>
    <w:rsid w:val="00707542"/>
    <w:rsid w:val="0070771C"/>
    <w:rsid w:val="00707D21"/>
    <w:rsid w:val="00710415"/>
    <w:rsid w:val="00711DF4"/>
    <w:rsid w:val="007122ED"/>
    <w:rsid w:val="00713538"/>
    <w:rsid w:val="00714D50"/>
    <w:rsid w:val="00715445"/>
    <w:rsid w:val="007169F2"/>
    <w:rsid w:val="00717330"/>
    <w:rsid w:val="00721D91"/>
    <w:rsid w:val="0072281B"/>
    <w:rsid w:val="007235F5"/>
    <w:rsid w:val="00724082"/>
    <w:rsid w:val="007247CC"/>
    <w:rsid w:val="00724E5E"/>
    <w:rsid w:val="0072629E"/>
    <w:rsid w:val="00726AF3"/>
    <w:rsid w:val="00727047"/>
    <w:rsid w:val="00727542"/>
    <w:rsid w:val="007347A2"/>
    <w:rsid w:val="00734F23"/>
    <w:rsid w:val="007357A1"/>
    <w:rsid w:val="0073596F"/>
    <w:rsid w:val="00737933"/>
    <w:rsid w:val="00740069"/>
    <w:rsid w:val="00740E3E"/>
    <w:rsid w:val="00743267"/>
    <w:rsid w:val="00743F3B"/>
    <w:rsid w:val="007452D5"/>
    <w:rsid w:val="00745DCB"/>
    <w:rsid w:val="007461F8"/>
    <w:rsid w:val="007462AB"/>
    <w:rsid w:val="00746FBD"/>
    <w:rsid w:val="00747AD3"/>
    <w:rsid w:val="00754BE4"/>
    <w:rsid w:val="00755687"/>
    <w:rsid w:val="007557CE"/>
    <w:rsid w:val="00761427"/>
    <w:rsid w:val="00761633"/>
    <w:rsid w:val="007620AC"/>
    <w:rsid w:val="007622CE"/>
    <w:rsid w:val="00762694"/>
    <w:rsid w:val="00763505"/>
    <w:rsid w:val="0076455C"/>
    <w:rsid w:val="00764AA4"/>
    <w:rsid w:val="00765238"/>
    <w:rsid w:val="00765F82"/>
    <w:rsid w:val="0076616F"/>
    <w:rsid w:val="00770158"/>
    <w:rsid w:val="0077039F"/>
    <w:rsid w:val="00771CB0"/>
    <w:rsid w:val="00771E4D"/>
    <w:rsid w:val="00772EF9"/>
    <w:rsid w:val="00773934"/>
    <w:rsid w:val="00775385"/>
    <w:rsid w:val="00776E05"/>
    <w:rsid w:val="00776F7B"/>
    <w:rsid w:val="0077764C"/>
    <w:rsid w:val="0077781B"/>
    <w:rsid w:val="0078013D"/>
    <w:rsid w:val="0078053D"/>
    <w:rsid w:val="0078099F"/>
    <w:rsid w:val="00780A02"/>
    <w:rsid w:val="00783207"/>
    <w:rsid w:val="007851DA"/>
    <w:rsid w:val="00785229"/>
    <w:rsid w:val="007856A6"/>
    <w:rsid w:val="00786041"/>
    <w:rsid w:val="00787569"/>
    <w:rsid w:val="00787D24"/>
    <w:rsid w:val="00787E0D"/>
    <w:rsid w:val="00790BF6"/>
    <w:rsid w:val="00790E08"/>
    <w:rsid w:val="007914E1"/>
    <w:rsid w:val="007922C3"/>
    <w:rsid w:val="007923D4"/>
    <w:rsid w:val="007935B7"/>
    <w:rsid w:val="00794D63"/>
    <w:rsid w:val="00795B1C"/>
    <w:rsid w:val="00795E42"/>
    <w:rsid w:val="00796423"/>
    <w:rsid w:val="00796D18"/>
    <w:rsid w:val="00797B5E"/>
    <w:rsid w:val="007A0EFD"/>
    <w:rsid w:val="007A3027"/>
    <w:rsid w:val="007A5ABB"/>
    <w:rsid w:val="007A5DA3"/>
    <w:rsid w:val="007A5FBA"/>
    <w:rsid w:val="007A6D2F"/>
    <w:rsid w:val="007A74F9"/>
    <w:rsid w:val="007B0774"/>
    <w:rsid w:val="007B0A07"/>
    <w:rsid w:val="007B15CA"/>
    <w:rsid w:val="007B1624"/>
    <w:rsid w:val="007B19BB"/>
    <w:rsid w:val="007B2279"/>
    <w:rsid w:val="007B2F4D"/>
    <w:rsid w:val="007B3FBD"/>
    <w:rsid w:val="007B4889"/>
    <w:rsid w:val="007B491F"/>
    <w:rsid w:val="007B4BF1"/>
    <w:rsid w:val="007B4D30"/>
    <w:rsid w:val="007B4D82"/>
    <w:rsid w:val="007B5912"/>
    <w:rsid w:val="007B5A93"/>
    <w:rsid w:val="007B60BD"/>
    <w:rsid w:val="007B7496"/>
    <w:rsid w:val="007B77C2"/>
    <w:rsid w:val="007C0D61"/>
    <w:rsid w:val="007C177A"/>
    <w:rsid w:val="007C1A7F"/>
    <w:rsid w:val="007C3C3D"/>
    <w:rsid w:val="007C4523"/>
    <w:rsid w:val="007C5A25"/>
    <w:rsid w:val="007C5E4F"/>
    <w:rsid w:val="007C76FC"/>
    <w:rsid w:val="007D1274"/>
    <w:rsid w:val="007D13C6"/>
    <w:rsid w:val="007D25D9"/>
    <w:rsid w:val="007D28BC"/>
    <w:rsid w:val="007D2C4D"/>
    <w:rsid w:val="007D2E87"/>
    <w:rsid w:val="007D31E7"/>
    <w:rsid w:val="007D3B37"/>
    <w:rsid w:val="007D3B44"/>
    <w:rsid w:val="007D4D18"/>
    <w:rsid w:val="007D5A6E"/>
    <w:rsid w:val="007D7174"/>
    <w:rsid w:val="007D7279"/>
    <w:rsid w:val="007E3125"/>
    <w:rsid w:val="007E3DF7"/>
    <w:rsid w:val="007E3EC1"/>
    <w:rsid w:val="007E468A"/>
    <w:rsid w:val="007E48E5"/>
    <w:rsid w:val="007E4E8B"/>
    <w:rsid w:val="007E550E"/>
    <w:rsid w:val="007E594E"/>
    <w:rsid w:val="007E79C1"/>
    <w:rsid w:val="007E7FA2"/>
    <w:rsid w:val="007F0B5D"/>
    <w:rsid w:val="007F10B0"/>
    <w:rsid w:val="007F3673"/>
    <w:rsid w:val="007F4A53"/>
    <w:rsid w:val="007F4B72"/>
    <w:rsid w:val="007F54DC"/>
    <w:rsid w:val="007F555C"/>
    <w:rsid w:val="007F5615"/>
    <w:rsid w:val="007F6411"/>
    <w:rsid w:val="007F68C1"/>
    <w:rsid w:val="007F6DA5"/>
    <w:rsid w:val="007F6EBB"/>
    <w:rsid w:val="008001FF"/>
    <w:rsid w:val="008015BE"/>
    <w:rsid w:val="00804947"/>
    <w:rsid w:val="00805A7E"/>
    <w:rsid w:val="00805CAE"/>
    <w:rsid w:val="008075C6"/>
    <w:rsid w:val="008079DF"/>
    <w:rsid w:val="008103B0"/>
    <w:rsid w:val="008107D5"/>
    <w:rsid w:val="00811B79"/>
    <w:rsid w:val="00813468"/>
    <w:rsid w:val="00813CC7"/>
    <w:rsid w:val="00814B41"/>
    <w:rsid w:val="00815437"/>
    <w:rsid w:val="00815A80"/>
    <w:rsid w:val="008173BC"/>
    <w:rsid w:val="00817D1E"/>
    <w:rsid w:val="00817EBD"/>
    <w:rsid w:val="008205ED"/>
    <w:rsid w:val="008208F2"/>
    <w:rsid w:val="00820A2C"/>
    <w:rsid w:val="008216DD"/>
    <w:rsid w:val="008218F6"/>
    <w:rsid w:val="00821B9C"/>
    <w:rsid w:val="00822B49"/>
    <w:rsid w:val="00823025"/>
    <w:rsid w:val="00823C71"/>
    <w:rsid w:val="0082413F"/>
    <w:rsid w:val="00824E9D"/>
    <w:rsid w:val="008270B4"/>
    <w:rsid w:val="00827190"/>
    <w:rsid w:val="00827B91"/>
    <w:rsid w:val="0083008A"/>
    <w:rsid w:val="008304B9"/>
    <w:rsid w:val="00831237"/>
    <w:rsid w:val="00831B33"/>
    <w:rsid w:val="00832991"/>
    <w:rsid w:val="00832DF7"/>
    <w:rsid w:val="00833399"/>
    <w:rsid w:val="008333FF"/>
    <w:rsid w:val="008346BA"/>
    <w:rsid w:val="00836541"/>
    <w:rsid w:val="00836AF2"/>
    <w:rsid w:val="00836E12"/>
    <w:rsid w:val="008370F9"/>
    <w:rsid w:val="00837934"/>
    <w:rsid w:val="008404DC"/>
    <w:rsid w:val="00840617"/>
    <w:rsid w:val="0084065E"/>
    <w:rsid w:val="0084098A"/>
    <w:rsid w:val="00840BF3"/>
    <w:rsid w:val="00840CB6"/>
    <w:rsid w:val="00842A8B"/>
    <w:rsid w:val="0084333E"/>
    <w:rsid w:val="0084364A"/>
    <w:rsid w:val="008437BD"/>
    <w:rsid w:val="00844BBD"/>
    <w:rsid w:val="008466CE"/>
    <w:rsid w:val="00850211"/>
    <w:rsid w:val="00851EFE"/>
    <w:rsid w:val="00852E1A"/>
    <w:rsid w:val="00853663"/>
    <w:rsid w:val="00854163"/>
    <w:rsid w:val="008543FC"/>
    <w:rsid w:val="00854A02"/>
    <w:rsid w:val="00854D84"/>
    <w:rsid w:val="00854F30"/>
    <w:rsid w:val="008557F1"/>
    <w:rsid w:val="00855A11"/>
    <w:rsid w:val="008560BF"/>
    <w:rsid w:val="00856423"/>
    <w:rsid w:val="00857952"/>
    <w:rsid w:val="00857DF1"/>
    <w:rsid w:val="008605EA"/>
    <w:rsid w:val="0086079C"/>
    <w:rsid w:val="00861B5B"/>
    <w:rsid w:val="0086202D"/>
    <w:rsid w:val="008623F3"/>
    <w:rsid w:val="008624B6"/>
    <w:rsid w:val="00863D66"/>
    <w:rsid w:val="00864462"/>
    <w:rsid w:val="0086465B"/>
    <w:rsid w:val="00864A70"/>
    <w:rsid w:val="00865064"/>
    <w:rsid w:val="008656E8"/>
    <w:rsid w:val="00865D60"/>
    <w:rsid w:val="00866654"/>
    <w:rsid w:val="00866F2E"/>
    <w:rsid w:val="0087099C"/>
    <w:rsid w:val="00871A21"/>
    <w:rsid w:val="008720CC"/>
    <w:rsid w:val="0087270A"/>
    <w:rsid w:val="00872873"/>
    <w:rsid w:val="0087306C"/>
    <w:rsid w:val="0087345B"/>
    <w:rsid w:val="00873535"/>
    <w:rsid w:val="00874F06"/>
    <w:rsid w:val="00877734"/>
    <w:rsid w:val="008779FB"/>
    <w:rsid w:val="00877FCB"/>
    <w:rsid w:val="00880251"/>
    <w:rsid w:val="008804CA"/>
    <w:rsid w:val="00881786"/>
    <w:rsid w:val="00882793"/>
    <w:rsid w:val="00883800"/>
    <w:rsid w:val="00883AAC"/>
    <w:rsid w:val="00884299"/>
    <w:rsid w:val="00885D04"/>
    <w:rsid w:val="00885D29"/>
    <w:rsid w:val="00887F3B"/>
    <w:rsid w:val="00887FDE"/>
    <w:rsid w:val="00890094"/>
    <w:rsid w:val="008924F1"/>
    <w:rsid w:val="00892F08"/>
    <w:rsid w:val="0089353E"/>
    <w:rsid w:val="00894745"/>
    <w:rsid w:val="00894BEF"/>
    <w:rsid w:val="00894F96"/>
    <w:rsid w:val="00897324"/>
    <w:rsid w:val="00897CEE"/>
    <w:rsid w:val="008A17D4"/>
    <w:rsid w:val="008A1FF2"/>
    <w:rsid w:val="008A2D28"/>
    <w:rsid w:val="008A2F83"/>
    <w:rsid w:val="008A51B8"/>
    <w:rsid w:val="008A6965"/>
    <w:rsid w:val="008A6AB6"/>
    <w:rsid w:val="008A7905"/>
    <w:rsid w:val="008B0727"/>
    <w:rsid w:val="008B0E0B"/>
    <w:rsid w:val="008B267B"/>
    <w:rsid w:val="008B2E45"/>
    <w:rsid w:val="008B4319"/>
    <w:rsid w:val="008B63F8"/>
    <w:rsid w:val="008B6559"/>
    <w:rsid w:val="008B71E0"/>
    <w:rsid w:val="008B77B5"/>
    <w:rsid w:val="008C03BF"/>
    <w:rsid w:val="008C1159"/>
    <w:rsid w:val="008C2E40"/>
    <w:rsid w:val="008C33FD"/>
    <w:rsid w:val="008C3666"/>
    <w:rsid w:val="008C3743"/>
    <w:rsid w:val="008C4A91"/>
    <w:rsid w:val="008C4FB2"/>
    <w:rsid w:val="008C6872"/>
    <w:rsid w:val="008C6A65"/>
    <w:rsid w:val="008C7D76"/>
    <w:rsid w:val="008D0797"/>
    <w:rsid w:val="008D1010"/>
    <w:rsid w:val="008D2304"/>
    <w:rsid w:val="008D2B90"/>
    <w:rsid w:val="008D4116"/>
    <w:rsid w:val="008D5D28"/>
    <w:rsid w:val="008D66DE"/>
    <w:rsid w:val="008E09F3"/>
    <w:rsid w:val="008E1192"/>
    <w:rsid w:val="008E1216"/>
    <w:rsid w:val="008E171D"/>
    <w:rsid w:val="008E1881"/>
    <w:rsid w:val="008E1A13"/>
    <w:rsid w:val="008E1C7D"/>
    <w:rsid w:val="008E23E4"/>
    <w:rsid w:val="008E3C27"/>
    <w:rsid w:val="008E3C7F"/>
    <w:rsid w:val="008E40B3"/>
    <w:rsid w:val="008E610E"/>
    <w:rsid w:val="008E6F53"/>
    <w:rsid w:val="008F02ED"/>
    <w:rsid w:val="008F0E25"/>
    <w:rsid w:val="008F1014"/>
    <w:rsid w:val="008F1AB4"/>
    <w:rsid w:val="008F2967"/>
    <w:rsid w:val="008F3678"/>
    <w:rsid w:val="008F3BB3"/>
    <w:rsid w:val="008F43EA"/>
    <w:rsid w:val="008F4A1D"/>
    <w:rsid w:val="008F4C55"/>
    <w:rsid w:val="008F4CF4"/>
    <w:rsid w:val="008F5163"/>
    <w:rsid w:val="008F5843"/>
    <w:rsid w:val="008F6FB2"/>
    <w:rsid w:val="00900448"/>
    <w:rsid w:val="009008C4"/>
    <w:rsid w:val="00901329"/>
    <w:rsid w:val="009016D0"/>
    <w:rsid w:val="00901D82"/>
    <w:rsid w:val="0090262A"/>
    <w:rsid w:val="00902744"/>
    <w:rsid w:val="009029E0"/>
    <w:rsid w:val="00903473"/>
    <w:rsid w:val="00904B0A"/>
    <w:rsid w:val="0090514A"/>
    <w:rsid w:val="00905312"/>
    <w:rsid w:val="0090539D"/>
    <w:rsid w:val="009076E9"/>
    <w:rsid w:val="009103A7"/>
    <w:rsid w:val="00910494"/>
    <w:rsid w:val="009106A7"/>
    <w:rsid w:val="00910DE7"/>
    <w:rsid w:val="00911A7D"/>
    <w:rsid w:val="009120DE"/>
    <w:rsid w:val="00912DDC"/>
    <w:rsid w:val="009133EE"/>
    <w:rsid w:val="009139E1"/>
    <w:rsid w:val="00916A8E"/>
    <w:rsid w:val="00916B44"/>
    <w:rsid w:val="009200F1"/>
    <w:rsid w:val="009216C3"/>
    <w:rsid w:val="00921972"/>
    <w:rsid w:val="009237CB"/>
    <w:rsid w:val="00925ED1"/>
    <w:rsid w:val="009268B8"/>
    <w:rsid w:val="009274DA"/>
    <w:rsid w:val="00927F0C"/>
    <w:rsid w:val="00927F97"/>
    <w:rsid w:val="00930693"/>
    <w:rsid w:val="0093182A"/>
    <w:rsid w:val="009320C4"/>
    <w:rsid w:val="0093234D"/>
    <w:rsid w:val="00932F0D"/>
    <w:rsid w:val="00933E4C"/>
    <w:rsid w:val="00934E71"/>
    <w:rsid w:val="00935A50"/>
    <w:rsid w:val="00935DC8"/>
    <w:rsid w:val="0093600D"/>
    <w:rsid w:val="00936027"/>
    <w:rsid w:val="009367AC"/>
    <w:rsid w:val="00936D01"/>
    <w:rsid w:val="00936D3B"/>
    <w:rsid w:val="00936F3A"/>
    <w:rsid w:val="009375A0"/>
    <w:rsid w:val="009400BB"/>
    <w:rsid w:val="0094168C"/>
    <w:rsid w:val="00941A5F"/>
    <w:rsid w:val="0094244C"/>
    <w:rsid w:val="00943362"/>
    <w:rsid w:val="00943B87"/>
    <w:rsid w:val="00944483"/>
    <w:rsid w:val="00944EB4"/>
    <w:rsid w:val="0094627C"/>
    <w:rsid w:val="009464FA"/>
    <w:rsid w:val="00946DD7"/>
    <w:rsid w:val="009513D3"/>
    <w:rsid w:val="00951A12"/>
    <w:rsid w:val="009528F4"/>
    <w:rsid w:val="00954E67"/>
    <w:rsid w:val="00955802"/>
    <w:rsid w:val="009602E2"/>
    <w:rsid w:val="00961D08"/>
    <w:rsid w:val="00962655"/>
    <w:rsid w:val="009633A0"/>
    <w:rsid w:val="009633A8"/>
    <w:rsid w:val="00963C50"/>
    <w:rsid w:val="00963DD8"/>
    <w:rsid w:val="00964429"/>
    <w:rsid w:val="00964758"/>
    <w:rsid w:val="00964CE4"/>
    <w:rsid w:val="00967482"/>
    <w:rsid w:val="0097065F"/>
    <w:rsid w:val="00970A46"/>
    <w:rsid w:val="0097111C"/>
    <w:rsid w:val="00971FBC"/>
    <w:rsid w:val="009729CD"/>
    <w:rsid w:val="00974D60"/>
    <w:rsid w:val="00975DCA"/>
    <w:rsid w:val="00976724"/>
    <w:rsid w:val="00977399"/>
    <w:rsid w:val="0098087E"/>
    <w:rsid w:val="00980D19"/>
    <w:rsid w:val="00980E3E"/>
    <w:rsid w:val="0098374A"/>
    <w:rsid w:val="00983D15"/>
    <w:rsid w:val="00984181"/>
    <w:rsid w:val="0098446A"/>
    <w:rsid w:val="009845F1"/>
    <w:rsid w:val="00984C13"/>
    <w:rsid w:val="00984F79"/>
    <w:rsid w:val="0098790C"/>
    <w:rsid w:val="0099009B"/>
    <w:rsid w:val="00990D45"/>
    <w:rsid w:val="00993117"/>
    <w:rsid w:val="00993275"/>
    <w:rsid w:val="00993BD7"/>
    <w:rsid w:val="009940F6"/>
    <w:rsid w:val="00994BFF"/>
    <w:rsid w:val="009953E7"/>
    <w:rsid w:val="00996122"/>
    <w:rsid w:val="00997339"/>
    <w:rsid w:val="00997C23"/>
    <w:rsid w:val="009A0582"/>
    <w:rsid w:val="009A0DB1"/>
    <w:rsid w:val="009A0E6A"/>
    <w:rsid w:val="009A1E3B"/>
    <w:rsid w:val="009A21F6"/>
    <w:rsid w:val="009A3E4B"/>
    <w:rsid w:val="009A4362"/>
    <w:rsid w:val="009A4500"/>
    <w:rsid w:val="009A499A"/>
    <w:rsid w:val="009A4B4E"/>
    <w:rsid w:val="009A513B"/>
    <w:rsid w:val="009A54DE"/>
    <w:rsid w:val="009A589F"/>
    <w:rsid w:val="009A6EE0"/>
    <w:rsid w:val="009A6F4E"/>
    <w:rsid w:val="009A72D2"/>
    <w:rsid w:val="009B1E47"/>
    <w:rsid w:val="009B2541"/>
    <w:rsid w:val="009B2D0B"/>
    <w:rsid w:val="009B351A"/>
    <w:rsid w:val="009B3525"/>
    <w:rsid w:val="009B4026"/>
    <w:rsid w:val="009B46E0"/>
    <w:rsid w:val="009B4A59"/>
    <w:rsid w:val="009B6E09"/>
    <w:rsid w:val="009B754A"/>
    <w:rsid w:val="009C0FF2"/>
    <w:rsid w:val="009C18F1"/>
    <w:rsid w:val="009C1900"/>
    <w:rsid w:val="009C1DAA"/>
    <w:rsid w:val="009C2943"/>
    <w:rsid w:val="009C2CBE"/>
    <w:rsid w:val="009C3C88"/>
    <w:rsid w:val="009C3CC2"/>
    <w:rsid w:val="009C5CC7"/>
    <w:rsid w:val="009D0014"/>
    <w:rsid w:val="009D0061"/>
    <w:rsid w:val="009D0129"/>
    <w:rsid w:val="009D06B9"/>
    <w:rsid w:val="009D20DF"/>
    <w:rsid w:val="009D233E"/>
    <w:rsid w:val="009D2EAF"/>
    <w:rsid w:val="009D50B2"/>
    <w:rsid w:val="009D623C"/>
    <w:rsid w:val="009D75A7"/>
    <w:rsid w:val="009D7970"/>
    <w:rsid w:val="009E06AF"/>
    <w:rsid w:val="009E1083"/>
    <w:rsid w:val="009E1201"/>
    <w:rsid w:val="009E2029"/>
    <w:rsid w:val="009E256E"/>
    <w:rsid w:val="009E2A33"/>
    <w:rsid w:val="009E2DD8"/>
    <w:rsid w:val="009E462B"/>
    <w:rsid w:val="009E5C5A"/>
    <w:rsid w:val="009E5F0B"/>
    <w:rsid w:val="009E62B4"/>
    <w:rsid w:val="009E73B4"/>
    <w:rsid w:val="009F0597"/>
    <w:rsid w:val="009F1077"/>
    <w:rsid w:val="009F1249"/>
    <w:rsid w:val="009F19D4"/>
    <w:rsid w:val="009F4E0A"/>
    <w:rsid w:val="009F603C"/>
    <w:rsid w:val="009F62DE"/>
    <w:rsid w:val="009F77B0"/>
    <w:rsid w:val="00A00C4D"/>
    <w:rsid w:val="00A00D03"/>
    <w:rsid w:val="00A01403"/>
    <w:rsid w:val="00A02081"/>
    <w:rsid w:val="00A029B2"/>
    <w:rsid w:val="00A02EC4"/>
    <w:rsid w:val="00A050A8"/>
    <w:rsid w:val="00A068C2"/>
    <w:rsid w:val="00A10BA1"/>
    <w:rsid w:val="00A10E33"/>
    <w:rsid w:val="00A11201"/>
    <w:rsid w:val="00A11977"/>
    <w:rsid w:val="00A11BDE"/>
    <w:rsid w:val="00A12292"/>
    <w:rsid w:val="00A14085"/>
    <w:rsid w:val="00A141AF"/>
    <w:rsid w:val="00A1492D"/>
    <w:rsid w:val="00A14977"/>
    <w:rsid w:val="00A157FE"/>
    <w:rsid w:val="00A1754F"/>
    <w:rsid w:val="00A17E52"/>
    <w:rsid w:val="00A20DAD"/>
    <w:rsid w:val="00A21F37"/>
    <w:rsid w:val="00A2226B"/>
    <w:rsid w:val="00A22697"/>
    <w:rsid w:val="00A22873"/>
    <w:rsid w:val="00A2371C"/>
    <w:rsid w:val="00A243CB"/>
    <w:rsid w:val="00A24427"/>
    <w:rsid w:val="00A260AD"/>
    <w:rsid w:val="00A26E02"/>
    <w:rsid w:val="00A26FD5"/>
    <w:rsid w:val="00A27536"/>
    <w:rsid w:val="00A27577"/>
    <w:rsid w:val="00A27DBE"/>
    <w:rsid w:val="00A30C57"/>
    <w:rsid w:val="00A314B7"/>
    <w:rsid w:val="00A32253"/>
    <w:rsid w:val="00A332FF"/>
    <w:rsid w:val="00A3447B"/>
    <w:rsid w:val="00A34C67"/>
    <w:rsid w:val="00A35679"/>
    <w:rsid w:val="00A357DC"/>
    <w:rsid w:val="00A35BFF"/>
    <w:rsid w:val="00A35D23"/>
    <w:rsid w:val="00A371C6"/>
    <w:rsid w:val="00A425E6"/>
    <w:rsid w:val="00A42BAE"/>
    <w:rsid w:val="00A43A60"/>
    <w:rsid w:val="00A43BD5"/>
    <w:rsid w:val="00A50B9C"/>
    <w:rsid w:val="00A52539"/>
    <w:rsid w:val="00A527F2"/>
    <w:rsid w:val="00A52899"/>
    <w:rsid w:val="00A52A9C"/>
    <w:rsid w:val="00A53954"/>
    <w:rsid w:val="00A53DE8"/>
    <w:rsid w:val="00A53E2F"/>
    <w:rsid w:val="00A544AE"/>
    <w:rsid w:val="00A555AC"/>
    <w:rsid w:val="00A55B7C"/>
    <w:rsid w:val="00A56903"/>
    <w:rsid w:val="00A56950"/>
    <w:rsid w:val="00A56CC6"/>
    <w:rsid w:val="00A570D5"/>
    <w:rsid w:val="00A5728A"/>
    <w:rsid w:val="00A572BD"/>
    <w:rsid w:val="00A57321"/>
    <w:rsid w:val="00A60FAE"/>
    <w:rsid w:val="00A62055"/>
    <w:rsid w:val="00A6205E"/>
    <w:rsid w:val="00A62C9F"/>
    <w:rsid w:val="00A630C3"/>
    <w:rsid w:val="00A64F69"/>
    <w:rsid w:val="00A65535"/>
    <w:rsid w:val="00A67721"/>
    <w:rsid w:val="00A70AC7"/>
    <w:rsid w:val="00A70F1A"/>
    <w:rsid w:val="00A71FBE"/>
    <w:rsid w:val="00A72180"/>
    <w:rsid w:val="00A72DB1"/>
    <w:rsid w:val="00A73278"/>
    <w:rsid w:val="00A732DA"/>
    <w:rsid w:val="00A74716"/>
    <w:rsid w:val="00A7558E"/>
    <w:rsid w:val="00A75EB3"/>
    <w:rsid w:val="00A75F2E"/>
    <w:rsid w:val="00A761CC"/>
    <w:rsid w:val="00A76527"/>
    <w:rsid w:val="00A76736"/>
    <w:rsid w:val="00A7771A"/>
    <w:rsid w:val="00A77F70"/>
    <w:rsid w:val="00A8130E"/>
    <w:rsid w:val="00A82DCE"/>
    <w:rsid w:val="00A82F67"/>
    <w:rsid w:val="00A834DF"/>
    <w:rsid w:val="00A83C0E"/>
    <w:rsid w:val="00A85DC4"/>
    <w:rsid w:val="00A86566"/>
    <w:rsid w:val="00A86C0F"/>
    <w:rsid w:val="00A86C67"/>
    <w:rsid w:val="00A911D1"/>
    <w:rsid w:val="00A92700"/>
    <w:rsid w:val="00A92FC6"/>
    <w:rsid w:val="00A931E7"/>
    <w:rsid w:val="00A93C00"/>
    <w:rsid w:val="00A945E8"/>
    <w:rsid w:val="00A95045"/>
    <w:rsid w:val="00A95A6E"/>
    <w:rsid w:val="00A968B6"/>
    <w:rsid w:val="00A975AE"/>
    <w:rsid w:val="00AA36FB"/>
    <w:rsid w:val="00AA3B0D"/>
    <w:rsid w:val="00AA3FBC"/>
    <w:rsid w:val="00AA5108"/>
    <w:rsid w:val="00AA5180"/>
    <w:rsid w:val="00AA51A0"/>
    <w:rsid w:val="00AA5DE7"/>
    <w:rsid w:val="00AB059C"/>
    <w:rsid w:val="00AB0D72"/>
    <w:rsid w:val="00AB2A39"/>
    <w:rsid w:val="00AB37C9"/>
    <w:rsid w:val="00AB3915"/>
    <w:rsid w:val="00AB3CAD"/>
    <w:rsid w:val="00AB575E"/>
    <w:rsid w:val="00AB5834"/>
    <w:rsid w:val="00AB667B"/>
    <w:rsid w:val="00AB6D66"/>
    <w:rsid w:val="00AC1CEC"/>
    <w:rsid w:val="00AC2CEB"/>
    <w:rsid w:val="00AC2D6B"/>
    <w:rsid w:val="00AC363E"/>
    <w:rsid w:val="00AC3874"/>
    <w:rsid w:val="00AC465F"/>
    <w:rsid w:val="00AC4CBD"/>
    <w:rsid w:val="00AC4D58"/>
    <w:rsid w:val="00AC4D59"/>
    <w:rsid w:val="00AC4E1A"/>
    <w:rsid w:val="00AC593C"/>
    <w:rsid w:val="00AC5D6A"/>
    <w:rsid w:val="00AC6588"/>
    <w:rsid w:val="00AD0551"/>
    <w:rsid w:val="00AD0628"/>
    <w:rsid w:val="00AD0893"/>
    <w:rsid w:val="00AD2170"/>
    <w:rsid w:val="00AD2333"/>
    <w:rsid w:val="00AD4245"/>
    <w:rsid w:val="00AD4CE1"/>
    <w:rsid w:val="00AD4E0B"/>
    <w:rsid w:val="00AD4F82"/>
    <w:rsid w:val="00AD5BA2"/>
    <w:rsid w:val="00AD60FF"/>
    <w:rsid w:val="00AD6E63"/>
    <w:rsid w:val="00AE024B"/>
    <w:rsid w:val="00AE1645"/>
    <w:rsid w:val="00AE1CE1"/>
    <w:rsid w:val="00AE37F2"/>
    <w:rsid w:val="00AE479A"/>
    <w:rsid w:val="00AE4B2A"/>
    <w:rsid w:val="00AE5F64"/>
    <w:rsid w:val="00AE6198"/>
    <w:rsid w:val="00AE652D"/>
    <w:rsid w:val="00AE77F1"/>
    <w:rsid w:val="00AF02F8"/>
    <w:rsid w:val="00AF0552"/>
    <w:rsid w:val="00AF19DD"/>
    <w:rsid w:val="00AF25F3"/>
    <w:rsid w:val="00AF3682"/>
    <w:rsid w:val="00AF5050"/>
    <w:rsid w:val="00AF66C0"/>
    <w:rsid w:val="00AF6ABD"/>
    <w:rsid w:val="00AF6B7C"/>
    <w:rsid w:val="00AF7417"/>
    <w:rsid w:val="00AF7454"/>
    <w:rsid w:val="00B0069C"/>
    <w:rsid w:val="00B0081E"/>
    <w:rsid w:val="00B02451"/>
    <w:rsid w:val="00B02740"/>
    <w:rsid w:val="00B0410F"/>
    <w:rsid w:val="00B05970"/>
    <w:rsid w:val="00B05EEC"/>
    <w:rsid w:val="00B05FF5"/>
    <w:rsid w:val="00B06888"/>
    <w:rsid w:val="00B07989"/>
    <w:rsid w:val="00B07A83"/>
    <w:rsid w:val="00B07C5C"/>
    <w:rsid w:val="00B1030A"/>
    <w:rsid w:val="00B1226F"/>
    <w:rsid w:val="00B124C9"/>
    <w:rsid w:val="00B12D33"/>
    <w:rsid w:val="00B13212"/>
    <w:rsid w:val="00B14287"/>
    <w:rsid w:val="00B1574B"/>
    <w:rsid w:val="00B1593B"/>
    <w:rsid w:val="00B1753D"/>
    <w:rsid w:val="00B204F7"/>
    <w:rsid w:val="00B21E99"/>
    <w:rsid w:val="00B227EA"/>
    <w:rsid w:val="00B22B70"/>
    <w:rsid w:val="00B23322"/>
    <w:rsid w:val="00B24D00"/>
    <w:rsid w:val="00B25729"/>
    <w:rsid w:val="00B25A0F"/>
    <w:rsid w:val="00B25C5A"/>
    <w:rsid w:val="00B26167"/>
    <w:rsid w:val="00B274A0"/>
    <w:rsid w:val="00B27A78"/>
    <w:rsid w:val="00B310CB"/>
    <w:rsid w:val="00B31B54"/>
    <w:rsid w:val="00B322C3"/>
    <w:rsid w:val="00B3329A"/>
    <w:rsid w:val="00B333AD"/>
    <w:rsid w:val="00B34BB8"/>
    <w:rsid w:val="00B364F7"/>
    <w:rsid w:val="00B365F4"/>
    <w:rsid w:val="00B36D52"/>
    <w:rsid w:val="00B374C9"/>
    <w:rsid w:val="00B375BE"/>
    <w:rsid w:val="00B402B7"/>
    <w:rsid w:val="00B414F1"/>
    <w:rsid w:val="00B41E7D"/>
    <w:rsid w:val="00B426BC"/>
    <w:rsid w:val="00B43C2D"/>
    <w:rsid w:val="00B445B0"/>
    <w:rsid w:val="00B44B24"/>
    <w:rsid w:val="00B45302"/>
    <w:rsid w:val="00B45865"/>
    <w:rsid w:val="00B45DE7"/>
    <w:rsid w:val="00B45F35"/>
    <w:rsid w:val="00B46908"/>
    <w:rsid w:val="00B47170"/>
    <w:rsid w:val="00B4724C"/>
    <w:rsid w:val="00B4796D"/>
    <w:rsid w:val="00B47C79"/>
    <w:rsid w:val="00B50969"/>
    <w:rsid w:val="00B50BBB"/>
    <w:rsid w:val="00B50DA4"/>
    <w:rsid w:val="00B538E5"/>
    <w:rsid w:val="00B53928"/>
    <w:rsid w:val="00B5413D"/>
    <w:rsid w:val="00B5448A"/>
    <w:rsid w:val="00B54D86"/>
    <w:rsid w:val="00B556CA"/>
    <w:rsid w:val="00B5639B"/>
    <w:rsid w:val="00B578D6"/>
    <w:rsid w:val="00B60115"/>
    <w:rsid w:val="00B635DD"/>
    <w:rsid w:val="00B63A54"/>
    <w:rsid w:val="00B63D5A"/>
    <w:rsid w:val="00B64067"/>
    <w:rsid w:val="00B640BB"/>
    <w:rsid w:val="00B6590E"/>
    <w:rsid w:val="00B65FDE"/>
    <w:rsid w:val="00B66791"/>
    <w:rsid w:val="00B66F70"/>
    <w:rsid w:val="00B6790B"/>
    <w:rsid w:val="00B67D17"/>
    <w:rsid w:val="00B67D70"/>
    <w:rsid w:val="00B70768"/>
    <w:rsid w:val="00B70CEB"/>
    <w:rsid w:val="00B712FB"/>
    <w:rsid w:val="00B723BF"/>
    <w:rsid w:val="00B742A8"/>
    <w:rsid w:val="00B7476C"/>
    <w:rsid w:val="00B75130"/>
    <w:rsid w:val="00B7527F"/>
    <w:rsid w:val="00B80768"/>
    <w:rsid w:val="00B809E1"/>
    <w:rsid w:val="00B814E2"/>
    <w:rsid w:val="00B82531"/>
    <w:rsid w:val="00B8384A"/>
    <w:rsid w:val="00B84846"/>
    <w:rsid w:val="00B84BE2"/>
    <w:rsid w:val="00B84EB1"/>
    <w:rsid w:val="00B853DF"/>
    <w:rsid w:val="00B86F0A"/>
    <w:rsid w:val="00B8747D"/>
    <w:rsid w:val="00B87E4E"/>
    <w:rsid w:val="00B90B81"/>
    <w:rsid w:val="00B91602"/>
    <w:rsid w:val="00B9345B"/>
    <w:rsid w:val="00B94D34"/>
    <w:rsid w:val="00B951C3"/>
    <w:rsid w:val="00B95730"/>
    <w:rsid w:val="00B958C6"/>
    <w:rsid w:val="00B95A6D"/>
    <w:rsid w:val="00B962C4"/>
    <w:rsid w:val="00B97841"/>
    <w:rsid w:val="00B978DE"/>
    <w:rsid w:val="00BA10D6"/>
    <w:rsid w:val="00BA14D0"/>
    <w:rsid w:val="00BA1E02"/>
    <w:rsid w:val="00BA1F8C"/>
    <w:rsid w:val="00BA2696"/>
    <w:rsid w:val="00BA32A9"/>
    <w:rsid w:val="00BA3D08"/>
    <w:rsid w:val="00BA3DB1"/>
    <w:rsid w:val="00BA423D"/>
    <w:rsid w:val="00BA4D65"/>
    <w:rsid w:val="00BA571F"/>
    <w:rsid w:val="00BA5A10"/>
    <w:rsid w:val="00BA6896"/>
    <w:rsid w:val="00BA6A39"/>
    <w:rsid w:val="00BA7057"/>
    <w:rsid w:val="00BA71C6"/>
    <w:rsid w:val="00BA770B"/>
    <w:rsid w:val="00BB0AD1"/>
    <w:rsid w:val="00BB12CA"/>
    <w:rsid w:val="00BB1A45"/>
    <w:rsid w:val="00BB22EB"/>
    <w:rsid w:val="00BB2D54"/>
    <w:rsid w:val="00BB2DD8"/>
    <w:rsid w:val="00BB32A7"/>
    <w:rsid w:val="00BB3807"/>
    <w:rsid w:val="00BB3CBC"/>
    <w:rsid w:val="00BB5641"/>
    <w:rsid w:val="00BB7A5C"/>
    <w:rsid w:val="00BC235E"/>
    <w:rsid w:val="00BC2758"/>
    <w:rsid w:val="00BC30E0"/>
    <w:rsid w:val="00BC3E5A"/>
    <w:rsid w:val="00BC5716"/>
    <w:rsid w:val="00BC5B55"/>
    <w:rsid w:val="00BC6A81"/>
    <w:rsid w:val="00BD18E4"/>
    <w:rsid w:val="00BD1F45"/>
    <w:rsid w:val="00BD2AA5"/>
    <w:rsid w:val="00BD2F4B"/>
    <w:rsid w:val="00BD38CE"/>
    <w:rsid w:val="00BD3A16"/>
    <w:rsid w:val="00BD467B"/>
    <w:rsid w:val="00BD4AF3"/>
    <w:rsid w:val="00BD539A"/>
    <w:rsid w:val="00BD772A"/>
    <w:rsid w:val="00BE0F21"/>
    <w:rsid w:val="00BE17D7"/>
    <w:rsid w:val="00BE1F4B"/>
    <w:rsid w:val="00BE2790"/>
    <w:rsid w:val="00BE2792"/>
    <w:rsid w:val="00BE313B"/>
    <w:rsid w:val="00BE37FA"/>
    <w:rsid w:val="00BE3BBC"/>
    <w:rsid w:val="00BE462E"/>
    <w:rsid w:val="00BE5207"/>
    <w:rsid w:val="00BE5682"/>
    <w:rsid w:val="00BE5B7B"/>
    <w:rsid w:val="00BE6A82"/>
    <w:rsid w:val="00BE796A"/>
    <w:rsid w:val="00BE7B79"/>
    <w:rsid w:val="00BF1377"/>
    <w:rsid w:val="00BF1A74"/>
    <w:rsid w:val="00BF1B34"/>
    <w:rsid w:val="00BF1DC4"/>
    <w:rsid w:val="00BF20C6"/>
    <w:rsid w:val="00BF3313"/>
    <w:rsid w:val="00BF6015"/>
    <w:rsid w:val="00BF6FC5"/>
    <w:rsid w:val="00C007EF"/>
    <w:rsid w:val="00C00987"/>
    <w:rsid w:val="00C00AB6"/>
    <w:rsid w:val="00C01F74"/>
    <w:rsid w:val="00C02441"/>
    <w:rsid w:val="00C03635"/>
    <w:rsid w:val="00C0524A"/>
    <w:rsid w:val="00C052D6"/>
    <w:rsid w:val="00C05626"/>
    <w:rsid w:val="00C06C38"/>
    <w:rsid w:val="00C0732A"/>
    <w:rsid w:val="00C07416"/>
    <w:rsid w:val="00C07A66"/>
    <w:rsid w:val="00C1067F"/>
    <w:rsid w:val="00C115B1"/>
    <w:rsid w:val="00C116D5"/>
    <w:rsid w:val="00C11C8D"/>
    <w:rsid w:val="00C12102"/>
    <w:rsid w:val="00C1255C"/>
    <w:rsid w:val="00C129AD"/>
    <w:rsid w:val="00C13060"/>
    <w:rsid w:val="00C142F1"/>
    <w:rsid w:val="00C14E77"/>
    <w:rsid w:val="00C15FB0"/>
    <w:rsid w:val="00C16D84"/>
    <w:rsid w:val="00C212E1"/>
    <w:rsid w:val="00C2187C"/>
    <w:rsid w:val="00C219AA"/>
    <w:rsid w:val="00C232D7"/>
    <w:rsid w:val="00C23B98"/>
    <w:rsid w:val="00C23FBE"/>
    <w:rsid w:val="00C244F3"/>
    <w:rsid w:val="00C24756"/>
    <w:rsid w:val="00C24C28"/>
    <w:rsid w:val="00C25AB2"/>
    <w:rsid w:val="00C2626A"/>
    <w:rsid w:val="00C30098"/>
    <w:rsid w:val="00C31EE5"/>
    <w:rsid w:val="00C32970"/>
    <w:rsid w:val="00C332BC"/>
    <w:rsid w:val="00C33906"/>
    <w:rsid w:val="00C33E9E"/>
    <w:rsid w:val="00C34214"/>
    <w:rsid w:val="00C342CB"/>
    <w:rsid w:val="00C34DE1"/>
    <w:rsid w:val="00C37B80"/>
    <w:rsid w:val="00C41946"/>
    <w:rsid w:val="00C422CF"/>
    <w:rsid w:val="00C426F8"/>
    <w:rsid w:val="00C44131"/>
    <w:rsid w:val="00C44F11"/>
    <w:rsid w:val="00C4583D"/>
    <w:rsid w:val="00C45B66"/>
    <w:rsid w:val="00C4668E"/>
    <w:rsid w:val="00C46C4E"/>
    <w:rsid w:val="00C46D08"/>
    <w:rsid w:val="00C46DB9"/>
    <w:rsid w:val="00C4710C"/>
    <w:rsid w:val="00C473C6"/>
    <w:rsid w:val="00C47421"/>
    <w:rsid w:val="00C476FF"/>
    <w:rsid w:val="00C479AA"/>
    <w:rsid w:val="00C5083B"/>
    <w:rsid w:val="00C51E36"/>
    <w:rsid w:val="00C5411B"/>
    <w:rsid w:val="00C5471D"/>
    <w:rsid w:val="00C54AB2"/>
    <w:rsid w:val="00C562D0"/>
    <w:rsid w:val="00C5713F"/>
    <w:rsid w:val="00C57356"/>
    <w:rsid w:val="00C57AF7"/>
    <w:rsid w:val="00C60500"/>
    <w:rsid w:val="00C60852"/>
    <w:rsid w:val="00C6313A"/>
    <w:rsid w:val="00C643E9"/>
    <w:rsid w:val="00C65454"/>
    <w:rsid w:val="00C6617D"/>
    <w:rsid w:val="00C66203"/>
    <w:rsid w:val="00C66AFE"/>
    <w:rsid w:val="00C67564"/>
    <w:rsid w:val="00C67C62"/>
    <w:rsid w:val="00C71303"/>
    <w:rsid w:val="00C71540"/>
    <w:rsid w:val="00C72FED"/>
    <w:rsid w:val="00C732D2"/>
    <w:rsid w:val="00C7401B"/>
    <w:rsid w:val="00C743CD"/>
    <w:rsid w:val="00C76EE1"/>
    <w:rsid w:val="00C80566"/>
    <w:rsid w:val="00C81715"/>
    <w:rsid w:val="00C81C11"/>
    <w:rsid w:val="00C82927"/>
    <w:rsid w:val="00C82C47"/>
    <w:rsid w:val="00C84CA0"/>
    <w:rsid w:val="00C84FD0"/>
    <w:rsid w:val="00C854C4"/>
    <w:rsid w:val="00C861F5"/>
    <w:rsid w:val="00C879BD"/>
    <w:rsid w:val="00C901A8"/>
    <w:rsid w:val="00C90A64"/>
    <w:rsid w:val="00C90C6B"/>
    <w:rsid w:val="00C90FB0"/>
    <w:rsid w:val="00C91835"/>
    <w:rsid w:val="00C9207E"/>
    <w:rsid w:val="00C93129"/>
    <w:rsid w:val="00C93C7E"/>
    <w:rsid w:val="00C94C58"/>
    <w:rsid w:val="00C96B64"/>
    <w:rsid w:val="00C97C31"/>
    <w:rsid w:val="00CA1AF8"/>
    <w:rsid w:val="00CA2CD9"/>
    <w:rsid w:val="00CA3B6D"/>
    <w:rsid w:val="00CA3E3C"/>
    <w:rsid w:val="00CA3FC6"/>
    <w:rsid w:val="00CA4510"/>
    <w:rsid w:val="00CA4882"/>
    <w:rsid w:val="00CA4D5A"/>
    <w:rsid w:val="00CA4E9E"/>
    <w:rsid w:val="00CA56B7"/>
    <w:rsid w:val="00CA5A12"/>
    <w:rsid w:val="00CA6069"/>
    <w:rsid w:val="00CA79FE"/>
    <w:rsid w:val="00CA7F80"/>
    <w:rsid w:val="00CB0047"/>
    <w:rsid w:val="00CB04F2"/>
    <w:rsid w:val="00CB1557"/>
    <w:rsid w:val="00CB2340"/>
    <w:rsid w:val="00CB2DC1"/>
    <w:rsid w:val="00CB31B5"/>
    <w:rsid w:val="00CB3373"/>
    <w:rsid w:val="00CB3899"/>
    <w:rsid w:val="00CB3AED"/>
    <w:rsid w:val="00CB494F"/>
    <w:rsid w:val="00CB5683"/>
    <w:rsid w:val="00CB5721"/>
    <w:rsid w:val="00CB5EC2"/>
    <w:rsid w:val="00CB69EF"/>
    <w:rsid w:val="00CB6C75"/>
    <w:rsid w:val="00CB6F83"/>
    <w:rsid w:val="00CC0906"/>
    <w:rsid w:val="00CC0F1D"/>
    <w:rsid w:val="00CC16F0"/>
    <w:rsid w:val="00CC1953"/>
    <w:rsid w:val="00CC26C7"/>
    <w:rsid w:val="00CC2BA3"/>
    <w:rsid w:val="00CC2EB7"/>
    <w:rsid w:val="00CC330F"/>
    <w:rsid w:val="00CC3B7E"/>
    <w:rsid w:val="00CC4010"/>
    <w:rsid w:val="00CC56D0"/>
    <w:rsid w:val="00CC7045"/>
    <w:rsid w:val="00CC7229"/>
    <w:rsid w:val="00CD13A2"/>
    <w:rsid w:val="00CD20B9"/>
    <w:rsid w:val="00CD29FD"/>
    <w:rsid w:val="00CD434B"/>
    <w:rsid w:val="00CD4415"/>
    <w:rsid w:val="00CD4A3F"/>
    <w:rsid w:val="00CD6176"/>
    <w:rsid w:val="00CD6523"/>
    <w:rsid w:val="00CD70CE"/>
    <w:rsid w:val="00CD7373"/>
    <w:rsid w:val="00CD74CE"/>
    <w:rsid w:val="00CD7AB9"/>
    <w:rsid w:val="00CE0637"/>
    <w:rsid w:val="00CE2B72"/>
    <w:rsid w:val="00CE316C"/>
    <w:rsid w:val="00CE32CD"/>
    <w:rsid w:val="00CE3427"/>
    <w:rsid w:val="00CE3DF7"/>
    <w:rsid w:val="00CE4372"/>
    <w:rsid w:val="00CE4567"/>
    <w:rsid w:val="00CE493E"/>
    <w:rsid w:val="00CE4AD6"/>
    <w:rsid w:val="00CE59A7"/>
    <w:rsid w:val="00CE6921"/>
    <w:rsid w:val="00CE6E0B"/>
    <w:rsid w:val="00CE7494"/>
    <w:rsid w:val="00CE7708"/>
    <w:rsid w:val="00CE77C6"/>
    <w:rsid w:val="00CF08CA"/>
    <w:rsid w:val="00CF1037"/>
    <w:rsid w:val="00CF2B81"/>
    <w:rsid w:val="00CF3DEC"/>
    <w:rsid w:val="00CF4557"/>
    <w:rsid w:val="00CF475F"/>
    <w:rsid w:val="00CF47AB"/>
    <w:rsid w:val="00CF69B4"/>
    <w:rsid w:val="00CF75DF"/>
    <w:rsid w:val="00CF78E8"/>
    <w:rsid w:val="00CF7B0A"/>
    <w:rsid w:val="00D0006B"/>
    <w:rsid w:val="00D00956"/>
    <w:rsid w:val="00D00964"/>
    <w:rsid w:val="00D00F06"/>
    <w:rsid w:val="00D01513"/>
    <w:rsid w:val="00D01998"/>
    <w:rsid w:val="00D02820"/>
    <w:rsid w:val="00D02C36"/>
    <w:rsid w:val="00D02CC7"/>
    <w:rsid w:val="00D03110"/>
    <w:rsid w:val="00D04533"/>
    <w:rsid w:val="00D04BA7"/>
    <w:rsid w:val="00D0515D"/>
    <w:rsid w:val="00D05E66"/>
    <w:rsid w:val="00D05FE8"/>
    <w:rsid w:val="00D068E2"/>
    <w:rsid w:val="00D06B1B"/>
    <w:rsid w:val="00D074C0"/>
    <w:rsid w:val="00D10EF2"/>
    <w:rsid w:val="00D10F92"/>
    <w:rsid w:val="00D115DB"/>
    <w:rsid w:val="00D12567"/>
    <w:rsid w:val="00D1286A"/>
    <w:rsid w:val="00D12B0A"/>
    <w:rsid w:val="00D12F80"/>
    <w:rsid w:val="00D205E2"/>
    <w:rsid w:val="00D21D2E"/>
    <w:rsid w:val="00D2281D"/>
    <w:rsid w:val="00D23BB8"/>
    <w:rsid w:val="00D240F5"/>
    <w:rsid w:val="00D259DF"/>
    <w:rsid w:val="00D25C5B"/>
    <w:rsid w:val="00D2609F"/>
    <w:rsid w:val="00D2698D"/>
    <w:rsid w:val="00D26BB5"/>
    <w:rsid w:val="00D26BD3"/>
    <w:rsid w:val="00D26E47"/>
    <w:rsid w:val="00D3044A"/>
    <w:rsid w:val="00D30564"/>
    <w:rsid w:val="00D327C5"/>
    <w:rsid w:val="00D34A51"/>
    <w:rsid w:val="00D3506B"/>
    <w:rsid w:val="00D357BD"/>
    <w:rsid w:val="00D3587E"/>
    <w:rsid w:val="00D36D9B"/>
    <w:rsid w:val="00D36DF9"/>
    <w:rsid w:val="00D37118"/>
    <w:rsid w:val="00D375BC"/>
    <w:rsid w:val="00D3781D"/>
    <w:rsid w:val="00D4098B"/>
    <w:rsid w:val="00D41866"/>
    <w:rsid w:val="00D425A0"/>
    <w:rsid w:val="00D43922"/>
    <w:rsid w:val="00D43BAE"/>
    <w:rsid w:val="00D44118"/>
    <w:rsid w:val="00D44951"/>
    <w:rsid w:val="00D45041"/>
    <w:rsid w:val="00D465D8"/>
    <w:rsid w:val="00D47318"/>
    <w:rsid w:val="00D51C73"/>
    <w:rsid w:val="00D51D9D"/>
    <w:rsid w:val="00D5495A"/>
    <w:rsid w:val="00D552E5"/>
    <w:rsid w:val="00D573C7"/>
    <w:rsid w:val="00D57CA1"/>
    <w:rsid w:val="00D61C84"/>
    <w:rsid w:val="00D639B2"/>
    <w:rsid w:val="00D63CE5"/>
    <w:rsid w:val="00D64308"/>
    <w:rsid w:val="00D65066"/>
    <w:rsid w:val="00D65155"/>
    <w:rsid w:val="00D65F4E"/>
    <w:rsid w:val="00D66A0C"/>
    <w:rsid w:val="00D6756D"/>
    <w:rsid w:val="00D67956"/>
    <w:rsid w:val="00D67A8B"/>
    <w:rsid w:val="00D726FA"/>
    <w:rsid w:val="00D7279D"/>
    <w:rsid w:val="00D74202"/>
    <w:rsid w:val="00D74AC2"/>
    <w:rsid w:val="00D756A9"/>
    <w:rsid w:val="00D75F86"/>
    <w:rsid w:val="00D7722E"/>
    <w:rsid w:val="00D80BC2"/>
    <w:rsid w:val="00D80E12"/>
    <w:rsid w:val="00D816DE"/>
    <w:rsid w:val="00D81C9B"/>
    <w:rsid w:val="00D82BB5"/>
    <w:rsid w:val="00D82F3C"/>
    <w:rsid w:val="00D845B4"/>
    <w:rsid w:val="00D84E68"/>
    <w:rsid w:val="00D862EF"/>
    <w:rsid w:val="00D90ADF"/>
    <w:rsid w:val="00D914CA"/>
    <w:rsid w:val="00D91645"/>
    <w:rsid w:val="00D9249F"/>
    <w:rsid w:val="00D926C1"/>
    <w:rsid w:val="00D92774"/>
    <w:rsid w:val="00D9301A"/>
    <w:rsid w:val="00D931AE"/>
    <w:rsid w:val="00D93B3E"/>
    <w:rsid w:val="00D949B6"/>
    <w:rsid w:val="00D95300"/>
    <w:rsid w:val="00D95F28"/>
    <w:rsid w:val="00D97FF0"/>
    <w:rsid w:val="00DA1753"/>
    <w:rsid w:val="00DA1A09"/>
    <w:rsid w:val="00DA3A83"/>
    <w:rsid w:val="00DA3BB4"/>
    <w:rsid w:val="00DA4177"/>
    <w:rsid w:val="00DA448E"/>
    <w:rsid w:val="00DA4EC2"/>
    <w:rsid w:val="00DA513E"/>
    <w:rsid w:val="00DA5FA9"/>
    <w:rsid w:val="00DA6323"/>
    <w:rsid w:val="00DA6C43"/>
    <w:rsid w:val="00DA7A41"/>
    <w:rsid w:val="00DB096F"/>
    <w:rsid w:val="00DB0E81"/>
    <w:rsid w:val="00DB101C"/>
    <w:rsid w:val="00DB1441"/>
    <w:rsid w:val="00DB2C9F"/>
    <w:rsid w:val="00DB47B1"/>
    <w:rsid w:val="00DC0A13"/>
    <w:rsid w:val="00DC0B0D"/>
    <w:rsid w:val="00DC0E54"/>
    <w:rsid w:val="00DC1865"/>
    <w:rsid w:val="00DC203E"/>
    <w:rsid w:val="00DC3F65"/>
    <w:rsid w:val="00DC4618"/>
    <w:rsid w:val="00DC4654"/>
    <w:rsid w:val="00DC57A0"/>
    <w:rsid w:val="00DD0087"/>
    <w:rsid w:val="00DD0CA6"/>
    <w:rsid w:val="00DD189C"/>
    <w:rsid w:val="00DD2402"/>
    <w:rsid w:val="00DD2B23"/>
    <w:rsid w:val="00DD2C3F"/>
    <w:rsid w:val="00DD39A8"/>
    <w:rsid w:val="00DD3DD8"/>
    <w:rsid w:val="00DD4A28"/>
    <w:rsid w:val="00DD5FA4"/>
    <w:rsid w:val="00DD61A6"/>
    <w:rsid w:val="00DD67FF"/>
    <w:rsid w:val="00DD6A34"/>
    <w:rsid w:val="00DD6C83"/>
    <w:rsid w:val="00DD71D6"/>
    <w:rsid w:val="00DD748E"/>
    <w:rsid w:val="00DD78A5"/>
    <w:rsid w:val="00DE1162"/>
    <w:rsid w:val="00DE192E"/>
    <w:rsid w:val="00DE1C3B"/>
    <w:rsid w:val="00DE2857"/>
    <w:rsid w:val="00DE28BA"/>
    <w:rsid w:val="00DE2C42"/>
    <w:rsid w:val="00DE2CE1"/>
    <w:rsid w:val="00DE3B40"/>
    <w:rsid w:val="00DE3E08"/>
    <w:rsid w:val="00DE4DBC"/>
    <w:rsid w:val="00DE6FA0"/>
    <w:rsid w:val="00DF0760"/>
    <w:rsid w:val="00DF0864"/>
    <w:rsid w:val="00DF0D94"/>
    <w:rsid w:val="00DF1CFB"/>
    <w:rsid w:val="00DF4190"/>
    <w:rsid w:val="00DF6D53"/>
    <w:rsid w:val="00E006F9"/>
    <w:rsid w:val="00E0214F"/>
    <w:rsid w:val="00E02543"/>
    <w:rsid w:val="00E02556"/>
    <w:rsid w:val="00E02CD4"/>
    <w:rsid w:val="00E03E2B"/>
    <w:rsid w:val="00E101C1"/>
    <w:rsid w:val="00E10245"/>
    <w:rsid w:val="00E12574"/>
    <w:rsid w:val="00E1310B"/>
    <w:rsid w:val="00E13506"/>
    <w:rsid w:val="00E13E76"/>
    <w:rsid w:val="00E145AE"/>
    <w:rsid w:val="00E14947"/>
    <w:rsid w:val="00E14F4C"/>
    <w:rsid w:val="00E14F7E"/>
    <w:rsid w:val="00E150D3"/>
    <w:rsid w:val="00E20052"/>
    <w:rsid w:val="00E205D1"/>
    <w:rsid w:val="00E20AAC"/>
    <w:rsid w:val="00E2149E"/>
    <w:rsid w:val="00E220CB"/>
    <w:rsid w:val="00E23B89"/>
    <w:rsid w:val="00E23DE1"/>
    <w:rsid w:val="00E24C2C"/>
    <w:rsid w:val="00E25547"/>
    <w:rsid w:val="00E26683"/>
    <w:rsid w:val="00E26777"/>
    <w:rsid w:val="00E26B92"/>
    <w:rsid w:val="00E27163"/>
    <w:rsid w:val="00E27B6E"/>
    <w:rsid w:val="00E30C3E"/>
    <w:rsid w:val="00E31101"/>
    <w:rsid w:val="00E313B5"/>
    <w:rsid w:val="00E31CBF"/>
    <w:rsid w:val="00E31F98"/>
    <w:rsid w:val="00E33048"/>
    <w:rsid w:val="00E331CE"/>
    <w:rsid w:val="00E3365E"/>
    <w:rsid w:val="00E3401D"/>
    <w:rsid w:val="00E34266"/>
    <w:rsid w:val="00E3467A"/>
    <w:rsid w:val="00E3468D"/>
    <w:rsid w:val="00E347C7"/>
    <w:rsid w:val="00E35097"/>
    <w:rsid w:val="00E3662C"/>
    <w:rsid w:val="00E3797D"/>
    <w:rsid w:val="00E4035C"/>
    <w:rsid w:val="00E40544"/>
    <w:rsid w:val="00E4095B"/>
    <w:rsid w:val="00E40B1C"/>
    <w:rsid w:val="00E40BA5"/>
    <w:rsid w:val="00E40D6E"/>
    <w:rsid w:val="00E4119C"/>
    <w:rsid w:val="00E414D8"/>
    <w:rsid w:val="00E42644"/>
    <w:rsid w:val="00E442A2"/>
    <w:rsid w:val="00E442DD"/>
    <w:rsid w:val="00E44E27"/>
    <w:rsid w:val="00E44F87"/>
    <w:rsid w:val="00E451E2"/>
    <w:rsid w:val="00E45490"/>
    <w:rsid w:val="00E45891"/>
    <w:rsid w:val="00E5016A"/>
    <w:rsid w:val="00E516AF"/>
    <w:rsid w:val="00E51ED0"/>
    <w:rsid w:val="00E51F9E"/>
    <w:rsid w:val="00E52043"/>
    <w:rsid w:val="00E52C60"/>
    <w:rsid w:val="00E53A72"/>
    <w:rsid w:val="00E53D77"/>
    <w:rsid w:val="00E55695"/>
    <w:rsid w:val="00E55FBA"/>
    <w:rsid w:val="00E56829"/>
    <w:rsid w:val="00E56AAD"/>
    <w:rsid w:val="00E57C50"/>
    <w:rsid w:val="00E57FEF"/>
    <w:rsid w:val="00E60AC3"/>
    <w:rsid w:val="00E60D74"/>
    <w:rsid w:val="00E6117C"/>
    <w:rsid w:val="00E61533"/>
    <w:rsid w:val="00E61C4D"/>
    <w:rsid w:val="00E61D0D"/>
    <w:rsid w:val="00E62AA3"/>
    <w:rsid w:val="00E63697"/>
    <w:rsid w:val="00E65DDF"/>
    <w:rsid w:val="00E65F3B"/>
    <w:rsid w:val="00E662DA"/>
    <w:rsid w:val="00E704D7"/>
    <w:rsid w:val="00E705D9"/>
    <w:rsid w:val="00E72B88"/>
    <w:rsid w:val="00E7332E"/>
    <w:rsid w:val="00E7381F"/>
    <w:rsid w:val="00E73DB7"/>
    <w:rsid w:val="00E748FB"/>
    <w:rsid w:val="00E7511A"/>
    <w:rsid w:val="00E75197"/>
    <w:rsid w:val="00E75E7B"/>
    <w:rsid w:val="00E75F1C"/>
    <w:rsid w:val="00E77386"/>
    <w:rsid w:val="00E77E28"/>
    <w:rsid w:val="00E80A6B"/>
    <w:rsid w:val="00E80ADC"/>
    <w:rsid w:val="00E80E58"/>
    <w:rsid w:val="00E814E5"/>
    <w:rsid w:val="00E82238"/>
    <w:rsid w:val="00E82B33"/>
    <w:rsid w:val="00E839BA"/>
    <w:rsid w:val="00E83BEF"/>
    <w:rsid w:val="00E840CB"/>
    <w:rsid w:val="00E85FF1"/>
    <w:rsid w:val="00E861C9"/>
    <w:rsid w:val="00E876BD"/>
    <w:rsid w:val="00E909DD"/>
    <w:rsid w:val="00E90E4F"/>
    <w:rsid w:val="00E91C56"/>
    <w:rsid w:val="00E91D6E"/>
    <w:rsid w:val="00E934BD"/>
    <w:rsid w:val="00E9421A"/>
    <w:rsid w:val="00E94390"/>
    <w:rsid w:val="00E95121"/>
    <w:rsid w:val="00E95A91"/>
    <w:rsid w:val="00E95F61"/>
    <w:rsid w:val="00E96181"/>
    <w:rsid w:val="00E9645E"/>
    <w:rsid w:val="00E96C78"/>
    <w:rsid w:val="00E972BC"/>
    <w:rsid w:val="00E9794C"/>
    <w:rsid w:val="00E97D04"/>
    <w:rsid w:val="00E97FEC"/>
    <w:rsid w:val="00EA0146"/>
    <w:rsid w:val="00EA1C9B"/>
    <w:rsid w:val="00EA3B6A"/>
    <w:rsid w:val="00EA3CC6"/>
    <w:rsid w:val="00EA4DB4"/>
    <w:rsid w:val="00EA7675"/>
    <w:rsid w:val="00EA77DC"/>
    <w:rsid w:val="00EB02F2"/>
    <w:rsid w:val="00EB062E"/>
    <w:rsid w:val="00EB0737"/>
    <w:rsid w:val="00EB1140"/>
    <w:rsid w:val="00EB1EBE"/>
    <w:rsid w:val="00EB254E"/>
    <w:rsid w:val="00EB28D4"/>
    <w:rsid w:val="00EB2E04"/>
    <w:rsid w:val="00EB45E5"/>
    <w:rsid w:val="00EB5074"/>
    <w:rsid w:val="00EB5C60"/>
    <w:rsid w:val="00EB648B"/>
    <w:rsid w:val="00EB6C9C"/>
    <w:rsid w:val="00EB76CC"/>
    <w:rsid w:val="00EB7F42"/>
    <w:rsid w:val="00EC08C8"/>
    <w:rsid w:val="00EC0CBC"/>
    <w:rsid w:val="00EC1255"/>
    <w:rsid w:val="00EC1901"/>
    <w:rsid w:val="00EC1ABB"/>
    <w:rsid w:val="00EC1FEB"/>
    <w:rsid w:val="00EC3235"/>
    <w:rsid w:val="00EC380A"/>
    <w:rsid w:val="00EC54F1"/>
    <w:rsid w:val="00EC5662"/>
    <w:rsid w:val="00EC56B3"/>
    <w:rsid w:val="00EC5C66"/>
    <w:rsid w:val="00EC66E4"/>
    <w:rsid w:val="00EC67CB"/>
    <w:rsid w:val="00ED0514"/>
    <w:rsid w:val="00ED0583"/>
    <w:rsid w:val="00ED065F"/>
    <w:rsid w:val="00ED0A3A"/>
    <w:rsid w:val="00ED12B3"/>
    <w:rsid w:val="00ED2A16"/>
    <w:rsid w:val="00ED2D8F"/>
    <w:rsid w:val="00ED313B"/>
    <w:rsid w:val="00ED382A"/>
    <w:rsid w:val="00ED3978"/>
    <w:rsid w:val="00ED3EBE"/>
    <w:rsid w:val="00ED4643"/>
    <w:rsid w:val="00ED5EBA"/>
    <w:rsid w:val="00ED6304"/>
    <w:rsid w:val="00ED6A04"/>
    <w:rsid w:val="00EE0282"/>
    <w:rsid w:val="00EE0C3B"/>
    <w:rsid w:val="00EE1629"/>
    <w:rsid w:val="00EE1C8D"/>
    <w:rsid w:val="00EE201F"/>
    <w:rsid w:val="00EE25B4"/>
    <w:rsid w:val="00EE3CA6"/>
    <w:rsid w:val="00EE4827"/>
    <w:rsid w:val="00EE4AFA"/>
    <w:rsid w:val="00EE5267"/>
    <w:rsid w:val="00EE5890"/>
    <w:rsid w:val="00EE596D"/>
    <w:rsid w:val="00EE5D5B"/>
    <w:rsid w:val="00EE5E2E"/>
    <w:rsid w:val="00EE7106"/>
    <w:rsid w:val="00EE77EB"/>
    <w:rsid w:val="00EF1CCE"/>
    <w:rsid w:val="00EF204C"/>
    <w:rsid w:val="00EF23F9"/>
    <w:rsid w:val="00EF40A7"/>
    <w:rsid w:val="00EF4ED8"/>
    <w:rsid w:val="00EF4F88"/>
    <w:rsid w:val="00EF5368"/>
    <w:rsid w:val="00EF6483"/>
    <w:rsid w:val="00F00418"/>
    <w:rsid w:val="00F00738"/>
    <w:rsid w:val="00F00ADE"/>
    <w:rsid w:val="00F01726"/>
    <w:rsid w:val="00F01DD9"/>
    <w:rsid w:val="00F03A9B"/>
    <w:rsid w:val="00F03C24"/>
    <w:rsid w:val="00F04EB0"/>
    <w:rsid w:val="00F05BF0"/>
    <w:rsid w:val="00F07C42"/>
    <w:rsid w:val="00F10159"/>
    <w:rsid w:val="00F11709"/>
    <w:rsid w:val="00F131A8"/>
    <w:rsid w:val="00F1539E"/>
    <w:rsid w:val="00F15402"/>
    <w:rsid w:val="00F179F2"/>
    <w:rsid w:val="00F17B6F"/>
    <w:rsid w:val="00F20934"/>
    <w:rsid w:val="00F20A9A"/>
    <w:rsid w:val="00F20FE1"/>
    <w:rsid w:val="00F2326E"/>
    <w:rsid w:val="00F23D25"/>
    <w:rsid w:val="00F26B60"/>
    <w:rsid w:val="00F26E37"/>
    <w:rsid w:val="00F31607"/>
    <w:rsid w:val="00F3216C"/>
    <w:rsid w:val="00F32F36"/>
    <w:rsid w:val="00F33038"/>
    <w:rsid w:val="00F340E7"/>
    <w:rsid w:val="00F344A5"/>
    <w:rsid w:val="00F34893"/>
    <w:rsid w:val="00F348BF"/>
    <w:rsid w:val="00F34AD7"/>
    <w:rsid w:val="00F358C7"/>
    <w:rsid w:val="00F36D9F"/>
    <w:rsid w:val="00F36FD5"/>
    <w:rsid w:val="00F376BC"/>
    <w:rsid w:val="00F37943"/>
    <w:rsid w:val="00F37AA3"/>
    <w:rsid w:val="00F41493"/>
    <w:rsid w:val="00F41C6E"/>
    <w:rsid w:val="00F429B8"/>
    <w:rsid w:val="00F42B32"/>
    <w:rsid w:val="00F43DFC"/>
    <w:rsid w:val="00F44017"/>
    <w:rsid w:val="00F46720"/>
    <w:rsid w:val="00F46C64"/>
    <w:rsid w:val="00F50F90"/>
    <w:rsid w:val="00F5112B"/>
    <w:rsid w:val="00F52911"/>
    <w:rsid w:val="00F535BD"/>
    <w:rsid w:val="00F54101"/>
    <w:rsid w:val="00F5427B"/>
    <w:rsid w:val="00F54312"/>
    <w:rsid w:val="00F5494C"/>
    <w:rsid w:val="00F554ED"/>
    <w:rsid w:val="00F55B1E"/>
    <w:rsid w:val="00F57096"/>
    <w:rsid w:val="00F57E4D"/>
    <w:rsid w:val="00F607C6"/>
    <w:rsid w:val="00F611BA"/>
    <w:rsid w:val="00F613C2"/>
    <w:rsid w:val="00F61EB2"/>
    <w:rsid w:val="00F62AA1"/>
    <w:rsid w:val="00F631BC"/>
    <w:rsid w:val="00F63350"/>
    <w:rsid w:val="00F634D3"/>
    <w:rsid w:val="00F64476"/>
    <w:rsid w:val="00F64CE5"/>
    <w:rsid w:val="00F64F29"/>
    <w:rsid w:val="00F66095"/>
    <w:rsid w:val="00F669D4"/>
    <w:rsid w:val="00F67368"/>
    <w:rsid w:val="00F67F02"/>
    <w:rsid w:val="00F711EF"/>
    <w:rsid w:val="00F720DF"/>
    <w:rsid w:val="00F7353C"/>
    <w:rsid w:val="00F73BB5"/>
    <w:rsid w:val="00F7493D"/>
    <w:rsid w:val="00F75F8B"/>
    <w:rsid w:val="00F7614A"/>
    <w:rsid w:val="00F778A7"/>
    <w:rsid w:val="00F804EC"/>
    <w:rsid w:val="00F8052A"/>
    <w:rsid w:val="00F815EE"/>
    <w:rsid w:val="00F81A15"/>
    <w:rsid w:val="00F81B89"/>
    <w:rsid w:val="00F823B0"/>
    <w:rsid w:val="00F82F93"/>
    <w:rsid w:val="00F8304F"/>
    <w:rsid w:val="00F83564"/>
    <w:rsid w:val="00F83625"/>
    <w:rsid w:val="00F84588"/>
    <w:rsid w:val="00F847D9"/>
    <w:rsid w:val="00F84F6E"/>
    <w:rsid w:val="00F853FB"/>
    <w:rsid w:val="00F855AA"/>
    <w:rsid w:val="00F85FCD"/>
    <w:rsid w:val="00F86344"/>
    <w:rsid w:val="00F87435"/>
    <w:rsid w:val="00F9023C"/>
    <w:rsid w:val="00F908B1"/>
    <w:rsid w:val="00F91129"/>
    <w:rsid w:val="00F91E08"/>
    <w:rsid w:val="00F92061"/>
    <w:rsid w:val="00F92566"/>
    <w:rsid w:val="00F92B93"/>
    <w:rsid w:val="00F92C2A"/>
    <w:rsid w:val="00F93435"/>
    <w:rsid w:val="00F93F26"/>
    <w:rsid w:val="00F94A03"/>
    <w:rsid w:val="00F95AB6"/>
    <w:rsid w:val="00FA0B76"/>
    <w:rsid w:val="00FA0C0A"/>
    <w:rsid w:val="00FA0E3C"/>
    <w:rsid w:val="00FA1891"/>
    <w:rsid w:val="00FA1AA8"/>
    <w:rsid w:val="00FA255A"/>
    <w:rsid w:val="00FA29A0"/>
    <w:rsid w:val="00FA42BC"/>
    <w:rsid w:val="00FA5CBA"/>
    <w:rsid w:val="00FA5EA5"/>
    <w:rsid w:val="00FA6221"/>
    <w:rsid w:val="00FB075C"/>
    <w:rsid w:val="00FB09D4"/>
    <w:rsid w:val="00FB0A90"/>
    <w:rsid w:val="00FB24B3"/>
    <w:rsid w:val="00FB34BF"/>
    <w:rsid w:val="00FB376B"/>
    <w:rsid w:val="00FB40D6"/>
    <w:rsid w:val="00FB585D"/>
    <w:rsid w:val="00FB5B89"/>
    <w:rsid w:val="00FB6CBE"/>
    <w:rsid w:val="00FC126F"/>
    <w:rsid w:val="00FC3023"/>
    <w:rsid w:val="00FC37DF"/>
    <w:rsid w:val="00FC3999"/>
    <w:rsid w:val="00FC614C"/>
    <w:rsid w:val="00FC6570"/>
    <w:rsid w:val="00FC6A26"/>
    <w:rsid w:val="00FC71DD"/>
    <w:rsid w:val="00FD0D84"/>
    <w:rsid w:val="00FD1577"/>
    <w:rsid w:val="00FD1C08"/>
    <w:rsid w:val="00FD2C36"/>
    <w:rsid w:val="00FD3ED9"/>
    <w:rsid w:val="00FD4887"/>
    <w:rsid w:val="00FD4CB0"/>
    <w:rsid w:val="00FD6050"/>
    <w:rsid w:val="00FD6C96"/>
    <w:rsid w:val="00FD6D0E"/>
    <w:rsid w:val="00FE0ED8"/>
    <w:rsid w:val="00FE0EE4"/>
    <w:rsid w:val="00FE15E1"/>
    <w:rsid w:val="00FE191E"/>
    <w:rsid w:val="00FE1C23"/>
    <w:rsid w:val="00FE2380"/>
    <w:rsid w:val="00FE2672"/>
    <w:rsid w:val="00FE3BAE"/>
    <w:rsid w:val="00FE55E1"/>
    <w:rsid w:val="00FE6352"/>
    <w:rsid w:val="00FE650B"/>
    <w:rsid w:val="00FE6E4C"/>
    <w:rsid w:val="00FE787E"/>
    <w:rsid w:val="00FE7A1B"/>
    <w:rsid w:val="00FF2F5C"/>
    <w:rsid w:val="00FF3BB4"/>
    <w:rsid w:val="00FF64AE"/>
    <w:rsid w:val="00FF64B2"/>
    <w:rsid w:val="00FF65C7"/>
    <w:rsid w:val="00FF69D1"/>
    <w:rsid w:val="00FF6C1F"/>
    <w:rsid w:val="00FF750A"/>
    <w:rsid w:val="00FF75BD"/>
    <w:rsid w:val="00FF78B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8CDE2F"/>
  <w15:docId w15:val="{DC018525-B667-4CC1-A8CD-A8C1ABE0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D2402"/>
    <w:pPr>
      <w:widowControl w:val="0"/>
      <w:autoSpaceDE w:val="0"/>
      <w:autoSpaceDN w:val="0"/>
    </w:pPr>
    <w:rPr>
      <w:rFonts w:ascii="Times New Roman" w:eastAsia="Times New Roman" w:hAnsi="Times New Roman"/>
      <w:sz w:val="22"/>
      <w:szCs w:val="22"/>
      <w:lang w:bidi="pt-BR"/>
    </w:rPr>
  </w:style>
  <w:style w:type="paragraph" w:styleId="Ttulo1">
    <w:name w:val="heading 1"/>
    <w:basedOn w:val="Normal"/>
    <w:link w:val="Ttulo1Char"/>
    <w:uiPriority w:val="9"/>
    <w:qFormat/>
    <w:rsid w:val="00DD2402"/>
    <w:pPr>
      <w:ind w:left="515"/>
      <w:outlineLvl w:val="0"/>
    </w:pPr>
    <w:rPr>
      <w:b/>
      <w:bCs/>
      <w:sz w:val="24"/>
      <w:szCs w:val="24"/>
    </w:rPr>
  </w:style>
  <w:style w:type="paragraph" w:styleId="Ttulo2">
    <w:name w:val="heading 2"/>
    <w:basedOn w:val="Normal"/>
    <w:uiPriority w:val="1"/>
    <w:qFormat/>
    <w:rsid w:val="00DD2402"/>
    <w:pPr>
      <w:ind w:left="515"/>
      <w:outlineLvl w:val="1"/>
    </w:pPr>
    <w:rPr>
      <w:b/>
      <w:bCs/>
      <w:i/>
      <w:sz w:val="24"/>
      <w:szCs w:val="24"/>
    </w:rPr>
  </w:style>
  <w:style w:type="paragraph" w:styleId="Ttulo3">
    <w:name w:val="heading 3"/>
    <w:basedOn w:val="Normal"/>
    <w:next w:val="Normal"/>
    <w:link w:val="Ttulo3Char"/>
    <w:uiPriority w:val="9"/>
    <w:semiHidden/>
    <w:unhideWhenUsed/>
    <w:qFormat/>
    <w:rsid w:val="0000112D"/>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D240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D2402"/>
    <w:rPr>
      <w:sz w:val="24"/>
      <w:szCs w:val="24"/>
    </w:rPr>
  </w:style>
  <w:style w:type="paragraph" w:styleId="PargrafodaLista">
    <w:name w:val="List Paragraph"/>
    <w:aliases w:val="Subtítulo Projeto Básico,Parágrafo da Lista111,List Paragraph1,Itens ICEP"/>
    <w:basedOn w:val="Normal"/>
    <w:link w:val="PargrafodaListaChar"/>
    <w:uiPriority w:val="34"/>
    <w:qFormat/>
    <w:rsid w:val="00DD2402"/>
    <w:pPr>
      <w:ind w:left="516"/>
      <w:jc w:val="both"/>
    </w:pPr>
  </w:style>
  <w:style w:type="paragraph" w:customStyle="1" w:styleId="TableParagraph">
    <w:name w:val="Table Paragraph"/>
    <w:basedOn w:val="Normal"/>
    <w:uiPriority w:val="1"/>
    <w:qFormat/>
    <w:rsid w:val="00DD2402"/>
    <w:rPr>
      <w:rFonts w:ascii="Arial" w:eastAsia="Arial" w:hAnsi="Arial" w:cs="Arial"/>
    </w:rPr>
  </w:style>
  <w:style w:type="paragraph" w:styleId="Cabealho">
    <w:name w:val="header"/>
    <w:basedOn w:val="Normal"/>
    <w:link w:val="CabealhoChar"/>
    <w:uiPriority w:val="99"/>
    <w:unhideWhenUsed/>
    <w:rsid w:val="00F8304F"/>
    <w:pPr>
      <w:tabs>
        <w:tab w:val="center" w:pos="4252"/>
        <w:tab w:val="right" w:pos="8504"/>
      </w:tabs>
    </w:pPr>
    <w:rPr>
      <w:sz w:val="20"/>
      <w:szCs w:val="20"/>
    </w:rPr>
  </w:style>
  <w:style w:type="character" w:customStyle="1" w:styleId="CabealhoChar">
    <w:name w:val="Cabeçalho Char"/>
    <w:link w:val="Cabealho"/>
    <w:uiPriority w:val="99"/>
    <w:rsid w:val="00F8304F"/>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F8304F"/>
    <w:pPr>
      <w:tabs>
        <w:tab w:val="center" w:pos="4252"/>
        <w:tab w:val="right" w:pos="8504"/>
      </w:tabs>
    </w:pPr>
    <w:rPr>
      <w:sz w:val="20"/>
      <w:szCs w:val="20"/>
    </w:rPr>
  </w:style>
  <w:style w:type="character" w:customStyle="1" w:styleId="RodapChar">
    <w:name w:val="Rodapé Char"/>
    <w:link w:val="Rodap"/>
    <w:uiPriority w:val="99"/>
    <w:rsid w:val="00F8304F"/>
    <w:rPr>
      <w:rFonts w:ascii="Times New Roman" w:eastAsia="Times New Roman" w:hAnsi="Times New Roman" w:cs="Times New Roman"/>
      <w:lang w:val="pt-BR" w:eastAsia="pt-BR" w:bidi="pt-BR"/>
    </w:rPr>
  </w:style>
  <w:style w:type="character" w:customStyle="1" w:styleId="apple-converted-space">
    <w:name w:val="apple-converted-space"/>
    <w:rsid w:val="007B19BB"/>
    <w:rPr>
      <w:rFonts w:cs="Times New Roman"/>
    </w:rPr>
  </w:style>
  <w:style w:type="paragraph" w:customStyle="1" w:styleId="padro">
    <w:name w:val="padro"/>
    <w:basedOn w:val="Normal"/>
    <w:rsid w:val="00797B5E"/>
    <w:pPr>
      <w:widowControl/>
      <w:autoSpaceDE/>
      <w:autoSpaceDN/>
      <w:spacing w:before="100" w:beforeAutospacing="1" w:after="100" w:afterAutospacing="1"/>
    </w:pPr>
    <w:rPr>
      <w:sz w:val="24"/>
      <w:szCs w:val="24"/>
      <w:lang w:bidi="ar-SA"/>
    </w:rPr>
  </w:style>
  <w:style w:type="paragraph" w:customStyle="1" w:styleId="default">
    <w:name w:val="default"/>
    <w:basedOn w:val="Normal"/>
    <w:uiPriority w:val="99"/>
    <w:rsid w:val="007B1624"/>
    <w:pPr>
      <w:widowControl/>
      <w:suppressAutoHyphens/>
      <w:autoSpaceDE/>
      <w:autoSpaceDN/>
      <w:spacing w:before="280" w:after="280"/>
    </w:pPr>
    <w:rPr>
      <w:sz w:val="24"/>
      <w:szCs w:val="24"/>
      <w:lang w:eastAsia="ar-SA" w:bidi="ar-SA"/>
    </w:rPr>
  </w:style>
  <w:style w:type="character" w:customStyle="1" w:styleId="RodapChar1">
    <w:name w:val="Rodapé Char1"/>
    <w:uiPriority w:val="99"/>
    <w:rsid w:val="00255534"/>
    <w:rPr>
      <w:rFonts w:ascii="Arial" w:eastAsia="Times New Roman" w:hAnsi="Arial" w:cs="Times New Roman"/>
      <w:sz w:val="20"/>
      <w:szCs w:val="20"/>
      <w:lang w:eastAsia="ar-SA"/>
    </w:rPr>
  </w:style>
  <w:style w:type="paragraph" w:styleId="NormalWeb">
    <w:name w:val="Normal (Web)"/>
    <w:basedOn w:val="Normal"/>
    <w:uiPriority w:val="99"/>
    <w:unhideWhenUsed/>
    <w:rsid w:val="007C1A7F"/>
    <w:pPr>
      <w:widowControl/>
      <w:autoSpaceDE/>
      <w:autoSpaceDN/>
      <w:spacing w:before="100" w:beforeAutospacing="1" w:after="100" w:afterAutospacing="1"/>
    </w:pPr>
    <w:rPr>
      <w:sz w:val="24"/>
      <w:szCs w:val="24"/>
      <w:lang w:bidi="ar-SA"/>
    </w:rPr>
  </w:style>
  <w:style w:type="paragraph" w:customStyle="1" w:styleId="Default0">
    <w:name w:val="Default"/>
    <w:rsid w:val="007C1A7F"/>
    <w:pPr>
      <w:autoSpaceDE w:val="0"/>
      <w:autoSpaceDN w:val="0"/>
      <w:adjustRightInd w:val="0"/>
    </w:pPr>
    <w:rPr>
      <w:rFonts w:ascii="Garamond" w:hAnsi="Garamond" w:cs="Garamond"/>
      <w:color w:val="000000"/>
      <w:sz w:val="24"/>
      <w:szCs w:val="24"/>
    </w:rPr>
  </w:style>
  <w:style w:type="table" w:styleId="Tabelacomgrade">
    <w:name w:val="Table Grid"/>
    <w:basedOn w:val="Tabelanormal"/>
    <w:uiPriority w:val="59"/>
    <w:rsid w:val="00597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67F29"/>
    <w:rPr>
      <w:sz w:val="22"/>
      <w:szCs w:val="22"/>
      <w:lang w:eastAsia="en-US"/>
    </w:rPr>
  </w:style>
  <w:style w:type="character" w:styleId="Hyperlink">
    <w:name w:val="Hyperlink"/>
    <w:uiPriority w:val="99"/>
    <w:unhideWhenUsed/>
    <w:rsid w:val="00F52911"/>
    <w:rPr>
      <w:color w:val="0000FF"/>
      <w:u w:val="single"/>
    </w:rPr>
  </w:style>
  <w:style w:type="paragraph" w:styleId="Textodebalo">
    <w:name w:val="Balloon Text"/>
    <w:basedOn w:val="Normal"/>
    <w:link w:val="TextodebaloChar"/>
    <w:uiPriority w:val="99"/>
    <w:semiHidden/>
    <w:unhideWhenUsed/>
    <w:rsid w:val="00577301"/>
    <w:rPr>
      <w:rFonts w:ascii="Segoe UI" w:hAnsi="Segoe UI" w:cs="Segoe UI"/>
      <w:sz w:val="18"/>
      <w:szCs w:val="18"/>
    </w:rPr>
  </w:style>
  <w:style w:type="character" w:customStyle="1" w:styleId="TextodebaloChar">
    <w:name w:val="Texto de balão Char"/>
    <w:link w:val="Textodebalo"/>
    <w:uiPriority w:val="99"/>
    <w:semiHidden/>
    <w:rsid w:val="00577301"/>
    <w:rPr>
      <w:rFonts w:ascii="Segoe UI" w:eastAsia="Times New Roman" w:hAnsi="Segoe UI" w:cs="Segoe UI"/>
      <w:sz w:val="18"/>
      <w:szCs w:val="18"/>
      <w:lang w:bidi="pt-BR"/>
    </w:rPr>
  </w:style>
  <w:style w:type="character" w:customStyle="1" w:styleId="Ttulo1Char">
    <w:name w:val="Título 1 Char"/>
    <w:link w:val="Ttulo1"/>
    <w:uiPriority w:val="9"/>
    <w:rsid w:val="003E1C32"/>
    <w:rPr>
      <w:rFonts w:ascii="Times New Roman" w:eastAsia="Times New Roman" w:hAnsi="Times New Roman"/>
      <w:b/>
      <w:bCs/>
      <w:sz w:val="24"/>
      <w:szCs w:val="24"/>
      <w:lang w:bidi="pt-BR"/>
    </w:rPr>
  </w:style>
  <w:style w:type="paragraph" w:styleId="Recuodecorpodetexto2">
    <w:name w:val="Body Text Indent 2"/>
    <w:basedOn w:val="Normal"/>
    <w:link w:val="Recuodecorpodetexto2Char"/>
    <w:uiPriority w:val="99"/>
    <w:semiHidden/>
    <w:unhideWhenUsed/>
    <w:rsid w:val="00503EC1"/>
    <w:pPr>
      <w:widowControl/>
      <w:autoSpaceDE/>
      <w:autoSpaceDN/>
      <w:spacing w:after="120" w:line="480" w:lineRule="auto"/>
      <w:ind w:left="283"/>
    </w:pPr>
    <w:rPr>
      <w:rFonts w:ascii="Calibri" w:eastAsia="Calibri" w:hAnsi="Calibri"/>
      <w:lang w:eastAsia="en-US" w:bidi="ar-SA"/>
    </w:rPr>
  </w:style>
  <w:style w:type="character" w:customStyle="1" w:styleId="Recuodecorpodetexto2Char">
    <w:name w:val="Recuo de corpo de texto 2 Char"/>
    <w:link w:val="Recuodecorpodetexto2"/>
    <w:uiPriority w:val="99"/>
    <w:semiHidden/>
    <w:rsid w:val="00503EC1"/>
    <w:rPr>
      <w:sz w:val="22"/>
      <w:szCs w:val="22"/>
      <w:lang w:eastAsia="en-US"/>
    </w:rPr>
  </w:style>
  <w:style w:type="paragraph" w:styleId="Textodenotaderodap">
    <w:name w:val="footnote text"/>
    <w:basedOn w:val="Normal"/>
    <w:link w:val="TextodenotaderodapChar"/>
    <w:uiPriority w:val="99"/>
    <w:semiHidden/>
    <w:unhideWhenUsed/>
    <w:rsid w:val="00630756"/>
    <w:pPr>
      <w:widowControl/>
      <w:autoSpaceDE/>
      <w:autoSpaceDN/>
    </w:pPr>
    <w:rPr>
      <w:rFonts w:ascii="Calibri" w:hAnsi="Calibri"/>
      <w:sz w:val="20"/>
      <w:szCs w:val="20"/>
      <w:lang w:bidi="ar-SA"/>
    </w:rPr>
  </w:style>
  <w:style w:type="character" w:customStyle="1" w:styleId="TextodenotaderodapChar">
    <w:name w:val="Texto de nota de rodapé Char"/>
    <w:link w:val="Textodenotaderodap"/>
    <w:uiPriority w:val="99"/>
    <w:semiHidden/>
    <w:qFormat/>
    <w:rsid w:val="00630756"/>
    <w:rPr>
      <w:rFonts w:eastAsia="Times New Roman"/>
    </w:rPr>
  </w:style>
  <w:style w:type="character" w:styleId="Refdenotaderodap">
    <w:name w:val="footnote reference"/>
    <w:uiPriority w:val="99"/>
    <w:semiHidden/>
    <w:unhideWhenUsed/>
    <w:rsid w:val="00630756"/>
    <w:rPr>
      <w:vertAlign w:val="superscript"/>
    </w:rPr>
  </w:style>
  <w:style w:type="character" w:customStyle="1" w:styleId="FontStyle116">
    <w:name w:val="Font Style116"/>
    <w:uiPriority w:val="99"/>
    <w:rsid w:val="00C54AB2"/>
    <w:rPr>
      <w:rFonts w:ascii="Arial" w:hAnsi="Arial" w:cs="Arial"/>
      <w:sz w:val="22"/>
      <w:szCs w:val="22"/>
    </w:rPr>
  </w:style>
  <w:style w:type="character" w:customStyle="1" w:styleId="PargrafodaListaChar">
    <w:name w:val="Parágrafo da Lista Char"/>
    <w:aliases w:val="Subtítulo Projeto Básico Char,Parágrafo da Lista111 Char,List Paragraph1 Char,Itens ICEP Char"/>
    <w:link w:val="PargrafodaLista"/>
    <w:uiPriority w:val="34"/>
    <w:locked/>
    <w:rsid w:val="008173BC"/>
    <w:rPr>
      <w:rFonts w:ascii="Times New Roman" w:eastAsia="Times New Roman" w:hAnsi="Times New Roman"/>
      <w:sz w:val="22"/>
      <w:szCs w:val="22"/>
      <w:lang w:bidi="pt-BR"/>
    </w:rPr>
  </w:style>
  <w:style w:type="paragraph" w:customStyle="1" w:styleId="Standard">
    <w:name w:val="Standard"/>
    <w:rsid w:val="008173BC"/>
    <w:pPr>
      <w:suppressAutoHyphens/>
      <w:autoSpaceDN w:val="0"/>
    </w:pPr>
    <w:rPr>
      <w:rFonts w:ascii="Times New Roman" w:eastAsia="Times New Roman" w:hAnsi="Times New Roman"/>
      <w:kern w:val="3"/>
      <w:lang w:eastAsia="zh-CN"/>
    </w:rPr>
  </w:style>
  <w:style w:type="paragraph" w:customStyle="1" w:styleId="Footnote">
    <w:name w:val="Footnote"/>
    <w:basedOn w:val="Standard"/>
    <w:rsid w:val="008173BC"/>
    <w:pPr>
      <w:suppressAutoHyphens w:val="0"/>
      <w:spacing w:after="200" w:line="276" w:lineRule="auto"/>
    </w:pPr>
    <w:rPr>
      <w:rFonts w:ascii="Calibri" w:eastAsia="Calibri" w:hAnsi="Calibri" w:cs="Calibri"/>
    </w:rPr>
  </w:style>
  <w:style w:type="character" w:customStyle="1" w:styleId="FootnoteSymbol">
    <w:name w:val="Footnote Symbol"/>
    <w:rsid w:val="008173BC"/>
    <w:rPr>
      <w:position w:val="0"/>
      <w:vertAlign w:val="superscript"/>
    </w:rPr>
  </w:style>
  <w:style w:type="character" w:customStyle="1" w:styleId="Ttulo3Char">
    <w:name w:val="Título 3 Char"/>
    <w:link w:val="Ttulo3"/>
    <w:uiPriority w:val="9"/>
    <w:semiHidden/>
    <w:rsid w:val="0000112D"/>
    <w:rPr>
      <w:rFonts w:ascii="Cambria" w:eastAsia="Times New Roman" w:hAnsi="Cambria" w:cs="Times New Roman"/>
      <w:b/>
      <w:bCs/>
      <w:sz w:val="26"/>
      <w:szCs w:val="26"/>
      <w:lang w:bidi="pt-BR"/>
    </w:rPr>
  </w:style>
  <w:style w:type="table" w:customStyle="1" w:styleId="Tabelacomgrade1">
    <w:name w:val="Tabela com grade1"/>
    <w:basedOn w:val="Tabelanormal"/>
    <w:next w:val="Tabelacomgrade"/>
    <w:uiPriority w:val="39"/>
    <w:rsid w:val="00E75E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A5A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
    <w:name w:val="texto"/>
    <w:rsid w:val="002C6947"/>
  </w:style>
  <w:style w:type="table" w:customStyle="1" w:styleId="TableNormal1">
    <w:name w:val="Table Normal1"/>
    <w:uiPriority w:val="2"/>
    <w:semiHidden/>
    <w:unhideWhenUsed/>
    <w:qFormat/>
    <w:rsid w:val="00C7154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3F2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xmsonormal">
    <w:name w:val="x_msonormal"/>
    <w:basedOn w:val="Normal"/>
    <w:rsid w:val="004B5986"/>
    <w:pPr>
      <w:widowControl/>
      <w:autoSpaceDE/>
      <w:autoSpaceDN/>
      <w:spacing w:before="100" w:beforeAutospacing="1" w:after="100" w:afterAutospacing="1"/>
    </w:pPr>
    <w:rPr>
      <w:sz w:val="24"/>
      <w:szCs w:val="24"/>
      <w:lang w:bidi="ar-SA"/>
    </w:rPr>
  </w:style>
  <w:style w:type="character" w:customStyle="1" w:styleId="ncoradanotaderodap">
    <w:name w:val="Âncora da nota de rodapé"/>
    <w:rsid w:val="00C861F5"/>
    <w:rPr>
      <w:vertAlign w:val="superscript"/>
    </w:rPr>
  </w:style>
  <w:style w:type="character" w:customStyle="1" w:styleId="Caracteresdenotaderodap">
    <w:name w:val="Caracteres de nota de rodapé"/>
    <w:qFormat/>
    <w:rsid w:val="00C861F5"/>
  </w:style>
  <w:style w:type="character" w:customStyle="1" w:styleId="highlight">
    <w:name w:val="highlight"/>
    <w:rsid w:val="00FB09D4"/>
  </w:style>
  <w:style w:type="character" w:customStyle="1" w:styleId="CorpodetextoChar">
    <w:name w:val="Corpo de texto Char"/>
    <w:basedOn w:val="Fontepargpadro"/>
    <w:link w:val="Corpodetexto"/>
    <w:uiPriority w:val="1"/>
    <w:rsid w:val="00510BA9"/>
    <w:rPr>
      <w:rFonts w:ascii="Times New Roman" w:eastAsia="Times New Roman" w:hAnsi="Times New Roman"/>
      <w:sz w:val="24"/>
      <w:szCs w:val="24"/>
      <w:lang w:bidi="pt-BR"/>
    </w:rPr>
  </w:style>
  <w:style w:type="character" w:styleId="Refdecomentrio">
    <w:name w:val="annotation reference"/>
    <w:basedOn w:val="Fontepargpadro"/>
    <w:uiPriority w:val="99"/>
    <w:semiHidden/>
    <w:unhideWhenUsed/>
    <w:rsid w:val="00865064"/>
    <w:rPr>
      <w:sz w:val="16"/>
      <w:szCs w:val="16"/>
    </w:rPr>
  </w:style>
  <w:style w:type="paragraph" w:styleId="Textodecomentrio">
    <w:name w:val="annotation text"/>
    <w:basedOn w:val="Normal"/>
    <w:link w:val="TextodecomentrioChar"/>
    <w:uiPriority w:val="99"/>
    <w:semiHidden/>
    <w:unhideWhenUsed/>
    <w:rsid w:val="00865064"/>
    <w:rPr>
      <w:sz w:val="20"/>
      <w:szCs w:val="20"/>
    </w:rPr>
  </w:style>
  <w:style w:type="character" w:customStyle="1" w:styleId="TextodecomentrioChar">
    <w:name w:val="Texto de comentário Char"/>
    <w:basedOn w:val="Fontepargpadro"/>
    <w:link w:val="Textodecomentrio"/>
    <w:uiPriority w:val="99"/>
    <w:semiHidden/>
    <w:rsid w:val="00865064"/>
    <w:rPr>
      <w:rFonts w:ascii="Times New Roman" w:eastAsia="Times New Roman" w:hAnsi="Times New Roman"/>
      <w:lang w:bidi="pt-BR"/>
    </w:rPr>
  </w:style>
  <w:style w:type="paragraph" w:styleId="Assuntodocomentrio">
    <w:name w:val="annotation subject"/>
    <w:basedOn w:val="Textodecomentrio"/>
    <w:next w:val="Textodecomentrio"/>
    <w:link w:val="AssuntodocomentrioChar"/>
    <w:uiPriority w:val="99"/>
    <w:semiHidden/>
    <w:unhideWhenUsed/>
    <w:rsid w:val="00865064"/>
    <w:rPr>
      <w:b/>
      <w:bCs/>
    </w:rPr>
  </w:style>
  <w:style w:type="character" w:customStyle="1" w:styleId="AssuntodocomentrioChar">
    <w:name w:val="Assunto do comentário Char"/>
    <w:basedOn w:val="TextodecomentrioChar"/>
    <w:link w:val="Assuntodocomentrio"/>
    <w:uiPriority w:val="99"/>
    <w:semiHidden/>
    <w:rsid w:val="00865064"/>
    <w:rPr>
      <w:rFonts w:ascii="Times New Roman" w:eastAsia="Times New Roman" w:hAnsi="Times New Roman"/>
      <w:b/>
      <w:bCs/>
      <w:lang w:bidi="pt-BR"/>
    </w:rPr>
  </w:style>
  <w:style w:type="paragraph" w:styleId="Ttulo">
    <w:name w:val="Title"/>
    <w:basedOn w:val="Normal"/>
    <w:link w:val="TtuloChar"/>
    <w:uiPriority w:val="10"/>
    <w:qFormat/>
    <w:rsid w:val="002F79F6"/>
    <w:pPr>
      <w:spacing w:before="2"/>
      <w:ind w:left="293" w:right="1267"/>
      <w:jc w:val="center"/>
    </w:pPr>
    <w:rPr>
      <w:b/>
      <w:bCs/>
      <w:sz w:val="36"/>
      <w:szCs w:val="36"/>
      <w:lang w:val="pt-PT" w:eastAsia="en-US" w:bidi="ar-SA"/>
    </w:rPr>
  </w:style>
  <w:style w:type="character" w:customStyle="1" w:styleId="TtuloChar">
    <w:name w:val="Título Char"/>
    <w:basedOn w:val="Fontepargpadro"/>
    <w:link w:val="Ttulo"/>
    <w:uiPriority w:val="10"/>
    <w:rsid w:val="002F79F6"/>
    <w:rPr>
      <w:rFonts w:ascii="Times New Roman" w:eastAsia="Times New Roman" w:hAnsi="Times New Roman"/>
      <w:b/>
      <w:bCs/>
      <w:sz w:val="36"/>
      <w:szCs w:val="3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735">
      <w:bodyDiv w:val="1"/>
      <w:marLeft w:val="0"/>
      <w:marRight w:val="0"/>
      <w:marTop w:val="0"/>
      <w:marBottom w:val="0"/>
      <w:divBdr>
        <w:top w:val="none" w:sz="0" w:space="0" w:color="auto"/>
        <w:left w:val="none" w:sz="0" w:space="0" w:color="auto"/>
        <w:bottom w:val="none" w:sz="0" w:space="0" w:color="auto"/>
        <w:right w:val="none" w:sz="0" w:space="0" w:color="auto"/>
      </w:divBdr>
    </w:div>
    <w:div w:id="52508158">
      <w:bodyDiv w:val="1"/>
      <w:marLeft w:val="0"/>
      <w:marRight w:val="0"/>
      <w:marTop w:val="0"/>
      <w:marBottom w:val="0"/>
      <w:divBdr>
        <w:top w:val="none" w:sz="0" w:space="0" w:color="auto"/>
        <w:left w:val="none" w:sz="0" w:space="0" w:color="auto"/>
        <w:bottom w:val="none" w:sz="0" w:space="0" w:color="auto"/>
        <w:right w:val="none" w:sz="0" w:space="0" w:color="auto"/>
      </w:divBdr>
    </w:div>
    <w:div w:id="133524771">
      <w:bodyDiv w:val="1"/>
      <w:marLeft w:val="0"/>
      <w:marRight w:val="0"/>
      <w:marTop w:val="0"/>
      <w:marBottom w:val="0"/>
      <w:divBdr>
        <w:top w:val="none" w:sz="0" w:space="0" w:color="auto"/>
        <w:left w:val="none" w:sz="0" w:space="0" w:color="auto"/>
        <w:bottom w:val="none" w:sz="0" w:space="0" w:color="auto"/>
        <w:right w:val="none" w:sz="0" w:space="0" w:color="auto"/>
      </w:divBdr>
    </w:div>
    <w:div w:id="303125857">
      <w:bodyDiv w:val="1"/>
      <w:marLeft w:val="0"/>
      <w:marRight w:val="0"/>
      <w:marTop w:val="0"/>
      <w:marBottom w:val="0"/>
      <w:divBdr>
        <w:top w:val="none" w:sz="0" w:space="0" w:color="auto"/>
        <w:left w:val="none" w:sz="0" w:space="0" w:color="auto"/>
        <w:bottom w:val="none" w:sz="0" w:space="0" w:color="auto"/>
        <w:right w:val="none" w:sz="0" w:space="0" w:color="auto"/>
      </w:divBdr>
    </w:div>
    <w:div w:id="475222969">
      <w:bodyDiv w:val="1"/>
      <w:marLeft w:val="0"/>
      <w:marRight w:val="0"/>
      <w:marTop w:val="0"/>
      <w:marBottom w:val="0"/>
      <w:divBdr>
        <w:top w:val="none" w:sz="0" w:space="0" w:color="auto"/>
        <w:left w:val="none" w:sz="0" w:space="0" w:color="auto"/>
        <w:bottom w:val="none" w:sz="0" w:space="0" w:color="auto"/>
        <w:right w:val="none" w:sz="0" w:space="0" w:color="auto"/>
      </w:divBdr>
    </w:div>
    <w:div w:id="506403178">
      <w:bodyDiv w:val="1"/>
      <w:marLeft w:val="0"/>
      <w:marRight w:val="0"/>
      <w:marTop w:val="0"/>
      <w:marBottom w:val="0"/>
      <w:divBdr>
        <w:top w:val="none" w:sz="0" w:space="0" w:color="auto"/>
        <w:left w:val="none" w:sz="0" w:space="0" w:color="auto"/>
        <w:bottom w:val="none" w:sz="0" w:space="0" w:color="auto"/>
        <w:right w:val="none" w:sz="0" w:space="0" w:color="auto"/>
      </w:divBdr>
    </w:div>
    <w:div w:id="667635634">
      <w:bodyDiv w:val="1"/>
      <w:marLeft w:val="0"/>
      <w:marRight w:val="0"/>
      <w:marTop w:val="0"/>
      <w:marBottom w:val="0"/>
      <w:divBdr>
        <w:top w:val="none" w:sz="0" w:space="0" w:color="auto"/>
        <w:left w:val="none" w:sz="0" w:space="0" w:color="auto"/>
        <w:bottom w:val="none" w:sz="0" w:space="0" w:color="auto"/>
        <w:right w:val="none" w:sz="0" w:space="0" w:color="auto"/>
      </w:divBdr>
    </w:div>
    <w:div w:id="1150100442">
      <w:bodyDiv w:val="1"/>
      <w:marLeft w:val="0"/>
      <w:marRight w:val="0"/>
      <w:marTop w:val="0"/>
      <w:marBottom w:val="0"/>
      <w:divBdr>
        <w:top w:val="none" w:sz="0" w:space="0" w:color="auto"/>
        <w:left w:val="none" w:sz="0" w:space="0" w:color="auto"/>
        <w:bottom w:val="none" w:sz="0" w:space="0" w:color="auto"/>
        <w:right w:val="none" w:sz="0" w:space="0" w:color="auto"/>
      </w:divBdr>
    </w:div>
    <w:div w:id="1194074195">
      <w:bodyDiv w:val="1"/>
      <w:marLeft w:val="0"/>
      <w:marRight w:val="0"/>
      <w:marTop w:val="0"/>
      <w:marBottom w:val="0"/>
      <w:divBdr>
        <w:top w:val="none" w:sz="0" w:space="0" w:color="auto"/>
        <w:left w:val="none" w:sz="0" w:space="0" w:color="auto"/>
        <w:bottom w:val="none" w:sz="0" w:space="0" w:color="auto"/>
        <w:right w:val="none" w:sz="0" w:space="0" w:color="auto"/>
      </w:divBdr>
    </w:div>
    <w:div w:id="1420951975">
      <w:bodyDiv w:val="1"/>
      <w:marLeft w:val="0"/>
      <w:marRight w:val="0"/>
      <w:marTop w:val="0"/>
      <w:marBottom w:val="0"/>
      <w:divBdr>
        <w:top w:val="none" w:sz="0" w:space="0" w:color="auto"/>
        <w:left w:val="none" w:sz="0" w:space="0" w:color="auto"/>
        <w:bottom w:val="none" w:sz="0" w:space="0" w:color="auto"/>
        <w:right w:val="none" w:sz="0" w:space="0" w:color="auto"/>
      </w:divBdr>
    </w:div>
    <w:div w:id="1508131978">
      <w:bodyDiv w:val="1"/>
      <w:marLeft w:val="0"/>
      <w:marRight w:val="0"/>
      <w:marTop w:val="0"/>
      <w:marBottom w:val="0"/>
      <w:divBdr>
        <w:top w:val="none" w:sz="0" w:space="0" w:color="auto"/>
        <w:left w:val="none" w:sz="0" w:space="0" w:color="auto"/>
        <w:bottom w:val="none" w:sz="0" w:space="0" w:color="auto"/>
        <w:right w:val="none" w:sz="0" w:space="0" w:color="auto"/>
      </w:divBdr>
    </w:div>
    <w:div w:id="1734424879">
      <w:bodyDiv w:val="1"/>
      <w:marLeft w:val="0"/>
      <w:marRight w:val="0"/>
      <w:marTop w:val="0"/>
      <w:marBottom w:val="0"/>
      <w:divBdr>
        <w:top w:val="none" w:sz="0" w:space="0" w:color="auto"/>
        <w:left w:val="none" w:sz="0" w:space="0" w:color="auto"/>
        <w:bottom w:val="none" w:sz="0" w:space="0" w:color="auto"/>
        <w:right w:val="none" w:sz="0" w:space="0" w:color="auto"/>
      </w:divBdr>
    </w:div>
    <w:div w:id="1782141845">
      <w:bodyDiv w:val="1"/>
      <w:marLeft w:val="0"/>
      <w:marRight w:val="0"/>
      <w:marTop w:val="0"/>
      <w:marBottom w:val="0"/>
      <w:divBdr>
        <w:top w:val="none" w:sz="0" w:space="0" w:color="auto"/>
        <w:left w:val="none" w:sz="0" w:space="0" w:color="auto"/>
        <w:bottom w:val="none" w:sz="0" w:space="0" w:color="auto"/>
        <w:right w:val="none" w:sz="0" w:space="0" w:color="auto"/>
      </w:divBdr>
    </w:div>
    <w:div w:id="2016493379">
      <w:bodyDiv w:val="1"/>
      <w:marLeft w:val="0"/>
      <w:marRight w:val="0"/>
      <w:marTop w:val="0"/>
      <w:marBottom w:val="0"/>
      <w:divBdr>
        <w:top w:val="none" w:sz="0" w:space="0" w:color="auto"/>
        <w:left w:val="none" w:sz="0" w:space="0" w:color="auto"/>
        <w:bottom w:val="none" w:sz="0" w:space="0" w:color="auto"/>
        <w:right w:val="none" w:sz="0" w:space="0" w:color="auto"/>
      </w:divBdr>
    </w:div>
    <w:div w:id="213066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pre.salvador.ba.gov.br/" TargetMode="External"/><Relationship Id="rId13" Type="http://schemas.openxmlformats.org/officeDocument/2006/relationships/hyperlink" Target="http://www.planalto.gov.br/ccivil_03/_Ato2011-2014/2014/Lei/L1301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4/Lei/L1301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3019.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11-2014/2014/Lei/L13019.htm" TargetMode="External"/><Relationship Id="rId4" Type="http://schemas.openxmlformats.org/officeDocument/2006/relationships/settings" Target="settings.xml"/><Relationship Id="rId9" Type="http://schemas.openxmlformats.org/officeDocument/2006/relationships/hyperlink" Target="http://www.compras.salvador.ba.gov.br/novo" TargetMode="Externa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biblioteca.ibge.gov.br/index.php/biblioteca-catalogo?view=detalhes&amp;id=72421" TargetMode="External"/><Relationship Id="rId2" Type="http://schemas.openxmlformats.org/officeDocument/2006/relationships/hyperlink" Target="http://informe.salvador.ba.gov.br/coronavirus/plano-de-acao.pdf" TargetMode="External"/><Relationship Id="rId1" Type="http://schemas.openxmlformats.org/officeDocument/2006/relationships/hyperlink" Target="https://biblioteca.ibge.gov.br/index.php/biblioteca-catalogo?view=detalhes&amp;id=72421" TargetMode="External"/><Relationship Id="rId4" Type="http://schemas.openxmlformats.org/officeDocument/2006/relationships/hyperlink" Target="http://informe.salvador.ba.gov.br/coronavirus/plano-de-aca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5BD97-CF5D-4CE3-A3A4-30021D0D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34396</Words>
  <Characters>185742</Characters>
  <Application>Microsoft Office Word</Application>
  <DocSecurity>0</DocSecurity>
  <Lines>1547</Lines>
  <Paragraphs>439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219699</CharactersWithSpaces>
  <SharedDoc>false</SharedDoc>
  <HLinks>
    <vt:vector size="60" baseType="variant">
      <vt:variant>
        <vt:i4>2490472</vt:i4>
      </vt:variant>
      <vt:variant>
        <vt:i4>15</vt:i4>
      </vt:variant>
      <vt:variant>
        <vt:i4>0</vt:i4>
      </vt:variant>
      <vt:variant>
        <vt:i4>5</vt:i4>
      </vt:variant>
      <vt:variant>
        <vt:lpwstr>http://www.planalto.gov.br/ccivil_03/_Ato2011-2014/2014/Lei/L13019.htm</vt:lpwstr>
      </vt:variant>
      <vt:variant>
        <vt:lpwstr>art39</vt:lpwstr>
      </vt:variant>
      <vt:variant>
        <vt:i4>2490472</vt:i4>
      </vt:variant>
      <vt:variant>
        <vt:i4>12</vt:i4>
      </vt:variant>
      <vt:variant>
        <vt:i4>0</vt:i4>
      </vt:variant>
      <vt:variant>
        <vt:i4>5</vt:i4>
      </vt:variant>
      <vt:variant>
        <vt:lpwstr>http://www.planalto.gov.br/ccivil_03/_Ato2011-2014/2014/Lei/L13019.htm</vt:lpwstr>
      </vt:variant>
      <vt:variant>
        <vt:lpwstr>art39</vt:lpwstr>
      </vt:variant>
      <vt:variant>
        <vt:i4>5177436</vt:i4>
      </vt:variant>
      <vt:variant>
        <vt:i4>9</vt:i4>
      </vt:variant>
      <vt:variant>
        <vt:i4>0</vt:i4>
      </vt:variant>
      <vt:variant>
        <vt:i4>5</vt:i4>
      </vt:variant>
      <vt:variant>
        <vt:lpwstr>http://www.planalto.gov.br/ccivil_03/_Ato2011-2014/2014/Lei/L13019.htm</vt:lpwstr>
      </vt:variant>
      <vt:variant>
        <vt:lpwstr>art34ii</vt:lpwstr>
      </vt:variant>
      <vt:variant>
        <vt:i4>2556008</vt:i4>
      </vt:variant>
      <vt:variant>
        <vt:i4>6</vt:i4>
      </vt:variant>
      <vt:variant>
        <vt:i4>0</vt:i4>
      </vt:variant>
      <vt:variant>
        <vt:i4>5</vt:i4>
      </vt:variant>
      <vt:variant>
        <vt:lpwstr>http://www.planalto.gov.br/ccivil_03/_Ato2011-2014/2014/Lei/L13019.htm</vt:lpwstr>
      </vt:variant>
      <vt:variant>
        <vt:lpwstr>art2i</vt:lpwstr>
      </vt:variant>
      <vt:variant>
        <vt:i4>2490470</vt:i4>
      </vt:variant>
      <vt:variant>
        <vt:i4>3</vt:i4>
      </vt:variant>
      <vt:variant>
        <vt:i4>0</vt:i4>
      </vt:variant>
      <vt:variant>
        <vt:i4>5</vt:i4>
      </vt:variant>
      <vt:variant>
        <vt:lpwstr>http://www.compras.salvador.ba.gov.br/novo</vt:lpwstr>
      </vt:variant>
      <vt:variant>
        <vt:lpwstr/>
      </vt:variant>
      <vt:variant>
        <vt:i4>1507341</vt:i4>
      </vt:variant>
      <vt:variant>
        <vt:i4>0</vt:i4>
      </vt:variant>
      <vt:variant>
        <vt:i4>0</vt:i4>
      </vt:variant>
      <vt:variant>
        <vt:i4>5</vt:i4>
      </vt:variant>
      <vt:variant>
        <vt:lpwstr>http://www.sempre.salvador.ba.gov.br/</vt:lpwstr>
      </vt:variant>
      <vt:variant>
        <vt:lpwstr/>
      </vt:variant>
      <vt:variant>
        <vt:i4>196632</vt:i4>
      </vt:variant>
      <vt:variant>
        <vt:i4>15</vt:i4>
      </vt:variant>
      <vt:variant>
        <vt:i4>0</vt:i4>
      </vt:variant>
      <vt:variant>
        <vt:i4>5</vt:i4>
      </vt:variant>
      <vt:variant>
        <vt:lpwstr>http://goo.gl/maps/JKAeQ</vt:lpwstr>
      </vt:variant>
      <vt:variant>
        <vt:lpwstr/>
      </vt:variant>
      <vt:variant>
        <vt:i4>196632</vt:i4>
      </vt:variant>
      <vt:variant>
        <vt:i4>9</vt:i4>
      </vt:variant>
      <vt:variant>
        <vt:i4>0</vt:i4>
      </vt:variant>
      <vt:variant>
        <vt:i4>5</vt:i4>
      </vt:variant>
      <vt:variant>
        <vt:lpwstr>http://goo.gl/maps/JKAeQ</vt:lpwstr>
      </vt:variant>
      <vt:variant>
        <vt:lpwstr/>
      </vt:variant>
      <vt:variant>
        <vt:i4>196632</vt:i4>
      </vt:variant>
      <vt:variant>
        <vt:i4>6</vt:i4>
      </vt:variant>
      <vt:variant>
        <vt:i4>0</vt:i4>
      </vt:variant>
      <vt:variant>
        <vt:i4>5</vt:i4>
      </vt:variant>
      <vt:variant>
        <vt:lpwstr>http://goo.gl/maps/JKAeQ</vt:lpwstr>
      </vt:variant>
      <vt:variant>
        <vt:lpwstr/>
      </vt:variant>
      <vt:variant>
        <vt:i4>196632</vt:i4>
      </vt:variant>
      <vt:variant>
        <vt:i4>3</vt:i4>
      </vt:variant>
      <vt:variant>
        <vt:i4>0</vt:i4>
      </vt:variant>
      <vt:variant>
        <vt:i4>5</vt:i4>
      </vt:variant>
      <vt:variant>
        <vt:lpwstr>http://goo.gl/maps/JKAeQ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Bruna Santana de Oliveira</dc:creator>
  <cp:lastModifiedBy>Elivam Pereira de Assunção</cp:lastModifiedBy>
  <cp:revision>2</cp:revision>
  <cp:lastPrinted>2024-07-31T14:37:00Z</cp:lastPrinted>
  <dcterms:created xsi:type="dcterms:W3CDTF">2024-08-01T17:10:00Z</dcterms:created>
  <dcterms:modified xsi:type="dcterms:W3CDTF">2024-08-01T17:10:00Z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Creator">
    <vt:lpwstr>Writer</vt:lpwstr>
  </property>
  <property fmtid="{D5CDD505-2E9C-101B-9397-08002B2CF9AE}" pid="4" name="LastSaved">
    <vt:filetime>2017-11-10T00:00:00Z</vt:filetime>
  </property>
</Properties>
</file>