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8E43F" w14:textId="77777777" w:rsidR="008173BC" w:rsidRPr="005077FA" w:rsidRDefault="008173BC" w:rsidP="004A7B1D">
      <w:pPr>
        <w:pStyle w:val="Corpodetexto"/>
        <w:spacing w:before="100" w:beforeAutospacing="1" w:after="100" w:afterAutospacing="1" w:line="360" w:lineRule="auto"/>
        <w:jc w:val="both"/>
        <w:rPr>
          <w:rFonts w:ascii="Arial" w:hAnsi="Arial" w:cs="Arial"/>
          <w:highlight w:val="cyan"/>
        </w:rPr>
      </w:pPr>
    </w:p>
    <w:p w14:paraId="2A792FD0" w14:textId="77777777" w:rsidR="008173BC" w:rsidRPr="005077FA" w:rsidRDefault="008173BC" w:rsidP="004A7B1D">
      <w:pPr>
        <w:pStyle w:val="Corpodetexto"/>
        <w:spacing w:before="100" w:beforeAutospacing="1" w:after="100" w:afterAutospacing="1" w:line="360" w:lineRule="auto"/>
        <w:jc w:val="both"/>
        <w:rPr>
          <w:rFonts w:ascii="Arial" w:hAnsi="Arial" w:cs="Arial"/>
          <w:highlight w:val="cyan"/>
        </w:rPr>
      </w:pPr>
    </w:p>
    <w:p w14:paraId="062BF9C2" w14:textId="77777777" w:rsidR="008173BC" w:rsidRPr="005077FA" w:rsidRDefault="008173BC" w:rsidP="004A7B1D">
      <w:pPr>
        <w:pStyle w:val="Corpodetexto"/>
        <w:spacing w:before="100" w:beforeAutospacing="1" w:after="100" w:afterAutospacing="1" w:line="360" w:lineRule="auto"/>
        <w:jc w:val="both"/>
        <w:rPr>
          <w:rFonts w:ascii="Arial" w:hAnsi="Arial" w:cs="Arial"/>
          <w:highlight w:val="cyan"/>
        </w:rPr>
      </w:pPr>
    </w:p>
    <w:p w14:paraId="60194DFC" w14:textId="77777777" w:rsidR="008173BC" w:rsidRPr="005077FA" w:rsidRDefault="008173BC" w:rsidP="004A7B1D">
      <w:pPr>
        <w:adjustRightInd w:val="0"/>
        <w:spacing w:before="100" w:beforeAutospacing="1" w:after="100" w:afterAutospacing="1" w:line="360" w:lineRule="auto"/>
        <w:jc w:val="center"/>
        <w:rPr>
          <w:rFonts w:ascii="Arial" w:hAnsi="Arial" w:cs="Arial"/>
          <w:b/>
          <w:bCs/>
          <w:sz w:val="24"/>
          <w:szCs w:val="24"/>
          <w:highlight w:val="cyan"/>
        </w:rPr>
      </w:pPr>
    </w:p>
    <w:p w14:paraId="45D19377" w14:textId="77777777" w:rsidR="008173BC" w:rsidRPr="005077FA" w:rsidRDefault="008173BC" w:rsidP="004A7B1D">
      <w:pPr>
        <w:adjustRightInd w:val="0"/>
        <w:spacing w:before="100" w:beforeAutospacing="1" w:after="100" w:afterAutospacing="1" w:line="360" w:lineRule="auto"/>
        <w:jc w:val="center"/>
        <w:rPr>
          <w:rFonts w:ascii="Arial" w:hAnsi="Arial" w:cs="Arial"/>
          <w:b/>
          <w:bCs/>
          <w:sz w:val="24"/>
          <w:szCs w:val="24"/>
          <w:highlight w:val="cyan"/>
        </w:rPr>
      </w:pPr>
    </w:p>
    <w:p w14:paraId="14130AAF"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398D95DF" w14:textId="23BD45DD" w:rsidR="005E4A98" w:rsidRPr="005077FA" w:rsidRDefault="005E4A98" w:rsidP="004A7B1D">
      <w:pPr>
        <w:spacing w:before="100" w:beforeAutospacing="1" w:after="100" w:afterAutospacing="1" w:line="360" w:lineRule="auto"/>
        <w:jc w:val="center"/>
        <w:rPr>
          <w:rFonts w:ascii="Arial" w:hAnsi="Arial" w:cs="Arial"/>
          <w:b/>
          <w:sz w:val="24"/>
          <w:szCs w:val="24"/>
        </w:rPr>
      </w:pPr>
      <w:r w:rsidRPr="005077FA">
        <w:rPr>
          <w:rFonts w:ascii="Arial" w:hAnsi="Arial" w:cs="Arial"/>
          <w:sz w:val="24"/>
          <w:szCs w:val="24"/>
        </w:rPr>
        <w:t>Edi</w:t>
      </w:r>
      <w:r w:rsidR="00E77E28" w:rsidRPr="005077FA">
        <w:rPr>
          <w:rFonts w:ascii="Arial" w:hAnsi="Arial" w:cs="Arial"/>
          <w:sz w:val="24"/>
          <w:szCs w:val="24"/>
        </w:rPr>
        <w:t xml:space="preserve">tal de Chamamento Público nº </w:t>
      </w:r>
      <w:r w:rsidR="009C4645" w:rsidRPr="005077FA">
        <w:rPr>
          <w:rFonts w:ascii="Arial" w:hAnsi="Arial" w:cs="Arial"/>
          <w:sz w:val="24"/>
          <w:szCs w:val="24"/>
        </w:rPr>
        <w:t>2/2024</w:t>
      </w:r>
    </w:p>
    <w:p w14:paraId="07BB4BA1"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37511B22"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3D8AB14E"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0CC0E1E5"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5EA6B886"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3D01DE92"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0BC4647A"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084F6335" w14:textId="77777777" w:rsidR="008173BC" w:rsidRPr="005077FA" w:rsidRDefault="008173BC" w:rsidP="004A7B1D">
      <w:pPr>
        <w:pStyle w:val="Standard"/>
        <w:tabs>
          <w:tab w:val="left" w:pos="4253"/>
        </w:tabs>
        <w:spacing w:before="100" w:beforeAutospacing="1" w:after="100" w:afterAutospacing="1" w:line="360" w:lineRule="auto"/>
        <w:jc w:val="center"/>
        <w:rPr>
          <w:rFonts w:ascii="Arial" w:hAnsi="Arial" w:cs="Arial"/>
          <w:b/>
          <w:bCs/>
          <w:sz w:val="24"/>
          <w:szCs w:val="24"/>
          <w:highlight w:val="cyan"/>
        </w:rPr>
      </w:pPr>
    </w:p>
    <w:p w14:paraId="689D9549" w14:textId="77777777" w:rsidR="00B14287" w:rsidRPr="005077FA" w:rsidRDefault="00B14287" w:rsidP="004A7B1D">
      <w:pPr>
        <w:pStyle w:val="Standard"/>
        <w:spacing w:before="100" w:beforeAutospacing="1" w:after="100" w:afterAutospacing="1" w:line="360" w:lineRule="auto"/>
        <w:ind w:left="2268"/>
        <w:jc w:val="both"/>
        <w:rPr>
          <w:rFonts w:ascii="Arial" w:hAnsi="Arial" w:cs="Arial"/>
          <w:sz w:val="24"/>
          <w:szCs w:val="24"/>
          <w:highlight w:val="cyan"/>
        </w:rPr>
      </w:pPr>
    </w:p>
    <w:p w14:paraId="0074F1BB" w14:textId="77777777" w:rsidR="00B14287" w:rsidRPr="005077FA" w:rsidRDefault="00B14287" w:rsidP="004A7B1D">
      <w:pPr>
        <w:pStyle w:val="Standard"/>
        <w:spacing w:before="100" w:beforeAutospacing="1" w:after="100" w:afterAutospacing="1" w:line="360" w:lineRule="auto"/>
        <w:ind w:left="2268"/>
        <w:jc w:val="both"/>
        <w:rPr>
          <w:rFonts w:ascii="Arial" w:hAnsi="Arial" w:cs="Arial"/>
          <w:sz w:val="24"/>
          <w:szCs w:val="24"/>
          <w:highlight w:val="cyan"/>
        </w:rPr>
      </w:pPr>
    </w:p>
    <w:p w14:paraId="656AA898" w14:textId="693AC83D" w:rsidR="00E57FEF" w:rsidRPr="005077FA" w:rsidRDefault="00E57FEF" w:rsidP="004A7B1D">
      <w:pPr>
        <w:pStyle w:val="Standard"/>
        <w:spacing w:before="100" w:beforeAutospacing="1" w:after="100" w:afterAutospacing="1" w:line="360" w:lineRule="auto"/>
        <w:jc w:val="both"/>
        <w:rPr>
          <w:rFonts w:ascii="Arial" w:hAnsi="Arial" w:cs="Arial"/>
          <w:sz w:val="24"/>
          <w:szCs w:val="24"/>
        </w:rPr>
      </w:pPr>
    </w:p>
    <w:p w14:paraId="0F20C074" w14:textId="68DDF4DD" w:rsidR="002A4501" w:rsidRPr="005077FA" w:rsidRDefault="002A4501" w:rsidP="004A7B1D">
      <w:pPr>
        <w:pStyle w:val="Standard"/>
        <w:spacing w:before="100" w:beforeAutospacing="1" w:after="100" w:afterAutospacing="1" w:line="360" w:lineRule="auto"/>
        <w:jc w:val="both"/>
        <w:rPr>
          <w:rFonts w:ascii="Arial" w:hAnsi="Arial" w:cs="Arial"/>
          <w:sz w:val="24"/>
          <w:szCs w:val="24"/>
        </w:rPr>
      </w:pPr>
    </w:p>
    <w:p w14:paraId="2607B168" w14:textId="3A6D6D8D" w:rsidR="002A4501" w:rsidRPr="005077FA" w:rsidRDefault="002A4501" w:rsidP="004A7B1D">
      <w:pPr>
        <w:pStyle w:val="Standard"/>
        <w:spacing w:before="100" w:beforeAutospacing="1" w:after="100" w:afterAutospacing="1" w:line="360" w:lineRule="auto"/>
        <w:jc w:val="both"/>
        <w:rPr>
          <w:rFonts w:ascii="Arial" w:hAnsi="Arial" w:cs="Arial"/>
          <w:sz w:val="24"/>
          <w:szCs w:val="24"/>
        </w:rPr>
      </w:pPr>
    </w:p>
    <w:p w14:paraId="13108647" w14:textId="77777777" w:rsidR="002A4501" w:rsidRPr="005077FA" w:rsidRDefault="002A4501" w:rsidP="004A7B1D">
      <w:pPr>
        <w:pStyle w:val="Standard"/>
        <w:spacing w:before="100" w:beforeAutospacing="1" w:after="100" w:afterAutospacing="1" w:line="360" w:lineRule="auto"/>
        <w:jc w:val="both"/>
        <w:rPr>
          <w:rFonts w:ascii="Arial" w:hAnsi="Arial" w:cs="Arial"/>
          <w:sz w:val="24"/>
          <w:szCs w:val="24"/>
        </w:rPr>
      </w:pPr>
    </w:p>
    <w:p w14:paraId="47D2BD5D" w14:textId="123092B4" w:rsidR="008173BC" w:rsidRPr="005077FA" w:rsidRDefault="008173BC" w:rsidP="004A7B1D">
      <w:pPr>
        <w:pStyle w:val="Standard"/>
        <w:shd w:val="clear" w:color="auto" w:fill="FFFFFF" w:themeFill="background1"/>
        <w:spacing w:before="100" w:beforeAutospacing="1" w:after="100" w:afterAutospacing="1" w:line="360" w:lineRule="auto"/>
        <w:ind w:left="2835"/>
        <w:jc w:val="both"/>
        <w:rPr>
          <w:rFonts w:ascii="Arial" w:hAnsi="Arial" w:cs="Arial"/>
          <w:sz w:val="24"/>
          <w:szCs w:val="24"/>
        </w:rPr>
      </w:pPr>
      <w:r w:rsidRPr="005077FA">
        <w:rPr>
          <w:rFonts w:ascii="Arial" w:hAnsi="Arial" w:cs="Arial"/>
          <w:sz w:val="24"/>
          <w:szCs w:val="24"/>
        </w:rPr>
        <w:t>Edital de Chamamento Público nº</w:t>
      </w:r>
      <w:r w:rsidR="00F815EE" w:rsidRPr="005077FA">
        <w:rPr>
          <w:rFonts w:ascii="Arial" w:hAnsi="Arial" w:cs="Arial"/>
          <w:sz w:val="24"/>
          <w:szCs w:val="24"/>
        </w:rPr>
        <w:t xml:space="preserve"> </w:t>
      </w:r>
      <w:r w:rsidR="009C4645" w:rsidRPr="005077FA">
        <w:rPr>
          <w:rFonts w:ascii="Arial" w:hAnsi="Arial" w:cs="Arial"/>
          <w:sz w:val="24"/>
          <w:szCs w:val="24"/>
        </w:rPr>
        <w:t>2</w:t>
      </w:r>
      <w:r w:rsidR="00C775A9" w:rsidRPr="005077FA">
        <w:rPr>
          <w:rFonts w:ascii="Arial" w:hAnsi="Arial" w:cs="Arial"/>
          <w:sz w:val="24"/>
          <w:szCs w:val="24"/>
        </w:rPr>
        <w:t>/202</w:t>
      </w:r>
      <w:r w:rsidR="009C4645" w:rsidRPr="005077FA">
        <w:rPr>
          <w:rFonts w:ascii="Arial" w:hAnsi="Arial" w:cs="Arial"/>
          <w:sz w:val="24"/>
          <w:szCs w:val="24"/>
        </w:rPr>
        <w:t>4</w:t>
      </w:r>
      <w:r w:rsidRPr="005077FA">
        <w:rPr>
          <w:rFonts w:ascii="Arial" w:hAnsi="Arial" w:cs="Arial"/>
          <w:sz w:val="24"/>
          <w:szCs w:val="24"/>
        </w:rPr>
        <w:t xml:space="preserve"> para fins de seleção de </w:t>
      </w:r>
      <w:r w:rsidR="00DE6FA0" w:rsidRPr="005077FA">
        <w:rPr>
          <w:rFonts w:ascii="Arial" w:hAnsi="Arial" w:cs="Arial"/>
          <w:sz w:val="24"/>
          <w:szCs w:val="24"/>
        </w:rPr>
        <w:t>p</w:t>
      </w:r>
      <w:r w:rsidRPr="005077FA">
        <w:rPr>
          <w:rFonts w:ascii="Arial" w:hAnsi="Arial" w:cs="Arial"/>
          <w:sz w:val="24"/>
          <w:szCs w:val="24"/>
        </w:rPr>
        <w:t xml:space="preserve">roposta </w:t>
      </w:r>
      <w:r w:rsidR="00DE6FA0" w:rsidRPr="005077FA">
        <w:rPr>
          <w:rFonts w:ascii="Arial" w:hAnsi="Arial" w:cs="Arial"/>
          <w:sz w:val="24"/>
          <w:szCs w:val="24"/>
        </w:rPr>
        <w:t xml:space="preserve">para </w:t>
      </w:r>
      <w:r w:rsidR="00032A9A" w:rsidRPr="005077FA">
        <w:rPr>
          <w:rFonts w:ascii="Arial" w:hAnsi="Arial" w:cs="Arial"/>
          <w:sz w:val="24"/>
          <w:szCs w:val="24"/>
        </w:rPr>
        <w:t xml:space="preserve">implantação e </w:t>
      </w:r>
      <w:r w:rsidR="00C775A9" w:rsidRPr="005077FA">
        <w:rPr>
          <w:rFonts w:ascii="Arial" w:hAnsi="Arial" w:cs="Arial"/>
          <w:sz w:val="24"/>
          <w:szCs w:val="24"/>
        </w:rPr>
        <w:t>execução</w:t>
      </w:r>
      <w:r w:rsidR="00B365F4" w:rsidRPr="005077FA">
        <w:rPr>
          <w:rFonts w:ascii="Arial" w:hAnsi="Arial" w:cs="Arial"/>
          <w:sz w:val="24"/>
          <w:szCs w:val="24"/>
        </w:rPr>
        <w:t xml:space="preserve"> </w:t>
      </w:r>
      <w:r w:rsidR="00C775A9" w:rsidRPr="005077FA">
        <w:rPr>
          <w:rFonts w:ascii="Arial" w:hAnsi="Arial" w:cs="Arial"/>
          <w:sz w:val="24"/>
          <w:szCs w:val="24"/>
        </w:rPr>
        <w:t>de 02 (dois) Centros de Convivência do Idoso denominados C</w:t>
      </w:r>
      <w:r w:rsidR="002A4501" w:rsidRPr="005077FA">
        <w:rPr>
          <w:rFonts w:ascii="Arial" w:hAnsi="Arial" w:cs="Arial"/>
          <w:sz w:val="24"/>
          <w:szCs w:val="24"/>
        </w:rPr>
        <w:t>asa da Sabedoria no município do</w:t>
      </w:r>
      <w:r w:rsidR="00C775A9" w:rsidRPr="005077FA">
        <w:rPr>
          <w:rFonts w:ascii="Arial" w:hAnsi="Arial" w:cs="Arial"/>
          <w:sz w:val="24"/>
          <w:szCs w:val="24"/>
        </w:rPr>
        <w:t xml:space="preserve"> Salvador</w:t>
      </w:r>
      <w:r w:rsidR="003A4A0D" w:rsidRPr="005077FA">
        <w:rPr>
          <w:rFonts w:ascii="Arial" w:hAnsi="Arial" w:cs="Arial"/>
          <w:bCs/>
          <w:sz w:val="24"/>
          <w:szCs w:val="24"/>
        </w:rPr>
        <w:t>.</w:t>
      </w:r>
    </w:p>
    <w:p w14:paraId="7AB77312" w14:textId="0AE6F3A3" w:rsidR="00BB3807" w:rsidRPr="005077FA" w:rsidRDefault="00BB3807"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O MUNICÍPIO DO SALVADOR, por intermédio da Secretaria </w:t>
      </w:r>
      <w:r w:rsidR="000061CA" w:rsidRPr="005077FA">
        <w:rPr>
          <w:rFonts w:ascii="Arial" w:hAnsi="Arial" w:cs="Arial"/>
          <w:sz w:val="24"/>
          <w:szCs w:val="24"/>
        </w:rPr>
        <w:t xml:space="preserve">Municipal </w:t>
      </w:r>
      <w:r w:rsidRPr="005077FA">
        <w:rPr>
          <w:rFonts w:ascii="Arial" w:hAnsi="Arial" w:cs="Arial"/>
          <w:sz w:val="24"/>
          <w:szCs w:val="24"/>
        </w:rPr>
        <w:t xml:space="preserve">de Promoção Social, Combate à Pobreza, Esporte e Lazer – SEMPRE, com base no art. 194 da Constituição Federal de 1988, na Lei Federal nº 13.019/2014, alterada pela Lei 13.204/2015, no Decreto municipal 29.129/2017, </w:t>
      </w:r>
      <w:r w:rsidR="0004129C" w:rsidRPr="005077FA">
        <w:rPr>
          <w:rFonts w:ascii="Arial" w:hAnsi="Arial" w:cs="Arial"/>
          <w:sz w:val="24"/>
          <w:szCs w:val="24"/>
        </w:rPr>
        <w:t xml:space="preserve">nos casos em que a lei for omissa, </w:t>
      </w:r>
      <w:r w:rsidRPr="005077FA">
        <w:rPr>
          <w:rFonts w:ascii="Arial" w:hAnsi="Arial" w:cs="Arial"/>
          <w:sz w:val="24"/>
          <w:szCs w:val="24"/>
        </w:rPr>
        <w:t xml:space="preserve">na Resolução nº 1.381/2018 do Tribunal de Contas dos Municípios do Estado Bahia, alterada pela Resolução 1.385/2019 do </w:t>
      </w:r>
      <w:r w:rsidRPr="005077FA">
        <w:rPr>
          <w:rFonts w:ascii="Arial" w:hAnsi="Arial" w:cs="Arial"/>
          <w:spacing w:val="-3"/>
          <w:sz w:val="24"/>
          <w:szCs w:val="24"/>
        </w:rPr>
        <w:t xml:space="preserve">Tribunal </w:t>
      </w:r>
      <w:r w:rsidRPr="005077FA">
        <w:rPr>
          <w:rFonts w:ascii="Arial" w:hAnsi="Arial" w:cs="Arial"/>
          <w:sz w:val="24"/>
          <w:szCs w:val="24"/>
        </w:rPr>
        <w:t xml:space="preserve">de Contas do Município do Estado da Bahia, </w:t>
      </w:r>
      <w:r w:rsidRPr="005077FA">
        <w:rPr>
          <w:rFonts w:ascii="Arial" w:hAnsi="Arial" w:cs="Arial"/>
          <w:sz w:val="24"/>
          <w:szCs w:val="24"/>
          <w:lang w:eastAsia="ar-SA"/>
        </w:rPr>
        <w:t>na Lei Complementar nº 101/2000, na Resolução CNAS n</w:t>
      </w:r>
      <w:r w:rsidR="00246048" w:rsidRPr="005077FA">
        <w:rPr>
          <w:rFonts w:ascii="Arial" w:hAnsi="Arial" w:cs="Arial"/>
          <w:sz w:val="24"/>
          <w:szCs w:val="24"/>
          <w:lang w:eastAsia="ar-SA"/>
        </w:rPr>
        <w:t xml:space="preserve">º 21/2016 e nas correspondentes </w:t>
      </w:r>
      <w:r w:rsidRPr="005077FA">
        <w:rPr>
          <w:rFonts w:ascii="Arial" w:hAnsi="Arial" w:cs="Arial"/>
          <w:sz w:val="24"/>
          <w:szCs w:val="24"/>
          <w:lang w:eastAsia="ar-SA"/>
        </w:rPr>
        <w:t>Lei de Diretrizes Orçamentárias e Lei Orçamentária Anual,</w:t>
      </w:r>
      <w:r w:rsidRPr="005077FA">
        <w:rPr>
          <w:rFonts w:ascii="Arial" w:hAnsi="Arial" w:cs="Arial"/>
          <w:sz w:val="24"/>
          <w:szCs w:val="24"/>
        </w:rPr>
        <w:t xml:space="preserve"> tor</w:t>
      </w:r>
      <w:r w:rsidR="00065ABA">
        <w:rPr>
          <w:rFonts w:ascii="Arial" w:hAnsi="Arial" w:cs="Arial"/>
          <w:sz w:val="24"/>
          <w:szCs w:val="24"/>
        </w:rPr>
        <w:t xml:space="preserve">na público que está procedendo </w:t>
      </w:r>
      <w:r w:rsidRPr="005077FA">
        <w:rPr>
          <w:rFonts w:ascii="Arial" w:hAnsi="Arial" w:cs="Arial"/>
          <w:sz w:val="24"/>
          <w:szCs w:val="24"/>
        </w:rPr>
        <w:t xml:space="preserve">o </w:t>
      </w:r>
      <w:r w:rsidRPr="00F002BD">
        <w:rPr>
          <w:rFonts w:ascii="Arial" w:hAnsi="Arial" w:cs="Arial"/>
          <w:b/>
          <w:sz w:val="24"/>
          <w:szCs w:val="24"/>
        </w:rPr>
        <w:t>CHAMAMENTO PÚBLICO</w:t>
      </w:r>
      <w:r w:rsidRPr="005077FA">
        <w:rPr>
          <w:rFonts w:ascii="Arial" w:hAnsi="Arial" w:cs="Arial"/>
          <w:sz w:val="24"/>
          <w:szCs w:val="24"/>
        </w:rPr>
        <w:t xml:space="preserve">, a partir do presente </w:t>
      </w:r>
      <w:r w:rsidR="00487B8F" w:rsidRPr="005077FA">
        <w:rPr>
          <w:rFonts w:ascii="Arial" w:hAnsi="Arial" w:cs="Arial"/>
          <w:sz w:val="24"/>
          <w:szCs w:val="24"/>
        </w:rPr>
        <w:t>edital</w:t>
      </w:r>
      <w:r w:rsidRPr="005077FA">
        <w:rPr>
          <w:rFonts w:ascii="Arial" w:hAnsi="Arial" w:cs="Arial"/>
          <w:sz w:val="24"/>
          <w:szCs w:val="24"/>
        </w:rPr>
        <w:t>,</w:t>
      </w:r>
      <w:r w:rsidR="007A5DA3" w:rsidRPr="005077FA">
        <w:rPr>
          <w:rFonts w:ascii="Arial" w:hAnsi="Arial" w:cs="Arial"/>
          <w:sz w:val="24"/>
          <w:szCs w:val="24"/>
        </w:rPr>
        <w:t xml:space="preserve"> </w:t>
      </w:r>
      <w:r w:rsidRPr="005077FA">
        <w:rPr>
          <w:rFonts w:ascii="Arial" w:hAnsi="Arial" w:cs="Arial"/>
          <w:sz w:val="24"/>
          <w:szCs w:val="24"/>
        </w:rPr>
        <w:t xml:space="preserve">a fim de </w:t>
      </w:r>
      <w:r w:rsidR="00C476FF" w:rsidRPr="008B7E0E">
        <w:rPr>
          <w:rFonts w:ascii="Arial" w:hAnsi="Arial" w:cs="Arial"/>
          <w:sz w:val="24"/>
          <w:szCs w:val="24"/>
        </w:rPr>
        <w:t xml:space="preserve">SELEÇÃO DE PROPOSTAS PARA CELEBRAR TERMO DE COLABORAÇÃO PARA O PERÍODO DE </w:t>
      </w:r>
      <w:r w:rsidR="007E3C7A" w:rsidRPr="008B7E0E">
        <w:rPr>
          <w:rFonts w:ascii="Arial" w:hAnsi="Arial" w:cs="Arial"/>
          <w:sz w:val="24"/>
          <w:szCs w:val="24"/>
        </w:rPr>
        <w:t>24 (meses),</w:t>
      </w:r>
      <w:r w:rsidR="007E3C7A" w:rsidRPr="005077FA">
        <w:rPr>
          <w:rFonts w:ascii="Arial" w:hAnsi="Arial" w:cs="Arial"/>
          <w:sz w:val="24"/>
          <w:szCs w:val="24"/>
        </w:rPr>
        <w:t xml:space="preserve"> </w:t>
      </w:r>
      <w:r w:rsidRPr="005077FA">
        <w:rPr>
          <w:rFonts w:ascii="Arial" w:hAnsi="Arial" w:cs="Arial"/>
          <w:sz w:val="24"/>
          <w:szCs w:val="24"/>
        </w:rPr>
        <w:t xml:space="preserve">com Organizações da Sociedade Civil – OSC’s interessadas </w:t>
      </w:r>
      <w:r w:rsidR="00A11201" w:rsidRPr="005077FA">
        <w:rPr>
          <w:rFonts w:ascii="Arial" w:hAnsi="Arial" w:cs="Arial"/>
          <w:sz w:val="24"/>
          <w:szCs w:val="24"/>
        </w:rPr>
        <w:t xml:space="preserve">na </w:t>
      </w:r>
      <w:r w:rsidR="00FA42BC" w:rsidRPr="005077FA">
        <w:rPr>
          <w:rFonts w:ascii="Arial" w:hAnsi="Arial" w:cs="Arial"/>
          <w:sz w:val="24"/>
          <w:szCs w:val="24"/>
        </w:rPr>
        <w:t xml:space="preserve">implantação e </w:t>
      </w:r>
      <w:r w:rsidR="00C775A9" w:rsidRPr="005077FA">
        <w:rPr>
          <w:rFonts w:ascii="Arial" w:hAnsi="Arial" w:cs="Arial"/>
          <w:sz w:val="24"/>
          <w:szCs w:val="24"/>
        </w:rPr>
        <w:t>execução</w:t>
      </w:r>
      <w:r w:rsidR="00B1593B" w:rsidRPr="005077FA">
        <w:rPr>
          <w:rFonts w:ascii="Arial" w:hAnsi="Arial" w:cs="Arial"/>
          <w:sz w:val="24"/>
          <w:szCs w:val="24"/>
        </w:rPr>
        <w:t xml:space="preserve"> </w:t>
      </w:r>
      <w:r w:rsidR="00C775A9" w:rsidRPr="005077FA">
        <w:rPr>
          <w:rFonts w:ascii="Arial" w:hAnsi="Arial" w:cs="Arial"/>
          <w:sz w:val="24"/>
          <w:szCs w:val="24"/>
        </w:rPr>
        <w:t xml:space="preserve">de 02 (dois) Centros de Convivência do Idoso </w:t>
      </w:r>
      <w:r w:rsidR="003C5AD5" w:rsidRPr="005077FA">
        <w:rPr>
          <w:rFonts w:ascii="Arial" w:hAnsi="Arial" w:cs="Arial"/>
          <w:sz w:val="24"/>
          <w:szCs w:val="24"/>
        </w:rPr>
        <w:t>denominados Casa da Sabedoria</w:t>
      </w:r>
      <w:r w:rsidR="00C476FF" w:rsidRPr="005077FA">
        <w:rPr>
          <w:rFonts w:ascii="Arial" w:hAnsi="Arial" w:cs="Arial"/>
          <w:b/>
          <w:sz w:val="24"/>
          <w:szCs w:val="24"/>
        </w:rPr>
        <w:t>,</w:t>
      </w:r>
      <w:r w:rsidR="00D00F06" w:rsidRPr="005077FA">
        <w:rPr>
          <w:rFonts w:ascii="Arial" w:hAnsi="Arial" w:cs="Arial"/>
          <w:bCs/>
          <w:sz w:val="24"/>
          <w:szCs w:val="24"/>
        </w:rPr>
        <w:t xml:space="preserve"> </w:t>
      </w:r>
      <w:r w:rsidRPr="005077FA">
        <w:rPr>
          <w:rFonts w:ascii="Arial" w:hAnsi="Arial" w:cs="Arial"/>
          <w:sz w:val="24"/>
          <w:szCs w:val="24"/>
        </w:rPr>
        <w:t>no Município de Salvador, para efetivação das Políticas Públicas Municipais de Assistência Social, estabelecendo, assim, os critérios para a apresentação, avaliação e seleção</w:t>
      </w:r>
      <w:r w:rsidR="00910494" w:rsidRPr="005077FA">
        <w:rPr>
          <w:rFonts w:ascii="Arial" w:hAnsi="Arial" w:cs="Arial"/>
          <w:sz w:val="24"/>
          <w:szCs w:val="24"/>
        </w:rPr>
        <w:t xml:space="preserve"> das propostas</w:t>
      </w:r>
      <w:r w:rsidRPr="005077FA">
        <w:rPr>
          <w:rFonts w:ascii="Arial" w:hAnsi="Arial" w:cs="Arial"/>
          <w:sz w:val="24"/>
          <w:szCs w:val="24"/>
        </w:rPr>
        <w:t>, conforme as diretrizes a seguir.</w:t>
      </w:r>
    </w:p>
    <w:p w14:paraId="495072D8" w14:textId="77777777" w:rsidR="002A4501" w:rsidRPr="005077FA" w:rsidRDefault="008173BC" w:rsidP="002A4501">
      <w:pPr>
        <w:pStyle w:val="Standard"/>
        <w:spacing w:before="100" w:beforeAutospacing="1" w:after="100" w:afterAutospacing="1" w:line="360" w:lineRule="auto"/>
        <w:jc w:val="both"/>
        <w:rPr>
          <w:rFonts w:ascii="Arial" w:hAnsi="Arial" w:cs="Arial"/>
          <w:b/>
          <w:bCs/>
          <w:sz w:val="24"/>
          <w:szCs w:val="24"/>
        </w:rPr>
      </w:pPr>
      <w:r w:rsidRPr="005077FA">
        <w:rPr>
          <w:rFonts w:ascii="Arial" w:hAnsi="Arial" w:cs="Arial"/>
          <w:b/>
          <w:bCs/>
          <w:sz w:val="24"/>
          <w:szCs w:val="24"/>
        </w:rPr>
        <w:t xml:space="preserve">1. </w:t>
      </w:r>
      <w:r w:rsidR="00EC380A" w:rsidRPr="005077FA">
        <w:rPr>
          <w:rFonts w:ascii="Arial" w:hAnsi="Arial" w:cs="Arial"/>
          <w:b/>
          <w:bCs/>
          <w:sz w:val="24"/>
          <w:szCs w:val="24"/>
        </w:rPr>
        <w:t>DO OBJETO</w:t>
      </w:r>
    </w:p>
    <w:p w14:paraId="5A8427D7" w14:textId="5E38B1A9" w:rsidR="008173BC" w:rsidRPr="005077FA" w:rsidRDefault="008173BC" w:rsidP="002A4501">
      <w:pPr>
        <w:pStyle w:val="Standard"/>
        <w:spacing w:before="100" w:beforeAutospacing="1" w:after="100" w:afterAutospacing="1" w:line="360" w:lineRule="auto"/>
        <w:jc w:val="both"/>
        <w:rPr>
          <w:rFonts w:ascii="Arial" w:hAnsi="Arial" w:cs="Arial"/>
          <w:b/>
          <w:bCs/>
          <w:sz w:val="24"/>
          <w:szCs w:val="24"/>
        </w:rPr>
      </w:pPr>
      <w:r w:rsidRPr="005077FA">
        <w:rPr>
          <w:rFonts w:ascii="Arial" w:hAnsi="Arial" w:cs="Arial"/>
          <w:sz w:val="24"/>
          <w:szCs w:val="24"/>
        </w:rPr>
        <w:t xml:space="preserve">O presente Edital de Chamamento Público nº </w:t>
      </w:r>
      <w:r w:rsidR="009C4645" w:rsidRPr="005077FA">
        <w:rPr>
          <w:rFonts w:ascii="Arial" w:hAnsi="Arial" w:cs="Arial"/>
          <w:sz w:val="24"/>
          <w:szCs w:val="24"/>
        </w:rPr>
        <w:t>2/2024</w:t>
      </w:r>
      <w:r w:rsidR="00727047" w:rsidRPr="005077FA">
        <w:rPr>
          <w:rFonts w:ascii="Arial" w:hAnsi="Arial" w:cs="Arial"/>
          <w:sz w:val="24"/>
          <w:szCs w:val="24"/>
        </w:rPr>
        <w:t xml:space="preserve"> </w:t>
      </w:r>
      <w:r w:rsidRPr="005077FA">
        <w:rPr>
          <w:rFonts w:ascii="Arial" w:hAnsi="Arial" w:cs="Arial"/>
          <w:sz w:val="24"/>
          <w:szCs w:val="24"/>
        </w:rPr>
        <w:t xml:space="preserve">tem como objeto </w:t>
      </w:r>
      <w:r w:rsidR="00EC380A" w:rsidRPr="005077FA">
        <w:rPr>
          <w:rFonts w:ascii="Arial" w:hAnsi="Arial" w:cs="Arial"/>
          <w:sz w:val="24"/>
          <w:szCs w:val="24"/>
        </w:rPr>
        <w:t>a seleção de</w:t>
      </w:r>
      <w:r w:rsidRPr="005077FA">
        <w:rPr>
          <w:rFonts w:ascii="Arial" w:hAnsi="Arial" w:cs="Arial"/>
          <w:sz w:val="24"/>
          <w:szCs w:val="24"/>
        </w:rPr>
        <w:t xml:space="preserve"> Organizações da Sociedade Civil</w:t>
      </w:r>
      <w:r w:rsidR="00445652" w:rsidRPr="005077FA">
        <w:rPr>
          <w:rFonts w:ascii="Arial" w:hAnsi="Arial" w:cs="Arial"/>
          <w:sz w:val="24"/>
          <w:szCs w:val="24"/>
        </w:rPr>
        <w:t xml:space="preserve"> - </w:t>
      </w:r>
      <w:r w:rsidR="002A4501" w:rsidRPr="005077FA">
        <w:rPr>
          <w:rFonts w:ascii="Arial" w:hAnsi="Arial" w:cs="Arial"/>
          <w:sz w:val="24"/>
          <w:szCs w:val="24"/>
        </w:rPr>
        <w:t>OSC’s, que</w:t>
      </w:r>
      <w:r w:rsidRPr="005077FA">
        <w:rPr>
          <w:rFonts w:ascii="Arial" w:hAnsi="Arial" w:cs="Arial"/>
          <w:sz w:val="24"/>
          <w:szCs w:val="24"/>
        </w:rPr>
        <w:t xml:space="preserve"> tenham expertise para a </w:t>
      </w:r>
      <w:r w:rsidR="00B365F4" w:rsidRPr="005077FA">
        <w:rPr>
          <w:rFonts w:ascii="Arial" w:hAnsi="Arial" w:cs="Arial"/>
          <w:sz w:val="24"/>
          <w:szCs w:val="24"/>
        </w:rPr>
        <w:t xml:space="preserve">implantação e execução </w:t>
      </w:r>
      <w:r w:rsidR="00C775A9" w:rsidRPr="005077FA">
        <w:rPr>
          <w:rFonts w:ascii="Arial" w:hAnsi="Arial" w:cs="Arial"/>
          <w:sz w:val="24"/>
          <w:szCs w:val="24"/>
        </w:rPr>
        <w:t xml:space="preserve">dos serviços referentes ao Centro de Convivência do Idoso/Casa da Sabedoria, através da formalização do </w:t>
      </w:r>
      <w:r w:rsidR="00C775A9" w:rsidRPr="008B7E0E">
        <w:rPr>
          <w:rFonts w:ascii="Arial" w:hAnsi="Arial" w:cs="Arial"/>
          <w:sz w:val="24"/>
          <w:szCs w:val="24"/>
        </w:rPr>
        <w:t>Termo de Colaboração</w:t>
      </w:r>
      <w:r w:rsidR="00C476FF" w:rsidRPr="005077FA">
        <w:rPr>
          <w:rFonts w:ascii="Arial" w:hAnsi="Arial" w:cs="Arial"/>
          <w:sz w:val="24"/>
          <w:szCs w:val="24"/>
        </w:rPr>
        <w:t>,</w:t>
      </w:r>
      <w:r w:rsidR="00D00F06" w:rsidRPr="005077FA">
        <w:rPr>
          <w:rFonts w:ascii="Arial" w:hAnsi="Arial" w:cs="Arial"/>
          <w:bCs/>
          <w:sz w:val="24"/>
          <w:szCs w:val="24"/>
        </w:rPr>
        <w:t xml:space="preserve"> </w:t>
      </w:r>
      <w:r w:rsidR="002A4501" w:rsidRPr="005077FA">
        <w:rPr>
          <w:rFonts w:ascii="Arial" w:hAnsi="Arial" w:cs="Arial"/>
          <w:sz w:val="24"/>
          <w:szCs w:val="24"/>
        </w:rPr>
        <w:t>no Município do</w:t>
      </w:r>
      <w:r w:rsidR="000061CA" w:rsidRPr="005077FA">
        <w:rPr>
          <w:rFonts w:ascii="Arial" w:hAnsi="Arial" w:cs="Arial"/>
          <w:sz w:val="24"/>
          <w:szCs w:val="24"/>
        </w:rPr>
        <w:t xml:space="preserve"> Salvador</w:t>
      </w:r>
      <w:r w:rsidR="002A4501" w:rsidRPr="005077FA">
        <w:rPr>
          <w:rFonts w:ascii="Arial" w:hAnsi="Arial" w:cs="Arial"/>
          <w:sz w:val="24"/>
          <w:szCs w:val="24"/>
        </w:rPr>
        <w:t>.</w:t>
      </w:r>
    </w:p>
    <w:p w14:paraId="60D84448" w14:textId="77777777" w:rsidR="002A4501" w:rsidRPr="005077FA" w:rsidRDefault="008173BC" w:rsidP="002A4501">
      <w:pPr>
        <w:spacing w:before="100" w:beforeAutospacing="1" w:after="100" w:afterAutospacing="1" w:line="360" w:lineRule="auto"/>
        <w:jc w:val="both"/>
        <w:rPr>
          <w:rFonts w:ascii="Arial" w:hAnsi="Arial" w:cs="Arial"/>
          <w:strike/>
          <w:sz w:val="24"/>
          <w:szCs w:val="24"/>
        </w:rPr>
      </w:pPr>
      <w:r w:rsidRPr="005077FA">
        <w:rPr>
          <w:rFonts w:ascii="Arial" w:hAnsi="Arial" w:cs="Arial"/>
          <w:sz w:val="24"/>
          <w:szCs w:val="24"/>
        </w:rPr>
        <w:t>O procedimento de seleção reger-se-á pela Lei nº 13.019</w:t>
      </w:r>
      <w:r w:rsidR="00F344A5" w:rsidRPr="005077FA">
        <w:rPr>
          <w:rFonts w:ascii="Arial" w:hAnsi="Arial" w:cs="Arial"/>
          <w:sz w:val="24"/>
          <w:szCs w:val="24"/>
        </w:rPr>
        <w:t>/</w:t>
      </w:r>
      <w:r w:rsidRPr="005077FA">
        <w:rPr>
          <w:rFonts w:ascii="Arial" w:hAnsi="Arial" w:cs="Arial"/>
          <w:sz w:val="24"/>
          <w:szCs w:val="24"/>
        </w:rPr>
        <w:t>2014, alterada pela Lei 13.204/2015, pelo Decreto Municipal nº 29.129</w:t>
      </w:r>
      <w:r w:rsidR="00C129AD" w:rsidRPr="005077FA">
        <w:rPr>
          <w:rFonts w:ascii="Arial" w:hAnsi="Arial" w:cs="Arial"/>
          <w:sz w:val="24"/>
          <w:szCs w:val="24"/>
        </w:rPr>
        <w:t>/</w:t>
      </w:r>
      <w:r w:rsidR="00747AD3" w:rsidRPr="005077FA">
        <w:rPr>
          <w:rFonts w:ascii="Arial" w:hAnsi="Arial" w:cs="Arial"/>
          <w:sz w:val="24"/>
          <w:szCs w:val="24"/>
        </w:rPr>
        <w:t xml:space="preserve">2017, </w:t>
      </w:r>
      <w:r w:rsidR="00644CDB" w:rsidRPr="005077FA">
        <w:rPr>
          <w:rFonts w:ascii="Arial" w:hAnsi="Arial" w:cs="Arial"/>
          <w:sz w:val="24"/>
          <w:szCs w:val="24"/>
        </w:rPr>
        <w:t xml:space="preserve">nos casos em que a lei for omissa, </w:t>
      </w:r>
      <w:r w:rsidR="00747AD3" w:rsidRPr="005077FA">
        <w:rPr>
          <w:rFonts w:ascii="Arial" w:hAnsi="Arial" w:cs="Arial"/>
          <w:sz w:val="24"/>
          <w:szCs w:val="24"/>
        </w:rPr>
        <w:t>pela</w:t>
      </w:r>
      <w:r w:rsidR="007A5DA3" w:rsidRPr="005077FA">
        <w:rPr>
          <w:rFonts w:ascii="Arial" w:hAnsi="Arial" w:cs="Arial"/>
          <w:sz w:val="24"/>
          <w:szCs w:val="24"/>
        </w:rPr>
        <w:t xml:space="preserve"> </w:t>
      </w:r>
      <w:r w:rsidRPr="005077FA">
        <w:rPr>
          <w:rFonts w:ascii="Arial" w:hAnsi="Arial" w:cs="Arial"/>
          <w:sz w:val="24"/>
          <w:szCs w:val="24"/>
        </w:rPr>
        <w:t xml:space="preserve">Resolução nº 1.381/2018 do Tribunal de Contas dos Municípios do </w:t>
      </w:r>
      <w:r w:rsidRPr="005077FA">
        <w:rPr>
          <w:rFonts w:ascii="Arial" w:hAnsi="Arial" w:cs="Arial"/>
          <w:sz w:val="24"/>
          <w:szCs w:val="24"/>
        </w:rPr>
        <w:lastRenderedPageBreak/>
        <w:t xml:space="preserve">Estado Bahia, alterada pela Resolução 1.385/2018 do </w:t>
      </w:r>
      <w:r w:rsidRPr="005077FA">
        <w:rPr>
          <w:rFonts w:ascii="Arial" w:hAnsi="Arial" w:cs="Arial"/>
          <w:spacing w:val="-3"/>
          <w:sz w:val="24"/>
          <w:szCs w:val="24"/>
        </w:rPr>
        <w:t xml:space="preserve">Tribunal </w:t>
      </w:r>
      <w:r w:rsidRPr="005077FA">
        <w:rPr>
          <w:rFonts w:ascii="Arial" w:hAnsi="Arial" w:cs="Arial"/>
          <w:sz w:val="24"/>
          <w:szCs w:val="24"/>
        </w:rPr>
        <w:t>de Contas do Município do Estado da Bahia</w:t>
      </w:r>
      <w:r w:rsidR="001B03B5" w:rsidRPr="005077FA">
        <w:rPr>
          <w:rFonts w:ascii="Arial" w:hAnsi="Arial" w:cs="Arial"/>
          <w:sz w:val="24"/>
          <w:szCs w:val="24"/>
        </w:rPr>
        <w:t>,</w:t>
      </w:r>
      <w:r w:rsidR="000061CA" w:rsidRPr="005077FA">
        <w:rPr>
          <w:rFonts w:ascii="Arial" w:hAnsi="Arial" w:cs="Arial"/>
          <w:sz w:val="24"/>
          <w:szCs w:val="24"/>
        </w:rPr>
        <w:t xml:space="preserve"> pel</w:t>
      </w:r>
      <w:r w:rsidR="000061CA" w:rsidRPr="005077FA">
        <w:rPr>
          <w:rFonts w:ascii="Arial" w:hAnsi="Arial" w:cs="Arial"/>
          <w:sz w:val="24"/>
          <w:szCs w:val="24"/>
          <w:lang w:eastAsia="ar-SA"/>
        </w:rPr>
        <w:t>a Lei Complementar nº 101/2000, pela Resolução CNAS nº 21/2016, pelas correspondentes Lei de Diretrizes Orçamentárias e Lei Orçamentária Anual</w:t>
      </w:r>
      <w:r w:rsidRPr="005077FA">
        <w:rPr>
          <w:rFonts w:ascii="Arial" w:hAnsi="Arial" w:cs="Arial"/>
          <w:sz w:val="24"/>
          <w:szCs w:val="24"/>
        </w:rPr>
        <w:t xml:space="preserve"> e pelas demais normativas aplicáveis, além das condições </w:t>
      </w:r>
      <w:r w:rsidR="00FF78B1" w:rsidRPr="005077FA">
        <w:rPr>
          <w:rFonts w:ascii="Arial" w:hAnsi="Arial" w:cs="Arial"/>
          <w:sz w:val="24"/>
          <w:szCs w:val="24"/>
        </w:rPr>
        <w:t>previstas neste e</w:t>
      </w:r>
      <w:r w:rsidRPr="005077FA">
        <w:rPr>
          <w:rFonts w:ascii="Arial" w:hAnsi="Arial" w:cs="Arial"/>
          <w:sz w:val="24"/>
          <w:szCs w:val="24"/>
        </w:rPr>
        <w:t>dital.</w:t>
      </w:r>
    </w:p>
    <w:p w14:paraId="18C3C2CC" w14:textId="77777777" w:rsidR="002A4501" w:rsidRPr="005077FA" w:rsidRDefault="00D327C5" w:rsidP="002A4501">
      <w:pPr>
        <w:spacing w:before="100" w:beforeAutospacing="1" w:after="100" w:afterAutospacing="1" w:line="360" w:lineRule="auto"/>
        <w:jc w:val="both"/>
        <w:rPr>
          <w:rFonts w:ascii="Arial" w:hAnsi="Arial" w:cs="Arial"/>
          <w:strike/>
          <w:sz w:val="24"/>
          <w:szCs w:val="24"/>
        </w:rPr>
      </w:pPr>
      <w:r w:rsidRPr="005077FA">
        <w:rPr>
          <w:rFonts w:ascii="Arial" w:hAnsi="Arial" w:cs="Arial"/>
          <w:sz w:val="24"/>
          <w:szCs w:val="24"/>
          <w:lang w:eastAsia="ar-SA"/>
        </w:rPr>
        <w:t xml:space="preserve">Serão selecionadas Organizações da Sociedade Civil </w:t>
      </w:r>
      <w:r w:rsidR="004F738E" w:rsidRPr="005077FA">
        <w:rPr>
          <w:rFonts w:ascii="Arial" w:hAnsi="Arial" w:cs="Arial"/>
          <w:sz w:val="24"/>
          <w:szCs w:val="24"/>
          <w:lang w:eastAsia="ar-SA"/>
        </w:rPr>
        <w:t>observada</w:t>
      </w:r>
      <w:r w:rsidR="00170F0E" w:rsidRPr="005077FA">
        <w:rPr>
          <w:rFonts w:ascii="Arial" w:hAnsi="Arial" w:cs="Arial"/>
          <w:sz w:val="24"/>
          <w:szCs w:val="24"/>
          <w:lang w:eastAsia="ar-SA"/>
        </w:rPr>
        <w:t xml:space="preserve"> </w:t>
      </w:r>
      <w:r w:rsidRPr="005077FA">
        <w:rPr>
          <w:rFonts w:ascii="Arial" w:hAnsi="Arial" w:cs="Arial"/>
          <w:sz w:val="24"/>
          <w:szCs w:val="24"/>
          <w:lang w:eastAsia="ar-SA"/>
        </w:rPr>
        <w:t xml:space="preserve">a ordem de classificação e a disponibilidade orçamentária para a celebração dos </w:t>
      </w:r>
      <w:r w:rsidR="002A4501" w:rsidRPr="005077FA">
        <w:rPr>
          <w:rFonts w:ascii="Arial" w:hAnsi="Arial" w:cs="Arial"/>
          <w:sz w:val="24"/>
          <w:szCs w:val="24"/>
        </w:rPr>
        <w:t>Termo de Colaboração</w:t>
      </w:r>
      <w:r w:rsidRPr="005077FA">
        <w:rPr>
          <w:rFonts w:ascii="Arial" w:hAnsi="Arial" w:cs="Arial"/>
          <w:sz w:val="24"/>
          <w:szCs w:val="24"/>
          <w:lang w:eastAsia="ar-SA"/>
        </w:rPr>
        <w:t xml:space="preserve">, sendo respeitada </w:t>
      </w:r>
      <w:r w:rsidR="008656E8" w:rsidRPr="005077FA">
        <w:rPr>
          <w:rFonts w:ascii="Arial" w:hAnsi="Arial" w:cs="Arial"/>
          <w:sz w:val="24"/>
          <w:szCs w:val="24"/>
          <w:lang w:eastAsia="ar-SA"/>
        </w:rPr>
        <w:t>a</w:t>
      </w:r>
      <w:r w:rsidRPr="005077FA">
        <w:rPr>
          <w:rFonts w:ascii="Arial" w:hAnsi="Arial" w:cs="Arial"/>
          <w:sz w:val="24"/>
          <w:szCs w:val="24"/>
          <w:lang w:eastAsia="ar-SA"/>
        </w:rPr>
        <w:t xml:space="preserve"> disponibilização de </w:t>
      </w:r>
      <w:r w:rsidR="00C775A9" w:rsidRPr="005077FA">
        <w:rPr>
          <w:rFonts w:ascii="Arial" w:hAnsi="Arial" w:cs="Arial"/>
          <w:sz w:val="24"/>
          <w:szCs w:val="24"/>
        </w:rPr>
        <w:t>250 pessoas idosas em cada Centro, totalizando 500 pessoas idosas assistidas a partir de 60 anos</w:t>
      </w:r>
      <w:r w:rsidR="00C775A9" w:rsidRPr="005077FA">
        <w:rPr>
          <w:rFonts w:ascii="Arial" w:hAnsi="Arial" w:cs="Arial"/>
          <w:sz w:val="24"/>
          <w:szCs w:val="24"/>
          <w:lang w:eastAsia="ar-SA"/>
        </w:rPr>
        <w:t xml:space="preserve"> </w:t>
      </w:r>
      <w:r w:rsidR="00D44951" w:rsidRPr="005077FA">
        <w:rPr>
          <w:rFonts w:ascii="Arial" w:hAnsi="Arial" w:cs="Arial"/>
          <w:sz w:val="24"/>
          <w:szCs w:val="24"/>
          <w:lang w:eastAsia="ar-SA"/>
        </w:rPr>
        <w:t xml:space="preserve">do </w:t>
      </w:r>
      <w:r w:rsidR="006F4AA5" w:rsidRPr="005077FA">
        <w:rPr>
          <w:rFonts w:ascii="Arial" w:hAnsi="Arial" w:cs="Arial"/>
          <w:sz w:val="24"/>
          <w:szCs w:val="24"/>
          <w:lang w:eastAsia="ar-SA"/>
        </w:rPr>
        <w:t>projeto</w:t>
      </w:r>
      <w:r w:rsidR="00D44951" w:rsidRPr="005077FA">
        <w:rPr>
          <w:rFonts w:ascii="Arial" w:hAnsi="Arial" w:cs="Arial"/>
          <w:sz w:val="24"/>
          <w:szCs w:val="24"/>
          <w:lang w:eastAsia="ar-SA"/>
        </w:rPr>
        <w:t xml:space="preserve"> </w:t>
      </w:r>
      <w:r w:rsidR="00EE77EB" w:rsidRPr="005077FA">
        <w:rPr>
          <w:rFonts w:ascii="Arial" w:hAnsi="Arial" w:cs="Arial"/>
          <w:sz w:val="24"/>
          <w:szCs w:val="24"/>
          <w:lang w:eastAsia="ar-SA"/>
        </w:rPr>
        <w:t>a ser ofertado</w:t>
      </w:r>
      <w:r w:rsidR="00D44951" w:rsidRPr="005077FA">
        <w:rPr>
          <w:rFonts w:ascii="Arial" w:hAnsi="Arial" w:cs="Arial"/>
          <w:sz w:val="24"/>
          <w:szCs w:val="24"/>
          <w:lang w:eastAsia="ar-SA"/>
        </w:rPr>
        <w:t>.</w:t>
      </w:r>
    </w:p>
    <w:p w14:paraId="0CB73F97" w14:textId="15A8C43C" w:rsidR="006F4AA5" w:rsidRPr="005077FA" w:rsidRDefault="00A67721" w:rsidP="002A4501">
      <w:pPr>
        <w:spacing w:before="100" w:beforeAutospacing="1" w:after="100" w:afterAutospacing="1" w:line="360" w:lineRule="auto"/>
        <w:jc w:val="both"/>
        <w:rPr>
          <w:rFonts w:ascii="Arial" w:hAnsi="Arial" w:cs="Arial"/>
          <w:strike/>
          <w:sz w:val="24"/>
          <w:szCs w:val="24"/>
        </w:rPr>
      </w:pPr>
      <w:r w:rsidRPr="005077FA">
        <w:rPr>
          <w:rFonts w:ascii="Arial" w:hAnsi="Arial" w:cs="Arial"/>
          <w:sz w:val="24"/>
          <w:szCs w:val="24"/>
          <w:lang w:eastAsia="ar-SA"/>
        </w:rPr>
        <w:t>As OSC’s</w:t>
      </w:r>
      <w:r w:rsidR="008B7E0E">
        <w:rPr>
          <w:rFonts w:ascii="Arial" w:hAnsi="Arial" w:cs="Arial"/>
          <w:sz w:val="24"/>
          <w:szCs w:val="24"/>
          <w:lang w:eastAsia="ar-SA"/>
        </w:rPr>
        <w:t>,</w:t>
      </w:r>
      <w:r w:rsidRPr="005077FA">
        <w:rPr>
          <w:rFonts w:ascii="Arial" w:hAnsi="Arial" w:cs="Arial"/>
          <w:sz w:val="24"/>
          <w:szCs w:val="24"/>
          <w:lang w:eastAsia="ar-SA"/>
        </w:rPr>
        <w:t xml:space="preserve"> podem concorrer a mais de uma unidade</w:t>
      </w:r>
      <w:r w:rsidR="0073596F" w:rsidRPr="005077FA">
        <w:rPr>
          <w:rFonts w:ascii="Arial" w:hAnsi="Arial" w:cs="Arial"/>
          <w:sz w:val="24"/>
          <w:szCs w:val="24"/>
          <w:lang w:eastAsia="ar-SA"/>
        </w:rPr>
        <w:t xml:space="preserve">, respeitada a ordem de classificação e o número de vagas, bem como a disponibilidade orçamentária para a celebração </w:t>
      </w:r>
      <w:r w:rsidR="002A4501" w:rsidRPr="005077FA">
        <w:rPr>
          <w:rFonts w:ascii="Arial" w:hAnsi="Arial" w:cs="Arial"/>
          <w:sz w:val="24"/>
          <w:szCs w:val="24"/>
        </w:rPr>
        <w:t>Termo de Colaboração</w:t>
      </w:r>
      <w:r w:rsidR="0073596F" w:rsidRPr="005077FA">
        <w:rPr>
          <w:rFonts w:ascii="Arial" w:hAnsi="Arial" w:cs="Arial"/>
          <w:sz w:val="24"/>
          <w:szCs w:val="24"/>
          <w:lang w:eastAsia="ar-SA"/>
        </w:rPr>
        <w:t xml:space="preserve">. </w:t>
      </w:r>
      <w:r w:rsidR="0073596F" w:rsidRPr="005077FA">
        <w:rPr>
          <w:rFonts w:ascii="Arial" w:hAnsi="Arial" w:cs="Arial"/>
          <w:sz w:val="24"/>
          <w:szCs w:val="24"/>
          <w:u w:val="single"/>
          <w:lang w:eastAsia="ar-SA"/>
        </w:rPr>
        <w:t>P</w:t>
      </w:r>
      <w:r w:rsidRPr="005077FA">
        <w:rPr>
          <w:rFonts w:ascii="Arial" w:hAnsi="Arial" w:cs="Arial"/>
          <w:sz w:val="24"/>
          <w:szCs w:val="24"/>
          <w:u w:val="single"/>
          <w:lang w:eastAsia="ar-SA"/>
        </w:rPr>
        <w:t>ara cada unidade pretendida a OSC deve entregar uma proposta específica</w:t>
      </w:r>
      <w:r w:rsidRPr="005077FA">
        <w:rPr>
          <w:rFonts w:ascii="Arial" w:hAnsi="Arial" w:cs="Arial"/>
          <w:sz w:val="24"/>
          <w:szCs w:val="24"/>
          <w:lang w:eastAsia="ar-SA"/>
        </w:rPr>
        <w:t xml:space="preserve">. </w:t>
      </w:r>
    </w:p>
    <w:p w14:paraId="27C80B14" w14:textId="5AEFEF68" w:rsidR="0012119B" w:rsidRPr="005077FA" w:rsidRDefault="00A67721" w:rsidP="002A4501">
      <w:pPr>
        <w:tabs>
          <w:tab w:val="left" w:pos="567"/>
        </w:tabs>
        <w:spacing w:before="100" w:beforeAutospacing="1" w:after="100" w:afterAutospacing="1" w:line="360" w:lineRule="auto"/>
        <w:ind w:right="-1"/>
        <w:jc w:val="both"/>
        <w:rPr>
          <w:rFonts w:ascii="Arial" w:hAnsi="Arial" w:cs="Arial"/>
          <w:sz w:val="24"/>
          <w:szCs w:val="24"/>
          <w:lang w:eastAsia="ar-SA"/>
        </w:rPr>
      </w:pPr>
      <w:r w:rsidRPr="005077FA">
        <w:rPr>
          <w:rFonts w:ascii="Arial" w:hAnsi="Arial" w:cs="Arial"/>
          <w:sz w:val="24"/>
          <w:szCs w:val="24"/>
          <w:lang w:eastAsia="ar-SA"/>
        </w:rPr>
        <w:t>Caso haja necessidade de retificação, será considerada para análise apenas a última proposta enviad</w:t>
      </w:r>
      <w:r w:rsidR="004F24A4" w:rsidRPr="005077FA">
        <w:rPr>
          <w:rFonts w:ascii="Arial" w:hAnsi="Arial" w:cs="Arial"/>
          <w:sz w:val="24"/>
          <w:szCs w:val="24"/>
          <w:lang w:eastAsia="ar-SA"/>
        </w:rPr>
        <w:t>a,</w:t>
      </w:r>
      <w:r w:rsidRPr="005077FA">
        <w:rPr>
          <w:rFonts w:ascii="Arial" w:hAnsi="Arial" w:cs="Arial"/>
          <w:sz w:val="24"/>
          <w:szCs w:val="24"/>
          <w:lang w:eastAsia="ar-SA"/>
        </w:rPr>
        <w:t xml:space="preserve"> </w:t>
      </w:r>
      <w:r w:rsidR="00A12292" w:rsidRPr="005077FA">
        <w:rPr>
          <w:rFonts w:ascii="Arial" w:hAnsi="Arial" w:cs="Arial"/>
          <w:sz w:val="24"/>
          <w:szCs w:val="24"/>
          <w:lang w:eastAsia="ar-SA"/>
        </w:rPr>
        <w:t>dentro do prazo</w:t>
      </w:r>
      <w:r w:rsidR="00B23322" w:rsidRPr="005077FA">
        <w:rPr>
          <w:rFonts w:ascii="Arial" w:hAnsi="Arial" w:cs="Arial"/>
          <w:sz w:val="24"/>
          <w:szCs w:val="24"/>
          <w:lang w:eastAsia="ar-SA"/>
        </w:rPr>
        <w:t>, conforme cronograma</w:t>
      </w:r>
      <w:r w:rsidR="00A12292" w:rsidRPr="005077FA">
        <w:rPr>
          <w:rFonts w:ascii="Arial" w:hAnsi="Arial" w:cs="Arial"/>
          <w:sz w:val="24"/>
          <w:szCs w:val="24"/>
          <w:lang w:eastAsia="ar-SA"/>
        </w:rPr>
        <w:t xml:space="preserve"> e </w:t>
      </w:r>
      <w:r w:rsidR="002A4501" w:rsidRPr="005077FA">
        <w:rPr>
          <w:rFonts w:ascii="Arial" w:hAnsi="Arial" w:cs="Arial"/>
          <w:sz w:val="24"/>
          <w:szCs w:val="24"/>
          <w:lang w:eastAsia="ar-SA"/>
        </w:rPr>
        <w:t>em conformidade com as normas deste</w:t>
      </w:r>
      <w:r w:rsidRPr="005077FA">
        <w:rPr>
          <w:rFonts w:ascii="Arial" w:hAnsi="Arial" w:cs="Arial"/>
          <w:sz w:val="24"/>
          <w:szCs w:val="24"/>
          <w:lang w:eastAsia="ar-SA"/>
        </w:rPr>
        <w:t xml:space="preserve"> edital</w:t>
      </w:r>
      <w:r w:rsidR="0073596F" w:rsidRPr="005077FA">
        <w:rPr>
          <w:rFonts w:ascii="Arial" w:hAnsi="Arial" w:cs="Arial"/>
          <w:sz w:val="24"/>
          <w:szCs w:val="24"/>
          <w:lang w:eastAsia="ar-SA"/>
        </w:rPr>
        <w:t>.</w:t>
      </w:r>
    </w:p>
    <w:p w14:paraId="669AEAA2" w14:textId="63483751" w:rsidR="00336DD0" w:rsidRPr="005077FA" w:rsidRDefault="00336DD0" w:rsidP="002A4501">
      <w:pPr>
        <w:tabs>
          <w:tab w:val="left" w:pos="284"/>
          <w:tab w:val="left" w:pos="426"/>
          <w:tab w:val="left" w:pos="567"/>
        </w:tabs>
        <w:spacing w:before="100" w:beforeAutospacing="1" w:after="100" w:afterAutospacing="1" w:line="360" w:lineRule="auto"/>
        <w:rPr>
          <w:rFonts w:ascii="Arial" w:hAnsi="Arial" w:cs="Arial"/>
          <w:sz w:val="24"/>
          <w:szCs w:val="24"/>
          <w:lang w:eastAsia="ar-SA"/>
        </w:rPr>
      </w:pPr>
      <w:r w:rsidRPr="005077FA">
        <w:rPr>
          <w:rFonts w:ascii="Arial" w:hAnsi="Arial" w:cs="Arial"/>
          <w:sz w:val="24"/>
          <w:szCs w:val="24"/>
          <w:lang w:eastAsia="ar-SA"/>
        </w:rPr>
        <w:t xml:space="preserve">A execução do objeto da parceria deverá ser </w:t>
      </w:r>
      <w:r w:rsidR="002A4501" w:rsidRPr="005077FA">
        <w:rPr>
          <w:rFonts w:ascii="Arial" w:hAnsi="Arial" w:cs="Arial"/>
          <w:sz w:val="24"/>
          <w:szCs w:val="24"/>
          <w:lang w:eastAsia="ar-SA"/>
        </w:rPr>
        <w:t>ofertada dentro do território do</w:t>
      </w:r>
      <w:r w:rsidRPr="005077FA">
        <w:rPr>
          <w:rFonts w:ascii="Arial" w:hAnsi="Arial" w:cs="Arial"/>
          <w:sz w:val="24"/>
          <w:szCs w:val="24"/>
          <w:lang w:eastAsia="ar-SA"/>
        </w:rPr>
        <w:t xml:space="preserve"> Salvador, devendo ser observadas as diretrizes constantes do item </w:t>
      </w:r>
      <w:r w:rsidR="00341AC6" w:rsidRPr="005077FA">
        <w:rPr>
          <w:rFonts w:ascii="Arial" w:hAnsi="Arial" w:cs="Arial"/>
          <w:sz w:val="24"/>
          <w:szCs w:val="24"/>
          <w:lang w:eastAsia="ar-SA"/>
        </w:rPr>
        <w:t>5</w:t>
      </w:r>
      <w:r w:rsidRPr="005077FA">
        <w:rPr>
          <w:rFonts w:ascii="Arial" w:hAnsi="Arial" w:cs="Arial"/>
          <w:sz w:val="24"/>
          <w:szCs w:val="24"/>
          <w:lang w:eastAsia="ar-SA"/>
        </w:rPr>
        <w:t xml:space="preserve"> do Anexo I - Te</w:t>
      </w:r>
      <w:r w:rsidR="002A4501" w:rsidRPr="005077FA">
        <w:rPr>
          <w:rFonts w:ascii="Arial" w:hAnsi="Arial" w:cs="Arial"/>
          <w:sz w:val="24"/>
          <w:szCs w:val="24"/>
          <w:lang w:eastAsia="ar-SA"/>
        </w:rPr>
        <w:t>rmo de Referência, do presente E</w:t>
      </w:r>
      <w:r w:rsidRPr="005077FA">
        <w:rPr>
          <w:rFonts w:ascii="Arial" w:hAnsi="Arial" w:cs="Arial"/>
          <w:sz w:val="24"/>
          <w:szCs w:val="24"/>
          <w:lang w:eastAsia="ar-SA"/>
        </w:rPr>
        <w:t>dital</w:t>
      </w:r>
      <w:r w:rsidR="002A4501" w:rsidRPr="005077FA">
        <w:rPr>
          <w:rFonts w:ascii="Arial" w:hAnsi="Arial" w:cs="Arial"/>
          <w:sz w:val="24"/>
          <w:szCs w:val="24"/>
          <w:lang w:eastAsia="ar-SA"/>
        </w:rPr>
        <w:t xml:space="preserve"> de Chamamento Público</w:t>
      </w:r>
      <w:r w:rsidR="000967E9" w:rsidRPr="005077FA">
        <w:rPr>
          <w:rFonts w:ascii="Arial" w:hAnsi="Arial" w:cs="Arial"/>
          <w:sz w:val="24"/>
          <w:szCs w:val="24"/>
          <w:lang w:eastAsia="ar-SA"/>
        </w:rPr>
        <w:t>.</w:t>
      </w:r>
    </w:p>
    <w:p w14:paraId="64263206" w14:textId="66CC55C9" w:rsidR="004A7B1D" w:rsidRPr="005077FA" w:rsidRDefault="004A7B1D" w:rsidP="004A7B1D">
      <w:pPr>
        <w:tabs>
          <w:tab w:val="left" w:pos="567"/>
        </w:tabs>
        <w:spacing w:before="100" w:beforeAutospacing="1" w:after="100" w:afterAutospacing="1" w:line="360" w:lineRule="auto"/>
        <w:ind w:right="-1"/>
        <w:jc w:val="both"/>
        <w:rPr>
          <w:rFonts w:ascii="Arial" w:hAnsi="Arial" w:cs="Arial"/>
          <w:b/>
          <w:bCs/>
          <w:sz w:val="24"/>
          <w:szCs w:val="24"/>
        </w:rPr>
      </w:pPr>
      <w:r w:rsidRPr="005077FA">
        <w:rPr>
          <w:rFonts w:ascii="Arial" w:hAnsi="Arial" w:cs="Arial"/>
          <w:b/>
          <w:bCs/>
          <w:sz w:val="24"/>
          <w:szCs w:val="24"/>
        </w:rPr>
        <w:t xml:space="preserve">2. </w:t>
      </w:r>
      <w:r w:rsidR="007122ED" w:rsidRPr="005077FA">
        <w:rPr>
          <w:rFonts w:ascii="Arial" w:hAnsi="Arial" w:cs="Arial"/>
          <w:b/>
          <w:bCs/>
          <w:sz w:val="24"/>
          <w:szCs w:val="24"/>
        </w:rPr>
        <w:t>DA JUSTIFICATIVA</w:t>
      </w:r>
    </w:p>
    <w:p w14:paraId="4C9B9CC7" w14:textId="5D1ACFA0" w:rsidR="00C775A9" w:rsidRDefault="00C775A9" w:rsidP="00C775A9">
      <w:pPr>
        <w:spacing w:line="360" w:lineRule="auto"/>
        <w:jc w:val="both"/>
        <w:rPr>
          <w:rFonts w:ascii="Arial" w:hAnsi="Arial" w:cs="Arial"/>
          <w:sz w:val="24"/>
          <w:szCs w:val="24"/>
        </w:rPr>
      </w:pPr>
      <w:r w:rsidRPr="005077FA">
        <w:rPr>
          <w:rFonts w:ascii="Arial" w:hAnsi="Arial" w:cs="Arial"/>
          <w:sz w:val="24"/>
          <w:szCs w:val="24"/>
        </w:rPr>
        <w:t xml:space="preserve">A partir da observação da realidade soteropolitana, surgiu a necessidade de oferecer à população idosa do município </w:t>
      </w:r>
      <w:r w:rsidR="002A4501" w:rsidRPr="005077FA">
        <w:rPr>
          <w:rFonts w:ascii="Arial" w:hAnsi="Arial" w:cs="Arial"/>
          <w:sz w:val="24"/>
          <w:szCs w:val="24"/>
        </w:rPr>
        <w:t xml:space="preserve">do Salvador, </w:t>
      </w:r>
      <w:r w:rsidRPr="005077FA">
        <w:rPr>
          <w:rFonts w:ascii="Arial" w:hAnsi="Arial" w:cs="Arial"/>
          <w:sz w:val="24"/>
          <w:szCs w:val="24"/>
        </w:rPr>
        <w:t>um serviço que contemple a convivência, troca de experiências, busca da informação, o seu bem-estar, a sua funcionalidade e os demais benefícios que serão alcançados com esses espaços físico de inclusão social.</w:t>
      </w:r>
    </w:p>
    <w:p w14:paraId="689C15CC" w14:textId="77777777" w:rsidR="00C77071" w:rsidRPr="005077FA" w:rsidRDefault="00C77071" w:rsidP="00C775A9">
      <w:pPr>
        <w:spacing w:line="360" w:lineRule="auto"/>
        <w:jc w:val="both"/>
        <w:rPr>
          <w:rFonts w:ascii="Arial" w:hAnsi="Arial" w:cs="Arial"/>
          <w:sz w:val="24"/>
          <w:szCs w:val="24"/>
        </w:rPr>
      </w:pPr>
    </w:p>
    <w:p w14:paraId="3C0C3B2B" w14:textId="77777777" w:rsidR="00C775A9" w:rsidRPr="005077FA" w:rsidRDefault="00C775A9" w:rsidP="00C775A9">
      <w:pPr>
        <w:spacing w:line="360" w:lineRule="auto"/>
        <w:jc w:val="both"/>
        <w:rPr>
          <w:rFonts w:ascii="Arial" w:hAnsi="Arial" w:cs="Arial"/>
          <w:sz w:val="24"/>
          <w:szCs w:val="24"/>
        </w:rPr>
      </w:pPr>
      <w:r w:rsidRPr="005077FA">
        <w:rPr>
          <w:rFonts w:ascii="Arial" w:hAnsi="Arial" w:cs="Arial"/>
          <w:sz w:val="24"/>
          <w:szCs w:val="24"/>
        </w:rPr>
        <w:t xml:space="preserve">Muitos idosos deparam-se, após a aposentadoria ou ao final do processo de criarem seus filhos, com a falta de atividades produtivas e acabam sentindo-se incapazes ou subutilizados em contribuir com a sociedade ou vivenciando uma existência já sem </w:t>
      </w:r>
      <w:r w:rsidRPr="005077FA">
        <w:rPr>
          <w:rFonts w:ascii="Arial" w:hAnsi="Arial" w:cs="Arial"/>
          <w:sz w:val="24"/>
          <w:szCs w:val="24"/>
        </w:rPr>
        <w:lastRenderedPageBreak/>
        <w:t xml:space="preserve">propósitos, não tendo um espaço destinado à produção do conhecimento ou à convivência com outros da mesma faixa etária. </w:t>
      </w:r>
    </w:p>
    <w:p w14:paraId="3C46C5C6" w14:textId="77777777" w:rsidR="00C775A9" w:rsidRPr="005077FA" w:rsidRDefault="00C775A9" w:rsidP="00C775A9">
      <w:pPr>
        <w:spacing w:line="360" w:lineRule="auto"/>
        <w:jc w:val="both"/>
        <w:rPr>
          <w:rFonts w:ascii="Arial" w:hAnsi="Arial" w:cs="Arial"/>
          <w:color w:val="FF0000"/>
          <w:sz w:val="24"/>
          <w:szCs w:val="24"/>
        </w:rPr>
      </w:pPr>
    </w:p>
    <w:p w14:paraId="021E1F04" w14:textId="77777777" w:rsidR="00C775A9" w:rsidRPr="005077FA" w:rsidRDefault="00C775A9" w:rsidP="00C775A9">
      <w:pPr>
        <w:spacing w:line="360" w:lineRule="auto"/>
        <w:jc w:val="both"/>
        <w:rPr>
          <w:rFonts w:ascii="Arial" w:hAnsi="Arial" w:cs="Arial"/>
          <w:sz w:val="24"/>
          <w:szCs w:val="24"/>
        </w:rPr>
      </w:pPr>
      <w:r w:rsidRPr="005077FA">
        <w:rPr>
          <w:rFonts w:ascii="Arial" w:hAnsi="Arial" w:cs="Arial"/>
          <w:sz w:val="24"/>
          <w:szCs w:val="24"/>
        </w:rPr>
        <w:t xml:space="preserve">Para tanto, faz-se necessária a implantação desse novo modelo de atendimento, através dos Centros de Convivência que deverão ser denominados de Casa da Sabedoria, que proporcionará à população soteropolitana idosa um espaço de compartilhamento de saberes, trocas experiências, construção e fortalecimento de vínculos </w:t>
      </w:r>
      <w:proofErr w:type="spellStart"/>
      <w:r w:rsidRPr="005077FA">
        <w:rPr>
          <w:rFonts w:ascii="Arial" w:hAnsi="Arial" w:cs="Arial"/>
          <w:sz w:val="24"/>
          <w:szCs w:val="24"/>
        </w:rPr>
        <w:t>socioafetivos</w:t>
      </w:r>
      <w:proofErr w:type="spellEnd"/>
      <w:r w:rsidRPr="005077FA">
        <w:rPr>
          <w:rFonts w:ascii="Arial" w:hAnsi="Arial" w:cs="Arial"/>
          <w:sz w:val="24"/>
          <w:szCs w:val="24"/>
        </w:rPr>
        <w:t>, desenvolvimento de potencialidades, dentre outras aquisições.</w:t>
      </w:r>
    </w:p>
    <w:p w14:paraId="58988703" w14:textId="77777777" w:rsidR="00C775A9" w:rsidRPr="005077FA" w:rsidRDefault="00C775A9" w:rsidP="00C775A9">
      <w:pPr>
        <w:spacing w:line="360" w:lineRule="auto"/>
        <w:jc w:val="both"/>
        <w:rPr>
          <w:rFonts w:ascii="Arial" w:hAnsi="Arial" w:cs="Arial"/>
          <w:color w:val="FF0000"/>
          <w:sz w:val="24"/>
          <w:szCs w:val="24"/>
        </w:rPr>
      </w:pPr>
    </w:p>
    <w:p w14:paraId="426AEF2F" w14:textId="42C426F4" w:rsidR="005521A7" w:rsidRPr="005077FA" w:rsidRDefault="00C775A9" w:rsidP="00C775A9">
      <w:pPr>
        <w:spacing w:line="360" w:lineRule="auto"/>
        <w:jc w:val="both"/>
        <w:rPr>
          <w:rFonts w:ascii="Arial" w:hAnsi="Arial" w:cs="Arial"/>
          <w:sz w:val="24"/>
          <w:szCs w:val="24"/>
        </w:rPr>
      </w:pPr>
      <w:r w:rsidRPr="005077FA">
        <w:rPr>
          <w:rFonts w:ascii="Arial" w:hAnsi="Arial" w:cs="Arial"/>
          <w:sz w:val="24"/>
          <w:szCs w:val="24"/>
        </w:rPr>
        <w:t xml:space="preserve">Estes Centros serão espaços idealizados para prevenir o isolamento social, com atividades que estimulam e preservam o bem-estar físico e emocional dessa população, valorizando a convivência, as relações familiares e comunitárias. </w:t>
      </w:r>
    </w:p>
    <w:p w14:paraId="7A17290B" w14:textId="77777777" w:rsidR="00D009DF" w:rsidRPr="005077FA" w:rsidRDefault="00D009DF" w:rsidP="00C775A9">
      <w:pPr>
        <w:spacing w:line="360" w:lineRule="auto"/>
        <w:jc w:val="both"/>
        <w:rPr>
          <w:rFonts w:ascii="Arial" w:hAnsi="Arial" w:cs="Arial"/>
          <w:sz w:val="24"/>
          <w:szCs w:val="24"/>
        </w:rPr>
      </w:pPr>
    </w:p>
    <w:p w14:paraId="52D0B891" w14:textId="43EA643D" w:rsidR="005521A7" w:rsidRPr="005077FA" w:rsidRDefault="005521A7" w:rsidP="005521A7">
      <w:pPr>
        <w:adjustRightInd w:val="0"/>
        <w:spacing w:line="360" w:lineRule="auto"/>
        <w:jc w:val="both"/>
        <w:rPr>
          <w:rFonts w:ascii="Arial" w:hAnsi="Arial" w:cs="Arial"/>
          <w:sz w:val="24"/>
          <w:szCs w:val="24"/>
        </w:rPr>
      </w:pPr>
      <w:r w:rsidRPr="005077FA">
        <w:rPr>
          <w:rFonts w:ascii="Arial" w:hAnsi="Arial" w:cs="Arial"/>
          <w:sz w:val="24"/>
          <w:szCs w:val="24"/>
        </w:rPr>
        <w:t xml:space="preserve">O processo de envelhecimento, embora, difícil para alguns seres humanos, é algo natural e que traz algumas mudanças. De acordo com MENDES (2005) </w:t>
      </w:r>
      <w:r w:rsidRPr="005077FA">
        <w:rPr>
          <w:rFonts w:ascii="Arial" w:hAnsi="Arial" w:cs="Arial"/>
          <w:i/>
          <w:iCs/>
          <w:sz w:val="24"/>
          <w:szCs w:val="24"/>
        </w:rPr>
        <w:t>et al</w:t>
      </w:r>
      <w:r w:rsidRPr="005077FA">
        <w:rPr>
          <w:rFonts w:ascii="Arial" w:hAnsi="Arial" w:cs="Arial"/>
          <w:sz w:val="24"/>
          <w:szCs w:val="24"/>
        </w:rPr>
        <w:t>., a Organização Mundial de Saúde – OMS - define o indivíduo como idoso a partir dos 65 anos nos países desenvolvidos e dos 60 anos nos países subdesenvolvidos.</w:t>
      </w:r>
    </w:p>
    <w:p w14:paraId="2C4566E6" w14:textId="77777777" w:rsidR="005521A7" w:rsidRPr="005077FA" w:rsidRDefault="005521A7" w:rsidP="005521A7">
      <w:pPr>
        <w:adjustRightInd w:val="0"/>
        <w:spacing w:line="360" w:lineRule="auto"/>
        <w:jc w:val="both"/>
        <w:rPr>
          <w:rFonts w:ascii="Arial" w:hAnsi="Arial" w:cs="Arial"/>
          <w:color w:val="FF0000"/>
          <w:sz w:val="24"/>
          <w:szCs w:val="24"/>
        </w:rPr>
      </w:pPr>
    </w:p>
    <w:p w14:paraId="7D893F52" w14:textId="0CAB722D" w:rsidR="005521A7" w:rsidRPr="005077FA" w:rsidRDefault="005521A7" w:rsidP="005521A7">
      <w:pPr>
        <w:adjustRightInd w:val="0"/>
        <w:spacing w:line="360" w:lineRule="auto"/>
        <w:jc w:val="both"/>
        <w:rPr>
          <w:rFonts w:ascii="Arial" w:hAnsi="Arial" w:cs="Arial"/>
          <w:sz w:val="24"/>
          <w:szCs w:val="24"/>
        </w:rPr>
      </w:pPr>
      <w:r w:rsidRPr="005077FA">
        <w:rPr>
          <w:rFonts w:ascii="Arial" w:hAnsi="Arial" w:cs="Arial"/>
          <w:sz w:val="24"/>
          <w:szCs w:val="24"/>
        </w:rPr>
        <w:t xml:space="preserve">Segundo pesquisas do Instituto Brasileiro de Geografia e Estatística (IBGE), em Salvador, os idosos somavam 489 mil pessoas em 2019, o que significava 17,0% dos 2,872 milhões de soteropolitanos. Na capital baiana, o número de pessoas de 60 anos ou mais de idade mostrou um crescimento de 18,1% em apenas um ano (eram 414 mil em 2018) e de 67,5% na comparação com 2012 (quando eram 292 mil). Entretanto, o número </w:t>
      </w:r>
      <w:r w:rsidR="00AE2244" w:rsidRPr="005077FA">
        <w:rPr>
          <w:rFonts w:ascii="Arial" w:hAnsi="Arial" w:cs="Arial"/>
          <w:sz w:val="24"/>
          <w:szCs w:val="24"/>
        </w:rPr>
        <w:t xml:space="preserve">de </w:t>
      </w:r>
      <w:r w:rsidRPr="005077FA">
        <w:rPr>
          <w:rFonts w:ascii="Arial" w:hAnsi="Arial" w:cs="Arial"/>
          <w:sz w:val="24"/>
          <w:szCs w:val="24"/>
        </w:rPr>
        <w:t>pessoas idosas cadastr</w:t>
      </w:r>
      <w:r w:rsidR="00AE2244" w:rsidRPr="005077FA">
        <w:rPr>
          <w:rFonts w:ascii="Arial" w:hAnsi="Arial" w:cs="Arial"/>
          <w:sz w:val="24"/>
          <w:szCs w:val="24"/>
        </w:rPr>
        <w:t>ada</w:t>
      </w:r>
      <w:r w:rsidRPr="005077FA">
        <w:rPr>
          <w:rFonts w:ascii="Arial" w:hAnsi="Arial" w:cs="Arial"/>
          <w:sz w:val="24"/>
          <w:szCs w:val="24"/>
        </w:rPr>
        <w:t xml:space="preserve">s na base de dados do </w:t>
      </w:r>
      <w:proofErr w:type="spellStart"/>
      <w:r w:rsidRPr="005077FA">
        <w:rPr>
          <w:rFonts w:ascii="Arial" w:hAnsi="Arial" w:cs="Arial"/>
          <w:sz w:val="24"/>
          <w:szCs w:val="24"/>
        </w:rPr>
        <w:t>CadÚnico</w:t>
      </w:r>
      <w:proofErr w:type="spellEnd"/>
      <w:r w:rsidRPr="005077FA">
        <w:rPr>
          <w:rFonts w:ascii="Arial" w:hAnsi="Arial" w:cs="Arial"/>
          <w:sz w:val="24"/>
          <w:szCs w:val="24"/>
        </w:rPr>
        <w:t>/SEMPRE, atualmente é de 122.882 conforme relatório gerado em abril de 2023, embora saibamos que o número de pessoas idosas no município de Salvador continua em ascensão.</w:t>
      </w:r>
    </w:p>
    <w:p w14:paraId="154F2EB8" w14:textId="77777777" w:rsidR="005521A7" w:rsidRPr="005077FA" w:rsidRDefault="005521A7" w:rsidP="005521A7">
      <w:pPr>
        <w:adjustRightInd w:val="0"/>
        <w:spacing w:line="360" w:lineRule="auto"/>
        <w:jc w:val="both"/>
        <w:rPr>
          <w:rFonts w:ascii="Arial" w:hAnsi="Arial" w:cs="Arial"/>
          <w:color w:val="FF0000"/>
          <w:sz w:val="24"/>
          <w:szCs w:val="24"/>
        </w:rPr>
      </w:pPr>
    </w:p>
    <w:p w14:paraId="19BFFB20" w14:textId="77777777" w:rsidR="005521A7" w:rsidRPr="005077FA" w:rsidRDefault="005521A7" w:rsidP="005521A7">
      <w:pPr>
        <w:adjustRightInd w:val="0"/>
        <w:spacing w:line="360" w:lineRule="auto"/>
        <w:jc w:val="both"/>
        <w:rPr>
          <w:rFonts w:ascii="Arial" w:hAnsi="Arial" w:cs="Arial"/>
          <w:sz w:val="24"/>
          <w:szCs w:val="24"/>
        </w:rPr>
      </w:pPr>
      <w:r w:rsidRPr="005077FA">
        <w:rPr>
          <w:rFonts w:ascii="Arial" w:hAnsi="Arial" w:cs="Arial"/>
          <w:sz w:val="24"/>
          <w:szCs w:val="24"/>
        </w:rPr>
        <w:t>A Constituição Federal diz que é dever não só da família, mas da sociedade e do Estado, amparar a pessoa idosa. Conforme preceitua o art. 230:</w:t>
      </w:r>
    </w:p>
    <w:p w14:paraId="7511A987" w14:textId="77777777" w:rsidR="005521A7" w:rsidRPr="005077FA" w:rsidRDefault="005521A7" w:rsidP="005521A7">
      <w:pPr>
        <w:adjustRightInd w:val="0"/>
        <w:spacing w:line="360" w:lineRule="auto"/>
        <w:jc w:val="both"/>
        <w:rPr>
          <w:rFonts w:ascii="Arial" w:hAnsi="Arial" w:cs="Arial"/>
          <w:sz w:val="24"/>
          <w:szCs w:val="24"/>
        </w:rPr>
      </w:pPr>
    </w:p>
    <w:p w14:paraId="41A19502" w14:textId="5398FBB1" w:rsidR="005521A7" w:rsidRPr="005077FA" w:rsidRDefault="002A4501" w:rsidP="005521A7">
      <w:pPr>
        <w:adjustRightInd w:val="0"/>
        <w:spacing w:line="360" w:lineRule="auto"/>
        <w:ind w:left="2268"/>
        <w:jc w:val="both"/>
        <w:rPr>
          <w:rFonts w:ascii="Arial" w:hAnsi="Arial" w:cs="Arial"/>
          <w:i/>
          <w:sz w:val="24"/>
          <w:szCs w:val="24"/>
        </w:rPr>
      </w:pPr>
      <w:r w:rsidRPr="005077FA">
        <w:rPr>
          <w:rFonts w:ascii="Arial" w:hAnsi="Arial" w:cs="Arial"/>
          <w:i/>
          <w:sz w:val="24"/>
          <w:szCs w:val="24"/>
          <w:shd w:val="clear" w:color="auto" w:fill="FFFFFF"/>
        </w:rPr>
        <w:t xml:space="preserve">“(...) </w:t>
      </w:r>
      <w:r w:rsidR="005521A7" w:rsidRPr="005077FA">
        <w:rPr>
          <w:rFonts w:ascii="Arial" w:hAnsi="Arial" w:cs="Arial"/>
          <w:i/>
          <w:sz w:val="24"/>
          <w:szCs w:val="24"/>
          <w:shd w:val="clear" w:color="auto" w:fill="FFFFFF"/>
        </w:rPr>
        <w:t xml:space="preserve">Art. 230. A família, a sociedade e o Estado têm o dever de amparar as pessoas idosas, assegurando sua participação na comunidade, defendendo sua dignidade e bem-estar e </w:t>
      </w:r>
      <w:r w:rsidR="005521A7" w:rsidRPr="005077FA">
        <w:rPr>
          <w:rFonts w:ascii="Arial" w:hAnsi="Arial" w:cs="Arial"/>
          <w:i/>
          <w:sz w:val="24"/>
          <w:szCs w:val="24"/>
          <w:shd w:val="clear" w:color="auto" w:fill="FFFFFF"/>
        </w:rPr>
        <w:lastRenderedPageBreak/>
        <w:t>garantindo-lhes o direito à vida. (Grifos nossos</w:t>
      </w:r>
      <w:r w:rsidR="00D03ED1" w:rsidRPr="005077FA">
        <w:rPr>
          <w:rFonts w:ascii="Arial" w:hAnsi="Arial" w:cs="Arial"/>
          <w:i/>
          <w:sz w:val="24"/>
          <w:szCs w:val="24"/>
          <w:shd w:val="clear" w:color="auto" w:fill="FFFFFF"/>
        </w:rPr>
        <w:t>). ”</w:t>
      </w:r>
    </w:p>
    <w:p w14:paraId="6EDE3608" w14:textId="77777777" w:rsidR="005521A7" w:rsidRPr="005077FA" w:rsidRDefault="005521A7" w:rsidP="005521A7">
      <w:pPr>
        <w:adjustRightInd w:val="0"/>
        <w:spacing w:line="360" w:lineRule="auto"/>
        <w:ind w:left="2268"/>
        <w:jc w:val="both"/>
        <w:rPr>
          <w:rFonts w:ascii="Arial" w:hAnsi="Arial" w:cs="Arial"/>
          <w:color w:val="FF0000"/>
          <w:sz w:val="24"/>
          <w:szCs w:val="24"/>
        </w:rPr>
      </w:pPr>
    </w:p>
    <w:p w14:paraId="5DCBB59C" w14:textId="23307E8A" w:rsidR="005521A7" w:rsidRPr="005077FA" w:rsidRDefault="005521A7" w:rsidP="005521A7">
      <w:pPr>
        <w:adjustRightInd w:val="0"/>
        <w:spacing w:line="360" w:lineRule="auto"/>
        <w:jc w:val="both"/>
        <w:rPr>
          <w:rFonts w:ascii="Arial" w:hAnsi="Arial" w:cs="Arial"/>
          <w:sz w:val="24"/>
          <w:szCs w:val="24"/>
        </w:rPr>
      </w:pPr>
      <w:r w:rsidRPr="005077FA">
        <w:rPr>
          <w:rFonts w:ascii="Arial" w:hAnsi="Arial" w:cs="Arial"/>
          <w:sz w:val="24"/>
          <w:szCs w:val="24"/>
        </w:rPr>
        <w:t>Nesse sentido, o Estatuto do Idoso, Lei 10.741/</w:t>
      </w:r>
      <w:r w:rsidR="008B7E0E">
        <w:rPr>
          <w:rFonts w:ascii="Arial" w:hAnsi="Arial" w:cs="Arial"/>
          <w:sz w:val="24"/>
          <w:szCs w:val="24"/>
        </w:rPr>
        <w:t xml:space="preserve">2001, enfatiza em seu artigo 20, </w:t>
      </w:r>
      <w:r w:rsidRPr="005077FA">
        <w:rPr>
          <w:rFonts w:ascii="Arial" w:hAnsi="Arial" w:cs="Arial"/>
          <w:sz w:val="24"/>
          <w:szCs w:val="24"/>
        </w:rPr>
        <w:t xml:space="preserve">que </w:t>
      </w:r>
      <w:r w:rsidRPr="008B7E0E">
        <w:rPr>
          <w:rFonts w:ascii="Arial" w:hAnsi="Arial" w:cs="Arial"/>
          <w:i/>
          <w:sz w:val="24"/>
          <w:szCs w:val="24"/>
        </w:rPr>
        <w:t>“o idoso tem direito a educação, cultura, esporte, lazer, diversões, espetáculos, produtos e serviços que respeitem sua peculiar condição de idade”</w:t>
      </w:r>
      <w:r w:rsidRPr="005077FA">
        <w:rPr>
          <w:rFonts w:ascii="Arial" w:hAnsi="Arial" w:cs="Arial"/>
          <w:sz w:val="24"/>
          <w:szCs w:val="24"/>
        </w:rPr>
        <w:t>.</w:t>
      </w:r>
    </w:p>
    <w:p w14:paraId="6B03004E" w14:textId="77777777" w:rsidR="005521A7" w:rsidRPr="005077FA" w:rsidRDefault="005521A7" w:rsidP="005521A7">
      <w:pPr>
        <w:adjustRightInd w:val="0"/>
        <w:spacing w:line="360" w:lineRule="auto"/>
        <w:jc w:val="both"/>
        <w:rPr>
          <w:rFonts w:ascii="Arial" w:hAnsi="Arial" w:cs="Arial"/>
          <w:color w:val="FF0000"/>
          <w:sz w:val="24"/>
          <w:szCs w:val="24"/>
        </w:rPr>
      </w:pPr>
    </w:p>
    <w:p w14:paraId="6D2F99FB" w14:textId="01532356" w:rsidR="005521A7" w:rsidRPr="005077FA" w:rsidRDefault="005521A7" w:rsidP="005521A7">
      <w:pPr>
        <w:shd w:val="clear" w:color="auto" w:fill="FFFFFF" w:themeFill="background1"/>
        <w:adjustRightInd w:val="0"/>
        <w:spacing w:line="360" w:lineRule="auto"/>
        <w:jc w:val="both"/>
        <w:rPr>
          <w:rFonts w:ascii="Arial" w:hAnsi="Arial" w:cs="Arial"/>
          <w:sz w:val="24"/>
          <w:szCs w:val="24"/>
        </w:rPr>
      </w:pPr>
      <w:r w:rsidRPr="005077FA">
        <w:rPr>
          <w:rFonts w:ascii="Arial" w:hAnsi="Arial" w:cs="Arial"/>
          <w:sz w:val="24"/>
          <w:szCs w:val="24"/>
        </w:rPr>
        <w:t xml:space="preserve">É </w:t>
      </w:r>
      <w:r w:rsidR="00AE2244" w:rsidRPr="005077FA">
        <w:rPr>
          <w:rFonts w:ascii="Arial" w:hAnsi="Arial" w:cs="Arial"/>
          <w:sz w:val="24"/>
          <w:szCs w:val="24"/>
        </w:rPr>
        <w:t xml:space="preserve">importante sinalizar </w:t>
      </w:r>
      <w:r w:rsidRPr="005077FA">
        <w:rPr>
          <w:rFonts w:ascii="Arial" w:hAnsi="Arial" w:cs="Arial"/>
          <w:sz w:val="24"/>
          <w:szCs w:val="24"/>
        </w:rPr>
        <w:t xml:space="preserve">que, historicamente, a sociedade incorporou a visão pejorativa da pessoa idosa em que a relação entre decadência física, fragilidade e velhice se torna sinônimas, permitindo fazer a vinculação imediata entre aposentadoria e velhice com suas imagens depreciativas de improdutividade, imobilidade, pobreza, invalidez e </w:t>
      </w:r>
      <w:r w:rsidRPr="005077FA">
        <w:rPr>
          <w:rFonts w:ascii="Arial" w:hAnsi="Arial" w:cs="Arial"/>
          <w:i/>
          <w:sz w:val="24"/>
          <w:szCs w:val="24"/>
        </w:rPr>
        <w:t>quase-morte</w:t>
      </w:r>
      <w:r w:rsidR="00AE2244" w:rsidRPr="005077FA">
        <w:rPr>
          <w:rFonts w:ascii="Arial" w:hAnsi="Arial" w:cs="Arial"/>
          <w:sz w:val="24"/>
          <w:szCs w:val="24"/>
        </w:rPr>
        <w:t>. Atribuindo a pessoa idosa</w:t>
      </w:r>
      <w:r w:rsidRPr="005077FA">
        <w:rPr>
          <w:rFonts w:ascii="Arial" w:hAnsi="Arial" w:cs="Arial"/>
          <w:sz w:val="24"/>
          <w:szCs w:val="24"/>
        </w:rPr>
        <w:t xml:space="preserve"> a incapacidade de produzir, e dependente de cuidados, muitas vezes excessivos, privando-o de sua autonomia e capacidade de escolhas.</w:t>
      </w:r>
    </w:p>
    <w:p w14:paraId="6D7F5A27" w14:textId="77777777" w:rsidR="00D03ED1" w:rsidRPr="005077FA" w:rsidRDefault="00D03ED1" w:rsidP="005521A7">
      <w:pPr>
        <w:shd w:val="clear" w:color="auto" w:fill="FFFFFF" w:themeFill="background1"/>
        <w:adjustRightInd w:val="0"/>
        <w:spacing w:line="360" w:lineRule="auto"/>
        <w:jc w:val="both"/>
        <w:rPr>
          <w:rFonts w:ascii="Arial" w:hAnsi="Arial" w:cs="Arial"/>
          <w:sz w:val="24"/>
          <w:szCs w:val="24"/>
        </w:rPr>
      </w:pPr>
    </w:p>
    <w:p w14:paraId="563336E1" w14:textId="0ED394E0" w:rsidR="005521A7" w:rsidRPr="005077FA" w:rsidRDefault="00D03ED1" w:rsidP="00D03ED1">
      <w:pPr>
        <w:shd w:val="clear" w:color="auto" w:fill="FFFFFF" w:themeFill="background1"/>
        <w:adjustRightInd w:val="0"/>
        <w:spacing w:line="360" w:lineRule="auto"/>
        <w:ind w:left="2268"/>
        <w:jc w:val="both"/>
        <w:rPr>
          <w:rFonts w:ascii="Arial" w:hAnsi="Arial" w:cs="Arial"/>
          <w:i/>
          <w:sz w:val="24"/>
          <w:szCs w:val="24"/>
        </w:rPr>
      </w:pPr>
      <w:r w:rsidRPr="005077FA">
        <w:rPr>
          <w:rFonts w:ascii="Arial" w:hAnsi="Arial" w:cs="Arial"/>
          <w:i/>
          <w:sz w:val="24"/>
          <w:szCs w:val="24"/>
        </w:rPr>
        <w:t>“(...) a</w:t>
      </w:r>
      <w:r w:rsidR="005521A7" w:rsidRPr="005077FA">
        <w:rPr>
          <w:rFonts w:ascii="Arial" w:hAnsi="Arial" w:cs="Arial"/>
          <w:i/>
          <w:sz w:val="24"/>
          <w:szCs w:val="24"/>
        </w:rPr>
        <w:t xml:space="preserve"> velhice é o último período da evolução da vida. É natural, indiscutível e inevitável. Implica um conjunto de mudanças biológicas, fisiológicas, psicológicas, sociais, econômicas e políticas que compõem o cotidiano das pessoas que vivem nessa fase em que os idosos avaliam como foi sua vida, bem como suas perdas e ganhos. (BEZERRA </w:t>
      </w:r>
      <w:r w:rsidR="005521A7" w:rsidRPr="005077FA">
        <w:rPr>
          <w:rFonts w:ascii="Arial" w:hAnsi="Arial" w:cs="Arial"/>
          <w:i/>
          <w:iCs/>
          <w:sz w:val="24"/>
          <w:szCs w:val="24"/>
        </w:rPr>
        <w:t>et al</w:t>
      </w:r>
      <w:r w:rsidR="005521A7" w:rsidRPr="005077FA">
        <w:rPr>
          <w:rFonts w:ascii="Arial" w:hAnsi="Arial" w:cs="Arial"/>
          <w:i/>
          <w:sz w:val="24"/>
          <w:szCs w:val="24"/>
        </w:rPr>
        <w:t>, 2010</w:t>
      </w:r>
      <w:r w:rsidRPr="005077FA">
        <w:rPr>
          <w:rFonts w:ascii="Arial" w:hAnsi="Arial" w:cs="Arial"/>
          <w:i/>
          <w:sz w:val="24"/>
          <w:szCs w:val="24"/>
        </w:rPr>
        <w:t>). ”</w:t>
      </w:r>
    </w:p>
    <w:p w14:paraId="05CD49F5" w14:textId="77777777" w:rsidR="005521A7" w:rsidRPr="005077FA" w:rsidRDefault="005521A7" w:rsidP="005521A7">
      <w:pPr>
        <w:shd w:val="clear" w:color="auto" w:fill="FFFFFF" w:themeFill="background1"/>
        <w:adjustRightInd w:val="0"/>
        <w:spacing w:line="360" w:lineRule="auto"/>
        <w:ind w:left="3119"/>
        <w:jc w:val="both"/>
        <w:rPr>
          <w:rFonts w:ascii="Arial" w:hAnsi="Arial" w:cs="Arial"/>
          <w:i/>
          <w:sz w:val="24"/>
          <w:szCs w:val="24"/>
        </w:rPr>
      </w:pPr>
    </w:p>
    <w:p w14:paraId="2F9AE4EB" w14:textId="77777777" w:rsidR="005521A7" w:rsidRPr="005077FA" w:rsidRDefault="005521A7" w:rsidP="005521A7">
      <w:pPr>
        <w:shd w:val="clear" w:color="auto" w:fill="FFFFFF" w:themeFill="background1"/>
        <w:adjustRightInd w:val="0"/>
        <w:spacing w:line="360" w:lineRule="auto"/>
        <w:jc w:val="both"/>
        <w:rPr>
          <w:rFonts w:ascii="Arial" w:hAnsi="Arial" w:cs="Arial"/>
          <w:color w:val="FF0000"/>
          <w:sz w:val="24"/>
          <w:szCs w:val="24"/>
        </w:rPr>
      </w:pPr>
      <w:r w:rsidRPr="005077FA">
        <w:rPr>
          <w:rFonts w:ascii="Arial" w:hAnsi="Arial" w:cs="Arial"/>
          <w:sz w:val="24"/>
          <w:szCs w:val="24"/>
        </w:rPr>
        <w:t>No entanto, como promotores, articuladores e executores das políticas públicas, se desejamos seguir no caminho de uma prática inovadora, em relação aos métodos e modos instituídos e dominantes devemos reconhecer a necessidade de reposicionar o olhar em relação ao outro</w:t>
      </w:r>
      <w:r w:rsidRPr="005077FA">
        <w:rPr>
          <w:rFonts w:ascii="Arial" w:hAnsi="Arial" w:cs="Arial"/>
          <w:color w:val="FF0000"/>
          <w:sz w:val="24"/>
          <w:szCs w:val="24"/>
        </w:rPr>
        <w:t>.</w:t>
      </w:r>
    </w:p>
    <w:p w14:paraId="644CC597" w14:textId="77777777" w:rsidR="005521A7" w:rsidRPr="005077FA" w:rsidRDefault="005521A7" w:rsidP="005521A7">
      <w:pPr>
        <w:adjustRightInd w:val="0"/>
        <w:spacing w:line="360" w:lineRule="auto"/>
        <w:jc w:val="both"/>
        <w:rPr>
          <w:rFonts w:ascii="Arial" w:hAnsi="Arial" w:cs="Arial"/>
          <w:color w:val="FF0000"/>
          <w:sz w:val="24"/>
          <w:szCs w:val="24"/>
        </w:rPr>
      </w:pPr>
    </w:p>
    <w:p w14:paraId="704510DD" w14:textId="0369647A" w:rsidR="005521A7" w:rsidRPr="005077FA" w:rsidRDefault="005521A7" w:rsidP="005521A7">
      <w:pPr>
        <w:shd w:val="clear" w:color="auto" w:fill="FFFFFF" w:themeFill="background1"/>
        <w:adjustRightInd w:val="0"/>
        <w:spacing w:line="360" w:lineRule="auto"/>
        <w:jc w:val="both"/>
        <w:rPr>
          <w:rFonts w:ascii="Arial" w:hAnsi="Arial" w:cs="Arial"/>
          <w:sz w:val="24"/>
          <w:szCs w:val="24"/>
        </w:rPr>
      </w:pPr>
      <w:r w:rsidRPr="005077FA">
        <w:rPr>
          <w:rFonts w:ascii="Arial" w:hAnsi="Arial" w:cs="Arial"/>
          <w:sz w:val="24"/>
          <w:szCs w:val="24"/>
        </w:rPr>
        <w:t xml:space="preserve">Assim, a Tipificação dos Serviços </w:t>
      </w:r>
      <w:proofErr w:type="spellStart"/>
      <w:r w:rsidRPr="005077FA">
        <w:rPr>
          <w:rFonts w:ascii="Arial" w:hAnsi="Arial" w:cs="Arial"/>
          <w:sz w:val="24"/>
          <w:szCs w:val="24"/>
        </w:rPr>
        <w:t>Socioassistenciais</w:t>
      </w:r>
      <w:proofErr w:type="spellEnd"/>
      <w:r w:rsidRPr="005077FA">
        <w:rPr>
          <w:rFonts w:ascii="Arial" w:hAnsi="Arial" w:cs="Arial"/>
          <w:sz w:val="24"/>
          <w:szCs w:val="24"/>
        </w:rPr>
        <w:t xml:space="preserve"> descreve os serviços oferecidos pelo Sistema Único de Assistência Social (SUAS) através de níveis de proteção e complexidade. Na Tipificação Nacional de Serviços </w:t>
      </w:r>
      <w:proofErr w:type="spellStart"/>
      <w:r w:rsidRPr="005077FA">
        <w:rPr>
          <w:rFonts w:ascii="Arial" w:hAnsi="Arial" w:cs="Arial"/>
          <w:sz w:val="24"/>
          <w:szCs w:val="24"/>
        </w:rPr>
        <w:t>Socioassistenciais</w:t>
      </w:r>
      <w:proofErr w:type="spellEnd"/>
      <w:r w:rsidRPr="005077FA">
        <w:rPr>
          <w:rFonts w:ascii="Arial" w:hAnsi="Arial" w:cs="Arial"/>
          <w:sz w:val="24"/>
          <w:szCs w:val="24"/>
        </w:rPr>
        <w:t xml:space="preserve"> (Resolução Nº 109 de 11/11/2009), o Serviço de Convivência e Fortalecimento de Vínculos específico para idosos tem por foco:</w:t>
      </w:r>
    </w:p>
    <w:p w14:paraId="7D40551D" w14:textId="77777777" w:rsidR="00D03ED1" w:rsidRPr="005077FA" w:rsidRDefault="00D03ED1" w:rsidP="00D03ED1">
      <w:pPr>
        <w:shd w:val="clear" w:color="auto" w:fill="FFFFFF" w:themeFill="background1"/>
        <w:adjustRightInd w:val="0"/>
        <w:spacing w:line="360" w:lineRule="auto"/>
        <w:ind w:left="2268"/>
        <w:jc w:val="both"/>
        <w:rPr>
          <w:rFonts w:ascii="Arial" w:hAnsi="Arial" w:cs="Arial"/>
          <w:sz w:val="24"/>
          <w:szCs w:val="24"/>
        </w:rPr>
      </w:pPr>
    </w:p>
    <w:p w14:paraId="24A4D46A" w14:textId="2CEDD3C3" w:rsidR="005521A7" w:rsidRPr="005077FA" w:rsidRDefault="00D03ED1" w:rsidP="00D03ED1">
      <w:pPr>
        <w:shd w:val="clear" w:color="auto" w:fill="FFFFFF" w:themeFill="background1"/>
        <w:adjustRightInd w:val="0"/>
        <w:spacing w:line="360" w:lineRule="auto"/>
        <w:ind w:left="2268"/>
        <w:jc w:val="both"/>
        <w:rPr>
          <w:rFonts w:ascii="Arial" w:hAnsi="Arial" w:cs="Arial"/>
          <w:sz w:val="24"/>
          <w:szCs w:val="24"/>
        </w:rPr>
      </w:pPr>
      <w:r w:rsidRPr="005077FA">
        <w:rPr>
          <w:rFonts w:ascii="Arial" w:hAnsi="Arial" w:cs="Arial"/>
          <w:i/>
          <w:sz w:val="24"/>
          <w:szCs w:val="24"/>
        </w:rPr>
        <w:t xml:space="preserve">“(...) </w:t>
      </w:r>
      <w:r w:rsidR="005521A7" w:rsidRPr="005077FA">
        <w:rPr>
          <w:rFonts w:ascii="Arial" w:hAnsi="Arial" w:cs="Arial"/>
          <w:i/>
          <w:sz w:val="24"/>
          <w:szCs w:val="24"/>
        </w:rPr>
        <w:t xml:space="preserve">O desenvolvimento de atividades que contribuam no processo de envelhecimento saudável, no desenvolvimento da </w:t>
      </w:r>
      <w:r w:rsidR="005521A7" w:rsidRPr="005077FA">
        <w:rPr>
          <w:rFonts w:ascii="Arial" w:hAnsi="Arial" w:cs="Arial"/>
          <w:i/>
          <w:sz w:val="24"/>
          <w:szCs w:val="24"/>
        </w:rPr>
        <w:lastRenderedPageBreak/>
        <w:t>autonomia e de sociabilidades, no fortalecimento dos vínculos familiares e do convívio comunitário e na prevenção de situações de risco social. A intervenção social deve estar pautada nas características, interesses e demandas dessa faixa etária e considerar que a vivência em grupo, as experimentações artísticas, culturais, esportivas e de lazer e a valorização das</w:t>
      </w:r>
      <w:r w:rsidR="005521A7" w:rsidRPr="005077FA">
        <w:rPr>
          <w:rFonts w:ascii="Arial" w:hAnsi="Arial" w:cs="Arial"/>
          <w:sz w:val="24"/>
          <w:szCs w:val="24"/>
        </w:rPr>
        <w:t xml:space="preserve"> </w:t>
      </w:r>
      <w:r w:rsidR="005521A7" w:rsidRPr="005077FA">
        <w:rPr>
          <w:rFonts w:ascii="Arial" w:hAnsi="Arial" w:cs="Arial"/>
          <w:i/>
          <w:sz w:val="24"/>
          <w:szCs w:val="24"/>
        </w:rPr>
        <w:t xml:space="preserve">experiências vividas constituem formas privilegiadas de expressão, interação e proteção social. Devem incluir vivências que valorizam suas experiências e que estimulem e potencialize a condição de escolher e </w:t>
      </w:r>
      <w:r w:rsidRPr="005077FA">
        <w:rPr>
          <w:rFonts w:ascii="Arial" w:hAnsi="Arial" w:cs="Arial"/>
          <w:i/>
          <w:sz w:val="24"/>
          <w:szCs w:val="24"/>
        </w:rPr>
        <w:t>decidir</w:t>
      </w:r>
      <w:r w:rsidRPr="005077FA">
        <w:rPr>
          <w:rFonts w:ascii="Arial" w:hAnsi="Arial" w:cs="Arial"/>
          <w:sz w:val="24"/>
          <w:szCs w:val="24"/>
        </w:rPr>
        <w:t>. ”</w:t>
      </w:r>
    </w:p>
    <w:p w14:paraId="6275B029" w14:textId="465BA176" w:rsidR="005521A7" w:rsidRPr="005077FA" w:rsidRDefault="00D03ED1" w:rsidP="00D03ED1">
      <w:pPr>
        <w:tabs>
          <w:tab w:val="left" w:pos="6002"/>
        </w:tabs>
        <w:adjustRightInd w:val="0"/>
        <w:spacing w:line="360" w:lineRule="auto"/>
        <w:jc w:val="both"/>
        <w:rPr>
          <w:rFonts w:ascii="Arial" w:hAnsi="Arial" w:cs="Arial"/>
          <w:sz w:val="24"/>
          <w:szCs w:val="24"/>
        </w:rPr>
      </w:pPr>
      <w:r w:rsidRPr="005077FA">
        <w:rPr>
          <w:rFonts w:ascii="Arial" w:hAnsi="Arial" w:cs="Arial"/>
          <w:sz w:val="24"/>
          <w:szCs w:val="24"/>
        </w:rPr>
        <w:tab/>
      </w:r>
    </w:p>
    <w:p w14:paraId="57F403F0" w14:textId="77777777" w:rsidR="005521A7" w:rsidRPr="005077FA" w:rsidRDefault="005521A7" w:rsidP="005521A7">
      <w:pPr>
        <w:adjustRightInd w:val="0"/>
        <w:spacing w:line="360" w:lineRule="auto"/>
        <w:ind w:left="30"/>
        <w:jc w:val="both"/>
        <w:rPr>
          <w:rFonts w:ascii="Arial" w:hAnsi="Arial" w:cs="Arial"/>
          <w:sz w:val="24"/>
          <w:szCs w:val="24"/>
        </w:rPr>
      </w:pPr>
      <w:r w:rsidRPr="005077FA">
        <w:rPr>
          <w:rFonts w:ascii="Arial" w:hAnsi="Arial" w:cs="Arial"/>
          <w:sz w:val="24"/>
          <w:szCs w:val="24"/>
        </w:rPr>
        <w:t>Aqui colocamos o grande desafio de se incluir no horizonte do cuidado, no âmbito do envelhecimento, uma ética orientada no sentido de “ser capaz de apreender o outro na plenitude da sua dignidade, dos seus direitos e, sobretudo, da sua diferença”, conforme citado por Frei Betto, na definição de alteridade que, ademais, não se perca de vista que, cuidar-se é um atributo essencial do sujeito que se apresenta em situações difíceis que o impelem a demandar ser cuidado.</w:t>
      </w:r>
    </w:p>
    <w:p w14:paraId="4747EF5F" w14:textId="77777777" w:rsidR="005521A7" w:rsidRPr="005077FA" w:rsidRDefault="005521A7" w:rsidP="005521A7">
      <w:pPr>
        <w:adjustRightInd w:val="0"/>
        <w:spacing w:line="360" w:lineRule="auto"/>
        <w:ind w:left="30"/>
        <w:jc w:val="both"/>
        <w:rPr>
          <w:rFonts w:ascii="Arial" w:hAnsi="Arial" w:cs="Arial"/>
          <w:sz w:val="24"/>
          <w:szCs w:val="24"/>
        </w:rPr>
      </w:pPr>
    </w:p>
    <w:p w14:paraId="2DB6D98B" w14:textId="77777777" w:rsidR="005521A7" w:rsidRPr="005077FA" w:rsidRDefault="005521A7" w:rsidP="005521A7">
      <w:pPr>
        <w:adjustRightInd w:val="0"/>
        <w:spacing w:line="360" w:lineRule="auto"/>
        <w:ind w:left="30"/>
        <w:jc w:val="both"/>
        <w:rPr>
          <w:rFonts w:ascii="Arial" w:hAnsi="Arial" w:cs="Arial"/>
          <w:sz w:val="24"/>
          <w:szCs w:val="24"/>
        </w:rPr>
      </w:pPr>
      <w:r w:rsidRPr="005077FA">
        <w:rPr>
          <w:rFonts w:ascii="Arial" w:hAnsi="Arial" w:cs="Arial"/>
          <w:sz w:val="24"/>
          <w:szCs w:val="24"/>
        </w:rPr>
        <w:t>A ideia de implantação e implementação</w:t>
      </w:r>
      <w:r w:rsidRPr="005077FA">
        <w:rPr>
          <w:rFonts w:ascii="Arial" w:hAnsi="Arial" w:cs="Arial"/>
          <w:b/>
          <w:sz w:val="24"/>
          <w:szCs w:val="24"/>
        </w:rPr>
        <w:t xml:space="preserve"> </w:t>
      </w:r>
      <w:r w:rsidRPr="005077FA">
        <w:rPr>
          <w:rFonts w:ascii="Arial" w:hAnsi="Arial" w:cs="Arial"/>
          <w:sz w:val="24"/>
          <w:szCs w:val="24"/>
        </w:rPr>
        <w:t xml:space="preserve">do Centro de Convivência do Idoso/Casa da Sabedoria pretende, dar visibilidade e voz as pessoas idosas, fazendo com que eles multipliquem seus conhecimentos para seus pares ou comunidade que frequentar esse serviço, bem como a promoção da sua inclusão social e a efetivação de políticas públicas, nesse caso de assistência social, que permitam um envelhecimento saudável e em condições de dignidade. </w:t>
      </w:r>
    </w:p>
    <w:p w14:paraId="5AC46EA7" w14:textId="77777777" w:rsidR="005521A7" w:rsidRPr="005077FA" w:rsidRDefault="005521A7" w:rsidP="005521A7">
      <w:pPr>
        <w:adjustRightInd w:val="0"/>
        <w:spacing w:line="360" w:lineRule="auto"/>
        <w:ind w:left="30"/>
        <w:jc w:val="both"/>
        <w:rPr>
          <w:rFonts w:ascii="Arial" w:hAnsi="Arial" w:cs="Arial"/>
          <w:sz w:val="24"/>
          <w:szCs w:val="24"/>
        </w:rPr>
      </w:pPr>
    </w:p>
    <w:p w14:paraId="3CD5EF9C" w14:textId="77777777" w:rsidR="005521A7" w:rsidRPr="005077FA" w:rsidRDefault="005521A7" w:rsidP="005521A7">
      <w:pPr>
        <w:adjustRightInd w:val="0"/>
        <w:spacing w:line="360" w:lineRule="auto"/>
        <w:ind w:left="30"/>
        <w:jc w:val="both"/>
        <w:rPr>
          <w:rFonts w:ascii="Arial" w:hAnsi="Arial" w:cs="Arial"/>
          <w:sz w:val="24"/>
          <w:szCs w:val="24"/>
        </w:rPr>
      </w:pPr>
      <w:r w:rsidRPr="005077FA">
        <w:rPr>
          <w:rFonts w:ascii="Arial" w:hAnsi="Arial" w:cs="Arial"/>
          <w:sz w:val="24"/>
          <w:szCs w:val="24"/>
        </w:rPr>
        <w:t xml:space="preserve">Deseja-se que o Centro de Convivência do Idoso/Casa da Sabedoria seja referência como um lugar vivo de histórias, culturas, arte e lazer voltado para a população idosa do município de Salvador. Por outro lado, visa apresentar elementos concretos capazes de propiciar o debate e a reflexão crítica </w:t>
      </w:r>
      <w:proofErr w:type="spellStart"/>
      <w:r w:rsidRPr="005077FA">
        <w:rPr>
          <w:rFonts w:ascii="Arial" w:hAnsi="Arial" w:cs="Arial"/>
          <w:sz w:val="24"/>
          <w:szCs w:val="24"/>
        </w:rPr>
        <w:t>problematizadora</w:t>
      </w:r>
      <w:proofErr w:type="spellEnd"/>
      <w:r w:rsidRPr="005077FA">
        <w:rPr>
          <w:rFonts w:ascii="Arial" w:hAnsi="Arial" w:cs="Arial"/>
          <w:sz w:val="24"/>
          <w:szCs w:val="24"/>
        </w:rPr>
        <w:t xml:space="preserve"> acerca de questões e práticas sociais relacionadas a esse segmento etário. </w:t>
      </w:r>
    </w:p>
    <w:p w14:paraId="7655FF92" w14:textId="77777777" w:rsidR="005521A7" w:rsidRPr="005077FA" w:rsidRDefault="005521A7" w:rsidP="005521A7">
      <w:pPr>
        <w:adjustRightInd w:val="0"/>
        <w:spacing w:line="360" w:lineRule="auto"/>
        <w:ind w:left="30"/>
        <w:jc w:val="both"/>
        <w:rPr>
          <w:rFonts w:ascii="Arial" w:hAnsi="Arial" w:cs="Arial"/>
          <w:color w:val="FF0000"/>
          <w:sz w:val="24"/>
          <w:szCs w:val="24"/>
        </w:rPr>
      </w:pPr>
    </w:p>
    <w:p w14:paraId="773AEF86" w14:textId="132203B7" w:rsidR="005521A7" w:rsidRPr="005077FA" w:rsidRDefault="005521A7" w:rsidP="005521A7">
      <w:pPr>
        <w:spacing w:line="360" w:lineRule="auto"/>
        <w:jc w:val="both"/>
        <w:rPr>
          <w:rFonts w:ascii="Arial" w:hAnsi="Arial" w:cs="Arial"/>
          <w:sz w:val="24"/>
          <w:szCs w:val="24"/>
        </w:rPr>
      </w:pPr>
      <w:r w:rsidRPr="005077FA">
        <w:rPr>
          <w:rFonts w:ascii="Arial" w:hAnsi="Arial" w:cs="Arial"/>
          <w:sz w:val="24"/>
          <w:szCs w:val="24"/>
        </w:rPr>
        <w:t xml:space="preserve">Por fim, também propõe a reorganização dos espaços para promover o protagonismo da pessoa idosa, ações </w:t>
      </w:r>
      <w:proofErr w:type="spellStart"/>
      <w:r w:rsidRPr="005077FA">
        <w:rPr>
          <w:rFonts w:ascii="Arial" w:hAnsi="Arial" w:cs="Arial"/>
          <w:sz w:val="24"/>
          <w:szCs w:val="24"/>
        </w:rPr>
        <w:t>intergeracionais</w:t>
      </w:r>
      <w:proofErr w:type="spellEnd"/>
      <w:r w:rsidRPr="005077FA">
        <w:rPr>
          <w:rFonts w:ascii="Arial" w:hAnsi="Arial" w:cs="Arial"/>
          <w:sz w:val="24"/>
          <w:szCs w:val="24"/>
        </w:rPr>
        <w:t xml:space="preserve">, formando e transformando cidadãos conscientes, </w:t>
      </w:r>
      <w:proofErr w:type="spellStart"/>
      <w:r w:rsidRPr="005077FA">
        <w:rPr>
          <w:rFonts w:ascii="Arial" w:hAnsi="Arial" w:cs="Arial"/>
          <w:sz w:val="24"/>
          <w:szCs w:val="24"/>
        </w:rPr>
        <w:t>resilientes</w:t>
      </w:r>
      <w:proofErr w:type="spellEnd"/>
      <w:r w:rsidRPr="005077FA">
        <w:rPr>
          <w:rFonts w:ascii="Arial" w:hAnsi="Arial" w:cs="Arial"/>
          <w:sz w:val="24"/>
          <w:szCs w:val="24"/>
        </w:rPr>
        <w:t xml:space="preserve">, capazes de compreender, criticar e transformar a realidade </w:t>
      </w:r>
      <w:r w:rsidRPr="005077FA">
        <w:rPr>
          <w:rFonts w:ascii="Arial" w:hAnsi="Arial" w:cs="Arial"/>
          <w:sz w:val="24"/>
          <w:szCs w:val="24"/>
        </w:rPr>
        <w:lastRenderedPageBreak/>
        <w:t>em que vivem, atuando na busca da superação das desigualdades e do respeito ao ser humano. “</w:t>
      </w:r>
      <w:r w:rsidR="00724767">
        <w:rPr>
          <w:rFonts w:ascii="Arial" w:hAnsi="Arial" w:cs="Arial"/>
          <w:sz w:val="24"/>
          <w:szCs w:val="24"/>
        </w:rPr>
        <w:t xml:space="preserve">(...) </w:t>
      </w:r>
      <w:r w:rsidRPr="00724767">
        <w:rPr>
          <w:rFonts w:ascii="Arial" w:hAnsi="Arial" w:cs="Arial"/>
          <w:i/>
          <w:sz w:val="24"/>
          <w:szCs w:val="24"/>
        </w:rPr>
        <w:t>Ninguém educa ninguém, ninguém educa a si mesmo, os homens se educam entre si, mediatizados pelo mundo” (FREIRE, 1987).</w:t>
      </w:r>
    </w:p>
    <w:p w14:paraId="489D6E5A" w14:textId="31840471" w:rsidR="007122ED" w:rsidRPr="005077FA" w:rsidRDefault="00336DD0" w:rsidP="004A7B1D">
      <w:pPr>
        <w:pStyle w:val="Standard"/>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3</w:t>
      </w:r>
      <w:r w:rsidR="007122ED" w:rsidRPr="005077FA">
        <w:rPr>
          <w:rFonts w:ascii="Arial" w:hAnsi="Arial" w:cs="Arial"/>
          <w:b/>
          <w:sz w:val="24"/>
          <w:szCs w:val="24"/>
        </w:rPr>
        <w:t xml:space="preserve">. DO </w:t>
      </w:r>
      <w:r w:rsidR="007122ED" w:rsidRPr="005077FA">
        <w:rPr>
          <w:rFonts w:ascii="Arial" w:hAnsi="Arial" w:cs="Arial"/>
          <w:b/>
          <w:bCs/>
          <w:sz w:val="24"/>
          <w:szCs w:val="24"/>
        </w:rPr>
        <w:t>OBJETIVO</w:t>
      </w:r>
      <w:r w:rsidR="007122ED" w:rsidRPr="005077FA">
        <w:rPr>
          <w:rFonts w:ascii="Arial" w:hAnsi="Arial" w:cs="Arial"/>
          <w:b/>
          <w:sz w:val="24"/>
          <w:szCs w:val="24"/>
        </w:rPr>
        <w:t xml:space="preserve"> GERAL DA PARCERIA</w:t>
      </w:r>
    </w:p>
    <w:p w14:paraId="2C371FE9" w14:textId="158629BC" w:rsidR="00341AC6" w:rsidRPr="005077FA" w:rsidRDefault="00C775A9" w:rsidP="00C775A9">
      <w:pPr>
        <w:adjustRightInd w:val="0"/>
        <w:spacing w:line="360" w:lineRule="auto"/>
        <w:ind w:left="30"/>
        <w:jc w:val="both"/>
        <w:rPr>
          <w:rFonts w:ascii="Arial" w:hAnsi="Arial" w:cs="Arial"/>
          <w:sz w:val="24"/>
          <w:szCs w:val="24"/>
        </w:rPr>
      </w:pPr>
      <w:r w:rsidRPr="005077FA">
        <w:rPr>
          <w:rFonts w:ascii="Arial" w:hAnsi="Arial" w:cs="Arial"/>
          <w:sz w:val="24"/>
          <w:szCs w:val="24"/>
        </w:rPr>
        <w:t>Implantar e implementar, 02 (dois) Centros de Convivência do Idoso/Casa da Sabedoria, visando executar serviços que propicie a pessoa idosa, a partir de 60 anos, o desenvolvimento de suas potencialidades, para que, tendo consciência de si mesmo e de sua cidadania, busque atuar, agir e interagir no contexto em que vive promovendo a conquista das transformações sociais e a melhoria de sua qualidade de vida.</w:t>
      </w:r>
    </w:p>
    <w:p w14:paraId="2C64B426" w14:textId="3A4CB7E2" w:rsidR="007122ED" w:rsidRPr="005077FA" w:rsidRDefault="00336DD0" w:rsidP="004A7B1D">
      <w:pPr>
        <w:spacing w:before="100" w:beforeAutospacing="1" w:after="100" w:afterAutospacing="1" w:line="360" w:lineRule="auto"/>
        <w:jc w:val="both"/>
        <w:rPr>
          <w:rFonts w:ascii="Arial" w:hAnsi="Arial" w:cs="Arial"/>
          <w:b/>
          <w:bCs/>
          <w:sz w:val="24"/>
          <w:szCs w:val="24"/>
        </w:rPr>
      </w:pPr>
      <w:r w:rsidRPr="005077FA">
        <w:rPr>
          <w:rFonts w:ascii="Arial" w:hAnsi="Arial" w:cs="Arial"/>
          <w:b/>
          <w:sz w:val="24"/>
          <w:szCs w:val="24"/>
        </w:rPr>
        <w:t>4</w:t>
      </w:r>
      <w:r w:rsidR="007122ED" w:rsidRPr="005077FA">
        <w:rPr>
          <w:rFonts w:ascii="Arial" w:hAnsi="Arial" w:cs="Arial"/>
          <w:b/>
          <w:sz w:val="24"/>
          <w:szCs w:val="24"/>
        </w:rPr>
        <w:t xml:space="preserve">. </w:t>
      </w:r>
      <w:r w:rsidR="007122ED" w:rsidRPr="005077FA">
        <w:rPr>
          <w:rFonts w:ascii="Arial" w:hAnsi="Arial" w:cs="Arial"/>
          <w:b/>
          <w:bCs/>
          <w:sz w:val="24"/>
          <w:szCs w:val="24"/>
        </w:rPr>
        <w:t>DOS OBJETIVOS ESPECÍFICOS DA PARCERIA</w:t>
      </w:r>
    </w:p>
    <w:p w14:paraId="2E5FEC59" w14:textId="77777777" w:rsidR="007122ED" w:rsidRPr="005077FA" w:rsidRDefault="007122ED" w:rsidP="00D03ED1">
      <w:pPr>
        <w:adjustRightInd w:val="0"/>
        <w:spacing w:before="100" w:beforeAutospacing="1" w:after="100" w:afterAutospacing="1" w:line="360" w:lineRule="auto"/>
        <w:rPr>
          <w:rFonts w:ascii="Arial" w:hAnsi="Arial" w:cs="Arial"/>
          <w:bCs/>
          <w:sz w:val="24"/>
          <w:szCs w:val="24"/>
        </w:rPr>
      </w:pPr>
      <w:r w:rsidRPr="005077FA">
        <w:rPr>
          <w:rFonts w:ascii="Arial" w:hAnsi="Arial" w:cs="Arial"/>
          <w:bCs/>
          <w:sz w:val="24"/>
          <w:szCs w:val="24"/>
        </w:rPr>
        <w:t>São objetivos específicos da parceria:</w:t>
      </w:r>
    </w:p>
    <w:p w14:paraId="6E181E15" w14:textId="5F01660C"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Contribuir para um processo de envelhecimento ativo, saudável e autônomo;</w:t>
      </w:r>
    </w:p>
    <w:p w14:paraId="2E47065D" w14:textId="48AFBE7E"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 xml:space="preserve">Oferecer à população idosa a prática de atividades que possibilitem fortalecer a sua </w:t>
      </w:r>
      <w:r w:rsidR="00D009DF" w:rsidRPr="005077FA">
        <w:rPr>
          <w:rFonts w:ascii="Arial" w:hAnsi="Arial" w:cs="Arial"/>
          <w:sz w:val="24"/>
          <w:szCs w:val="24"/>
        </w:rPr>
        <w:t xml:space="preserve">   </w:t>
      </w:r>
      <w:r w:rsidRPr="005077FA">
        <w:rPr>
          <w:rFonts w:ascii="Arial" w:hAnsi="Arial" w:cs="Arial"/>
          <w:sz w:val="24"/>
          <w:szCs w:val="24"/>
        </w:rPr>
        <w:t>participação social e política, para assumirem conscientemente o seu processo de envelhecimento e gozar de pleno exercício da cidadania;</w:t>
      </w:r>
    </w:p>
    <w:p w14:paraId="75CBE5A3" w14:textId="46CA017A"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Possibilitar a integração saudável e a permanente convivência das diferentes gerações, sendo assim oferecendo momentos em que os idosos transmitam seus conhecimentos aos mais jovens;</w:t>
      </w:r>
    </w:p>
    <w:p w14:paraId="2A35A5D6" w14:textId="32BAEF8A"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Criar condições para o resgate da autoconfiança e da autoestima;</w:t>
      </w:r>
    </w:p>
    <w:p w14:paraId="6727D3E3" w14:textId="732F7F8C"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Valorizar as histórias pessoais vividas na cidade como meio de registrar o desenvolvimento urbano;</w:t>
      </w:r>
    </w:p>
    <w:p w14:paraId="7DF8A0CD" w14:textId="0F7957FC"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Contribuir para o resgate da identidade humana e social da pessoa idosa em sua totalidade;</w:t>
      </w:r>
    </w:p>
    <w:p w14:paraId="463DC38C" w14:textId="5D74E85C"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Elevar a autoestima da pessoa idosa através da utilização de suas habilidades e conhecimentos nos demais setores da comunidade;</w:t>
      </w:r>
    </w:p>
    <w:p w14:paraId="4A839B10" w14:textId="639EC0E3"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Oferecer possibilidades de desenvolvimento de habilidades culturais e artísticas;</w:t>
      </w:r>
    </w:p>
    <w:p w14:paraId="35E0A069" w14:textId="7D3E3907"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Detectar necessidades e motivações e desenvolver potencialidades e capacidades para novos projetos de vida;</w:t>
      </w:r>
    </w:p>
    <w:p w14:paraId="0576AFB2" w14:textId="00E2227F" w:rsidR="00C775A9"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lastRenderedPageBreak/>
        <w:t>Propiciar vivências que valorizem as experiências, estimulem e potencializem a condição de escolher e decidir, contribuindo para o desenvolvimento da autonomia e protagonismo social dos usuários;</w:t>
      </w:r>
    </w:p>
    <w:p w14:paraId="7B0F788F" w14:textId="6CF351B5" w:rsidR="00FF6C1F" w:rsidRPr="005077FA" w:rsidRDefault="00C775A9" w:rsidP="00D03ED1">
      <w:pPr>
        <w:pStyle w:val="PargrafodaLista"/>
        <w:widowControl/>
        <w:numPr>
          <w:ilvl w:val="0"/>
          <w:numId w:val="46"/>
        </w:numPr>
        <w:adjustRightInd w:val="0"/>
        <w:spacing w:line="360" w:lineRule="auto"/>
        <w:rPr>
          <w:rFonts w:ascii="Arial" w:hAnsi="Arial" w:cs="Arial"/>
          <w:sz w:val="24"/>
          <w:szCs w:val="24"/>
        </w:rPr>
      </w:pPr>
      <w:r w:rsidRPr="005077FA">
        <w:rPr>
          <w:rFonts w:ascii="Arial" w:hAnsi="Arial" w:cs="Arial"/>
          <w:sz w:val="24"/>
          <w:szCs w:val="24"/>
        </w:rPr>
        <w:t>Promover a troca de ideias e conhecimentos entre as faixas etárias favorecendo a formação e a consolidação de vínculos sociais, que permitam além da troca de experiências de vida o compartilhamento destes conhecimentos, ideias, atitudes, crenças, pontos de vista, hábitos, culturas, oportunidades, novos caminhos, crescimento e por fim evolução.</w:t>
      </w:r>
    </w:p>
    <w:p w14:paraId="04ABC4B8" w14:textId="77777777" w:rsidR="007E3C7A" w:rsidRPr="005077FA" w:rsidRDefault="00336DD0" w:rsidP="007E3C7A">
      <w:pPr>
        <w:pStyle w:val="PargrafodaLista"/>
        <w:tabs>
          <w:tab w:val="left" w:pos="426"/>
        </w:tabs>
        <w:spacing w:before="100" w:beforeAutospacing="1" w:after="100" w:afterAutospacing="1" w:line="360" w:lineRule="auto"/>
        <w:ind w:left="0"/>
        <w:rPr>
          <w:rFonts w:ascii="Arial" w:hAnsi="Arial" w:cs="Arial"/>
          <w:b/>
          <w:sz w:val="24"/>
          <w:szCs w:val="24"/>
        </w:rPr>
      </w:pPr>
      <w:r w:rsidRPr="005077FA">
        <w:rPr>
          <w:rFonts w:ascii="Arial" w:hAnsi="Arial" w:cs="Arial"/>
          <w:b/>
          <w:sz w:val="24"/>
          <w:szCs w:val="24"/>
        </w:rPr>
        <w:t>5</w:t>
      </w:r>
      <w:r w:rsidR="008173BC" w:rsidRPr="005077FA">
        <w:rPr>
          <w:rFonts w:ascii="Arial" w:hAnsi="Arial" w:cs="Arial"/>
          <w:b/>
          <w:sz w:val="24"/>
          <w:szCs w:val="24"/>
        </w:rPr>
        <w:t xml:space="preserve">.  DO PÚBLICO-ALVO </w:t>
      </w:r>
    </w:p>
    <w:p w14:paraId="47686501" w14:textId="724964C5" w:rsidR="007E3C7A" w:rsidRPr="005077FA" w:rsidRDefault="007E3C7A" w:rsidP="007E3C7A">
      <w:pPr>
        <w:pStyle w:val="PargrafodaLista"/>
        <w:tabs>
          <w:tab w:val="left" w:pos="426"/>
        </w:tabs>
        <w:spacing w:before="100" w:beforeAutospacing="1" w:after="100" w:afterAutospacing="1" w:line="360" w:lineRule="auto"/>
        <w:ind w:left="0"/>
        <w:rPr>
          <w:rFonts w:ascii="Arial" w:hAnsi="Arial" w:cs="Arial"/>
          <w:b/>
          <w:sz w:val="24"/>
          <w:szCs w:val="24"/>
        </w:rPr>
      </w:pPr>
      <w:r w:rsidRPr="005077FA">
        <w:rPr>
          <w:rFonts w:ascii="Arial" w:hAnsi="Arial" w:cs="Arial"/>
          <w:sz w:val="24"/>
          <w:szCs w:val="24"/>
        </w:rPr>
        <w:t>Atender as pessoas</w:t>
      </w:r>
      <w:r w:rsidRPr="005077FA">
        <w:rPr>
          <w:rFonts w:ascii="Arial" w:hAnsi="Arial" w:cs="Arial"/>
          <w:b/>
          <w:bCs/>
          <w:sz w:val="24"/>
          <w:szCs w:val="24"/>
        </w:rPr>
        <w:t xml:space="preserve"> </w:t>
      </w:r>
      <w:r w:rsidRPr="005077FA">
        <w:rPr>
          <w:rFonts w:ascii="Arial" w:hAnsi="Arial" w:cs="Arial"/>
          <w:bCs/>
          <w:sz w:val="24"/>
          <w:szCs w:val="24"/>
        </w:rPr>
        <w:t>idosas</w:t>
      </w:r>
      <w:r w:rsidRPr="005077FA">
        <w:rPr>
          <w:rFonts w:ascii="Arial" w:hAnsi="Arial" w:cs="Arial"/>
          <w:sz w:val="24"/>
          <w:szCs w:val="24"/>
        </w:rPr>
        <w:t>, de ambos os sexos, com idade igual ou superior a 60 anos, em situação de vulnerabilidade e risco social, no Município de Salvador, com prioridade para:</w:t>
      </w:r>
    </w:p>
    <w:p w14:paraId="0AF7AE49" w14:textId="0A0F9F6A" w:rsidR="007E3C7A" w:rsidRPr="005077FA" w:rsidRDefault="007E3C7A" w:rsidP="00D03ED1">
      <w:pPr>
        <w:pStyle w:val="PargrafodaLista"/>
        <w:numPr>
          <w:ilvl w:val="0"/>
          <w:numId w:val="47"/>
        </w:numPr>
        <w:adjustRightInd w:val="0"/>
        <w:spacing w:line="360" w:lineRule="auto"/>
        <w:rPr>
          <w:rFonts w:ascii="Arial" w:hAnsi="Arial" w:cs="Arial"/>
          <w:sz w:val="24"/>
          <w:szCs w:val="24"/>
        </w:rPr>
      </w:pPr>
      <w:r w:rsidRPr="005077FA">
        <w:rPr>
          <w:rFonts w:ascii="Arial" w:hAnsi="Arial" w:cs="Arial"/>
          <w:sz w:val="24"/>
          <w:szCs w:val="24"/>
        </w:rPr>
        <w:t xml:space="preserve">Beneficiários do </w:t>
      </w:r>
      <w:proofErr w:type="spellStart"/>
      <w:r w:rsidRPr="005077FA">
        <w:rPr>
          <w:rFonts w:ascii="Arial" w:hAnsi="Arial" w:cs="Arial"/>
          <w:sz w:val="24"/>
          <w:szCs w:val="24"/>
        </w:rPr>
        <w:t>Cadúnico</w:t>
      </w:r>
      <w:proofErr w:type="spellEnd"/>
      <w:r w:rsidRPr="005077FA">
        <w:rPr>
          <w:rFonts w:ascii="Arial" w:hAnsi="Arial" w:cs="Arial"/>
          <w:sz w:val="24"/>
          <w:szCs w:val="24"/>
        </w:rPr>
        <w:t>;</w:t>
      </w:r>
    </w:p>
    <w:p w14:paraId="5AE5CE9B" w14:textId="0B8E14F3" w:rsidR="007E3C7A" w:rsidRPr="005077FA" w:rsidRDefault="007E3C7A" w:rsidP="00D03ED1">
      <w:pPr>
        <w:pStyle w:val="PargrafodaLista"/>
        <w:numPr>
          <w:ilvl w:val="0"/>
          <w:numId w:val="47"/>
        </w:numPr>
        <w:adjustRightInd w:val="0"/>
        <w:spacing w:line="360" w:lineRule="auto"/>
        <w:rPr>
          <w:rFonts w:ascii="Arial" w:hAnsi="Arial" w:cs="Arial"/>
          <w:sz w:val="24"/>
          <w:szCs w:val="24"/>
        </w:rPr>
      </w:pPr>
      <w:r w:rsidRPr="005077FA">
        <w:rPr>
          <w:rFonts w:ascii="Arial" w:hAnsi="Arial" w:cs="Arial"/>
          <w:sz w:val="24"/>
          <w:szCs w:val="24"/>
        </w:rPr>
        <w:t>Beneficiários do Benefício de Prestação Continuada – BPC;</w:t>
      </w:r>
    </w:p>
    <w:p w14:paraId="3D33F0F7" w14:textId="25BC6AA3" w:rsidR="007E3C7A" w:rsidRPr="005077FA" w:rsidRDefault="007E3C7A" w:rsidP="00D03ED1">
      <w:pPr>
        <w:pStyle w:val="PargrafodaLista"/>
        <w:numPr>
          <w:ilvl w:val="0"/>
          <w:numId w:val="47"/>
        </w:numPr>
        <w:adjustRightInd w:val="0"/>
        <w:spacing w:line="360" w:lineRule="auto"/>
        <w:rPr>
          <w:rFonts w:ascii="Arial" w:hAnsi="Arial" w:cs="Arial"/>
          <w:sz w:val="24"/>
          <w:szCs w:val="24"/>
        </w:rPr>
      </w:pPr>
      <w:r w:rsidRPr="005077FA">
        <w:rPr>
          <w:rFonts w:ascii="Arial" w:hAnsi="Arial" w:cs="Arial"/>
          <w:sz w:val="24"/>
          <w:szCs w:val="24"/>
        </w:rPr>
        <w:t>Beneficiários dos programas de Transferência de Renda;</w:t>
      </w:r>
    </w:p>
    <w:p w14:paraId="53394416" w14:textId="2E5A95F5" w:rsidR="007E3C7A" w:rsidRPr="005077FA" w:rsidRDefault="007E3C7A" w:rsidP="00D03ED1">
      <w:pPr>
        <w:pStyle w:val="PargrafodaLista"/>
        <w:numPr>
          <w:ilvl w:val="0"/>
          <w:numId w:val="47"/>
        </w:numPr>
        <w:adjustRightInd w:val="0"/>
        <w:spacing w:line="360" w:lineRule="auto"/>
        <w:rPr>
          <w:rFonts w:ascii="Arial" w:hAnsi="Arial" w:cs="Arial"/>
          <w:sz w:val="24"/>
          <w:szCs w:val="24"/>
        </w:rPr>
      </w:pPr>
      <w:r w:rsidRPr="005077FA">
        <w:rPr>
          <w:rFonts w:ascii="Arial" w:hAnsi="Arial" w:cs="Arial"/>
          <w:sz w:val="24"/>
          <w:szCs w:val="24"/>
        </w:rPr>
        <w:t>Os que apresentam vivência de isolamento por ausência de acesso a serviços e oportunidades de convívio familiar e comunitário, e cujas necessidades, interesses e disponibilidades indiquem a inclusão no serviço.</w:t>
      </w:r>
    </w:p>
    <w:p w14:paraId="50E73CA5" w14:textId="77777777" w:rsidR="00D03ED1" w:rsidRPr="005077FA" w:rsidRDefault="00D03ED1" w:rsidP="007E3C7A">
      <w:pPr>
        <w:adjustRightInd w:val="0"/>
        <w:spacing w:line="360" w:lineRule="auto"/>
        <w:ind w:left="30"/>
        <w:jc w:val="both"/>
        <w:rPr>
          <w:rFonts w:ascii="Arial" w:hAnsi="Arial" w:cs="Arial"/>
          <w:b/>
          <w:sz w:val="24"/>
          <w:szCs w:val="24"/>
        </w:rPr>
      </w:pPr>
    </w:p>
    <w:p w14:paraId="40859317" w14:textId="65582199" w:rsidR="008173BC" w:rsidRPr="005077FA" w:rsidRDefault="00336DD0" w:rsidP="007E3C7A">
      <w:pPr>
        <w:adjustRightInd w:val="0"/>
        <w:spacing w:line="360" w:lineRule="auto"/>
        <w:ind w:left="30"/>
        <w:jc w:val="both"/>
        <w:rPr>
          <w:rFonts w:ascii="Arial" w:hAnsi="Arial" w:cs="Arial"/>
          <w:b/>
          <w:sz w:val="24"/>
          <w:szCs w:val="24"/>
        </w:rPr>
      </w:pPr>
      <w:r w:rsidRPr="005077FA">
        <w:rPr>
          <w:rFonts w:ascii="Arial" w:hAnsi="Arial" w:cs="Arial"/>
          <w:b/>
          <w:sz w:val="24"/>
          <w:szCs w:val="24"/>
        </w:rPr>
        <w:t>6</w:t>
      </w:r>
      <w:r w:rsidR="008173BC" w:rsidRPr="005077FA">
        <w:rPr>
          <w:rFonts w:ascii="Arial" w:hAnsi="Arial" w:cs="Arial"/>
          <w:b/>
          <w:sz w:val="24"/>
          <w:szCs w:val="24"/>
        </w:rPr>
        <w:t>. DO LOCAL</w:t>
      </w:r>
      <w:r w:rsidR="00B14287" w:rsidRPr="005077FA">
        <w:rPr>
          <w:rFonts w:ascii="Arial" w:hAnsi="Arial" w:cs="Arial"/>
          <w:b/>
          <w:sz w:val="24"/>
          <w:szCs w:val="24"/>
        </w:rPr>
        <w:tab/>
      </w:r>
    </w:p>
    <w:p w14:paraId="5F68A781" w14:textId="77777777" w:rsidR="00193C98" w:rsidRPr="005077FA" w:rsidRDefault="00193C98" w:rsidP="004A7B1D">
      <w:pPr>
        <w:pStyle w:val="PargrafodaLista"/>
        <w:numPr>
          <w:ilvl w:val="0"/>
          <w:numId w:val="8"/>
        </w:numPr>
        <w:spacing w:before="100" w:beforeAutospacing="1" w:after="100" w:afterAutospacing="1" w:line="360" w:lineRule="auto"/>
        <w:rPr>
          <w:rFonts w:ascii="Arial" w:hAnsi="Arial" w:cs="Arial"/>
          <w:vanish/>
          <w:sz w:val="24"/>
          <w:szCs w:val="24"/>
        </w:rPr>
      </w:pPr>
    </w:p>
    <w:p w14:paraId="4CEEEB03" w14:textId="77777777" w:rsidR="00193C98" w:rsidRPr="005077FA" w:rsidRDefault="00193C98" w:rsidP="004A7B1D">
      <w:pPr>
        <w:pStyle w:val="PargrafodaLista"/>
        <w:numPr>
          <w:ilvl w:val="0"/>
          <w:numId w:val="8"/>
        </w:numPr>
        <w:spacing w:before="100" w:beforeAutospacing="1" w:after="100" w:afterAutospacing="1" w:line="360" w:lineRule="auto"/>
        <w:rPr>
          <w:rFonts w:ascii="Arial" w:hAnsi="Arial" w:cs="Arial"/>
          <w:vanish/>
          <w:sz w:val="24"/>
          <w:szCs w:val="24"/>
        </w:rPr>
      </w:pPr>
    </w:p>
    <w:p w14:paraId="04BAA231" w14:textId="77777777" w:rsidR="00193C98" w:rsidRPr="005077FA" w:rsidRDefault="00193C98" w:rsidP="004A7B1D">
      <w:pPr>
        <w:pStyle w:val="PargrafodaLista"/>
        <w:numPr>
          <w:ilvl w:val="0"/>
          <w:numId w:val="8"/>
        </w:numPr>
        <w:spacing w:before="100" w:beforeAutospacing="1" w:after="100" w:afterAutospacing="1" w:line="360" w:lineRule="auto"/>
        <w:rPr>
          <w:rFonts w:ascii="Arial" w:hAnsi="Arial" w:cs="Arial"/>
          <w:vanish/>
          <w:sz w:val="24"/>
          <w:szCs w:val="24"/>
        </w:rPr>
      </w:pPr>
    </w:p>
    <w:p w14:paraId="06ECEBF3" w14:textId="77777777" w:rsidR="00193C98" w:rsidRPr="005077FA" w:rsidRDefault="00193C98" w:rsidP="004A7B1D">
      <w:pPr>
        <w:pStyle w:val="PargrafodaLista"/>
        <w:numPr>
          <w:ilvl w:val="0"/>
          <w:numId w:val="8"/>
        </w:numPr>
        <w:spacing w:before="100" w:beforeAutospacing="1" w:after="100" w:afterAutospacing="1" w:line="360" w:lineRule="auto"/>
        <w:rPr>
          <w:rFonts w:ascii="Arial" w:hAnsi="Arial" w:cs="Arial"/>
          <w:vanish/>
          <w:sz w:val="24"/>
          <w:szCs w:val="24"/>
        </w:rPr>
      </w:pPr>
    </w:p>
    <w:p w14:paraId="5EB021E3" w14:textId="471E55DC" w:rsidR="007E3C7A" w:rsidRPr="005077FA" w:rsidRDefault="007E3C7A" w:rsidP="007E3C7A">
      <w:pPr>
        <w:spacing w:line="360" w:lineRule="auto"/>
        <w:rPr>
          <w:rFonts w:ascii="Arial" w:hAnsi="Arial" w:cs="Arial"/>
          <w:sz w:val="24"/>
          <w:szCs w:val="24"/>
        </w:rPr>
      </w:pPr>
      <w:r w:rsidRPr="005077FA">
        <w:rPr>
          <w:rFonts w:ascii="Arial" w:hAnsi="Arial" w:cs="Arial"/>
          <w:sz w:val="24"/>
          <w:szCs w:val="24"/>
        </w:rPr>
        <w:t xml:space="preserve">Execução do objeto da parceria deverá ser </w:t>
      </w:r>
      <w:r w:rsidR="00D03ED1" w:rsidRPr="005077FA">
        <w:rPr>
          <w:rFonts w:ascii="Arial" w:hAnsi="Arial" w:cs="Arial"/>
          <w:sz w:val="24"/>
          <w:szCs w:val="24"/>
        </w:rPr>
        <w:t>ofertada dentro do território do município do Salvador</w:t>
      </w:r>
      <w:r w:rsidRPr="005077FA">
        <w:rPr>
          <w:rFonts w:ascii="Arial" w:hAnsi="Arial" w:cs="Arial"/>
          <w:sz w:val="24"/>
          <w:szCs w:val="24"/>
        </w:rPr>
        <w:t>/Ba.</w:t>
      </w:r>
    </w:p>
    <w:p w14:paraId="5A45EE94" w14:textId="77777777" w:rsidR="00CA4E9E" w:rsidRPr="005077FA" w:rsidRDefault="00336DD0" w:rsidP="004A7B1D">
      <w:pPr>
        <w:pStyle w:val="PargrafodaLista"/>
        <w:spacing w:before="100" w:beforeAutospacing="1" w:after="100" w:afterAutospacing="1" w:line="360" w:lineRule="auto"/>
        <w:ind w:left="0"/>
        <w:rPr>
          <w:rFonts w:ascii="Arial" w:hAnsi="Arial" w:cs="Arial"/>
          <w:b/>
          <w:sz w:val="24"/>
          <w:szCs w:val="24"/>
        </w:rPr>
      </w:pPr>
      <w:r w:rsidRPr="005077FA">
        <w:rPr>
          <w:rFonts w:ascii="Arial" w:hAnsi="Arial" w:cs="Arial"/>
          <w:b/>
          <w:sz w:val="24"/>
          <w:szCs w:val="24"/>
        </w:rPr>
        <w:t>7</w:t>
      </w:r>
      <w:r w:rsidR="00CA4E9E" w:rsidRPr="005077FA">
        <w:rPr>
          <w:rFonts w:ascii="Arial" w:hAnsi="Arial" w:cs="Arial"/>
          <w:b/>
          <w:sz w:val="24"/>
          <w:szCs w:val="24"/>
        </w:rPr>
        <w:t>. DA DESCRIÇÃO DO SERVIÇO</w:t>
      </w:r>
    </w:p>
    <w:p w14:paraId="4FBCD8A7" w14:textId="77777777" w:rsidR="007E3C7A" w:rsidRPr="005077FA" w:rsidRDefault="007E3C7A" w:rsidP="007E3C7A">
      <w:pPr>
        <w:pStyle w:val="PargrafodaLista"/>
        <w:spacing w:line="360" w:lineRule="auto"/>
        <w:ind w:left="0"/>
        <w:rPr>
          <w:rFonts w:ascii="Arial" w:hAnsi="Arial" w:cs="Arial"/>
          <w:sz w:val="24"/>
          <w:szCs w:val="24"/>
        </w:rPr>
      </w:pPr>
      <w:r w:rsidRPr="005077FA">
        <w:rPr>
          <w:rFonts w:ascii="Arial" w:hAnsi="Arial" w:cs="Arial"/>
          <w:sz w:val="24"/>
          <w:szCs w:val="24"/>
        </w:rPr>
        <w:t>O Centro de Convivência/Casa da Sabedoria caracteriza-se como um espaço destinado ao desenvolvimento de atividades socioculturais, de bem-estar, esportivas e educativas, dando oportunidade à participação da pessoa idosa na vida comunitária, prevenindo situações de risco pessoal e contribuindo para o envelhecimento ativo.</w:t>
      </w:r>
    </w:p>
    <w:p w14:paraId="1AD0561D" w14:textId="77777777" w:rsidR="007E3C7A" w:rsidRPr="005077FA" w:rsidRDefault="007E3C7A" w:rsidP="007E3C7A">
      <w:pPr>
        <w:pStyle w:val="PargrafodaLista"/>
        <w:spacing w:line="360" w:lineRule="auto"/>
        <w:ind w:left="0"/>
        <w:rPr>
          <w:rFonts w:ascii="Arial" w:hAnsi="Arial" w:cs="Arial"/>
          <w:color w:val="FF0000"/>
          <w:sz w:val="24"/>
          <w:szCs w:val="24"/>
        </w:rPr>
      </w:pPr>
    </w:p>
    <w:p w14:paraId="4619D8B3" w14:textId="77777777" w:rsidR="00AE2244" w:rsidRPr="005077FA" w:rsidRDefault="007E3C7A" w:rsidP="00AE2244">
      <w:pPr>
        <w:pStyle w:val="PargrafodaLista"/>
        <w:spacing w:line="360" w:lineRule="auto"/>
        <w:ind w:left="0"/>
        <w:rPr>
          <w:rFonts w:ascii="Arial" w:hAnsi="Arial" w:cs="Arial"/>
          <w:sz w:val="24"/>
          <w:szCs w:val="24"/>
        </w:rPr>
      </w:pPr>
      <w:r w:rsidRPr="005077FA">
        <w:rPr>
          <w:rFonts w:ascii="Arial" w:hAnsi="Arial" w:cs="Arial"/>
          <w:sz w:val="24"/>
          <w:szCs w:val="24"/>
        </w:rPr>
        <w:t xml:space="preserve">O serviço ofertado nos Centros de Convivência/Casa da Sabedoria deve garantir aos usuários a segurança de acolhida, a segurança do desenvolvimento da autonomia </w:t>
      </w:r>
      <w:r w:rsidRPr="005077FA">
        <w:rPr>
          <w:rFonts w:ascii="Arial" w:hAnsi="Arial" w:cs="Arial"/>
          <w:sz w:val="24"/>
          <w:szCs w:val="24"/>
        </w:rPr>
        <w:lastRenderedPageBreak/>
        <w:t>individual e a segurança de convívio familiar e comunitário.</w:t>
      </w:r>
      <w:r w:rsidRPr="005077FA">
        <w:rPr>
          <w:rFonts w:ascii="Arial" w:hAnsi="Arial" w:cs="Arial"/>
          <w:sz w:val="24"/>
          <w:szCs w:val="24"/>
        </w:rPr>
        <w:cr/>
      </w:r>
    </w:p>
    <w:p w14:paraId="1E00A21D" w14:textId="4D57FDC4" w:rsidR="00026AA9" w:rsidRPr="005077FA" w:rsidRDefault="007E3C7A" w:rsidP="00AE2244">
      <w:pPr>
        <w:pStyle w:val="PargrafodaLista"/>
        <w:spacing w:line="360" w:lineRule="auto"/>
        <w:ind w:left="0"/>
        <w:rPr>
          <w:rFonts w:ascii="Arial" w:hAnsi="Arial" w:cs="Arial"/>
          <w:sz w:val="24"/>
          <w:szCs w:val="24"/>
        </w:rPr>
      </w:pPr>
      <w:r w:rsidRPr="005077FA">
        <w:rPr>
          <w:rFonts w:ascii="Arial" w:hAnsi="Arial" w:cs="Arial"/>
          <w:sz w:val="24"/>
          <w:szCs w:val="24"/>
        </w:rPr>
        <w:t xml:space="preserve">As atividades devem contribuir para um processo de envelhecimento ativo, saudável e autônomo; assegurar espaço de encontro para as pessoas idosas e encontros </w:t>
      </w:r>
      <w:proofErr w:type="spellStart"/>
      <w:r w:rsidRPr="005077FA">
        <w:rPr>
          <w:rFonts w:ascii="Arial" w:hAnsi="Arial" w:cs="Arial"/>
          <w:sz w:val="24"/>
          <w:szCs w:val="24"/>
        </w:rPr>
        <w:t>intergeracionais</w:t>
      </w:r>
      <w:proofErr w:type="spellEnd"/>
      <w:r w:rsidRPr="005077FA">
        <w:rPr>
          <w:rFonts w:ascii="Arial" w:hAnsi="Arial" w:cs="Arial"/>
          <w:sz w:val="24"/>
          <w:szCs w:val="24"/>
        </w:rPr>
        <w:t xml:space="preserve"> de modo a promover a sua convivência familiar e comunitária; detectar necessidades e motivações e desenvolver potencialidades e capacidades para novos projetos de vida; e propiciar vivências que valorizem as experiências, estimulem e potencializem a condição de escolher e decidir, contribuindo para o desenvolvimento da autonomia e protagonismo social dos usuários.</w:t>
      </w:r>
    </w:p>
    <w:p w14:paraId="1957F0F4" w14:textId="77777777" w:rsidR="00F20934" w:rsidRPr="005077FA" w:rsidRDefault="00336DD0" w:rsidP="004A7B1D">
      <w:pPr>
        <w:spacing w:before="100" w:beforeAutospacing="1" w:after="100" w:afterAutospacing="1" w:line="360" w:lineRule="auto"/>
        <w:ind w:right="-7"/>
        <w:jc w:val="both"/>
        <w:rPr>
          <w:rFonts w:ascii="Arial" w:hAnsi="Arial" w:cs="Arial"/>
          <w:sz w:val="24"/>
          <w:szCs w:val="24"/>
        </w:rPr>
      </w:pPr>
      <w:r w:rsidRPr="005077FA">
        <w:rPr>
          <w:rFonts w:ascii="Arial" w:hAnsi="Arial" w:cs="Arial"/>
          <w:b/>
          <w:sz w:val="24"/>
          <w:szCs w:val="24"/>
        </w:rPr>
        <w:t>8</w:t>
      </w:r>
      <w:r w:rsidR="00F20934" w:rsidRPr="005077FA">
        <w:rPr>
          <w:rFonts w:ascii="Arial" w:hAnsi="Arial" w:cs="Arial"/>
          <w:b/>
          <w:sz w:val="24"/>
          <w:szCs w:val="24"/>
        </w:rPr>
        <w:t xml:space="preserve">.  </w:t>
      </w:r>
      <w:r w:rsidR="004C7CC9" w:rsidRPr="005077FA">
        <w:rPr>
          <w:rFonts w:ascii="Arial" w:hAnsi="Arial" w:cs="Arial"/>
          <w:b/>
          <w:sz w:val="24"/>
          <w:szCs w:val="24"/>
        </w:rPr>
        <w:t xml:space="preserve">DO </w:t>
      </w:r>
      <w:r w:rsidR="00F20934" w:rsidRPr="005077FA">
        <w:rPr>
          <w:rFonts w:ascii="Arial" w:hAnsi="Arial" w:cs="Arial"/>
          <w:b/>
          <w:sz w:val="24"/>
          <w:szCs w:val="24"/>
        </w:rPr>
        <w:t xml:space="preserve">PRAZO DE EXECUÇÃO </w:t>
      </w:r>
    </w:p>
    <w:p w14:paraId="5DC37FE1" w14:textId="3DB6B4B4" w:rsidR="00194C2A" w:rsidRPr="005077FA" w:rsidRDefault="00026AA9" w:rsidP="00D03ED1">
      <w:pPr>
        <w:pStyle w:val="Corpodetexto"/>
        <w:numPr>
          <w:ilvl w:val="0"/>
          <w:numId w:val="48"/>
        </w:numPr>
        <w:tabs>
          <w:tab w:val="left" w:pos="8789"/>
        </w:tabs>
        <w:spacing w:before="100" w:beforeAutospacing="1" w:after="100" w:afterAutospacing="1" w:line="360" w:lineRule="auto"/>
        <w:ind w:right="-7"/>
        <w:jc w:val="both"/>
        <w:rPr>
          <w:rFonts w:ascii="Arial" w:hAnsi="Arial" w:cs="Arial"/>
        </w:rPr>
      </w:pPr>
      <w:r w:rsidRPr="005077FA">
        <w:rPr>
          <w:rFonts w:ascii="Arial" w:hAnsi="Arial" w:cs="Arial"/>
        </w:rPr>
        <w:t xml:space="preserve">A </w:t>
      </w:r>
      <w:r w:rsidR="00FB09D4" w:rsidRPr="005077FA">
        <w:rPr>
          <w:rFonts w:ascii="Arial" w:hAnsi="Arial" w:cs="Arial"/>
        </w:rPr>
        <w:t>p</w:t>
      </w:r>
      <w:r w:rsidRPr="005077FA">
        <w:rPr>
          <w:rFonts w:ascii="Arial" w:hAnsi="Arial" w:cs="Arial"/>
        </w:rPr>
        <w:t xml:space="preserve">restação dos </w:t>
      </w:r>
      <w:r w:rsidR="00FB09D4" w:rsidRPr="005077FA">
        <w:rPr>
          <w:rFonts w:ascii="Arial" w:hAnsi="Arial" w:cs="Arial"/>
        </w:rPr>
        <w:t>s</w:t>
      </w:r>
      <w:r w:rsidRPr="005077FA">
        <w:rPr>
          <w:rFonts w:ascii="Arial" w:hAnsi="Arial" w:cs="Arial"/>
        </w:rPr>
        <w:t xml:space="preserve">erviços terá o prazo de execução pelo </w:t>
      </w:r>
      <w:r w:rsidRPr="005077FA">
        <w:rPr>
          <w:rFonts w:ascii="Arial" w:hAnsi="Arial" w:cs="Arial"/>
          <w:b/>
        </w:rPr>
        <w:t>período de</w:t>
      </w:r>
      <w:r w:rsidRPr="005077FA">
        <w:rPr>
          <w:rFonts w:ascii="Arial" w:hAnsi="Arial" w:cs="Arial"/>
        </w:rPr>
        <w:t xml:space="preserve"> </w:t>
      </w:r>
      <w:r w:rsidR="007E3C7A" w:rsidRPr="005077FA">
        <w:rPr>
          <w:rFonts w:ascii="Arial" w:hAnsi="Arial" w:cs="Arial"/>
          <w:b/>
        </w:rPr>
        <w:t xml:space="preserve">24 </w:t>
      </w:r>
      <w:r w:rsidR="00C476FF" w:rsidRPr="005077FA">
        <w:rPr>
          <w:rFonts w:ascii="Arial" w:hAnsi="Arial" w:cs="Arial"/>
          <w:b/>
        </w:rPr>
        <w:t>(</w:t>
      </w:r>
      <w:r w:rsidR="007E3C7A" w:rsidRPr="005077FA">
        <w:rPr>
          <w:rFonts w:ascii="Arial" w:hAnsi="Arial" w:cs="Arial"/>
          <w:b/>
        </w:rPr>
        <w:t>meses</w:t>
      </w:r>
      <w:r w:rsidR="00C476FF" w:rsidRPr="005077FA">
        <w:rPr>
          <w:rFonts w:ascii="Arial" w:hAnsi="Arial" w:cs="Arial"/>
          <w:b/>
        </w:rPr>
        <w:t>),</w:t>
      </w:r>
      <w:r w:rsidR="00C476FF" w:rsidRPr="005077FA">
        <w:rPr>
          <w:rFonts w:ascii="Arial" w:hAnsi="Arial" w:cs="Arial"/>
        </w:rPr>
        <w:t xml:space="preserve"> </w:t>
      </w:r>
      <w:r w:rsidRPr="005077FA">
        <w:rPr>
          <w:rFonts w:ascii="Arial" w:hAnsi="Arial" w:cs="Arial"/>
        </w:rPr>
        <w:t>contados a partir da data de assinatura do Termo de</w:t>
      </w:r>
      <w:r w:rsidR="002E55A5" w:rsidRPr="005077FA">
        <w:rPr>
          <w:rFonts w:ascii="Arial" w:hAnsi="Arial" w:cs="Arial"/>
        </w:rPr>
        <w:t xml:space="preserve"> </w:t>
      </w:r>
      <w:r w:rsidRPr="005077FA">
        <w:rPr>
          <w:rFonts w:ascii="Arial" w:hAnsi="Arial" w:cs="Arial"/>
        </w:rPr>
        <w:t>Colaboração</w:t>
      </w:r>
      <w:r w:rsidR="0039580F" w:rsidRPr="005077FA">
        <w:rPr>
          <w:rFonts w:ascii="Arial" w:hAnsi="Arial" w:cs="Arial"/>
        </w:rPr>
        <w:t>.</w:t>
      </w:r>
    </w:p>
    <w:p w14:paraId="300DC044" w14:textId="562EC559" w:rsidR="00FB09D4" w:rsidRPr="002F3D01" w:rsidRDefault="00FB09D4" w:rsidP="00D03ED1">
      <w:pPr>
        <w:pStyle w:val="Corpodetexto"/>
        <w:numPr>
          <w:ilvl w:val="0"/>
          <w:numId w:val="48"/>
        </w:numPr>
        <w:tabs>
          <w:tab w:val="left" w:pos="8789"/>
        </w:tabs>
        <w:spacing w:before="100" w:beforeAutospacing="1" w:after="100" w:afterAutospacing="1" w:line="360" w:lineRule="auto"/>
        <w:ind w:right="-7"/>
        <w:jc w:val="both"/>
        <w:rPr>
          <w:rFonts w:ascii="Arial" w:hAnsi="Arial" w:cs="Arial"/>
          <w:spacing w:val="42"/>
        </w:rPr>
      </w:pPr>
      <w:r w:rsidRPr="005077FA">
        <w:rPr>
          <w:rFonts w:ascii="Arial" w:hAnsi="Arial" w:cs="Arial"/>
        </w:rPr>
        <w:t xml:space="preserve">A Organização da Sociedade Civil poderá solicitar, sem prejuízo do recebimento do repasse da primeira parcela dos recursos da parceria, prazo de até 30 (trinta) dias para realização de atividades de </w:t>
      </w:r>
      <w:r w:rsidRPr="005077FA">
        <w:rPr>
          <w:rStyle w:val="highlight"/>
          <w:rFonts w:ascii="Arial" w:hAnsi="Arial" w:cs="Arial"/>
        </w:rPr>
        <w:t>impla</w:t>
      </w:r>
      <w:r w:rsidRPr="005077FA">
        <w:rPr>
          <w:rFonts w:ascii="Arial" w:hAnsi="Arial" w:cs="Arial"/>
        </w:rPr>
        <w:t>ntação do serviço, período em que não haverá atendimento de usuários.</w:t>
      </w:r>
    </w:p>
    <w:p w14:paraId="1A95CF44" w14:textId="77777777" w:rsidR="0032672A" w:rsidRPr="005077FA" w:rsidRDefault="00336DD0" w:rsidP="004A7B1D">
      <w:pPr>
        <w:pStyle w:val="PargrafodaLista"/>
        <w:spacing w:before="100" w:beforeAutospacing="1" w:after="100" w:afterAutospacing="1" w:line="360" w:lineRule="auto"/>
        <w:ind w:left="0" w:right="674"/>
        <w:rPr>
          <w:rFonts w:ascii="Arial" w:hAnsi="Arial" w:cs="Arial"/>
          <w:b/>
          <w:sz w:val="24"/>
          <w:szCs w:val="24"/>
        </w:rPr>
      </w:pPr>
      <w:r w:rsidRPr="005077FA">
        <w:rPr>
          <w:rFonts w:ascii="Arial" w:hAnsi="Arial" w:cs="Arial"/>
          <w:b/>
          <w:sz w:val="24"/>
          <w:szCs w:val="24"/>
        </w:rPr>
        <w:t>9</w:t>
      </w:r>
      <w:r w:rsidR="00452A97" w:rsidRPr="005077FA">
        <w:rPr>
          <w:rFonts w:ascii="Arial" w:hAnsi="Arial" w:cs="Arial"/>
          <w:b/>
          <w:sz w:val="24"/>
          <w:szCs w:val="24"/>
        </w:rPr>
        <w:t>.</w:t>
      </w:r>
      <w:r w:rsidR="00A02081" w:rsidRPr="005077FA">
        <w:rPr>
          <w:rFonts w:ascii="Arial" w:hAnsi="Arial" w:cs="Arial"/>
          <w:b/>
          <w:sz w:val="24"/>
          <w:szCs w:val="24"/>
        </w:rPr>
        <w:t xml:space="preserve"> </w:t>
      </w:r>
      <w:r w:rsidR="00277455" w:rsidRPr="005077FA">
        <w:rPr>
          <w:rFonts w:ascii="Arial" w:hAnsi="Arial" w:cs="Arial"/>
          <w:b/>
          <w:sz w:val="24"/>
          <w:szCs w:val="24"/>
        </w:rPr>
        <w:t xml:space="preserve">DA </w:t>
      </w:r>
      <w:r w:rsidR="00277455" w:rsidRPr="005077FA">
        <w:rPr>
          <w:rFonts w:ascii="Arial" w:hAnsi="Arial" w:cs="Arial"/>
          <w:b/>
          <w:spacing w:val="-5"/>
          <w:sz w:val="24"/>
          <w:szCs w:val="24"/>
        </w:rPr>
        <w:t xml:space="preserve">PARTICIPAÇÃO </w:t>
      </w:r>
      <w:r w:rsidR="00277455" w:rsidRPr="005077FA">
        <w:rPr>
          <w:rFonts w:ascii="Arial" w:hAnsi="Arial" w:cs="Arial"/>
          <w:b/>
          <w:sz w:val="24"/>
          <w:szCs w:val="24"/>
        </w:rPr>
        <w:t>NO CHAMAMENTO</w:t>
      </w:r>
      <w:r w:rsidR="00271DB9" w:rsidRPr="005077FA">
        <w:rPr>
          <w:rFonts w:ascii="Arial" w:hAnsi="Arial" w:cs="Arial"/>
          <w:b/>
          <w:sz w:val="24"/>
          <w:szCs w:val="24"/>
        </w:rPr>
        <w:t xml:space="preserve"> </w:t>
      </w:r>
      <w:r w:rsidR="00277455" w:rsidRPr="005077FA">
        <w:rPr>
          <w:rFonts w:ascii="Arial" w:hAnsi="Arial" w:cs="Arial"/>
          <w:b/>
          <w:sz w:val="24"/>
          <w:szCs w:val="24"/>
        </w:rPr>
        <w:t>PÚBLICO</w:t>
      </w:r>
    </w:p>
    <w:p w14:paraId="47CB06EC" w14:textId="22554462" w:rsidR="00466E43" w:rsidRPr="005077FA" w:rsidRDefault="00D03ED1" w:rsidP="004A7B1D">
      <w:pPr>
        <w:pStyle w:val="Corpodetexto"/>
        <w:spacing w:before="100" w:beforeAutospacing="1" w:after="100" w:afterAutospacing="1" w:line="360" w:lineRule="auto"/>
        <w:ind w:right="-7"/>
        <w:jc w:val="both"/>
        <w:rPr>
          <w:rFonts w:ascii="Arial" w:hAnsi="Arial" w:cs="Arial"/>
          <w:b/>
        </w:rPr>
      </w:pPr>
      <w:r w:rsidRPr="005077FA">
        <w:rPr>
          <w:rFonts w:ascii="Arial" w:hAnsi="Arial" w:cs="Arial"/>
          <w:b/>
        </w:rPr>
        <w:t xml:space="preserve">9.1. </w:t>
      </w:r>
      <w:r w:rsidR="00466E43" w:rsidRPr="005077FA">
        <w:rPr>
          <w:rFonts w:ascii="Arial" w:hAnsi="Arial" w:cs="Arial"/>
          <w:b/>
        </w:rPr>
        <w:t>Da Participação no Edital</w:t>
      </w:r>
    </w:p>
    <w:p w14:paraId="003D2006" w14:textId="756C367E" w:rsidR="00A931E7" w:rsidRPr="005077FA" w:rsidRDefault="00D03ED1" w:rsidP="004A7B1D">
      <w:pPr>
        <w:pStyle w:val="Corpodetexto"/>
        <w:spacing w:before="100" w:beforeAutospacing="1" w:after="100" w:afterAutospacing="1" w:line="360" w:lineRule="auto"/>
        <w:ind w:right="-7"/>
        <w:jc w:val="both"/>
        <w:rPr>
          <w:rFonts w:ascii="Arial" w:hAnsi="Arial" w:cs="Arial"/>
        </w:rPr>
      </w:pPr>
      <w:r w:rsidRPr="005077FA">
        <w:rPr>
          <w:rFonts w:ascii="Arial" w:hAnsi="Arial" w:cs="Arial"/>
        </w:rPr>
        <w:t>Poderão</w:t>
      </w:r>
      <w:r w:rsidR="000C0A6A" w:rsidRPr="005077FA">
        <w:rPr>
          <w:rFonts w:ascii="Arial" w:hAnsi="Arial" w:cs="Arial"/>
        </w:rPr>
        <w:t xml:space="preserve"> participar deste E</w:t>
      </w:r>
      <w:r w:rsidR="006F3F32" w:rsidRPr="005077FA">
        <w:rPr>
          <w:rFonts w:ascii="Arial" w:hAnsi="Arial" w:cs="Arial"/>
        </w:rPr>
        <w:t>dital</w:t>
      </w:r>
      <w:r w:rsidR="000C0A6A" w:rsidRPr="005077FA">
        <w:rPr>
          <w:rFonts w:ascii="Arial" w:hAnsi="Arial" w:cs="Arial"/>
        </w:rPr>
        <w:t xml:space="preserve"> de Chamamento Público</w:t>
      </w:r>
      <w:r w:rsidR="006F3F32" w:rsidRPr="005077FA">
        <w:rPr>
          <w:rFonts w:ascii="Arial" w:hAnsi="Arial" w:cs="Arial"/>
        </w:rPr>
        <w:t xml:space="preserve"> as </w:t>
      </w:r>
      <w:r w:rsidR="00F855AA" w:rsidRPr="005077FA">
        <w:rPr>
          <w:rFonts w:ascii="Arial" w:hAnsi="Arial" w:cs="Arial"/>
        </w:rPr>
        <w:t>Organizações da Sociedade Civil</w:t>
      </w:r>
      <w:r w:rsidR="00A931E7" w:rsidRPr="005077FA">
        <w:rPr>
          <w:rFonts w:ascii="Arial" w:hAnsi="Arial" w:cs="Arial"/>
        </w:rPr>
        <w:t>, assim consideradas aq</w:t>
      </w:r>
      <w:r w:rsidR="003D165D" w:rsidRPr="005077FA">
        <w:rPr>
          <w:rFonts w:ascii="Arial" w:hAnsi="Arial" w:cs="Arial"/>
        </w:rPr>
        <w:t>uelas definidas pelo art. 2º, I</w:t>
      </w:r>
      <w:r w:rsidR="000B21FB" w:rsidRPr="005077FA">
        <w:rPr>
          <w:rFonts w:ascii="Arial" w:hAnsi="Arial" w:cs="Arial"/>
        </w:rPr>
        <w:t>da Lei nº 13.019/</w:t>
      </w:r>
      <w:r w:rsidR="003D165D" w:rsidRPr="005077FA">
        <w:rPr>
          <w:rFonts w:ascii="Arial" w:hAnsi="Arial" w:cs="Arial"/>
        </w:rPr>
        <w:t>2014, a saber:</w:t>
      </w:r>
    </w:p>
    <w:p w14:paraId="4402421F" w14:textId="77777777" w:rsidR="00A931E7" w:rsidRPr="005077FA" w:rsidRDefault="006332F9"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w:t>
      </w:r>
      <w:r w:rsidR="002E55A5" w:rsidRPr="005077FA">
        <w:rPr>
          <w:rFonts w:ascii="Arial" w:hAnsi="Arial" w:cs="Arial"/>
          <w:sz w:val="24"/>
          <w:szCs w:val="24"/>
        </w:rPr>
        <w:t xml:space="preserve"> </w:t>
      </w:r>
      <w:r w:rsidR="003D165D" w:rsidRPr="005077FA">
        <w:rPr>
          <w:rFonts w:ascii="Arial" w:hAnsi="Arial" w:cs="Arial"/>
          <w:sz w:val="24"/>
          <w:szCs w:val="24"/>
        </w:rPr>
        <w:t>–</w:t>
      </w:r>
      <w:r w:rsidR="002E55A5" w:rsidRPr="005077FA">
        <w:rPr>
          <w:rFonts w:ascii="Arial" w:hAnsi="Arial" w:cs="Arial"/>
          <w:sz w:val="24"/>
          <w:szCs w:val="24"/>
        </w:rPr>
        <w:t xml:space="preserve"> </w:t>
      </w:r>
      <w:r w:rsidR="00FF64AE" w:rsidRPr="005077FA">
        <w:rPr>
          <w:rFonts w:ascii="Arial" w:hAnsi="Arial" w:cs="Arial"/>
          <w:sz w:val="24"/>
          <w:szCs w:val="24"/>
        </w:rPr>
        <w:t>entidade</w:t>
      </w:r>
      <w:r w:rsidR="002E55A5" w:rsidRPr="005077FA">
        <w:rPr>
          <w:rFonts w:ascii="Arial" w:hAnsi="Arial" w:cs="Arial"/>
          <w:sz w:val="24"/>
          <w:szCs w:val="24"/>
        </w:rPr>
        <w:t xml:space="preserve"> </w:t>
      </w:r>
      <w:r w:rsidR="00A931E7" w:rsidRPr="005077FA">
        <w:rPr>
          <w:rFonts w:ascii="Arial" w:hAnsi="Arial" w:cs="Arial"/>
          <w:sz w:val="24"/>
          <w:szCs w:val="24"/>
        </w:rPr>
        <w:t>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w:t>
      </w:r>
      <w:r w:rsidR="0098446A" w:rsidRPr="005077FA">
        <w:rPr>
          <w:rFonts w:ascii="Arial" w:hAnsi="Arial" w:cs="Arial"/>
          <w:sz w:val="24"/>
          <w:szCs w:val="24"/>
        </w:rPr>
        <w:t>cio de suas atividades, e que</w:t>
      </w:r>
      <w:r w:rsidR="00281909" w:rsidRPr="005077FA">
        <w:rPr>
          <w:rFonts w:ascii="Arial" w:hAnsi="Arial" w:cs="Arial"/>
          <w:sz w:val="24"/>
          <w:szCs w:val="24"/>
        </w:rPr>
        <w:t xml:space="preserve"> </w:t>
      </w:r>
      <w:r w:rsidR="0098446A" w:rsidRPr="005077FA">
        <w:rPr>
          <w:rFonts w:ascii="Arial" w:hAnsi="Arial" w:cs="Arial"/>
          <w:sz w:val="24"/>
          <w:szCs w:val="24"/>
        </w:rPr>
        <w:t>os aplique</w:t>
      </w:r>
      <w:r w:rsidR="00A931E7" w:rsidRPr="005077FA">
        <w:rPr>
          <w:rFonts w:ascii="Arial" w:hAnsi="Arial" w:cs="Arial"/>
          <w:sz w:val="24"/>
          <w:szCs w:val="24"/>
        </w:rPr>
        <w:t xml:space="preserve"> integralmente na consecução do respectivo objeto social, de forma imediata ou por meio da constituição de fundo patrimonial ou fundo de reserva;</w:t>
      </w:r>
    </w:p>
    <w:p w14:paraId="25AF8518" w14:textId="77777777" w:rsidR="00A931E7" w:rsidRPr="005077FA" w:rsidRDefault="006332F9"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w:t>
      </w:r>
      <w:r w:rsidR="002E55A5" w:rsidRPr="005077FA">
        <w:rPr>
          <w:rFonts w:ascii="Arial" w:hAnsi="Arial" w:cs="Arial"/>
          <w:sz w:val="24"/>
          <w:szCs w:val="24"/>
        </w:rPr>
        <w:t xml:space="preserve"> </w:t>
      </w:r>
      <w:r w:rsidR="003D165D" w:rsidRPr="005077FA">
        <w:rPr>
          <w:rFonts w:ascii="Arial" w:hAnsi="Arial" w:cs="Arial"/>
          <w:sz w:val="24"/>
          <w:szCs w:val="24"/>
        </w:rPr>
        <w:t>–</w:t>
      </w:r>
      <w:r w:rsidR="002E55A5" w:rsidRPr="005077FA">
        <w:rPr>
          <w:rFonts w:ascii="Arial" w:hAnsi="Arial" w:cs="Arial"/>
          <w:sz w:val="24"/>
          <w:szCs w:val="24"/>
        </w:rPr>
        <w:t xml:space="preserve"> </w:t>
      </w:r>
      <w:r w:rsidR="00A931E7" w:rsidRPr="005077FA">
        <w:rPr>
          <w:rFonts w:ascii="Arial" w:hAnsi="Arial" w:cs="Arial"/>
          <w:sz w:val="24"/>
          <w:szCs w:val="24"/>
        </w:rPr>
        <w:t>as</w:t>
      </w:r>
      <w:r w:rsidR="002E55A5" w:rsidRPr="005077FA">
        <w:rPr>
          <w:rFonts w:ascii="Arial" w:hAnsi="Arial" w:cs="Arial"/>
          <w:sz w:val="24"/>
          <w:szCs w:val="24"/>
        </w:rPr>
        <w:t xml:space="preserve"> </w:t>
      </w:r>
      <w:r w:rsidR="00A931E7" w:rsidRPr="005077FA">
        <w:rPr>
          <w:rFonts w:ascii="Arial" w:hAnsi="Arial" w:cs="Arial"/>
          <w:sz w:val="24"/>
          <w:szCs w:val="24"/>
        </w:rPr>
        <w:t xml:space="preserve">sociedades cooperativas previstas na Lei nº 9.867, de 10 de novembro de 1999; </w:t>
      </w:r>
      <w:r w:rsidR="00A931E7" w:rsidRPr="005077FA">
        <w:rPr>
          <w:rFonts w:ascii="Arial" w:hAnsi="Arial" w:cs="Arial"/>
          <w:sz w:val="24"/>
          <w:szCs w:val="24"/>
        </w:rPr>
        <w:lastRenderedPageBreak/>
        <w:t>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w:t>
      </w:r>
      <w:r w:rsidR="00E65F3B" w:rsidRPr="005077FA">
        <w:rPr>
          <w:rFonts w:ascii="Arial" w:hAnsi="Arial" w:cs="Arial"/>
          <w:sz w:val="24"/>
          <w:szCs w:val="24"/>
        </w:rPr>
        <w:t>e público e de cunho social; ou</w:t>
      </w:r>
    </w:p>
    <w:p w14:paraId="5991A5CF" w14:textId="77777777" w:rsidR="000177C8" w:rsidRPr="005077FA" w:rsidRDefault="006332F9"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III</w:t>
      </w:r>
      <w:r w:rsidR="00B6590E" w:rsidRPr="005077FA">
        <w:rPr>
          <w:rFonts w:ascii="Arial" w:hAnsi="Arial" w:cs="Arial"/>
          <w:sz w:val="24"/>
          <w:szCs w:val="24"/>
        </w:rPr>
        <w:t xml:space="preserve"> </w:t>
      </w:r>
      <w:r w:rsidR="00E80A6B" w:rsidRPr="005077FA">
        <w:rPr>
          <w:rFonts w:ascii="Arial" w:hAnsi="Arial" w:cs="Arial"/>
          <w:sz w:val="24"/>
          <w:szCs w:val="24"/>
        </w:rPr>
        <w:t xml:space="preserve">– </w:t>
      </w:r>
      <w:r w:rsidR="00A931E7" w:rsidRPr="005077FA">
        <w:rPr>
          <w:rFonts w:ascii="Arial" w:hAnsi="Arial" w:cs="Arial"/>
          <w:sz w:val="24"/>
          <w:szCs w:val="24"/>
        </w:rPr>
        <w:t>as</w:t>
      </w:r>
      <w:r w:rsidR="00B6590E" w:rsidRPr="005077FA">
        <w:rPr>
          <w:rFonts w:ascii="Arial" w:hAnsi="Arial" w:cs="Arial"/>
          <w:sz w:val="24"/>
          <w:szCs w:val="24"/>
        </w:rPr>
        <w:t xml:space="preserve"> </w:t>
      </w:r>
      <w:r w:rsidR="00A931E7" w:rsidRPr="005077FA">
        <w:rPr>
          <w:rFonts w:ascii="Arial" w:hAnsi="Arial" w:cs="Arial"/>
          <w:sz w:val="24"/>
          <w:szCs w:val="24"/>
        </w:rPr>
        <w:t>organizações religiosas que se dediquem a atividades ou a projetos de interesse público e de cunho social distintas das destinadas a f</w:t>
      </w:r>
      <w:r w:rsidR="00123201" w:rsidRPr="005077FA">
        <w:rPr>
          <w:rFonts w:ascii="Arial" w:hAnsi="Arial" w:cs="Arial"/>
          <w:sz w:val="24"/>
          <w:szCs w:val="24"/>
        </w:rPr>
        <w:t>ins exclusivamente religiosos. </w:t>
      </w:r>
    </w:p>
    <w:p w14:paraId="7DD36354" w14:textId="25284FD8" w:rsidR="00466E43" w:rsidRPr="005077FA" w:rsidRDefault="00466E43" w:rsidP="004A7B1D">
      <w:pPr>
        <w:pStyle w:val="Corpodetexto"/>
        <w:spacing w:before="100" w:beforeAutospacing="1" w:after="100" w:afterAutospacing="1" w:line="360" w:lineRule="auto"/>
        <w:ind w:right="674"/>
        <w:jc w:val="both"/>
        <w:rPr>
          <w:rFonts w:ascii="Arial" w:hAnsi="Arial" w:cs="Arial"/>
          <w:b/>
        </w:rPr>
      </w:pPr>
      <w:r w:rsidRPr="005077FA">
        <w:rPr>
          <w:rFonts w:ascii="Arial" w:hAnsi="Arial" w:cs="Arial"/>
          <w:b/>
        </w:rPr>
        <w:t>9.2. Da Atuação em Rede</w:t>
      </w:r>
    </w:p>
    <w:p w14:paraId="4392E9F7" w14:textId="38CAB910" w:rsidR="000A647A" w:rsidRPr="005077FA" w:rsidRDefault="00466E43" w:rsidP="004A7B1D">
      <w:pPr>
        <w:pStyle w:val="Corpodetexto"/>
        <w:spacing w:before="100" w:beforeAutospacing="1" w:after="100" w:afterAutospacing="1" w:line="360" w:lineRule="auto"/>
        <w:ind w:right="674"/>
        <w:jc w:val="both"/>
        <w:rPr>
          <w:rFonts w:ascii="Arial" w:hAnsi="Arial" w:cs="Arial"/>
        </w:rPr>
      </w:pPr>
      <w:r w:rsidRPr="005077FA">
        <w:rPr>
          <w:rFonts w:ascii="Arial" w:hAnsi="Arial" w:cs="Arial"/>
        </w:rPr>
        <w:t>Será permitida a atuação em rede atendendo aos seguintes requisitos:</w:t>
      </w:r>
    </w:p>
    <w:p w14:paraId="7626748E" w14:textId="52F90F0A" w:rsidR="00323F8C"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shd w:val="clear" w:color="auto" w:fill="FFFFFF"/>
        </w:rPr>
      </w:pPr>
      <w:r w:rsidRPr="005077FA">
        <w:rPr>
          <w:rFonts w:ascii="Arial" w:hAnsi="Arial" w:cs="Arial"/>
          <w:sz w:val="24"/>
          <w:szCs w:val="24"/>
          <w:shd w:val="clear" w:color="auto" w:fill="FFFFFF"/>
        </w:rPr>
        <w:t>9</w:t>
      </w:r>
      <w:r w:rsidR="001F37E9" w:rsidRPr="005077FA">
        <w:rPr>
          <w:rFonts w:ascii="Arial" w:hAnsi="Arial" w:cs="Arial"/>
          <w:sz w:val="24"/>
          <w:szCs w:val="24"/>
          <w:shd w:val="clear" w:color="auto" w:fill="FFFFFF"/>
        </w:rPr>
        <w:t>.2.1</w:t>
      </w:r>
      <w:r w:rsidR="00F002BD">
        <w:rPr>
          <w:rFonts w:ascii="Arial" w:hAnsi="Arial" w:cs="Arial"/>
          <w:sz w:val="24"/>
          <w:szCs w:val="24"/>
          <w:shd w:val="clear" w:color="auto" w:fill="FFFFFF"/>
        </w:rPr>
        <w:t>.</w:t>
      </w:r>
      <w:r w:rsidR="001F37E9"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atuação em rede pode se efetivar pela realização de ações coincidentes quando há identidade de intervenções ou de ações diferentes e complementares à execução do objeto da parceria</w:t>
      </w:r>
      <w:r w:rsidR="00E61533" w:rsidRPr="005077FA">
        <w:rPr>
          <w:rFonts w:ascii="Arial" w:hAnsi="Arial" w:cs="Arial"/>
          <w:sz w:val="24"/>
          <w:szCs w:val="24"/>
          <w:shd w:val="clear" w:color="auto" w:fill="FFFFFF"/>
        </w:rPr>
        <w:t>.</w:t>
      </w:r>
    </w:p>
    <w:p w14:paraId="3C5264E5" w14:textId="184A8642"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shd w:val="clear" w:color="auto" w:fill="FFFFFF"/>
        </w:rPr>
      </w:pPr>
      <w:r w:rsidRPr="005077FA">
        <w:rPr>
          <w:rFonts w:ascii="Arial" w:hAnsi="Arial" w:cs="Arial"/>
          <w:sz w:val="24"/>
          <w:szCs w:val="24"/>
          <w:shd w:val="clear" w:color="auto" w:fill="FFFFFF"/>
        </w:rPr>
        <w:t>9</w:t>
      </w:r>
      <w:r w:rsidR="001F37E9" w:rsidRPr="005077FA">
        <w:rPr>
          <w:rFonts w:ascii="Arial" w:hAnsi="Arial" w:cs="Arial"/>
          <w:sz w:val="24"/>
          <w:szCs w:val="24"/>
          <w:shd w:val="clear" w:color="auto" w:fill="FFFFFF"/>
        </w:rPr>
        <w:t>.2.2</w:t>
      </w:r>
      <w:r w:rsidR="00F002BD">
        <w:rPr>
          <w:rFonts w:ascii="Arial" w:hAnsi="Arial" w:cs="Arial"/>
          <w:sz w:val="24"/>
          <w:szCs w:val="24"/>
          <w:shd w:val="clear" w:color="auto" w:fill="FFFFFF"/>
        </w:rPr>
        <w:t>.</w:t>
      </w:r>
      <w:r w:rsidR="001F37E9"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rede deve ser composta por:</w:t>
      </w:r>
    </w:p>
    <w:p w14:paraId="3FF58207" w14:textId="6F6E9271" w:rsidR="000A647A" w:rsidRPr="005077FA" w:rsidRDefault="00C81C11"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w:t>
      </w:r>
      <w:r w:rsidR="00B6590E" w:rsidRPr="005077FA">
        <w:rPr>
          <w:rFonts w:ascii="Arial" w:hAnsi="Arial" w:cs="Arial"/>
          <w:sz w:val="24"/>
          <w:szCs w:val="24"/>
          <w:shd w:val="clear" w:color="auto" w:fill="FFFFFF"/>
        </w:rPr>
        <w:t xml:space="preserve"> </w:t>
      </w:r>
      <w:r w:rsidR="00871A21" w:rsidRPr="005077FA">
        <w:rPr>
          <w:rFonts w:ascii="Arial" w:hAnsi="Arial" w:cs="Arial"/>
          <w:sz w:val="24"/>
          <w:szCs w:val="24"/>
          <w:shd w:val="clear" w:color="auto" w:fill="FFFFFF"/>
        </w:rPr>
        <w:t xml:space="preserve">– </w:t>
      </w:r>
      <w:r w:rsidR="00F002BD" w:rsidRPr="005077FA">
        <w:rPr>
          <w:rFonts w:ascii="Arial" w:hAnsi="Arial" w:cs="Arial"/>
          <w:sz w:val="24"/>
          <w:szCs w:val="24"/>
          <w:shd w:val="clear" w:color="auto" w:fill="FFFFFF"/>
        </w:rPr>
        <w:t>Uma</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 xml:space="preserve">organização da sociedade civil celebrante da parceria com a </w:t>
      </w:r>
      <w:r w:rsidR="006F40C0" w:rsidRPr="005077FA">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dministração </w:t>
      </w:r>
      <w:r w:rsidR="006F40C0" w:rsidRPr="005077FA">
        <w:rPr>
          <w:rFonts w:ascii="Arial" w:hAnsi="Arial" w:cs="Arial"/>
          <w:sz w:val="24"/>
          <w:szCs w:val="24"/>
          <w:shd w:val="clear" w:color="auto" w:fill="FFFFFF"/>
        </w:rPr>
        <w:t>P</w:t>
      </w:r>
      <w:r w:rsidR="000A647A" w:rsidRPr="005077FA">
        <w:rPr>
          <w:rFonts w:ascii="Arial" w:hAnsi="Arial" w:cs="Arial"/>
          <w:sz w:val="24"/>
          <w:szCs w:val="24"/>
          <w:shd w:val="clear" w:color="auto" w:fill="FFFFFF"/>
        </w:rPr>
        <w:t xml:space="preserve">ública </w:t>
      </w:r>
      <w:r w:rsidR="006F40C0" w:rsidRPr="005077FA">
        <w:rPr>
          <w:rFonts w:ascii="Arial" w:hAnsi="Arial" w:cs="Arial"/>
          <w:sz w:val="24"/>
          <w:szCs w:val="24"/>
          <w:shd w:val="clear" w:color="auto" w:fill="FFFFFF"/>
        </w:rPr>
        <w:t>M</w:t>
      </w:r>
      <w:r w:rsidR="000A647A" w:rsidRPr="005077FA">
        <w:rPr>
          <w:rFonts w:ascii="Arial" w:hAnsi="Arial" w:cs="Arial"/>
          <w:sz w:val="24"/>
          <w:szCs w:val="24"/>
          <w:shd w:val="clear" w:color="auto" w:fill="FFFFFF"/>
        </w:rPr>
        <w:t>unicipal, que ficará responsável pela rede e atuará como sua supervisora, mobilizadora e orientadora, podendo participar diretamente ou não da execução do objeto;</w:t>
      </w:r>
      <w:r w:rsidR="00B6590E" w:rsidRPr="005077FA">
        <w:rPr>
          <w:rFonts w:ascii="Arial" w:hAnsi="Arial" w:cs="Arial"/>
          <w:sz w:val="24"/>
          <w:szCs w:val="24"/>
          <w:shd w:val="clear" w:color="auto" w:fill="FFFFFF"/>
        </w:rPr>
        <w:t xml:space="preserve"> </w:t>
      </w:r>
      <w:r w:rsidR="00A5728A" w:rsidRPr="005077FA">
        <w:rPr>
          <w:rFonts w:ascii="Arial" w:hAnsi="Arial" w:cs="Arial"/>
          <w:sz w:val="24"/>
          <w:szCs w:val="24"/>
          <w:shd w:val="clear" w:color="auto" w:fill="FFFFFF"/>
        </w:rPr>
        <w:t>e</w:t>
      </w:r>
    </w:p>
    <w:p w14:paraId="488A2268" w14:textId="7775BF54" w:rsidR="000A647A" w:rsidRPr="005077FA" w:rsidRDefault="00454386"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II</w:t>
      </w:r>
      <w:r w:rsidR="00B6590E" w:rsidRPr="005077FA">
        <w:rPr>
          <w:rFonts w:ascii="Arial" w:hAnsi="Arial" w:cs="Arial"/>
          <w:sz w:val="24"/>
          <w:szCs w:val="24"/>
          <w:shd w:val="clear" w:color="auto" w:fill="FFFFFF"/>
        </w:rPr>
        <w:t xml:space="preserve"> </w:t>
      </w:r>
      <w:r w:rsidR="00871A21" w:rsidRPr="005077FA">
        <w:rPr>
          <w:rFonts w:ascii="Arial" w:hAnsi="Arial" w:cs="Arial"/>
          <w:sz w:val="24"/>
          <w:szCs w:val="24"/>
          <w:shd w:val="clear" w:color="auto" w:fill="FFFFFF"/>
        </w:rPr>
        <w:t xml:space="preserve">– </w:t>
      </w:r>
      <w:r w:rsidR="00F002BD" w:rsidRPr="005077FA">
        <w:rPr>
          <w:rFonts w:ascii="Arial" w:hAnsi="Arial" w:cs="Arial"/>
          <w:sz w:val="24"/>
          <w:szCs w:val="24"/>
          <w:shd w:val="clear" w:color="auto" w:fill="FFFFFF"/>
        </w:rPr>
        <w:t>Uma</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 xml:space="preserve">ou mais organizações da sociedade </w:t>
      </w:r>
      <w:r w:rsidR="00CD70CE" w:rsidRPr="005077FA">
        <w:rPr>
          <w:rFonts w:ascii="Arial" w:hAnsi="Arial" w:cs="Arial"/>
          <w:sz w:val="24"/>
          <w:szCs w:val="24"/>
          <w:shd w:val="clear" w:color="auto" w:fill="FFFFFF"/>
        </w:rPr>
        <w:t>civil</w:t>
      </w:r>
      <w:r w:rsidR="00B6590E" w:rsidRPr="005077FA">
        <w:rPr>
          <w:rFonts w:ascii="Arial" w:hAnsi="Arial" w:cs="Arial"/>
          <w:sz w:val="24"/>
          <w:szCs w:val="24"/>
          <w:shd w:val="clear" w:color="auto" w:fill="FFFFFF"/>
        </w:rPr>
        <w:t xml:space="preserve"> </w:t>
      </w:r>
      <w:r w:rsidR="00CD70CE" w:rsidRPr="005077FA">
        <w:rPr>
          <w:rFonts w:ascii="Arial" w:hAnsi="Arial" w:cs="Arial"/>
          <w:sz w:val="24"/>
          <w:szCs w:val="24"/>
          <w:shd w:val="clear" w:color="auto" w:fill="FFFFFF"/>
        </w:rPr>
        <w:t>executantes</w:t>
      </w:r>
      <w:r w:rsidR="000A647A" w:rsidRPr="005077FA">
        <w:rPr>
          <w:rFonts w:ascii="Arial" w:hAnsi="Arial" w:cs="Arial"/>
          <w:sz w:val="24"/>
          <w:szCs w:val="24"/>
          <w:shd w:val="clear" w:color="auto" w:fill="FFFFFF"/>
        </w:rPr>
        <w:t xml:space="preserve"> e não celebrantes da parceria com a </w:t>
      </w:r>
      <w:r w:rsidR="006F40C0" w:rsidRPr="005077FA">
        <w:rPr>
          <w:rFonts w:ascii="Arial" w:hAnsi="Arial" w:cs="Arial"/>
          <w:sz w:val="24"/>
          <w:szCs w:val="24"/>
          <w:shd w:val="clear" w:color="auto" w:fill="FFFFFF"/>
        </w:rPr>
        <w:t>Administração Pública Municipal</w:t>
      </w:r>
      <w:r w:rsidR="000A647A" w:rsidRPr="005077FA">
        <w:rPr>
          <w:rFonts w:ascii="Arial" w:hAnsi="Arial" w:cs="Arial"/>
          <w:sz w:val="24"/>
          <w:szCs w:val="24"/>
          <w:shd w:val="clear" w:color="auto" w:fill="FFFFFF"/>
        </w:rPr>
        <w:t>, que deverão executar ações relacionadas ao objeto da parceria definidas em comum acordo com a organização da sociedade civil celebrante.</w:t>
      </w:r>
    </w:p>
    <w:p w14:paraId="7656BDC7" w14:textId="321A10B8"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C46D08" w:rsidRPr="005077FA">
        <w:rPr>
          <w:rFonts w:ascii="Arial" w:hAnsi="Arial" w:cs="Arial"/>
          <w:sz w:val="24"/>
          <w:szCs w:val="24"/>
          <w:shd w:val="clear" w:color="auto" w:fill="FFFFFF"/>
        </w:rPr>
        <w:t>.2.3</w:t>
      </w:r>
      <w:r w:rsidR="00F002BD">
        <w:rPr>
          <w:rFonts w:ascii="Arial" w:hAnsi="Arial" w:cs="Arial"/>
          <w:sz w:val="24"/>
          <w:szCs w:val="24"/>
          <w:shd w:val="clear" w:color="auto" w:fill="FFFFFF"/>
        </w:rPr>
        <w:t>.</w:t>
      </w:r>
      <w:r w:rsidR="00C46D0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atuação em rede não caracteriza subcontratação de serviços nem descaracteriza a capacidade técnica e operacional da organização da sociedade civil celebrante, sendo vedado à organização da sociedade civil transferir a execução</w:t>
      </w:r>
      <w:r w:rsidR="00A5728A" w:rsidRPr="005077FA">
        <w:rPr>
          <w:rFonts w:ascii="Arial" w:hAnsi="Arial" w:cs="Arial"/>
          <w:sz w:val="24"/>
          <w:szCs w:val="24"/>
          <w:shd w:val="clear" w:color="auto" w:fill="FFFFFF"/>
        </w:rPr>
        <w:t>,</w:t>
      </w:r>
      <w:r w:rsidR="000A647A" w:rsidRPr="005077FA">
        <w:rPr>
          <w:rFonts w:ascii="Arial" w:hAnsi="Arial" w:cs="Arial"/>
          <w:sz w:val="24"/>
          <w:szCs w:val="24"/>
          <w:shd w:val="clear" w:color="auto" w:fill="FFFFFF"/>
        </w:rPr>
        <w:t xml:space="preserve"> no todo ou em parte</w:t>
      </w:r>
      <w:r w:rsidR="00A5728A" w:rsidRPr="005077FA">
        <w:rPr>
          <w:rFonts w:ascii="Arial" w:hAnsi="Arial" w:cs="Arial"/>
          <w:sz w:val="24"/>
          <w:szCs w:val="24"/>
          <w:shd w:val="clear" w:color="auto" w:fill="FFFFFF"/>
        </w:rPr>
        <w:t>,</w:t>
      </w:r>
      <w:r w:rsidR="000A647A" w:rsidRPr="005077FA">
        <w:rPr>
          <w:rFonts w:ascii="Arial" w:hAnsi="Arial" w:cs="Arial"/>
          <w:sz w:val="24"/>
          <w:szCs w:val="24"/>
          <w:shd w:val="clear" w:color="auto" w:fill="FFFFFF"/>
        </w:rPr>
        <w:t xml:space="preserve"> do objeto da parceria</w:t>
      </w:r>
      <w:r w:rsidR="00E61533" w:rsidRPr="005077FA">
        <w:rPr>
          <w:rFonts w:ascii="Arial" w:hAnsi="Arial" w:cs="Arial"/>
          <w:sz w:val="24"/>
          <w:szCs w:val="24"/>
          <w:shd w:val="clear" w:color="auto" w:fill="FFFFFF"/>
        </w:rPr>
        <w:t>.</w:t>
      </w:r>
    </w:p>
    <w:p w14:paraId="78BB7EDD" w14:textId="46FEBAE3"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lastRenderedPageBreak/>
        <w:t>9</w:t>
      </w:r>
      <w:r w:rsidR="00C46D08" w:rsidRPr="005077FA">
        <w:rPr>
          <w:rFonts w:ascii="Arial" w:hAnsi="Arial" w:cs="Arial"/>
          <w:sz w:val="24"/>
          <w:szCs w:val="24"/>
          <w:shd w:val="clear" w:color="auto" w:fill="FFFFFF"/>
        </w:rPr>
        <w:t>.2.4</w:t>
      </w:r>
      <w:r w:rsidR="00F002BD">
        <w:rPr>
          <w:rFonts w:ascii="Arial" w:hAnsi="Arial" w:cs="Arial"/>
          <w:sz w:val="24"/>
          <w:szCs w:val="24"/>
          <w:shd w:val="clear" w:color="auto" w:fill="FFFFFF"/>
        </w:rPr>
        <w:t>.</w:t>
      </w:r>
      <w:r w:rsidR="00C46D0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atuação em rede será formalizada entre a organização da sociedade civil celebrante e cada uma das organizações da sociedade civil executantes e não celebrantes por meio de </w:t>
      </w:r>
      <w:r w:rsidR="000A647A" w:rsidRPr="005077FA">
        <w:rPr>
          <w:rFonts w:ascii="Arial" w:hAnsi="Arial" w:cs="Arial"/>
          <w:bCs/>
          <w:sz w:val="24"/>
          <w:szCs w:val="24"/>
          <w:shd w:val="clear" w:color="auto" w:fill="FFFFFF"/>
        </w:rPr>
        <w:t>termo de atuação em rede</w:t>
      </w:r>
      <w:r w:rsidR="00E61533" w:rsidRPr="005077FA">
        <w:rPr>
          <w:rFonts w:ascii="Arial" w:hAnsi="Arial" w:cs="Arial"/>
          <w:bCs/>
          <w:sz w:val="24"/>
          <w:szCs w:val="24"/>
          <w:shd w:val="clear" w:color="auto" w:fill="FFFFFF"/>
        </w:rPr>
        <w:t>.</w:t>
      </w:r>
    </w:p>
    <w:p w14:paraId="4BFEE2FD" w14:textId="15EA2DE2"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C46D08" w:rsidRPr="005077FA">
        <w:rPr>
          <w:rFonts w:ascii="Arial" w:hAnsi="Arial" w:cs="Arial"/>
          <w:sz w:val="24"/>
          <w:szCs w:val="24"/>
          <w:shd w:val="clear" w:color="auto" w:fill="FFFFFF"/>
        </w:rPr>
        <w:t>.2.5</w:t>
      </w:r>
      <w:r w:rsidR="00F002BD">
        <w:rPr>
          <w:rFonts w:ascii="Arial" w:hAnsi="Arial" w:cs="Arial"/>
          <w:sz w:val="24"/>
          <w:szCs w:val="24"/>
          <w:shd w:val="clear" w:color="auto" w:fill="FFFFFF"/>
        </w:rPr>
        <w:t>.</w:t>
      </w:r>
      <w:r w:rsidR="00C46D0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O</w:t>
      </w:r>
      <w:r w:rsidR="000A647A" w:rsidRPr="005077FA">
        <w:rPr>
          <w:rFonts w:ascii="Arial" w:hAnsi="Arial" w:cs="Arial"/>
          <w:sz w:val="24"/>
          <w:szCs w:val="24"/>
          <w:shd w:val="clear" w:color="auto" w:fill="FFFFFF"/>
        </w:rPr>
        <w:t xml:space="preserve"> termo de atuação em rede especificará direitos e obrigações recíproc</w:t>
      </w:r>
      <w:r w:rsidR="007F6DA5" w:rsidRPr="005077FA">
        <w:rPr>
          <w:rFonts w:ascii="Arial" w:hAnsi="Arial" w:cs="Arial"/>
          <w:sz w:val="24"/>
          <w:szCs w:val="24"/>
          <w:shd w:val="clear" w:color="auto" w:fill="FFFFFF"/>
        </w:rPr>
        <w:t>o</w:t>
      </w:r>
      <w:r w:rsidR="000A647A" w:rsidRPr="005077FA">
        <w:rPr>
          <w:rFonts w:ascii="Arial" w:hAnsi="Arial" w:cs="Arial"/>
          <w:sz w:val="24"/>
          <w:szCs w:val="24"/>
          <w:shd w:val="clear" w:color="auto" w:fill="FFFFFF"/>
        </w:rPr>
        <w:t>s, estabelecendo, no mínimo, as ações, metas e prazos que serão desenvolvid</w:t>
      </w:r>
      <w:r w:rsidR="007F6DA5" w:rsidRPr="005077FA">
        <w:rPr>
          <w:rFonts w:ascii="Arial" w:hAnsi="Arial" w:cs="Arial"/>
          <w:sz w:val="24"/>
          <w:szCs w:val="24"/>
          <w:shd w:val="clear" w:color="auto" w:fill="FFFFFF"/>
        </w:rPr>
        <w:t>o</w:t>
      </w:r>
      <w:r w:rsidR="000A647A" w:rsidRPr="005077FA">
        <w:rPr>
          <w:rFonts w:ascii="Arial" w:hAnsi="Arial" w:cs="Arial"/>
          <w:sz w:val="24"/>
          <w:szCs w:val="24"/>
          <w:shd w:val="clear" w:color="auto" w:fill="FFFFFF"/>
        </w:rPr>
        <w:t>s pela organização da sociedade civil executante e o valor a ser repassado pela organização da sociedade civil celebrante</w:t>
      </w:r>
      <w:r w:rsidR="00E61533" w:rsidRPr="005077FA">
        <w:rPr>
          <w:rFonts w:ascii="Arial" w:hAnsi="Arial" w:cs="Arial"/>
          <w:sz w:val="24"/>
          <w:szCs w:val="24"/>
          <w:shd w:val="clear" w:color="auto" w:fill="FFFFFF"/>
        </w:rPr>
        <w:t>.</w:t>
      </w:r>
    </w:p>
    <w:p w14:paraId="0C56E3BF" w14:textId="0D1BD58B"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C46D08" w:rsidRPr="005077FA">
        <w:rPr>
          <w:rFonts w:ascii="Arial" w:hAnsi="Arial" w:cs="Arial"/>
          <w:sz w:val="24"/>
          <w:szCs w:val="24"/>
          <w:shd w:val="clear" w:color="auto" w:fill="FFFFFF"/>
        </w:rPr>
        <w:t>.2.6</w:t>
      </w:r>
      <w:r w:rsidR="00F002BD">
        <w:rPr>
          <w:rFonts w:ascii="Arial" w:hAnsi="Arial" w:cs="Arial"/>
          <w:sz w:val="24"/>
          <w:szCs w:val="24"/>
          <w:shd w:val="clear" w:color="auto" w:fill="FFFFFF"/>
        </w:rPr>
        <w:t>.</w:t>
      </w:r>
      <w:r w:rsidR="00C46D0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organização da sociedade civil celebrante deverá comunicar à </w:t>
      </w:r>
      <w:r w:rsidR="006F40C0" w:rsidRPr="005077FA">
        <w:rPr>
          <w:rFonts w:ascii="Arial" w:hAnsi="Arial" w:cs="Arial"/>
          <w:sz w:val="24"/>
          <w:szCs w:val="24"/>
          <w:shd w:val="clear" w:color="auto" w:fill="FFFFFF"/>
        </w:rPr>
        <w:t>Administração Pública Municipal</w:t>
      </w:r>
      <w:r w:rsidR="000A647A" w:rsidRPr="005077FA">
        <w:rPr>
          <w:rFonts w:ascii="Arial" w:hAnsi="Arial" w:cs="Arial"/>
          <w:sz w:val="24"/>
          <w:szCs w:val="24"/>
          <w:shd w:val="clear" w:color="auto" w:fill="FFFFFF"/>
        </w:rPr>
        <w:t xml:space="preserve"> a assinatura do termo de atuação em rede no prazo de até 60 (sessenta) dias, co</w:t>
      </w:r>
      <w:r w:rsidR="00E61533" w:rsidRPr="005077FA">
        <w:rPr>
          <w:rFonts w:ascii="Arial" w:hAnsi="Arial" w:cs="Arial"/>
          <w:sz w:val="24"/>
          <w:szCs w:val="24"/>
          <w:shd w:val="clear" w:color="auto" w:fill="FFFFFF"/>
        </w:rPr>
        <w:t>ntado da data de sua assinatura.</w:t>
      </w:r>
    </w:p>
    <w:p w14:paraId="7C6BD613" w14:textId="446AE541" w:rsidR="000A647A" w:rsidRPr="005077FA" w:rsidRDefault="000C0A6A"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9.2.7</w:t>
      </w:r>
      <w:r w:rsidR="00F002BD">
        <w:rPr>
          <w:rFonts w:ascii="Arial" w:hAnsi="Arial" w:cs="Arial"/>
          <w:sz w:val="24"/>
          <w:szCs w:val="24"/>
          <w:shd w:val="clear" w:color="auto" w:fill="FFFFFF"/>
        </w:rPr>
        <w:t>.</w:t>
      </w:r>
      <w:r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N</w:t>
      </w:r>
      <w:r w:rsidRPr="005077FA">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hipótese </w:t>
      </w:r>
      <w:r w:rsidRPr="005077FA">
        <w:rPr>
          <w:rFonts w:ascii="Arial" w:hAnsi="Arial" w:cs="Arial"/>
          <w:sz w:val="24"/>
          <w:szCs w:val="24"/>
          <w:shd w:val="clear" w:color="auto" w:fill="FFFFFF"/>
        </w:rPr>
        <w:t>de o</w:t>
      </w:r>
      <w:r w:rsidR="000A647A" w:rsidRPr="005077FA">
        <w:rPr>
          <w:rFonts w:ascii="Arial" w:hAnsi="Arial" w:cs="Arial"/>
          <w:sz w:val="24"/>
          <w:szCs w:val="24"/>
          <w:shd w:val="clear" w:color="auto" w:fill="FFFFFF"/>
        </w:rPr>
        <w:t xml:space="preserve"> termo de atuação em rede ser rescindido, a organização da sociedade civil celebrante deverá comunicar o fato à </w:t>
      </w:r>
      <w:r w:rsidR="006F40C0" w:rsidRPr="005077FA">
        <w:rPr>
          <w:rFonts w:ascii="Arial" w:hAnsi="Arial" w:cs="Arial"/>
          <w:sz w:val="24"/>
          <w:szCs w:val="24"/>
          <w:shd w:val="clear" w:color="auto" w:fill="FFFFFF"/>
        </w:rPr>
        <w:t>Administração Pública Municipal</w:t>
      </w:r>
      <w:r w:rsidR="000A647A" w:rsidRPr="005077FA">
        <w:rPr>
          <w:rFonts w:ascii="Arial" w:hAnsi="Arial" w:cs="Arial"/>
          <w:sz w:val="24"/>
          <w:szCs w:val="24"/>
          <w:shd w:val="clear" w:color="auto" w:fill="FFFFFF"/>
        </w:rPr>
        <w:t xml:space="preserve"> no prazo de 15 (quinze) dias, contado da data da res</w:t>
      </w:r>
      <w:r w:rsidR="00E61533" w:rsidRPr="005077FA">
        <w:rPr>
          <w:rFonts w:ascii="Arial" w:hAnsi="Arial" w:cs="Arial"/>
          <w:sz w:val="24"/>
          <w:szCs w:val="24"/>
          <w:shd w:val="clear" w:color="auto" w:fill="FFFFFF"/>
        </w:rPr>
        <w:t>cisão.</w:t>
      </w:r>
    </w:p>
    <w:p w14:paraId="50007FE0" w14:textId="65A0612D"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color w:val="FF0000"/>
          <w:sz w:val="24"/>
          <w:szCs w:val="24"/>
        </w:rPr>
      </w:pPr>
      <w:r w:rsidRPr="005077FA">
        <w:rPr>
          <w:rFonts w:ascii="Arial" w:hAnsi="Arial" w:cs="Arial"/>
          <w:sz w:val="24"/>
          <w:szCs w:val="24"/>
          <w:shd w:val="clear" w:color="auto" w:fill="FFFFFF"/>
        </w:rPr>
        <w:t>9</w:t>
      </w:r>
      <w:r w:rsidR="00AB0D72" w:rsidRPr="005077FA">
        <w:rPr>
          <w:rFonts w:ascii="Arial" w:hAnsi="Arial" w:cs="Arial"/>
          <w:sz w:val="24"/>
          <w:szCs w:val="24"/>
          <w:shd w:val="clear" w:color="auto" w:fill="FFFFFF"/>
        </w:rPr>
        <w:t>.2.8</w:t>
      </w:r>
      <w:r w:rsidR="00F002BD">
        <w:rPr>
          <w:rFonts w:ascii="Arial" w:hAnsi="Arial" w:cs="Arial"/>
          <w:sz w:val="24"/>
          <w:szCs w:val="24"/>
          <w:shd w:val="clear" w:color="auto" w:fill="FFFFFF"/>
        </w:rPr>
        <w:t>.</w:t>
      </w:r>
      <w:r w:rsidR="00AB0D72"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organização da sociedade civil celebrante deverá assegurar, no momento da celebração do termo de atuação em rede, a regularidade jurídica e fiscal da organização da sociedade civil executante e não celebrante, a ser verificada por meio dos seguintes documentos:</w:t>
      </w:r>
    </w:p>
    <w:p w14:paraId="3E36A0A6" w14:textId="21C347CE" w:rsidR="000A647A" w:rsidRPr="005077FA" w:rsidRDefault="004E0155"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w:t>
      </w:r>
      <w:r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Comprovante</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de inscrição no CNPJ;</w:t>
      </w:r>
    </w:p>
    <w:p w14:paraId="50BDC5D6" w14:textId="5D8566BA" w:rsidR="000A647A" w:rsidRPr="005077FA" w:rsidRDefault="000A647A"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II</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Cópia</w:t>
      </w:r>
      <w:r w:rsidR="00B6590E" w:rsidRPr="005077FA">
        <w:rPr>
          <w:rFonts w:ascii="Arial" w:hAnsi="Arial" w:cs="Arial"/>
          <w:sz w:val="24"/>
          <w:szCs w:val="24"/>
          <w:shd w:val="clear" w:color="auto" w:fill="FFFFFF"/>
        </w:rPr>
        <w:t xml:space="preserve"> </w:t>
      </w:r>
      <w:r w:rsidRPr="005077FA">
        <w:rPr>
          <w:rFonts w:ascii="Arial" w:hAnsi="Arial" w:cs="Arial"/>
          <w:sz w:val="24"/>
          <w:szCs w:val="24"/>
          <w:shd w:val="clear" w:color="auto" w:fill="FFFFFF"/>
        </w:rPr>
        <w:t>do estatuto e eventuais alterações registradas;</w:t>
      </w:r>
    </w:p>
    <w:p w14:paraId="1B5B922A" w14:textId="39340AF6" w:rsidR="000A647A" w:rsidRPr="005077FA" w:rsidRDefault="00454386"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III</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C</w:t>
      </w:r>
      <w:r w:rsidR="000A647A" w:rsidRPr="005077FA">
        <w:rPr>
          <w:rFonts w:ascii="Arial" w:hAnsi="Arial" w:cs="Arial"/>
          <w:sz w:val="24"/>
          <w:szCs w:val="24"/>
          <w:shd w:val="clear" w:color="auto" w:fill="FFFFFF"/>
        </w:rPr>
        <w:t>ertidões</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previstas no inciso II do art. 34 da Lei Federal nº 13.019/2014; e</w:t>
      </w:r>
    </w:p>
    <w:p w14:paraId="23030C8F" w14:textId="75746E3A" w:rsidR="000A647A" w:rsidRPr="005077FA" w:rsidRDefault="00454386"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IV</w:t>
      </w:r>
      <w:r w:rsidR="001B14CF"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Declaração</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do representante legal da organização da sociedade civil executante e não celebrante de que não possui impedimento no Cadin Municipal.</w:t>
      </w:r>
    </w:p>
    <w:p w14:paraId="47057F5F" w14:textId="6249515D"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AC4D58" w:rsidRPr="005077FA">
        <w:rPr>
          <w:rFonts w:ascii="Arial" w:hAnsi="Arial" w:cs="Arial"/>
          <w:sz w:val="24"/>
          <w:szCs w:val="24"/>
          <w:shd w:val="clear" w:color="auto" w:fill="FFFFFF"/>
        </w:rPr>
        <w:t>.2.9</w:t>
      </w:r>
      <w:r w:rsidR="00F002BD">
        <w:rPr>
          <w:rFonts w:ascii="Arial" w:hAnsi="Arial" w:cs="Arial"/>
          <w:sz w:val="24"/>
          <w:szCs w:val="24"/>
          <w:shd w:val="clear" w:color="auto" w:fill="FFFFFF"/>
        </w:rPr>
        <w:t>.</w:t>
      </w:r>
      <w:r w:rsidR="00AC4D5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organização da sociedade civil celebrante deve guardar os documentos previstos acima e apresentá-los na prestação de contas</w:t>
      </w:r>
      <w:r w:rsidR="00A93C00" w:rsidRPr="005077FA">
        <w:rPr>
          <w:rFonts w:ascii="Arial" w:hAnsi="Arial" w:cs="Arial"/>
          <w:sz w:val="24"/>
          <w:szCs w:val="24"/>
          <w:shd w:val="clear" w:color="auto" w:fill="FFFFFF"/>
        </w:rPr>
        <w:t>,</w:t>
      </w:r>
      <w:r w:rsidR="000A647A" w:rsidRPr="005077FA">
        <w:rPr>
          <w:rFonts w:ascii="Arial" w:hAnsi="Arial" w:cs="Arial"/>
          <w:sz w:val="24"/>
          <w:szCs w:val="24"/>
          <w:shd w:val="clear" w:color="auto" w:fill="FFFFFF"/>
        </w:rPr>
        <w:t xml:space="preserve"> nos termos do art. 75 do Decreto</w:t>
      </w:r>
      <w:r w:rsidR="00A93C00" w:rsidRPr="005077FA">
        <w:rPr>
          <w:rFonts w:ascii="Arial" w:hAnsi="Arial" w:cs="Arial"/>
          <w:sz w:val="24"/>
          <w:szCs w:val="24"/>
          <w:shd w:val="clear" w:color="auto" w:fill="FFFFFF"/>
        </w:rPr>
        <w:t xml:space="preserve"> nº 29.129/2017.</w:t>
      </w:r>
    </w:p>
    <w:p w14:paraId="38F44CE8" w14:textId="6D21E7D8"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AC4D58" w:rsidRPr="005077FA">
        <w:rPr>
          <w:rFonts w:ascii="Arial" w:hAnsi="Arial" w:cs="Arial"/>
          <w:sz w:val="24"/>
          <w:szCs w:val="24"/>
          <w:shd w:val="clear" w:color="auto" w:fill="FFFFFF"/>
        </w:rPr>
        <w:t>.2.10</w:t>
      </w:r>
      <w:r w:rsidR="00F002BD">
        <w:rPr>
          <w:rFonts w:ascii="Arial" w:hAnsi="Arial" w:cs="Arial"/>
          <w:sz w:val="24"/>
          <w:szCs w:val="24"/>
          <w:shd w:val="clear" w:color="auto" w:fill="FFFFFF"/>
        </w:rPr>
        <w:t>.</w:t>
      </w:r>
      <w:r w:rsidR="00AC4D5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F</w:t>
      </w:r>
      <w:r w:rsidR="000A647A" w:rsidRPr="005077FA">
        <w:rPr>
          <w:rFonts w:ascii="Arial" w:hAnsi="Arial" w:cs="Arial"/>
          <w:sz w:val="24"/>
          <w:szCs w:val="24"/>
          <w:shd w:val="clear" w:color="auto" w:fill="FFFFFF"/>
        </w:rPr>
        <w:t xml:space="preserve">ica vedada a participação em rede de organização da sociedade civil executante e não celebrante que tenha mantido relação jurídica com, no mínimo, um </w:t>
      </w:r>
      <w:r w:rsidR="000A647A" w:rsidRPr="005077FA">
        <w:rPr>
          <w:rFonts w:ascii="Arial" w:hAnsi="Arial" w:cs="Arial"/>
          <w:sz w:val="24"/>
          <w:szCs w:val="24"/>
          <w:shd w:val="clear" w:color="auto" w:fill="FFFFFF"/>
        </w:rPr>
        <w:lastRenderedPageBreak/>
        <w:t>dos integrantes da comissão de seleção responsável pelo chamamento público que resultou na celebração da parceria.</w:t>
      </w:r>
    </w:p>
    <w:p w14:paraId="0F37419E" w14:textId="1E525A9D"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AC4D58" w:rsidRPr="005077FA">
        <w:rPr>
          <w:rFonts w:ascii="Arial" w:hAnsi="Arial" w:cs="Arial"/>
          <w:sz w:val="24"/>
          <w:szCs w:val="24"/>
          <w:shd w:val="clear" w:color="auto" w:fill="FFFFFF"/>
        </w:rPr>
        <w:t>.2.11</w:t>
      </w:r>
      <w:r w:rsidR="00F002BD">
        <w:rPr>
          <w:rFonts w:ascii="Arial" w:hAnsi="Arial" w:cs="Arial"/>
          <w:sz w:val="24"/>
          <w:szCs w:val="24"/>
          <w:shd w:val="clear" w:color="auto" w:fill="FFFFFF"/>
        </w:rPr>
        <w:t>.</w:t>
      </w:r>
      <w:r w:rsidR="00AC4D58" w:rsidRPr="005077FA">
        <w:rPr>
          <w:rFonts w:ascii="Arial" w:hAnsi="Arial" w:cs="Arial"/>
          <w:sz w:val="24"/>
          <w:szCs w:val="24"/>
          <w:shd w:val="clear" w:color="auto" w:fill="FFFFFF"/>
        </w:rPr>
        <w:t xml:space="preserve"> </w:t>
      </w:r>
      <w:r w:rsidR="00F002BD">
        <w:rPr>
          <w:rFonts w:ascii="Arial" w:hAnsi="Arial" w:cs="Arial"/>
          <w:sz w:val="24"/>
          <w:szCs w:val="24"/>
          <w:shd w:val="clear" w:color="auto" w:fill="FFFFFF"/>
        </w:rPr>
        <w:t>P</w:t>
      </w:r>
      <w:r w:rsidR="000A647A" w:rsidRPr="005077FA">
        <w:rPr>
          <w:rFonts w:ascii="Arial" w:hAnsi="Arial" w:cs="Arial"/>
          <w:sz w:val="24"/>
          <w:szCs w:val="24"/>
          <w:shd w:val="clear" w:color="auto" w:fill="FFFFFF"/>
        </w:rPr>
        <w:t>ara comprovação do atendimento dos requisitos previstos no art. 35-</w:t>
      </w:r>
      <w:r w:rsidR="00A85DC4" w:rsidRPr="005077FA">
        <w:rPr>
          <w:rFonts w:ascii="Arial" w:hAnsi="Arial" w:cs="Arial"/>
          <w:sz w:val="24"/>
          <w:szCs w:val="24"/>
          <w:shd w:val="clear" w:color="auto" w:fill="FFFFFF"/>
        </w:rPr>
        <w:t>A da Lei Federal nº 13.019/</w:t>
      </w:r>
      <w:r w:rsidR="000A647A" w:rsidRPr="005077FA">
        <w:rPr>
          <w:rFonts w:ascii="Arial" w:hAnsi="Arial" w:cs="Arial"/>
          <w:sz w:val="24"/>
          <w:szCs w:val="24"/>
          <w:shd w:val="clear" w:color="auto" w:fill="FFFFFF"/>
        </w:rPr>
        <w:t>2014, a organização da sociedade civil celebrante deverá apresentar os seguintes documentos:</w:t>
      </w:r>
    </w:p>
    <w:p w14:paraId="55DCFC00" w14:textId="3061B679" w:rsidR="000A647A" w:rsidRPr="005077FA" w:rsidRDefault="00265B31"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w:t>
      </w:r>
      <w:r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Comprovante</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 xml:space="preserve">de inscrição no CNPJ, para demonstrar que a organização da sociedade civil celebrante existe há, no mínimo, </w:t>
      </w:r>
      <w:r w:rsidR="00DD4A28" w:rsidRPr="005077FA">
        <w:rPr>
          <w:rFonts w:ascii="Arial" w:hAnsi="Arial" w:cs="Arial"/>
          <w:sz w:val="24"/>
          <w:szCs w:val="24"/>
          <w:shd w:val="clear" w:color="auto" w:fill="FFFFFF"/>
        </w:rPr>
        <w:t>05 (</w:t>
      </w:r>
      <w:r w:rsidR="000A647A" w:rsidRPr="005077FA">
        <w:rPr>
          <w:rFonts w:ascii="Arial" w:hAnsi="Arial" w:cs="Arial"/>
          <w:sz w:val="24"/>
          <w:szCs w:val="24"/>
          <w:shd w:val="clear" w:color="auto" w:fill="FFFFFF"/>
        </w:rPr>
        <w:t>cinco</w:t>
      </w:r>
      <w:r w:rsidR="00DD4A28" w:rsidRPr="005077FA">
        <w:rPr>
          <w:rFonts w:ascii="Arial" w:hAnsi="Arial" w:cs="Arial"/>
          <w:sz w:val="24"/>
          <w:szCs w:val="24"/>
          <w:shd w:val="clear" w:color="auto" w:fill="FFFFFF"/>
        </w:rPr>
        <w:t>)</w:t>
      </w:r>
      <w:r w:rsidR="000A647A" w:rsidRPr="005077FA">
        <w:rPr>
          <w:rFonts w:ascii="Arial" w:hAnsi="Arial" w:cs="Arial"/>
          <w:sz w:val="24"/>
          <w:szCs w:val="24"/>
          <w:shd w:val="clear" w:color="auto" w:fill="FFFFFF"/>
        </w:rPr>
        <w:t xml:space="preserve"> anos com cadastro ativo;</w:t>
      </w:r>
    </w:p>
    <w:p w14:paraId="19BC6F48" w14:textId="046179F3" w:rsidR="000A647A" w:rsidRPr="005077FA" w:rsidRDefault="00454386"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II</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w:t>
      </w:r>
      <w:r w:rsidR="00265B31" w:rsidRPr="005077FA">
        <w:rPr>
          <w:rFonts w:ascii="Arial" w:hAnsi="Arial" w:cs="Arial"/>
          <w:sz w:val="24"/>
          <w:szCs w:val="24"/>
          <w:shd w:val="clear" w:color="auto" w:fill="FFFFFF"/>
        </w:rPr>
        <w:t xml:space="preserve"> </w:t>
      </w:r>
      <w:r w:rsidR="000C0A6A" w:rsidRPr="005077FA">
        <w:rPr>
          <w:rFonts w:ascii="Arial" w:hAnsi="Arial" w:cs="Arial"/>
          <w:sz w:val="24"/>
          <w:szCs w:val="24"/>
          <w:shd w:val="clear" w:color="auto" w:fill="FFFFFF"/>
        </w:rPr>
        <w:t>Comprovantes</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de capacidade técnica e operacional para supervisionar e orientar diretamente a atuação da organização que com ela estiver atuando em rede, podendo ser admitidos:</w:t>
      </w:r>
    </w:p>
    <w:p w14:paraId="6D05EA7B" w14:textId="77777777" w:rsidR="000A647A" w:rsidRPr="005077FA" w:rsidRDefault="0071733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 xml:space="preserve">a) </w:t>
      </w:r>
      <w:r w:rsidR="000A647A" w:rsidRPr="005077FA">
        <w:rPr>
          <w:rFonts w:ascii="Arial" w:hAnsi="Arial" w:cs="Arial"/>
          <w:sz w:val="24"/>
          <w:szCs w:val="24"/>
          <w:shd w:val="clear" w:color="auto" w:fill="FFFFFF"/>
        </w:rPr>
        <w:t>declarações de organizações da sociedade civil ou de secretarias executivas, ou estruturas equivalentes, que compõem rede de que a celebrante participa ou participou;</w:t>
      </w:r>
    </w:p>
    <w:p w14:paraId="17015BE9" w14:textId="77777777" w:rsidR="0076616F" w:rsidRPr="005077FA" w:rsidRDefault="00717330" w:rsidP="004A7B1D">
      <w:pPr>
        <w:widowControl/>
        <w:suppressAutoHyphens/>
        <w:autoSpaceDE/>
        <w:autoSpaceDN/>
        <w:spacing w:before="100" w:beforeAutospacing="1" w:after="100" w:afterAutospacing="1" w:line="360" w:lineRule="auto"/>
        <w:ind w:right="-6"/>
        <w:jc w:val="both"/>
        <w:rPr>
          <w:rFonts w:ascii="Arial" w:hAnsi="Arial" w:cs="Arial"/>
          <w:sz w:val="24"/>
          <w:szCs w:val="24"/>
          <w:shd w:val="clear" w:color="auto" w:fill="FFFFFF"/>
        </w:rPr>
      </w:pPr>
      <w:r w:rsidRPr="005077FA">
        <w:rPr>
          <w:rFonts w:ascii="Arial" w:hAnsi="Arial" w:cs="Arial"/>
          <w:sz w:val="24"/>
          <w:szCs w:val="24"/>
          <w:shd w:val="clear" w:color="auto" w:fill="FFFFFF"/>
        </w:rPr>
        <w:t>b</w:t>
      </w:r>
      <w:r w:rsidR="000A647A" w:rsidRPr="005077FA">
        <w:rPr>
          <w:rFonts w:ascii="Arial" w:hAnsi="Arial" w:cs="Arial"/>
          <w:sz w:val="24"/>
          <w:szCs w:val="24"/>
          <w:shd w:val="clear" w:color="auto" w:fill="FFFFFF"/>
        </w:rPr>
        <w:t>) cartas de princípios, registros de reuniões ou eventos e outros documentos públicos da rede proponente ou de outras redes de que a celebrante participa ou participou;</w:t>
      </w:r>
      <w:r w:rsidR="00B6590E" w:rsidRPr="005077FA">
        <w:rPr>
          <w:rFonts w:ascii="Arial" w:hAnsi="Arial" w:cs="Arial"/>
          <w:sz w:val="24"/>
          <w:szCs w:val="24"/>
          <w:shd w:val="clear" w:color="auto" w:fill="FFFFFF"/>
        </w:rPr>
        <w:t xml:space="preserve"> </w:t>
      </w:r>
      <w:r w:rsidR="001B14CF" w:rsidRPr="005077FA">
        <w:rPr>
          <w:rFonts w:ascii="Arial" w:hAnsi="Arial" w:cs="Arial"/>
          <w:sz w:val="24"/>
          <w:szCs w:val="24"/>
          <w:shd w:val="clear" w:color="auto" w:fill="FFFFFF"/>
        </w:rPr>
        <w:t>e</w:t>
      </w:r>
    </w:p>
    <w:p w14:paraId="2A2FAA6D" w14:textId="77777777" w:rsidR="000A647A" w:rsidRPr="005077FA" w:rsidRDefault="0071733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c</w:t>
      </w:r>
      <w:r w:rsidR="000A647A" w:rsidRPr="005077FA">
        <w:rPr>
          <w:rFonts w:ascii="Arial" w:hAnsi="Arial" w:cs="Arial"/>
          <w:sz w:val="24"/>
          <w:szCs w:val="24"/>
          <w:shd w:val="clear" w:color="auto" w:fill="FFFFFF"/>
        </w:rPr>
        <w:t>) relatórios de atividades com comprovação das ações desenvolvidas em rede.</w:t>
      </w:r>
    </w:p>
    <w:p w14:paraId="01A9D498" w14:textId="031BB901"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3F52E8" w:rsidRPr="005077FA">
        <w:rPr>
          <w:rFonts w:ascii="Arial" w:hAnsi="Arial" w:cs="Arial"/>
          <w:sz w:val="24"/>
          <w:szCs w:val="24"/>
          <w:shd w:val="clear" w:color="auto" w:fill="FFFFFF"/>
        </w:rPr>
        <w:t>.2.12</w:t>
      </w:r>
      <w:r w:rsidR="008F08FB">
        <w:rPr>
          <w:rFonts w:ascii="Arial" w:hAnsi="Arial" w:cs="Arial"/>
          <w:sz w:val="24"/>
          <w:szCs w:val="24"/>
          <w:shd w:val="clear" w:color="auto" w:fill="FFFFFF"/>
        </w:rPr>
        <w:t>.</w:t>
      </w:r>
      <w:r w:rsidR="003F52E8"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O</w:t>
      </w:r>
      <w:r w:rsidR="000C0A6A"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órgão ou entidade municipal deverá verificar se a organização da sociedade civil celebrante cumpre os requisitos no momento da celebração da parceria.</w:t>
      </w:r>
    </w:p>
    <w:p w14:paraId="6B4D7926" w14:textId="11FED7D0"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3F52E8" w:rsidRPr="005077FA">
        <w:rPr>
          <w:rFonts w:ascii="Arial" w:hAnsi="Arial" w:cs="Arial"/>
          <w:sz w:val="24"/>
          <w:szCs w:val="24"/>
          <w:shd w:val="clear" w:color="auto" w:fill="FFFFFF"/>
        </w:rPr>
        <w:t>.2.13</w:t>
      </w:r>
      <w:r w:rsidR="008F08FB">
        <w:rPr>
          <w:rFonts w:ascii="Arial" w:hAnsi="Arial" w:cs="Arial"/>
          <w:sz w:val="24"/>
          <w:szCs w:val="24"/>
          <w:shd w:val="clear" w:color="auto" w:fill="FFFFFF"/>
        </w:rPr>
        <w:t>.</w:t>
      </w:r>
      <w:r w:rsidR="000C0A6A"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 organização da sociedade civil celebrante da parceria é responsável pelos atos realizados pela rede.</w:t>
      </w:r>
    </w:p>
    <w:p w14:paraId="162D8DE9" w14:textId="354DACCA"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3F52E8" w:rsidRPr="005077FA">
        <w:rPr>
          <w:rFonts w:ascii="Arial" w:hAnsi="Arial" w:cs="Arial"/>
          <w:sz w:val="24"/>
          <w:szCs w:val="24"/>
          <w:shd w:val="clear" w:color="auto" w:fill="FFFFFF"/>
        </w:rPr>
        <w:t>.2.14</w:t>
      </w:r>
      <w:r w:rsidR="008F08FB">
        <w:rPr>
          <w:rFonts w:ascii="Arial" w:hAnsi="Arial" w:cs="Arial"/>
          <w:sz w:val="24"/>
          <w:szCs w:val="24"/>
          <w:shd w:val="clear" w:color="auto" w:fill="FFFFFF"/>
        </w:rPr>
        <w:t>.</w:t>
      </w:r>
      <w:r w:rsidR="003F52E8"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O</w:t>
      </w:r>
      <w:r w:rsidR="000A647A" w:rsidRPr="005077FA">
        <w:rPr>
          <w:rFonts w:ascii="Arial" w:hAnsi="Arial" w:cs="Arial"/>
          <w:sz w:val="24"/>
          <w:szCs w:val="24"/>
          <w:shd w:val="clear" w:color="auto" w:fill="FFFFFF"/>
        </w:rPr>
        <w:t xml:space="preserve">s direitos e as obrigações da organização da sociedade civil celebrante perante a </w:t>
      </w:r>
      <w:r w:rsidR="006F40C0" w:rsidRPr="005077FA">
        <w:rPr>
          <w:rFonts w:ascii="Arial" w:hAnsi="Arial" w:cs="Arial"/>
          <w:sz w:val="24"/>
          <w:szCs w:val="24"/>
          <w:shd w:val="clear" w:color="auto" w:fill="FFFFFF"/>
        </w:rPr>
        <w:t xml:space="preserve">Administração Pública </w:t>
      </w:r>
      <w:r w:rsidR="000A647A" w:rsidRPr="005077FA">
        <w:rPr>
          <w:rFonts w:ascii="Arial" w:hAnsi="Arial" w:cs="Arial"/>
          <w:sz w:val="24"/>
          <w:szCs w:val="24"/>
          <w:shd w:val="clear" w:color="auto" w:fill="FFFFFF"/>
        </w:rPr>
        <w:t>do Poder Executivo municipal não podem ser sub-rogados à organização da sociedade civil executante e não celebrante.</w:t>
      </w:r>
    </w:p>
    <w:p w14:paraId="6CA9E042" w14:textId="029141A7"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3F52E8" w:rsidRPr="005077FA">
        <w:rPr>
          <w:rFonts w:ascii="Arial" w:hAnsi="Arial" w:cs="Arial"/>
          <w:sz w:val="24"/>
          <w:szCs w:val="24"/>
          <w:shd w:val="clear" w:color="auto" w:fill="FFFFFF"/>
        </w:rPr>
        <w:t>.2.15</w:t>
      </w:r>
      <w:r w:rsidR="008F08FB">
        <w:rPr>
          <w:rFonts w:ascii="Arial" w:hAnsi="Arial" w:cs="Arial"/>
          <w:sz w:val="24"/>
          <w:szCs w:val="24"/>
          <w:shd w:val="clear" w:color="auto" w:fill="FFFFFF"/>
        </w:rPr>
        <w:t>.</w:t>
      </w:r>
      <w:r w:rsidR="003F52E8"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A</w:t>
      </w:r>
      <w:r w:rsidR="00B6590E" w:rsidRPr="005077FA">
        <w:rPr>
          <w:rFonts w:ascii="Arial" w:hAnsi="Arial" w:cs="Arial"/>
          <w:sz w:val="24"/>
          <w:szCs w:val="24"/>
          <w:shd w:val="clear" w:color="auto" w:fill="FFFFFF"/>
        </w:rPr>
        <w:t xml:space="preserve"> </w:t>
      </w:r>
      <w:r w:rsidR="00427951" w:rsidRPr="005077FA">
        <w:rPr>
          <w:rFonts w:ascii="Arial" w:hAnsi="Arial" w:cs="Arial"/>
          <w:sz w:val="24"/>
          <w:szCs w:val="24"/>
          <w:shd w:val="clear" w:color="auto" w:fill="FFFFFF"/>
        </w:rPr>
        <w:t>Administração Pública Municipal</w:t>
      </w:r>
      <w:r w:rsidR="000A647A" w:rsidRPr="005077FA">
        <w:rPr>
          <w:rFonts w:ascii="Arial" w:hAnsi="Arial" w:cs="Arial"/>
          <w:sz w:val="24"/>
          <w:szCs w:val="24"/>
          <w:shd w:val="clear" w:color="auto" w:fill="FFFFFF"/>
        </w:rPr>
        <w:t xml:space="preserve"> avaliará e monitorará a organização da sociedade civil celebrante, que prestará informações sobre as ações, metas e prazos em execução realizados pelas organizações da sociedade civi</w:t>
      </w:r>
      <w:r w:rsidR="00602A30" w:rsidRPr="005077FA">
        <w:rPr>
          <w:rFonts w:ascii="Arial" w:hAnsi="Arial" w:cs="Arial"/>
          <w:sz w:val="24"/>
          <w:szCs w:val="24"/>
          <w:shd w:val="clear" w:color="auto" w:fill="FFFFFF"/>
        </w:rPr>
        <w:t>l</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executantes e não celebrantes.</w:t>
      </w:r>
    </w:p>
    <w:p w14:paraId="4C0D4228" w14:textId="3D0860D4"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lastRenderedPageBreak/>
        <w:t>9</w:t>
      </w:r>
      <w:r w:rsidR="003F52E8" w:rsidRPr="005077FA">
        <w:rPr>
          <w:rFonts w:ascii="Arial" w:hAnsi="Arial" w:cs="Arial"/>
          <w:sz w:val="24"/>
          <w:szCs w:val="24"/>
          <w:shd w:val="clear" w:color="auto" w:fill="FFFFFF"/>
        </w:rPr>
        <w:t>.2.16</w:t>
      </w:r>
      <w:r w:rsidR="008F08FB">
        <w:rPr>
          <w:rFonts w:ascii="Arial" w:hAnsi="Arial" w:cs="Arial"/>
          <w:sz w:val="24"/>
          <w:szCs w:val="24"/>
          <w:shd w:val="clear" w:color="auto" w:fill="FFFFFF"/>
        </w:rPr>
        <w:t>.</w:t>
      </w:r>
      <w:r w:rsidR="003F52E8"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A</w:t>
      </w:r>
      <w:r w:rsidR="000A647A" w:rsidRPr="005077FA">
        <w:rPr>
          <w:rFonts w:ascii="Arial" w:hAnsi="Arial" w:cs="Arial"/>
          <w:sz w:val="24"/>
          <w:szCs w:val="24"/>
          <w:shd w:val="clear" w:color="auto" w:fill="FFFFFF"/>
        </w:rPr>
        <w:t xml:space="preserve">s organizações </w:t>
      </w:r>
      <w:r w:rsidR="0083008A" w:rsidRPr="005077FA">
        <w:rPr>
          <w:rFonts w:ascii="Arial" w:hAnsi="Arial" w:cs="Arial"/>
          <w:sz w:val="24"/>
          <w:szCs w:val="24"/>
          <w:shd w:val="clear" w:color="auto" w:fill="FFFFFF"/>
        </w:rPr>
        <w:t>da</w:t>
      </w:r>
      <w:r w:rsidR="0034707F" w:rsidRPr="005077FA">
        <w:rPr>
          <w:rFonts w:ascii="Arial" w:hAnsi="Arial" w:cs="Arial"/>
          <w:sz w:val="24"/>
          <w:szCs w:val="24"/>
          <w:shd w:val="clear" w:color="auto" w:fill="FFFFFF"/>
        </w:rPr>
        <w:t xml:space="preserve"> sociedade</w:t>
      </w:r>
      <w:r w:rsidR="00B6590E" w:rsidRPr="005077FA">
        <w:rPr>
          <w:rFonts w:ascii="Arial" w:hAnsi="Arial" w:cs="Arial"/>
          <w:sz w:val="24"/>
          <w:szCs w:val="24"/>
          <w:shd w:val="clear" w:color="auto" w:fill="FFFFFF"/>
        </w:rPr>
        <w:t xml:space="preserve"> </w:t>
      </w:r>
      <w:r w:rsidR="0083008A" w:rsidRPr="005077FA">
        <w:rPr>
          <w:rFonts w:ascii="Arial" w:hAnsi="Arial" w:cs="Arial"/>
          <w:sz w:val="24"/>
          <w:szCs w:val="24"/>
          <w:shd w:val="clear" w:color="auto" w:fill="FFFFFF"/>
        </w:rPr>
        <w:t>civil</w:t>
      </w:r>
      <w:r w:rsidR="0076616F" w:rsidRPr="005077FA">
        <w:rPr>
          <w:rFonts w:ascii="Arial" w:hAnsi="Arial" w:cs="Arial"/>
          <w:sz w:val="24"/>
          <w:szCs w:val="24"/>
          <w:shd w:val="clear" w:color="auto" w:fill="FFFFFF"/>
        </w:rPr>
        <w:t xml:space="preserve"> executantes</w:t>
      </w:r>
      <w:r w:rsidR="000A647A" w:rsidRPr="005077FA">
        <w:rPr>
          <w:rFonts w:ascii="Arial" w:hAnsi="Arial" w:cs="Arial"/>
          <w:sz w:val="24"/>
          <w:szCs w:val="24"/>
          <w:shd w:val="clear" w:color="auto" w:fill="FFFFFF"/>
        </w:rPr>
        <w:t xml:space="preserve"> e não celebrantes deverão apresentar informações sobre a execução de ações, prazos, metas e demais documentos e comprovantes de despesas necessários à prestação de contas pela organização da sociedade civil celebrante da parceria, conforme descrito no termo de atuação em rede e no inciso I do parágrafo único do art. 35-A da Lei Federal nº 13.019, de 2014.</w:t>
      </w:r>
    </w:p>
    <w:p w14:paraId="33AFCDE0" w14:textId="2BEF9CD4" w:rsidR="000A647A" w:rsidRPr="005077FA" w:rsidRDefault="00336DD0"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shd w:val="clear" w:color="auto" w:fill="FFFFFF"/>
        </w:rPr>
        <w:t>9</w:t>
      </w:r>
      <w:r w:rsidR="003F52E8" w:rsidRPr="005077FA">
        <w:rPr>
          <w:rFonts w:ascii="Arial" w:hAnsi="Arial" w:cs="Arial"/>
          <w:sz w:val="24"/>
          <w:szCs w:val="24"/>
          <w:shd w:val="clear" w:color="auto" w:fill="FFFFFF"/>
        </w:rPr>
        <w:t>.2.17</w:t>
      </w:r>
      <w:r w:rsidR="008F08FB">
        <w:rPr>
          <w:rFonts w:ascii="Arial" w:hAnsi="Arial" w:cs="Arial"/>
          <w:sz w:val="24"/>
          <w:szCs w:val="24"/>
          <w:shd w:val="clear" w:color="auto" w:fill="FFFFFF"/>
        </w:rPr>
        <w:t>.</w:t>
      </w:r>
      <w:r w:rsidR="003F52E8" w:rsidRPr="005077FA">
        <w:rPr>
          <w:rFonts w:ascii="Arial" w:hAnsi="Arial" w:cs="Arial"/>
          <w:sz w:val="24"/>
          <w:szCs w:val="24"/>
          <w:shd w:val="clear" w:color="auto" w:fill="FFFFFF"/>
        </w:rPr>
        <w:t xml:space="preserve"> </w:t>
      </w:r>
      <w:r w:rsidR="008F08FB">
        <w:rPr>
          <w:rFonts w:ascii="Arial" w:hAnsi="Arial" w:cs="Arial"/>
          <w:sz w:val="24"/>
          <w:szCs w:val="24"/>
          <w:shd w:val="clear" w:color="auto" w:fill="FFFFFF"/>
        </w:rPr>
        <w:t>O</w:t>
      </w:r>
      <w:r w:rsidR="000A647A" w:rsidRPr="005077FA">
        <w:rPr>
          <w:rFonts w:ascii="Arial" w:hAnsi="Arial" w:cs="Arial"/>
          <w:sz w:val="24"/>
          <w:szCs w:val="24"/>
          <w:shd w:val="clear" w:color="auto" w:fill="FFFFFF"/>
        </w:rPr>
        <w:t xml:space="preserve"> ressarcimento ao erário realizado pela organização da sociedade civil celebrante não afasta o seu direito de regresso contra as organizações da sociedade civil</w:t>
      </w:r>
      <w:r w:rsidR="00B6590E" w:rsidRPr="005077FA">
        <w:rPr>
          <w:rFonts w:ascii="Arial" w:hAnsi="Arial" w:cs="Arial"/>
          <w:sz w:val="24"/>
          <w:szCs w:val="24"/>
          <w:shd w:val="clear" w:color="auto" w:fill="FFFFFF"/>
        </w:rPr>
        <w:t xml:space="preserve"> </w:t>
      </w:r>
      <w:r w:rsidR="000A647A" w:rsidRPr="005077FA">
        <w:rPr>
          <w:rFonts w:ascii="Arial" w:hAnsi="Arial" w:cs="Arial"/>
          <w:sz w:val="24"/>
          <w:szCs w:val="24"/>
          <w:shd w:val="clear" w:color="auto" w:fill="FFFFFF"/>
        </w:rPr>
        <w:t>executantes e não celebrantes.</w:t>
      </w:r>
    </w:p>
    <w:p w14:paraId="7A79DFF1" w14:textId="519A4063" w:rsidR="000A647A" w:rsidRDefault="00336DD0" w:rsidP="004A7B1D">
      <w:pPr>
        <w:pStyle w:val="Ttulo2"/>
        <w:spacing w:before="100" w:beforeAutospacing="1" w:after="100" w:afterAutospacing="1" w:line="360" w:lineRule="auto"/>
        <w:ind w:left="0"/>
        <w:jc w:val="both"/>
        <w:rPr>
          <w:rFonts w:ascii="Arial" w:hAnsi="Arial" w:cs="Arial"/>
          <w:b w:val="0"/>
          <w:i w:val="0"/>
          <w:shd w:val="clear" w:color="auto" w:fill="FFFFFF"/>
        </w:rPr>
      </w:pPr>
      <w:r w:rsidRPr="005077FA">
        <w:rPr>
          <w:rFonts w:ascii="Arial" w:hAnsi="Arial" w:cs="Arial"/>
          <w:b w:val="0"/>
          <w:i w:val="0"/>
          <w:shd w:val="clear" w:color="auto" w:fill="FFFFFF"/>
        </w:rPr>
        <w:t>9</w:t>
      </w:r>
      <w:r w:rsidR="003F52E8" w:rsidRPr="005077FA">
        <w:rPr>
          <w:rFonts w:ascii="Arial" w:hAnsi="Arial" w:cs="Arial"/>
          <w:b w:val="0"/>
          <w:i w:val="0"/>
          <w:shd w:val="clear" w:color="auto" w:fill="FFFFFF"/>
        </w:rPr>
        <w:t>.2.18</w:t>
      </w:r>
      <w:r w:rsidR="008F08FB">
        <w:rPr>
          <w:rFonts w:ascii="Arial" w:hAnsi="Arial" w:cs="Arial"/>
          <w:b w:val="0"/>
          <w:i w:val="0"/>
          <w:shd w:val="clear" w:color="auto" w:fill="FFFFFF"/>
        </w:rPr>
        <w:t>. N</w:t>
      </w:r>
      <w:r w:rsidR="000A647A" w:rsidRPr="005077FA">
        <w:rPr>
          <w:rFonts w:ascii="Arial" w:hAnsi="Arial" w:cs="Arial"/>
          <w:b w:val="0"/>
          <w:i w:val="0"/>
          <w:shd w:val="clear" w:color="auto" w:fill="FFFFFF"/>
        </w:rPr>
        <w:t>a hipótese de irregularidade ou desvio de finalidade na aplicação dos recursos da parceria, as organizações da sociedade civil executantes e não celebrantes responderão subsidiariamente até o limite do valor dos recursos recebidos ou pelo valor devido em razão de danos ao erário.</w:t>
      </w:r>
    </w:p>
    <w:p w14:paraId="30910B06" w14:textId="77777777" w:rsidR="00F64CE5" w:rsidRPr="005077FA" w:rsidRDefault="00336DD0"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10</w:t>
      </w:r>
      <w:r w:rsidR="00A7771A" w:rsidRPr="005077FA">
        <w:rPr>
          <w:rFonts w:ascii="Arial" w:hAnsi="Arial" w:cs="Arial"/>
          <w:b/>
          <w:sz w:val="24"/>
          <w:szCs w:val="24"/>
        </w:rPr>
        <w:t xml:space="preserve">. </w:t>
      </w:r>
      <w:r w:rsidR="004C7CC9" w:rsidRPr="005077FA">
        <w:rPr>
          <w:rFonts w:ascii="Arial" w:hAnsi="Arial" w:cs="Arial"/>
          <w:b/>
          <w:sz w:val="24"/>
          <w:szCs w:val="24"/>
        </w:rPr>
        <w:t xml:space="preserve">DOS </w:t>
      </w:r>
      <w:r w:rsidR="00021D7F" w:rsidRPr="005077FA">
        <w:rPr>
          <w:rFonts w:ascii="Arial" w:hAnsi="Arial" w:cs="Arial"/>
          <w:b/>
          <w:sz w:val="24"/>
          <w:szCs w:val="24"/>
        </w:rPr>
        <w:t xml:space="preserve">REQUISITOS E IMPEDIMENTOS PARA A CELEBRAÇÃO DO TERMO DE COLABORAÇÃO </w:t>
      </w:r>
    </w:p>
    <w:p w14:paraId="4760C35D" w14:textId="2A45634A" w:rsidR="0044325A" w:rsidRPr="005077FA" w:rsidRDefault="000C0A6A"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10.1. Para</w:t>
      </w:r>
      <w:r w:rsidR="0044325A" w:rsidRPr="005077FA">
        <w:rPr>
          <w:rFonts w:ascii="Arial" w:hAnsi="Arial" w:cs="Arial"/>
          <w:sz w:val="24"/>
          <w:szCs w:val="24"/>
        </w:rPr>
        <w:t xml:space="preserve"> a celebração do </w:t>
      </w:r>
      <w:r w:rsidRPr="005077FA">
        <w:rPr>
          <w:rFonts w:ascii="Arial" w:hAnsi="Arial" w:cs="Arial"/>
          <w:sz w:val="24"/>
          <w:szCs w:val="24"/>
        </w:rPr>
        <w:t>Termo de Colaboração</w:t>
      </w:r>
      <w:r w:rsidR="0044325A" w:rsidRPr="005077FA">
        <w:rPr>
          <w:rFonts w:ascii="Arial" w:hAnsi="Arial" w:cs="Arial"/>
          <w:sz w:val="24"/>
          <w:szCs w:val="24"/>
        </w:rPr>
        <w:t>, a OSC deverá atender aos seguintes requisitos:</w:t>
      </w:r>
    </w:p>
    <w:p w14:paraId="6633ACFC" w14:textId="3C38FF63" w:rsidR="0044325A" w:rsidRPr="005077FA" w:rsidRDefault="0044325A" w:rsidP="004A7B1D">
      <w:pPr>
        <w:widowControl/>
        <w:suppressAutoHyphens/>
        <w:autoSpaceDE/>
        <w:autoSpaceDN/>
        <w:spacing w:before="100" w:beforeAutospacing="1" w:after="100" w:afterAutospacing="1" w:line="360" w:lineRule="auto"/>
        <w:ind w:right="-6"/>
        <w:jc w:val="both"/>
        <w:rPr>
          <w:rFonts w:ascii="Arial" w:hAnsi="Arial" w:cs="Arial"/>
          <w:sz w:val="24"/>
          <w:szCs w:val="24"/>
        </w:rPr>
      </w:pPr>
      <w:r w:rsidRPr="005077FA">
        <w:rPr>
          <w:rFonts w:ascii="Arial" w:hAnsi="Arial" w:cs="Arial"/>
          <w:sz w:val="24"/>
          <w:szCs w:val="24"/>
        </w:rPr>
        <w:t>I</w:t>
      </w:r>
      <w:r w:rsidR="00EC1255" w:rsidRPr="005077FA">
        <w:rPr>
          <w:rFonts w:ascii="Arial" w:hAnsi="Arial" w:cs="Arial"/>
          <w:sz w:val="24"/>
          <w:szCs w:val="24"/>
        </w:rPr>
        <w:t xml:space="preserve"> -</w:t>
      </w:r>
      <w:r w:rsidRPr="005077FA">
        <w:rPr>
          <w:rFonts w:ascii="Arial" w:hAnsi="Arial" w:cs="Arial"/>
          <w:sz w:val="24"/>
          <w:szCs w:val="24"/>
        </w:rPr>
        <w:t xml:space="preserve"> </w:t>
      </w:r>
      <w:r w:rsidR="008F08FB" w:rsidRPr="005077FA">
        <w:rPr>
          <w:rFonts w:ascii="Arial" w:hAnsi="Arial" w:cs="Arial"/>
          <w:sz w:val="24"/>
          <w:szCs w:val="24"/>
        </w:rPr>
        <w:t>Ter</w:t>
      </w:r>
      <w:r w:rsidRPr="005077FA">
        <w:rPr>
          <w:rFonts w:ascii="Arial" w:hAnsi="Arial" w:cs="Arial"/>
          <w:sz w:val="24"/>
          <w:szCs w:val="24"/>
        </w:rPr>
        <w:t xml:space="preserve"> objetivos estatutários ou regimentais voltados à promoção de atividades e finalidades de relevância </w:t>
      </w:r>
      <w:r w:rsidRPr="005077FA">
        <w:rPr>
          <w:rFonts w:ascii="Arial" w:hAnsi="Arial" w:cs="Arial"/>
          <w:sz w:val="24"/>
          <w:szCs w:val="24"/>
          <w:shd w:val="clear" w:color="auto" w:fill="FFFFFF"/>
        </w:rPr>
        <w:t>pública</w:t>
      </w:r>
      <w:r w:rsidRPr="005077FA">
        <w:rPr>
          <w:rFonts w:ascii="Arial" w:hAnsi="Arial" w:cs="Arial"/>
          <w:sz w:val="24"/>
          <w:szCs w:val="24"/>
        </w:rPr>
        <w:t xml:space="preserve"> e social, bem como compatíveis com o objeto do instrumento a ser pactuado. Estão dispensadas desta exigência as organizações religiosas e as sociedades cooperativas;</w:t>
      </w:r>
    </w:p>
    <w:p w14:paraId="67803675" w14:textId="50C77801" w:rsidR="0044325A" w:rsidRPr="005077FA" w:rsidRDefault="00454386" w:rsidP="004A7B1D">
      <w:pPr>
        <w:widowControl/>
        <w:suppressAutoHyphens/>
        <w:autoSpaceDE/>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w:t>
      </w:r>
      <w:r w:rsidR="00EC1255" w:rsidRPr="005077FA">
        <w:rPr>
          <w:rFonts w:ascii="Arial" w:hAnsi="Arial" w:cs="Arial"/>
          <w:sz w:val="24"/>
          <w:szCs w:val="24"/>
        </w:rPr>
        <w:t xml:space="preserve"> -</w:t>
      </w:r>
      <w:r w:rsidR="0044325A" w:rsidRPr="005077FA">
        <w:rPr>
          <w:rFonts w:ascii="Arial" w:hAnsi="Arial" w:cs="Arial"/>
          <w:sz w:val="24"/>
          <w:szCs w:val="24"/>
        </w:rPr>
        <w:t xml:space="preserve"> </w:t>
      </w:r>
      <w:r w:rsidR="008F08FB" w:rsidRPr="005077FA">
        <w:rPr>
          <w:rFonts w:ascii="Arial" w:hAnsi="Arial" w:cs="Arial"/>
          <w:sz w:val="24"/>
          <w:szCs w:val="24"/>
        </w:rPr>
        <w:t>Ser</w:t>
      </w:r>
      <w:r w:rsidR="0044325A" w:rsidRPr="005077FA">
        <w:rPr>
          <w:rFonts w:ascii="Arial" w:hAnsi="Arial" w:cs="Arial"/>
          <w:sz w:val="24"/>
          <w:szCs w:val="24"/>
        </w:rPr>
        <w:t xml:space="preserve">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w:t>
      </w:r>
      <w:r w:rsidR="001602E8" w:rsidRPr="005077FA">
        <w:rPr>
          <w:rFonts w:ascii="Arial" w:hAnsi="Arial" w:cs="Arial"/>
          <w:sz w:val="24"/>
          <w:szCs w:val="24"/>
        </w:rPr>
        <w:t>te, o mesmo da entidade extinta</w:t>
      </w:r>
      <w:r w:rsidR="008216DD" w:rsidRPr="005077FA">
        <w:rPr>
          <w:rFonts w:ascii="Arial" w:hAnsi="Arial" w:cs="Arial"/>
          <w:sz w:val="24"/>
          <w:szCs w:val="24"/>
        </w:rPr>
        <w:t>.</w:t>
      </w:r>
      <w:r w:rsidR="0044325A" w:rsidRPr="005077FA">
        <w:rPr>
          <w:rFonts w:ascii="Arial" w:hAnsi="Arial" w:cs="Arial"/>
          <w:sz w:val="24"/>
          <w:szCs w:val="24"/>
        </w:rPr>
        <w:t xml:space="preserve"> Estão dispensadas desta exigência as organizações religiosas e as sociedades cooperativas;</w:t>
      </w:r>
    </w:p>
    <w:p w14:paraId="3CB60A75" w14:textId="4E481EF9" w:rsidR="0044325A" w:rsidRPr="005077FA" w:rsidRDefault="0044325A" w:rsidP="004A7B1D">
      <w:pPr>
        <w:widowControl/>
        <w:suppressAutoHyphens/>
        <w:autoSpaceDE/>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III</w:t>
      </w:r>
      <w:r w:rsidR="00EC1255" w:rsidRPr="005077FA">
        <w:rPr>
          <w:rFonts w:ascii="Arial" w:hAnsi="Arial" w:cs="Arial"/>
          <w:sz w:val="24"/>
          <w:szCs w:val="24"/>
        </w:rPr>
        <w:t xml:space="preserve"> -</w:t>
      </w:r>
      <w:r w:rsidR="008F08FB">
        <w:rPr>
          <w:rFonts w:ascii="Arial" w:hAnsi="Arial" w:cs="Arial"/>
          <w:sz w:val="24"/>
          <w:szCs w:val="24"/>
        </w:rPr>
        <w:t xml:space="preserve"> S</w:t>
      </w:r>
      <w:r w:rsidRPr="005077FA">
        <w:rPr>
          <w:rFonts w:ascii="Arial" w:hAnsi="Arial" w:cs="Arial"/>
          <w:sz w:val="24"/>
          <w:szCs w:val="24"/>
        </w:rPr>
        <w:t>er regida por normas de organização interna que prevejam, expressamente, escrituração de acordo com os princípios fundamentais de contabilidade e com as Normas Brasileiras de Contabilidade;</w:t>
      </w:r>
    </w:p>
    <w:p w14:paraId="2EBC102F" w14:textId="1D9A265B" w:rsidR="0044325A" w:rsidRPr="005077FA" w:rsidRDefault="00454386" w:rsidP="004A7B1D">
      <w:pPr>
        <w:widowControl/>
        <w:suppressAutoHyphens/>
        <w:autoSpaceDE/>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IV</w:t>
      </w:r>
      <w:r w:rsidR="00EC1255" w:rsidRPr="005077FA">
        <w:rPr>
          <w:rFonts w:ascii="Arial" w:hAnsi="Arial" w:cs="Arial"/>
          <w:sz w:val="24"/>
          <w:szCs w:val="24"/>
        </w:rPr>
        <w:t xml:space="preserve"> -</w:t>
      </w:r>
      <w:r w:rsidR="0044325A" w:rsidRPr="005077FA">
        <w:rPr>
          <w:rFonts w:ascii="Arial" w:hAnsi="Arial" w:cs="Arial"/>
          <w:sz w:val="24"/>
          <w:szCs w:val="24"/>
        </w:rPr>
        <w:t xml:space="preserve"> </w:t>
      </w:r>
      <w:r w:rsidR="008F08FB" w:rsidRPr="005077FA">
        <w:rPr>
          <w:rFonts w:ascii="Arial" w:hAnsi="Arial" w:cs="Arial"/>
          <w:sz w:val="24"/>
          <w:szCs w:val="24"/>
        </w:rPr>
        <w:t>Possuir</w:t>
      </w:r>
      <w:r w:rsidR="0044325A" w:rsidRPr="005077FA">
        <w:rPr>
          <w:rFonts w:ascii="Arial" w:hAnsi="Arial" w:cs="Arial"/>
          <w:sz w:val="24"/>
          <w:szCs w:val="24"/>
        </w:rPr>
        <w:t xml:space="preserve"> no momento da apresentação do </w:t>
      </w:r>
      <w:r w:rsidR="008F08FB" w:rsidRPr="005077FA">
        <w:rPr>
          <w:rFonts w:ascii="Arial" w:hAnsi="Arial" w:cs="Arial"/>
          <w:sz w:val="24"/>
          <w:szCs w:val="24"/>
        </w:rPr>
        <w:t xml:space="preserve">Plano </w:t>
      </w:r>
      <w:r w:rsidR="008F08FB">
        <w:rPr>
          <w:rFonts w:ascii="Arial" w:hAnsi="Arial" w:cs="Arial"/>
          <w:sz w:val="24"/>
          <w:szCs w:val="24"/>
        </w:rPr>
        <w:t>d</w:t>
      </w:r>
      <w:r w:rsidR="008F08FB" w:rsidRPr="005077FA">
        <w:rPr>
          <w:rFonts w:ascii="Arial" w:hAnsi="Arial" w:cs="Arial"/>
          <w:sz w:val="24"/>
          <w:szCs w:val="24"/>
        </w:rPr>
        <w:t>e Trabalho</w:t>
      </w:r>
      <w:r w:rsidR="0044325A" w:rsidRPr="005077FA">
        <w:rPr>
          <w:rFonts w:ascii="Arial" w:hAnsi="Arial" w:cs="Arial"/>
          <w:sz w:val="24"/>
          <w:szCs w:val="24"/>
        </w:rPr>
        <w:t xml:space="preserve">, no mínimo </w:t>
      </w:r>
      <w:r w:rsidR="00930693" w:rsidRPr="005077FA">
        <w:rPr>
          <w:rFonts w:ascii="Arial" w:hAnsi="Arial" w:cs="Arial"/>
          <w:sz w:val="24"/>
          <w:szCs w:val="24"/>
        </w:rPr>
        <w:t>0</w:t>
      </w:r>
      <w:r w:rsidR="009B1E47" w:rsidRPr="005077FA">
        <w:rPr>
          <w:rFonts w:ascii="Arial" w:hAnsi="Arial" w:cs="Arial"/>
          <w:sz w:val="24"/>
          <w:szCs w:val="24"/>
        </w:rPr>
        <w:t>1</w:t>
      </w:r>
      <w:r w:rsidR="0044325A" w:rsidRPr="005077FA">
        <w:rPr>
          <w:rFonts w:ascii="Arial" w:hAnsi="Arial" w:cs="Arial"/>
          <w:sz w:val="24"/>
          <w:szCs w:val="24"/>
        </w:rPr>
        <w:t xml:space="preserve"> (</w:t>
      </w:r>
      <w:r w:rsidR="009B1E47" w:rsidRPr="005077FA">
        <w:rPr>
          <w:rFonts w:ascii="Arial" w:hAnsi="Arial" w:cs="Arial"/>
          <w:sz w:val="24"/>
          <w:szCs w:val="24"/>
        </w:rPr>
        <w:t>um) ano</w:t>
      </w:r>
      <w:r w:rsidR="0044325A" w:rsidRPr="005077FA">
        <w:rPr>
          <w:rFonts w:ascii="Arial" w:hAnsi="Arial" w:cs="Arial"/>
          <w:sz w:val="24"/>
          <w:szCs w:val="24"/>
        </w:rPr>
        <w:t xml:space="preserve"> de existência,</w:t>
      </w:r>
      <w:r w:rsidR="00206D20" w:rsidRPr="005077FA">
        <w:rPr>
          <w:rFonts w:ascii="Arial" w:hAnsi="Arial" w:cs="Arial"/>
          <w:sz w:val="24"/>
          <w:szCs w:val="24"/>
        </w:rPr>
        <w:t xml:space="preserve"> com cadastro ativo, comprovado</w:t>
      </w:r>
      <w:r w:rsidR="0044325A" w:rsidRPr="005077FA">
        <w:rPr>
          <w:rFonts w:ascii="Arial" w:hAnsi="Arial" w:cs="Arial"/>
          <w:sz w:val="24"/>
          <w:szCs w:val="24"/>
        </w:rPr>
        <w:t xml:space="preserve"> por meio de documentação emitida pela Secretaria da Receita Federal do Brasil, com base no Cadastro Nacional da Pessoa Jurídica – CNPJ;</w:t>
      </w:r>
    </w:p>
    <w:p w14:paraId="7FC5A134" w14:textId="79ADC7C5" w:rsidR="0044325A" w:rsidRPr="005077FA" w:rsidRDefault="0044325A"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w:t>
      </w:r>
      <w:r w:rsidR="00EC1255" w:rsidRPr="005077FA">
        <w:rPr>
          <w:rFonts w:ascii="Arial" w:hAnsi="Arial" w:cs="Arial"/>
          <w:sz w:val="24"/>
          <w:szCs w:val="24"/>
        </w:rPr>
        <w:t xml:space="preserve"> -</w:t>
      </w:r>
      <w:r w:rsidRPr="005077FA">
        <w:rPr>
          <w:rFonts w:ascii="Arial" w:hAnsi="Arial" w:cs="Arial"/>
          <w:sz w:val="24"/>
          <w:szCs w:val="24"/>
        </w:rPr>
        <w:t xml:space="preserve"> </w:t>
      </w:r>
      <w:r w:rsidR="008F08FB" w:rsidRPr="005077FA">
        <w:rPr>
          <w:rFonts w:ascii="Arial" w:hAnsi="Arial" w:cs="Arial"/>
          <w:sz w:val="24"/>
          <w:szCs w:val="24"/>
        </w:rPr>
        <w:t>Possuir</w:t>
      </w:r>
      <w:r w:rsidRPr="005077FA">
        <w:rPr>
          <w:rFonts w:ascii="Arial" w:hAnsi="Arial" w:cs="Arial"/>
          <w:sz w:val="24"/>
          <w:szCs w:val="24"/>
        </w:rPr>
        <w:t xml:space="preserve"> experiência prévia na realização, com efetividade, do objeto da parceria ou de natureza semelhante, pelo prazo mínimo de </w:t>
      </w:r>
      <w:r w:rsidR="00930693" w:rsidRPr="005077FA">
        <w:rPr>
          <w:rFonts w:ascii="Arial" w:hAnsi="Arial" w:cs="Arial"/>
          <w:sz w:val="24"/>
          <w:szCs w:val="24"/>
        </w:rPr>
        <w:t>0</w:t>
      </w:r>
      <w:r w:rsidRPr="005077FA">
        <w:rPr>
          <w:rFonts w:ascii="Arial" w:hAnsi="Arial" w:cs="Arial"/>
          <w:sz w:val="24"/>
          <w:szCs w:val="24"/>
        </w:rPr>
        <w:t xml:space="preserve">1 (um) ano, a ser comprovada no momento da apresentação do plano de trabalho e na forma do art. 33, V, “b”, da Lei nº 13.019, de 2014; </w:t>
      </w:r>
    </w:p>
    <w:p w14:paraId="5BC648B1" w14:textId="73D26685" w:rsidR="0044325A" w:rsidRPr="005077FA" w:rsidRDefault="00454386"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w:t>
      </w:r>
      <w:r w:rsidR="00EC1255" w:rsidRPr="005077FA">
        <w:rPr>
          <w:rFonts w:ascii="Arial" w:hAnsi="Arial" w:cs="Arial"/>
          <w:sz w:val="24"/>
          <w:szCs w:val="24"/>
        </w:rPr>
        <w:t xml:space="preserve"> -</w:t>
      </w:r>
      <w:r w:rsidR="0044325A" w:rsidRPr="005077FA">
        <w:rPr>
          <w:rFonts w:ascii="Arial" w:hAnsi="Arial" w:cs="Arial"/>
          <w:sz w:val="24"/>
          <w:szCs w:val="24"/>
        </w:rPr>
        <w:t xml:space="preserve"> </w:t>
      </w:r>
      <w:r w:rsidR="008F08FB" w:rsidRPr="005077FA">
        <w:rPr>
          <w:rFonts w:ascii="Arial" w:hAnsi="Arial" w:cs="Arial"/>
          <w:sz w:val="24"/>
          <w:szCs w:val="24"/>
        </w:rPr>
        <w:t>Possuir</w:t>
      </w:r>
      <w:r w:rsidR="0044325A" w:rsidRPr="005077FA">
        <w:rPr>
          <w:rFonts w:ascii="Arial" w:hAnsi="Arial" w:cs="Arial"/>
          <w:sz w:val="24"/>
          <w:szCs w:val="24"/>
        </w:rPr>
        <w:t xml:space="preserve"> instalações, acessibilidade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Anexo III –</w:t>
      </w:r>
      <w:r w:rsidR="003240B8" w:rsidRPr="005077FA">
        <w:rPr>
          <w:rFonts w:ascii="Arial" w:hAnsi="Arial" w:cs="Arial"/>
          <w:sz w:val="24"/>
          <w:szCs w:val="24"/>
        </w:rPr>
        <w:t xml:space="preserve"> Declaração sobre Instalações, Acessibilidade,</w:t>
      </w:r>
      <w:r w:rsidR="0044325A" w:rsidRPr="005077FA">
        <w:rPr>
          <w:rFonts w:ascii="Arial" w:hAnsi="Arial" w:cs="Arial"/>
          <w:sz w:val="24"/>
          <w:szCs w:val="24"/>
        </w:rPr>
        <w:t xml:space="preserve"> Condições Materiais</w:t>
      </w:r>
      <w:r w:rsidR="003240B8" w:rsidRPr="005077FA">
        <w:rPr>
          <w:rFonts w:ascii="Arial" w:hAnsi="Arial" w:cs="Arial"/>
          <w:sz w:val="24"/>
          <w:szCs w:val="24"/>
        </w:rPr>
        <w:t xml:space="preserve"> e Capacidade Técnica Operacional</w:t>
      </w:r>
      <w:r w:rsidR="008216DD" w:rsidRPr="005077FA">
        <w:rPr>
          <w:rFonts w:ascii="Arial" w:hAnsi="Arial" w:cs="Arial"/>
          <w:sz w:val="24"/>
          <w:szCs w:val="24"/>
        </w:rPr>
        <w:t>;</w:t>
      </w:r>
    </w:p>
    <w:p w14:paraId="60DF916E" w14:textId="0D158B41" w:rsidR="0044325A" w:rsidRPr="005077FA" w:rsidRDefault="0044325A"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VII</w:t>
      </w:r>
      <w:r w:rsidR="00EC1255" w:rsidRPr="005077FA">
        <w:rPr>
          <w:rFonts w:ascii="Arial" w:hAnsi="Arial" w:cs="Arial"/>
          <w:sz w:val="24"/>
          <w:szCs w:val="24"/>
        </w:rPr>
        <w:t xml:space="preserve"> -</w:t>
      </w:r>
      <w:r w:rsidR="008F08FB">
        <w:rPr>
          <w:rFonts w:ascii="Arial" w:hAnsi="Arial" w:cs="Arial"/>
          <w:sz w:val="24"/>
          <w:szCs w:val="24"/>
        </w:rPr>
        <w:t xml:space="preserve"> D</w:t>
      </w:r>
      <w:r w:rsidRPr="005077FA">
        <w:rPr>
          <w:rFonts w:ascii="Arial" w:hAnsi="Arial" w:cs="Arial"/>
          <w:sz w:val="24"/>
          <w:szCs w:val="24"/>
        </w:rPr>
        <w:t>eter capacidade técnica e operacional para o desenvolvimento do objeto da parceria e o cumprimento das metas</w:t>
      </w:r>
      <w:r w:rsidR="00206D20" w:rsidRPr="005077FA">
        <w:rPr>
          <w:rFonts w:ascii="Arial" w:hAnsi="Arial" w:cs="Arial"/>
          <w:sz w:val="24"/>
          <w:szCs w:val="24"/>
        </w:rPr>
        <w:t xml:space="preserve"> estabelecidas, a ser comprovada</w:t>
      </w:r>
      <w:r w:rsidRPr="005077FA">
        <w:rPr>
          <w:rFonts w:ascii="Arial" w:hAnsi="Arial" w:cs="Arial"/>
          <w:sz w:val="24"/>
          <w:szCs w:val="24"/>
        </w:rPr>
        <w:t xml:space="preserve"> na forma do art. 38, III do Decreto Municipal nº 29.129/2017. Não será necessária a demonstração de capacidade prévia instalada, sendo admitida a contratação de profissionais, a aquisição de bens e equipamentos ou a realização de serviços de adequação de espaço físico para o cumprimento do objeto da parceria;</w:t>
      </w:r>
    </w:p>
    <w:p w14:paraId="7BDB0EB6" w14:textId="1F16B37D" w:rsidR="0044325A" w:rsidRPr="005077FA" w:rsidRDefault="0044325A" w:rsidP="004A7B1D">
      <w:pPr>
        <w:widowControl/>
        <w:suppressAutoHyphens/>
        <w:autoSpaceDN/>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VIII</w:t>
      </w:r>
      <w:r w:rsidR="00EC1255" w:rsidRPr="005077FA">
        <w:rPr>
          <w:rFonts w:ascii="Arial" w:hAnsi="Arial" w:cs="Arial"/>
          <w:sz w:val="24"/>
          <w:szCs w:val="24"/>
        </w:rPr>
        <w:t xml:space="preserve"> -</w:t>
      </w:r>
      <w:r w:rsidR="008F08FB">
        <w:rPr>
          <w:rFonts w:ascii="Arial" w:hAnsi="Arial" w:cs="Arial"/>
          <w:sz w:val="24"/>
          <w:szCs w:val="24"/>
        </w:rPr>
        <w:t xml:space="preserve"> A</w:t>
      </w:r>
      <w:r w:rsidRPr="005077FA">
        <w:rPr>
          <w:rFonts w:ascii="Arial" w:hAnsi="Arial" w:cs="Arial"/>
          <w:sz w:val="24"/>
          <w:szCs w:val="24"/>
        </w:rPr>
        <w:t>tender às exigências previstas na legislação específica, na hipótese de a OSC se tratar de sociedade cooperativa;</w:t>
      </w:r>
    </w:p>
    <w:p w14:paraId="1DD04F96" w14:textId="7B9D5897" w:rsidR="0044325A" w:rsidRPr="005077FA" w:rsidRDefault="0044325A" w:rsidP="004A7B1D">
      <w:pPr>
        <w:pStyle w:val="PargrafodaLista"/>
        <w:spacing w:before="100" w:beforeAutospacing="1" w:after="100" w:afterAutospacing="1" w:line="360" w:lineRule="auto"/>
        <w:ind w:left="0"/>
        <w:rPr>
          <w:rFonts w:ascii="Arial" w:hAnsi="Arial" w:cs="Arial"/>
          <w:sz w:val="24"/>
          <w:szCs w:val="24"/>
        </w:rPr>
      </w:pPr>
      <w:r w:rsidRPr="005077FA">
        <w:rPr>
          <w:rFonts w:ascii="Arial" w:hAnsi="Arial" w:cs="Arial"/>
          <w:sz w:val="24"/>
          <w:szCs w:val="24"/>
        </w:rPr>
        <w:t>IX</w:t>
      </w:r>
      <w:r w:rsidR="00EC1255" w:rsidRPr="005077FA">
        <w:rPr>
          <w:rFonts w:ascii="Arial" w:hAnsi="Arial" w:cs="Arial"/>
          <w:sz w:val="24"/>
          <w:szCs w:val="24"/>
        </w:rPr>
        <w:t xml:space="preserve"> -</w:t>
      </w:r>
      <w:r w:rsidRPr="005077FA">
        <w:rPr>
          <w:rFonts w:ascii="Arial" w:hAnsi="Arial" w:cs="Arial"/>
          <w:sz w:val="24"/>
          <w:szCs w:val="24"/>
        </w:rPr>
        <w:t xml:space="preserve"> </w:t>
      </w:r>
      <w:r w:rsidR="008F08FB" w:rsidRPr="005077FA">
        <w:rPr>
          <w:rFonts w:ascii="Arial" w:hAnsi="Arial" w:cs="Arial"/>
          <w:sz w:val="24"/>
          <w:szCs w:val="24"/>
        </w:rPr>
        <w:t>Estar</w:t>
      </w:r>
      <w:r w:rsidRPr="005077FA">
        <w:rPr>
          <w:rFonts w:ascii="Arial" w:hAnsi="Arial" w:cs="Arial"/>
          <w:sz w:val="24"/>
          <w:szCs w:val="24"/>
        </w:rPr>
        <w:t xml:space="preserve"> regularmente inscrita no Conselho Municipal de Assistência Social de Salvador há mais de </w:t>
      </w:r>
      <w:r w:rsidR="00DD4A28" w:rsidRPr="005077FA">
        <w:rPr>
          <w:rFonts w:ascii="Arial" w:hAnsi="Arial" w:cs="Arial"/>
          <w:sz w:val="24"/>
          <w:szCs w:val="24"/>
        </w:rPr>
        <w:t>01 (</w:t>
      </w:r>
      <w:r w:rsidRPr="005077FA">
        <w:rPr>
          <w:rFonts w:ascii="Arial" w:hAnsi="Arial" w:cs="Arial"/>
          <w:sz w:val="24"/>
          <w:szCs w:val="24"/>
        </w:rPr>
        <w:t>um</w:t>
      </w:r>
      <w:r w:rsidR="00DD4A28" w:rsidRPr="005077FA">
        <w:rPr>
          <w:rFonts w:ascii="Arial" w:hAnsi="Arial" w:cs="Arial"/>
          <w:sz w:val="24"/>
          <w:szCs w:val="24"/>
        </w:rPr>
        <w:t xml:space="preserve">) </w:t>
      </w:r>
      <w:r w:rsidRPr="005077FA">
        <w:rPr>
          <w:rFonts w:ascii="Arial" w:hAnsi="Arial" w:cs="Arial"/>
          <w:sz w:val="24"/>
          <w:szCs w:val="24"/>
        </w:rPr>
        <w:t xml:space="preserve">ano e, se habilitando para atender ao público </w:t>
      </w:r>
      <w:r w:rsidR="00724767" w:rsidRPr="005077FA">
        <w:rPr>
          <w:rFonts w:ascii="Arial" w:hAnsi="Arial" w:cs="Arial"/>
          <w:sz w:val="24"/>
          <w:szCs w:val="24"/>
        </w:rPr>
        <w:t>de idoso</w:t>
      </w:r>
      <w:r w:rsidRPr="005077FA">
        <w:rPr>
          <w:rFonts w:ascii="Arial" w:hAnsi="Arial" w:cs="Arial"/>
          <w:sz w:val="24"/>
          <w:szCs w:val="24"/>
        </w:rPr>
        <w:t>, ter inscrição v</w:t>
      </w:r>
      <w:r w:rsidR="00F01DD9" w:rsidRPr="005077FA">
        <w:rPr>
          <w:rFonts w:ascii="Arial" w:hAnsi="Arial" w:cs="Arial"/>
          <w:sz w:val="24"/>
          <w:szCs w:val="24"/>
        </w:rPr>
        <w:t xml:space="preserve">álida no Conselho Municipal do Idoso </w:t>
      </w:r>
      <w:r w:rsidRPr="005077FA">
        <w:rPr>
          <w:rFonts w:ascii="Arial" w:hAnsi="Arial" w:cs="Arial"/>
          <w:sz w:val="24"/>
          <w:szCs w:val="24"/>
        </w:rPr>
        <w:t>- CM</w:t>
      </w:r>
      <w:r w:rsidR="00F01DD9" w:rsidRPr="005077FA">
        <w:rPr>
          <w:rFonts w:ascii="Arial" w:hAnsi="Arial" w:cs="Arial"/>
          <w:sz w:val="24"/>
          <w:szCs w:val="24"/>
        </w:rPr>
        <w:t>I</w:t>
      </w:r>
      <w:r w:rsidRPr="005077FA">
        <w:rPr>
          <w:rFonts w:ascii="Arial" w:hAnsi="Arial" w:cs="Arial"/>
          <w:sz w:val="24"/>
          <w:szCs w:val="24"/>
        </w:rPr>
        <w:t>;</w:t>
      </w:r>
    </w:p>
    <w:p w14:paraId="5B89DD85" w14:textId="4F7D81F4" w:rsidR="0044325A" w:rsidRPr="005077FA" w:rsidRDefault="0044325A" w:rsidP="004A7B1D">
      <w:pPr>
        <w:widowControl/>
        <w:suppressAutoHyphens/>
        <w:autoSpaceDN/>
        <w:spacing w:before="100" w:beforeAutospacing="1" w:after="100" w:afterAutospacing="1" w:line="360" w:lineRule="auto"/>
        <w:jc w:val="both"/>
        <w:rPr>
          <w:rFonts w:ascii="Arial" w:hAnsi="Arial" w:cs="Arial"/>
          <w:strike/>
          <w:color w:val="FF0000"/>
          <w:sz w:val="24"/>
          <w:szCs w:val="24"/>
        </w:rPr>
      </w:pPr>
      <w:r w:rsidRPr="005077FA">
        <w:rPr>
          <w:rFonts w:ascii="Arial" w:hAnsi="Arial" w:cs="Arial"/>
          <w:sz w:val="24"/>
          <w:szCs w:val="24"/>
        </w:rPr>
        <w:t>X</w:t>
      </w:r>
      <w:r w:rsidR="00EC1255" w:rsidRPr="005077FA">
        <w:rPr>
          <w:rFonts w:ascii="Arial" w:hAnsi="Arial" w:cs="Arial"/>
          <w:sz w:val="24"/>
          <w:szCs w:val="24"/>
        </w:rPr>
        <w:t xml:space="preserve"> -</w:t>
      </w:r>
      <w:r w:rsidRPr="005077FA">
        <w:rPr>
          <w:rFonts w:ascii="Arial" w:hAnsi="Arial" w:cs="Arial"/>
          <w:sz w:val="24"/>
          <w:szCs w:val="24"/>
        </w:rPr>
        <w:t xml:space="preserve"> </w:t>
      </w:r>
      <w:r w:rsidR="008F08FB" w:rsidRPr="005077FA">
        <w:rPr>
          <w:rFonts w:ascii="Arial" w:hAnsi="Arial" w:cs="Arial"/>
          <w:sz w:val="24"/>
          <w:szCs w:val="24"/>
        </w:rPr>
        <w:t>Atender</w:t>
      </w:r>
      <w:r w:rsidRPr="005077FA">
        <w:rPr>
          <w:rFonts w:ascii="Arial" w:hAnsi="Arial" w:cs="Arial"/>
          <w:sz w:val="24"/>
          <w:szCs w:val="24"/>
        </w:rPr>
        <w:t xml:space="preserve"> integralmente a</w:t>
      </w:r>
      <w:r w:rsidR="00FE787E" w:rsidRPr="005077FA">
        <w:rPr>
          <w:rFonts w:ascii="Arial" w:hAnsi="Arial" w:cs="Arial"/>
          <w:sz w:val="24"/>
          <w:szCs w:val="24"/>
        </w:rPr>
        <w:t xml:space="preserve"> Política Nacional de Assistência Social,  </w:t>
      </w:r>
    </w:p>
    <w:p w14:paraId="530421B7" w14:textId="340CA27C" w:rsidR="0044325A" w:rsidRPr="005077FA" w:rsidRDefault="0044325A"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XI</w:t>
      </w:r>
      <w:r w:rsidR="00EC1255" w:rsidRPr="005077FA">
        <w:rPr>
          <w:rFonts w:ascii="Arial" w:hAnsi="Arial" w:cs="Arial"/>
          <w:sz w:val="24"/>
          <w:szCs w:val="24"/>
        </w:rPr>
        <w:t xml:space="preserve"> -</w:t>
      </w:r>
      <w:r w:rsidR="008F08FB">
        <w:rPr>
          <w:rFonts w:ascii="Arial" w:hAnsi="Arial" w:cs="Arial"/>
          <w:sz w:val="24"/>
          <w:szCs w:val="24"/>
        </w:rPr>
        <w:t xml:space="preserve"> E</w:t>
      </w:r>
      <w:r w:rsidRPr="005077FA">
        <w:rPr>
          <w:rFonts w:ascii="Arial" w:hAnsi="Arial" w:cs="Arial"/>
          <w:sz w:val="24"/>
          <w:szCs w:val="24"/>
        </w:rPr>
        <w:t>star constituída de Conselho Fiscal ou órgão equivalente, dotado de atribuição para opinar sobre os relatórios de desempenho financeiro e contábil e sobre as operações patrimoniais realizadas;</w:t>
      </w:r>
    </w:p>
    <w:p w14:paraId="608E409F" w14:textId="7BA6F443" w:rsidR="000A47B3" w:rsidRPr="005077FA" w:rsidRDefault="0044325A"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XII</w:t>
      </w:r>
      <w:r w:rsidR="00EC1255" w:rsidRPr="005077FA">
        <w:rPr>
          <w:rFonts w:ascii="Arial" w:hAnsi="Arial" w:cs="Arial"/>
          <w:sz w:val="24"/>
          <w:szCs w:val="24"/>
        </w:rPr>
        <w:t xml:space="preserve"> -</w:t>
      </w:r>
      <w:r w:rsidRPr="005077FA">
        <w:rPr>
          <w:rFonts w:ascii="Arial" w:hAnsi="Arial" w:cs="Arial"/>
          <w:sz w:val="24"/>
          <w:szCs w:val="24"/>
        </w:rPr>
        <w:t xml:space="preserve"> </w:t>
      </w:r>
      <w:r w:rsidR="008F08FB">
        <w:rPr>
          <w:rFonts w:ascii="Arial" w:hAnsi="Arial" w:cs="Arial"/>
          <w:sz w:val="24"/>
          <w:szCs w:val="24"/>
        </w:rPr>
        <w:t>A</w:t>
      </w:r>
      <w:r w:rsidRPr="005077FA">
        <w:rPr>
          <w:rFonts w:ascii="Arial" w:hAnsi="Arial" w:cs="Arial"/>
          <w:sz w:val="24"/>
          <w:szCs w:val="24"/>
        </w:rPr>
        <w:t>presentar toda documentação exigida no</w:t>
      </w:r>
      <w:r w:rsidR="00D92774" w:rsidRPr="005077FA">
        <w:rPr>
          <w:rFonts w:ascii="Arial" w:hAnsi="Arial" w:cs="Arial"/>
          <w:sz w:val="24"/>
          <w:szCs w:val="24"/>
        </w:rPr>
        <w:t>s</w:t>
      </w:r>
      <w:r w:rsidR="00B6590E" w:rsidRPr="005077FA">
        <w:rPr>
          <w:rFonts w:ascii="Arial" w:hAnsi="Arial" w:cs="Arial"/>
          <w:sz w:val="24"/>
          <w:szCs w:val="24"/>
        </w:rPr>
        <w:t xml:space="preserve"> </w:t>
      </w:r>
      <w:r w:rsidRPr="005077FA">
        <w:rPr>
          <w:rFonts w:ascii="Arial" w:hAnsi="Arial" w:cs="Arial"/>
          <w:b/>
          <w:sz w:val="24"/>
          <w:szCs w:val="24"/>
        </w:rPr>
        <w:t>ite</w:t>
      </w:r>
      <w:r w:rsidR="00D92774" w:rsidRPr="005077FA">
        <w:rPr>
          <w:rFonts w:ascii="Arial" w:hAnsi="Arial" w:cs="Arial"/>
          <w:b/>
          <w:sz w:val="24"/>
          <w:szCs w:val="24"/>
        </w:rPr>
        <w:t xml:space="preserve">ns </w:t>
      </w:r>
      <w:r w:rsidRPr="005077FA">
        <w:rPr>
          <w:rFonts w:ascii="Arial" w:hAnsi="Arial" w:cs="Arial"/>
          <w:b/>
          <w:sz w:val="24"/>
          <w:szCs w:val="24"/>
        </w:rPr>
        <w:t>1</w:t>
      </w:r>
      <w:r w:rsidR="00823C71" w:rsidRPr="005077FA">
        <w:rPr>
          <w:rFonts w:ascii="Arial" w:hAnsi="Arial" w:cs="Arial"/>
          <w:b/>
          <w:sz w:val="24"/>
          <w:szCs w:val="24"/>
        </w:rPr>
        <w:t>3</w:t>
      </w:r>
      <w:r w:rsidR="00D92774" w:rsidRPr="005077FA">
        <w:rPr>
          <w:rFonts w:ascii="Arial" w:hAnsi="Arial" w:cs="Arial"/>
          <w:b/>
          <w:sz w:val="24"/>
          <w:szCs w:val="24"/>
        </w:rPr>
        <w:t>.2.1 e 1</w:t>
      </w:r>
      <w:r w:rsidR="00823C71" w:rsidRPr="005077FA">
        <w:rPr>
          <w:rFonts w:ascii="Arial" w:hAnsi="Arial" w:cs="Arial"/>
          <w:b/>
          <w:sz w:val="24"/>
          <w:szCs w:val="24"/>
        </w:rPr>
        <w:t>3</w:t>
      </w:r>
      <w:r w:rsidR="00D92774" w:rsidRPr="005077FA">
        <w:rPr>
          <w:rFonts w:ascii="Arial" w:hAnsi="Arial" w:cs="Arial"/>
          <w:b/>
          <w:sz w:val="24"/>
          <w:szCs w:val="24"/>
        </w:rPr>
        <w:t>.2.4</w:t>
      </w:r>
      <w:r w:rsidRPr="005077FA">
        <w:rPr>
          <w:rFonts w:ascii="Arial" w:hAnsi="Arial" w:cs="Arial"/>
          <w:sz w:val="24"/>
          <w:szCs w:val="24"/>
        </w:rPr>
        <w:t xml:space="preserve"> do presente edital</w:t>
      </w:r>
      <w:r w:rsidR="000A47B3" w:rsidRPr="005077FA">
        <w:rPr>
          <w:rFonts w:ascii="Arial" w:hAnsi="Arial" w:cs="Arial"/>
          <w:sz w:val="24"/>
          <w:szCs w:val="24"/>
        </w:rPr>
        <w:t>;</w:t>
      </w:r>
    </w:p>
    <w:p w14:paraId="4C51F71E" w14:textId="45B0993D" w:rsidR="00B13212" w:rsidRPr="005077FA" w:rsidRDefault="000A47B3"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XIII - </w:t>
      </w:r>
      <w:r w:rsidR="008F08FB">
        <w:rPr>
          <w:rFonts w:ascii="Arial" w:hAnsi="Arial" w:cs="Arial"/>
          <w:sz w:val="24"/>
          <w:szCs w:val="24"/>
        </w:rPr>
        <w:t>A</w:t>
      </w:r>
      <w:r w:rsidR="0044325A" w:rsidRPr="005077FA">
        <w:rPr>
          <w:rFonts w:ascii="Arial" w:hAnsi="Arial" w:cs="Arial"/>
          <w:sz w:val="24"/>
          <w:szCs w:val="24"/>
        </w:rPr>
        <w:t xml:space="preserve">tender todas as demais exigências apresentadas </w:t>
      </w:r>
      <w:r w:rsidRPr="005077FA">
        <w:rPr>
          <w:rFonts w:ascii="Arial" w:hAnsi="Arial" w:cs="Arial"/>
          <w:sz w:val="24"/>
          <w:szCs w:val="24"/>
        </w:rPr>
        <w:t xml:space="preserve">neste edital, bem como nos seus anexos, </w:t>
      </w:r>
      <w:r w:rsidRPr="005077FA">
        <w:rPr>
          <w:rFonts w:ascii="Arial" w:hAnsi="Arial" w:cs="Arial"/>
          <w:b/>
          <w:sz w:val="24"/>
          <w:szCs w:val="24"/>
        </w:rPr>
        <w:t>inclusive no anexo</w:t>
      </w:r>
      <w:r w:rsidR="00EB7F42" w:rsidRPr="005077FA">
        <w:rPr>
          <w:rFonts w:ascii="Arial" w:hAnsi="Arial" w:cs="Arial"/>
          <w:b/>
          <w:sz w:val="24"/>
          <w:szCs w:val="24"/>
        </w:rPr>
        <w:t xml:space="preserve"> I -</w:t>
      </w:r>
      <w:r w:rsidRPr="005077FA">
        <w:rPr>
          <w:rFonts w:ascii="Arial" w:hAnsi="Arial" w:cs="Arial"/>
          <w:b/>
          <w:sz w:val="24"/>
          <w:szCs w:val="24"/>
        </w:rPr>
        <w:t xml:space="preserve"> Termo de Referência.</w:t>
      </w:r>
    </w:p>
    <w:p w14:paraId="7F820E30" w14:textId="31E6C62A" w:rsidR="00E704D7" w:rsidRPr="005077FA" w:rsidRDefault="000C0A6A"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10.1.1 destaque-se</w:t>
      </w:r>
      <w:r w:rsidR="00E704D7" w:rsidRPr="005077FA">
        <w:rPr>
          <w:rFonts w:ascii="Arial" w:hAnsi="Arial" w:cs="Arial"/>
          <w:sz w:val="24"/>
          <w:szCs w:val="24"/>
        </w:rPr>
        <w:t>, nesse ponto, que os documentos acima enumerados devem ser apresentados em cópia ou em original.</w:t>
      </w:r>
    </w:p>
    <w:p w14:paraId="3B6754E7" w14:textId="152EF1C5" w:rsidR="0032672A" w:rsidRPr="005077FA" w:rsidRDefault="000C0A6A" w:rsidP="004A7B1D">
      <w:pPr>
        <w:pStyle w:val="Ttulo1"/>
        <w:spacing w:before="100" w:beforeAutospacing="1" w:after="100" w:afterAutospacing="1" w:line="360" w:lineRule="auto"/>
        <w:ind w:left="0"/>
        <w:jc w:val="both"/>
        <w:rPr>
          <w:rFonts w:ascii="Arial" w:hAnsi="Arial" w:cs="Arial"/>
          <w:b w:val="0"/>
        </w:rPr>
      </w:pPr>
      <w:r w:rsidRPr="005077FA">
        <w:rPr>
          <w:rFonts w:ascii="Arial" w:hAnsi="Arial" w:cs="Arial"/>
        </w:rPr>
        <w:t>10.2. Ficará</w:t>
      </w:r>
      <w:r w:rsidR="00222470" w:rsidRPr="005077FA">
        <w:rPr>
          <w:rFonts w:ascii="Arial" w:hAnsi="Arial" w:cs="Arial"/>
        </w:rPr>
        <w:t xml:space="preserve"> imp</w:t>
      </w:r>
      <w:r w:rsidR="008F4CF4" w:rsidRPr="005077FA">
        <w:rPr>
          <w:rFonts w:ascii="Arial" w:hAnsi="Arial" w:cs="Arial"/>
        </w:rPr>
        <w:t>edida de celebrar o Termo de Colaboração a OSC que:</w:t>
      </w:r>
    </w:p>
    <w:p w14:paraId="0630F95D" w14:textId="61630B22" w:rsidR="008B4319" w:rsidRPr="005077FA" w:rsidRDefault="00E704D7"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I</w:t>
      </w:r>
      <w:r w:rsidR="00B6590E" w:rsidRPr="005077FA">
        <w:rPr>
          <w:rFonts w:ascii="Arial" w:hAnsi="Arial" w:cs="Arial"/>
          <w:sz w:val="24"/>
          <w:szCs w:val="24"/>
        </w:rPr>
        <w:t xml:space="preserve"> </w:t>
      </w:r>
      <w:r w:rsidR="00206D20" w:rsidRPr="005077FA">
        <w:rPr>
          <w:rFonts w:ascii="Arial" w:hAnsi="Arial" w:cs="Arial"/>
          <w:sz w:val="24"/>
          <w:szCs w:val="24"/>
        </w:rPr>
        <w:t xml:space="preserve">– </w:t>
      </w:r>
      <w:r w:rsidR="000C0A6A" w:rsidRPr="005077FA">
        <w:rPr>
          <w:rFonts w:ascii="Arial" w:hAnsi="Arial" w:cs="Arial"/>
          <w:sz w:val="24"/>
          <w:szCs w:val="24"/>
        </w:rPr>
        <w:t>Não</w:t>
      </w:r>
      <w:r w:rsidR="00B6590E" w:rsidRPr="005077FA">
        <w:rPr>
          <w:rFonts w:ascii="Arial" w:hAnsi="Arial" w:cs="Arial"/>
          <w:sz w:val="24"/>
          <w:szCs w:val="24"/>
        </w:rPr>
        <w:t xml:space="preserve"> </w:t>
      </w:r>
      <w:r w:rsidR="008B4319" w:rsidRPr="005077FA">
        <w:rPr>
          <w:rFonts w:ascii="Arial" w:hAnsi="Arial" w:cs="Arial"/>
          <w:sz w:val="24"/>
          <w:szCs w:val="24"/>
        </w:rPr>
        <w:t>esteja regularmente constituída ou, se estrangeira, não esteja autorizada a funcionar no território</w:t>
      </w:r>
      <w:r w:rsidR="00B6590E" w:rsidRPr="005077FA">
        <w:rPr>
          <w:rFonts w:ascii="Arial" w:hAnsi="Arial" w:cs="Arial"/>
          <w:sz w:val="24"/>
          <w:szCs w:val="24"/>
        </w:rPr>
        <w:t xml:space="preserve"> </w:t>
      </w:r>
      <w:r w:rsidR="004C7CC9" w:rsidRPr="005077FA">
        <w:rPr>
          <w:rFonts w:ascii="Arial" w:hAnsi="Arial" w:cs="Arial"/>
          <w:sz w:val="24"/>
          <w:szCs w:val="24"/>
        </w:rPr>
        <w:t>nacional</w:t>
      </w:r>
      <w:r w:rsidR="008B4319" w:rsidRPr="005077FA">
        <w:rPr>
          <w:rFonts w:ascii="Arial" w:hAnsi="Arial" w:cs="Arial"/>
          <w:sz w:val="24"/>
          <w:szCs w:val="24"/>
        </w:rPr>
        <w:t>;</w:t>
      </w:r>
    </w:p>
    <w:p w14:paraId="1FDB174A" w14:textId="327DA131" w:rsidR="008B4319" w:rsidRPr="005077FA" w:rsidRDefault="00E704D7"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II</w:t>
      </w:r>
      <w:r w:rsidR="00B6590E" w:rsidRPr="005077FA">
        <w:rPr>
          <w:rFonts w:ascii="Arial" w:hAnsi="Arial" w:cs="Arial"/>
          <w:sz w:val="24"/>
          <w:szCs w:val="24"/>
        </w:rPr>
        <w:t xml:space="preserve"> </w:t>
      </w:r>
      <w:r w:rsidR="00206D20" w:rsidRPr="005077FA">
        <w:rPr>
          <w:rFonts w:ascii="Arial" w:hAnsi="Arial" w:cs="Arial"/>
          <w:sz w:val="24"/>
          <w:szCs w:val="24"/>
        </w:rPr>
        <w:t xml:space="preserve">– </w:t>
      </w:r>
      <w:r w:rsidR="000C0A6A" w:rsidRPr="005077FA">
        <w:rPr>
          <w:rFonts w:ascii="Arial" w:hAnsi="Arial" w:cs="Arial"/>
          <w:sz w:val="24"/>
          <w:szCs w:val="24"/>
        </w:rPr>
        <w:t>Esteja</w:t>
      </w:r>
      <w:r w:rsidR="00B6590E" w:rsidRPr="005077FA">
        <w:rPr>
          <w:rFonts w:ascii="Arial" w:hAnsi="Arial" w:cs="Arial"/>
          <w:sz w:val="24"/>
          <w:szCs w:val="24"/>
        </w:rPr>
        <w:t xml:space="preserve"> </w:t>
      </w:r>
      <w:r w:rsidR="008B4319" w:rsidRPr="005077FA">
        <w:rPr>
          <w:rFonts w:ascii="Arial" w:hAnsi="Arial" w:cs="Arial"/>
          <w:sz w:val="24"/>
          <w:szCs w:val="24"/>
        </w:rPr>
        <w:t>omissa no dever de prestar contas de parceria anteriormente celebrada;</w:t>
      </w:r>
    </w:p>
    <w:p w14:paraId="331935B2" w14:textId="289A46E6" w:rsidR="008B4319" w:rsidRPr="005077FA" w:rsidRDefault="00E704D7"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III</w:t>
      </w:r>
      <w:r w:rsidR="00B6590E" w:rsidRPr="005077FA">
        <w:rPr>
          <w:rFonts w:ascii="Arial" w:hAnsi="Arial" w:cs="Arial"/>
          <w:sz w:val="24"/>
          <w:szCs w:val="24"/>
        </w:rPr>
        <w:t xml:space="preserve"> </w:t>
      </w:r>
      <w:r w:rsidR="00206D20" w:rsidRPr="005077FA">
        <w:rPr>
          <w:rFonts w:ascii="Arial" w:hAnsi="Arial" w:cs="Arial"/>
          <w:sz w:val="24"/>
          <w:szCs w:val="24"/>
        </w:rPr>
        <w:t xml:space="preserve">– </w:t>
      </w:r>
      <w:r w:rsidR="000C0A6A" w:rsidRPr="005077FA">
        <w:rPr>
          <w:rFonts w:ascii="Arial" w:hAnsi="Arial" w:cs="Arial"/>
          <w:sz w:val="24"/>
          <w:szCs w:val="24"/>
        </w:rPr>
        <w:t>T</w:t>
      </w:r>
      <w:r w:rsidR="008B4319" w:rsidRPr="005077FA">
        <w:rPr>
          <w:rFonts w:ascii="Arial" w:hAnsi="Arial" w:cs="Arial"/>
          <w:sz w:val="24"/>
          <w:szCs w:val="24"/>
        </w:rPr>
        <w:t>enha</w:t>
      </w:r>
      <w:r w:rsidR="00B6590E" w:rsidRPr="005077FA">
        <w:rPr>
          <w:rFonts w:ascii="Arial" w:hAnsi="Arial" w:cs="Arial"/>
          <w:sz w:val="24"/>
          <w:szCs w:val="24"/>
        </w:rPr>
        <w:t xml:space="preserve"> </w:t>
      </w:r>
      <w:r w:rsidR="008B4319" w:rsidRPr="005077FA">
        <w:rPr>
          <w:rFonts w:ascii="Arial" w:hAnsi="Arial" w:cs="Arial"/>
          <w:sz w:val="24"/>
          <w:szCs w:val="24"/>
        </w:rPr>
        <w:t xml:space="preserve">como dirigente membro de Poder ou do Ministério Público ou dirigente de órgão ou entidade da </w:t>
      </w:r>
      <w:r w:rsidR="00427951" w:rsidRPr="005077FA">
        <w:rPr>
          <w:rFonts w:ascii="Arial" w:hAnsi="Arial" w:cs="Arial"/>
          <w:sz w:val="24"/>
          <w:szCs w:val="24"/>
          <w:shd w:val="clear" w:color="auto" w:fill="FFFFFF"/>
        </w:rPr>
        <w:t>Administração Pública</w:t>
      </w:r>
      <w:r w:rsidR="008B4319" w:rsidRPr="005077FA">
        <w:rPr>
          <w:rFonts w:ascii="Arial" w:hAnsi="Arial" w:cs="Arial"/>
          <w:sz w:val="24"/>
          <w:szCs w:val="24"/>
        </w:rPr>
        <w:t xml:space="preserve"> da mesma esfera governamental na qual será celebrado o termo de colaboração ou de fomento, estendendo-se a vedação aos respectivos cônjuges ou companheiros, bem como parentes em linha reta, colateral ou por afinidade, até o segundo</w:t>
      </w:r>
      <w:r w:rsidR="00B6590E" w:rsidRPr="005077FA">
        <w:rPr>
          <w:rFonts w:ascii="Arial" w:hAnsi="Arial" w:cs="Arial"/>
          <w:sz w:val="24"/>
          <w:szCs w:val="24"/>
        </w:rPr>
        <w:t xml:space="preserve"> </w:t>
      </w:r>
      <w:r w:rsidR="008B4319" w:rsidRPr="005077FA">
        <w:rPr>
          <w:rFonts w:ascii="Arial" w:hAnsi="Arial" w:cs="Arial"/>
          <w:sz w:val="24"/>
          <w:szCs w:val="24"/>
        </w:rPr>
        <w:t xml:space="preserve">grau; </w:t>
      </w:r>
    </w:p>
    <w:p w14:paraId="692DAFE6" w14:textId="64580F1E" w:rsidR="008B4319" w:rsidRPr="005077FA" w:rsidRDefault="00E704D7"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IV</w:t>
      </w:r>
      <w:r w:rsidR="00B6590E" w:rsidRPr="005077FA">
        <w:rPr>
          <w:rFonts w:ascii="Arial" w:hAnsi="Arial" w:cs="Arial"/>
          <w:sz w:val="24"/>
          <w:szCs w:val="24"/>
        </w:rPr>
        <w:t xml:space="preserve"> </w:t>
      </w:r>
      <w:r w:rsidR="00206D20" w:rsidRPr="005077FA">
        <w:rPr>
          <w:rFonts w:ascii="Arial" w:hAnsi="Arial" w:cs="Arial"/>
          <w:sz w:val="24"/>
          <w:szCs w:val="24"/>
        </w:rPr>
        <w:t xml:space="preserve">– </w:t>
      </w:r>
      <w:r w:rsidR="000C0A6A" w:rsidRPr="005077FA">
        <w:rPr>
          <w:rFonts w:ascii="Arial" w:hAnsi="Arial" w:cs="Arial"/>
          <w:sz w:val="24"/>
          <w:szCs w:val="24"/>
        </w:rPr>
        <w:t>Cujas</w:t>
      </w:r>
      <w:r w:rsidR="00B6590E" w:rsidRPr="005077FA">
        <w:rPr>
          <w:rFonts w:ascii="Arial" w:hAnsi="Arial" w:cs="Arial"/>
          <w:sz w:val="24"/>
          <w:szCs w:val="24"/>
        </w:rPr>
        <w:t xml:space="preserve"> </w:t>
      </w:r>
      <w:r w:rsidR="008B4319" w:rsidRPr="005077FA">
        <w:rPr>
          <w:rFonts w:ascii="Arial" w:hAnsi="Arial" w:cs="Arial"/>
          <w:sz w:val="24"/>
          <w:szCs w:val="24"/>
        </w:rPr>
        <w:t>contas</w:t>
      </w:r>
      <w:r w:rsidR="008D5D28" w:rsidRPr="005077FA">
        <w:rPr>
          <w:rFonts w:ascii="Arial" w:hAnsi="Arial" w:cs="Arial"/>
          <w:sz w:val="24"/>
          <w:szCs w:val="24"/>
        </w:rPr>
        <w:t xml:space="preserve"> tenham sido</w:t>
      </w:r>
      <w:r w:rsidR="008B4319" w:rsidRPr="005077FA">
        <w:rPr>
          <w:rFonts w:ascii="Arial" w:hAnsi="Arial" w:cs="Arial"/>
          <w:sz w:val="24"/>
          <w:szCs w:val="24"/>
        </w:rPr>
        <w:t xml:space="preserve"> rejeitadas pela </w:t>
      </w:r>
      <w:r w:rsidR="005C14EE" w:rsidRPr="005077FA">
        <w:rPr>
          <w:rFonts w:ascii="Arial" w:hAnsi="Arial" w:cs="Arial"/>
          <w:sz w:val="24"/>
          <w:szCs w:val="24"/>
          <w:shd w:val="clear" w:color="auto" w:fill="FFFFFF"/>
        </w:rPr>
        <w:t xml:space="preserve">Administração Pública </w:t>
      </w:r>
      <w:r w:rsidR="008B4319" w:rsidRPr="005077FA">
        <w:rPr>
          <w:rFonts w:ascii="Arial" w:hAnsi="Arial" w:cs="Arial"/>
          <w:sz w:val="24"/>
          <w:szCs w:val="24"/>
        </w:rPr>
        <w:t>nos últimos 5 (cinco) anos, exceto se for sanada a irregularidade que motivou a rejeição e quitados os débitos eventualmente imputados, ou for reconsiderada ou revista a decisão pela rejeição, ou, ainda, a apreciação das contas estiver pendente de decisão sobr</w:t>
      </w:r>
      <w:r w:rsidR="004C7CC9" w:rsidRPr="005077FA">
        <w:rPr>
          <w:rFonts w:ascii="Arial" w:hAnsi="Arial" w:cs="Arial"/>
          <w:sz w:val="24"/>
          <w:szCs w:val="24"/>
        </w:rPr>
        <w:t>e recurso com efeito suspensivo</w:t>
      </w:r>
      <w:r w:rsidR="008B4319" w:rsidRPr="005077FA">
        <w:rPr>
          <w:rFonts w:ascii="Arial" w:hAnsi="Arial" w:cs="Arial"/>
          <w:sz w:val="24"/>
          <w:szCs w:val="24"/>
        </w:rPr>
        <w:t>;</w:t>
      </w:r>
    </w:p>
    <w:p w14:paraId="18C1FA47" w14:textId="44DAD405" w:rsidR="008B4319" w:rsidRPr="005077FA" w:rsidRDefault="00E704D7"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V</w:t>
      </w:r>
      <w:r w:rsidR="00B6590E" w:rsidRPr="005077FA">
        <w:rPr>
          <w:rFonts w:ascii="Arial" w:hAnsi="Arial" w:cs="Arial"/>
          <w:sz w:val="24"/>
          <w:szCs w:val="24"/>
        </w:rPr>
        <w:t xml:space="preserve"> </w:t>
      </w:r>
      <w:r w:rsidR="005D77D2" w:rsidRPr="005077FA">
        <w:rPr>
          <w:rFonts w:ascii="Arial" w:hAnsi="Arial" w:cs="Arial"/>
          <w:sz w:val="24"/>
          <w:szCs w:val="24"/>
        </w:rPr>
        <w:t xml:space="preserve">– </w:t>
      </w:r>
      <w:r w:rsidR="000C0A6A" w:rsidRPr="005077FA">
        <w:rPr>
          <w:rFonts w:ascii="Arial" w:hAnsi="Arial" w:cs="Arial"/>
          <w:sz w:val="24"/>
          <w:szCs w:val="24"/>
        </w:rPr>
        <w:t>T</w:t>
      </w:r>
      <w:r w:rsidR="008B4319" w:rsidRPr="005077FA">
        <w:rPr>
          <w:rFonts w:ascii="Arial" w:hAnsi="Arial" w:cs="Arial"/>
          <w:sz w:val="24"/>
          <w:szCs w:val="24"/>
        </w:rPr>
        <w:t>enha</w:t>
      </w:r>
      <w:r w:rsidR="00B6590E" w:rsidRPr="005077FA">
        <w:rPr>
          <w:rFonts w:ascii="Arial" w:hAnsi="Arial" w:cs="Arial"/>
          <w:sz w:val="24"/>
          <w:szCs w:val="24"/>
        </w:rPr>
        <w:t xml:space="preserve"> </w:t>
      </w:r>
      <w:r w:rsidR="008B4319" w:rsidRPr="005077FA">
        <w:rPr>
          <w:rFonts w:ascii="Arial" w:hAnsi="Arial" w:cs="Arial"/>
          <w:sz w:val="24"/>
          <w:szCs w:val="24"/>
        </w:rPr>
        <w:t xml:space="preserve">sido punida, pelo período que durar a penalidade, com suspensão de participação em licitação e impedimento de contratar com a </w:t>
      </w:r>
      <w:r w:rsidR="005F4C0A" w:rsidRPr="005077FA">
        <w:rPr>
          <w:rFonts w:ascii="Arial" w:hAnsi="Arial" w:cs="Arial"/>
          <w:sz w:val="24"/>
          <w:szCs w:val="24"/>
        </w:rPr>
        <w:t>a</w:t>
      </w:r>
      <w:r w:rsidR="008B4319" w:rsidRPr="005077FA">
        <w:rPr>
          <w:rFonts w:ascii="Arial" w:hAnsi="Arial" w:cs="Arial"/>
          <w:sz w:val="24"/>
          <w:szCs w:val="24"/>
        </w:rPr>
        <w:t xml:space="preserve">dministração, com declaração de inidoneidade para licitar ou contratar com a administração, com a sanção prevista no inciso II do art. 73 da Lei nº 13.019, de 2014 e </w:t>
      </w:r>
      <w:r w:rsidR="00836541" w:rsidRPr="005077FA">
        <w:rPr>
          <w:rFonts w:ascii="Arial" w:hAnsi="Arial" w:cs="Arial"/>
          <w:sz w:val="24"/>
          <w:szCs w:val="24"/>
        </w:rPr>
        <w:t xml:space="preserve">no </w:t>
      </w:r>
      <w:r w:rsidR="008B4319" w:rsidRPr="005077FA">
        <w:rPr>
          <w:rFonts w:ascii="Arial" w:hAnsi="Arial" w:cs="Arial"/>
          <w:sz w:val="24"/>
          <w:szCs w:val="24"/>
        </w:rPr>
        <w:t xml:space="preserve">art. 92 do Decreto Municipal nº 29.129/2017 ou com a sanção prevista no inciso III do art. 73 da Lei nº </w:t>
      </w:r>
      <w:r w:rsidR="008B4319" w:rsidRPr="005077FA">
        <w:rPr>
          <w:rFonts w:ascii="Arial" w:hAnsi="Arial" w:cs="Arial"/>
          <w:sz w:val="24"/>
          <w:szCs w:val="24"/>
        </w:rPr>
        <w:lastRenderedPageBreak/>
        <w:t xml:space="preserve">13.019, de 2014, </w:t>
      </w:r>
      <w:r w:rsidR="00836541" w:rsidRPr="005077FA">
        <w:rPr>
          <w:rFonts w:ascii="Arial" w:hAnsi="Arial" w:cs="Arial"/>
          <w:sz w:val="24"/>
          <w:szCs w:val="24"/>
        </w:rPr>
        <w:t xml:space="preserve">no </w:t>
      </w:r>
      <w:r w:rsidR="008B4319" w:rsidRPr="005077FA">
        <w:rPr>
          <w:rFonts w:ascii="Arial" w:hAnsi="Arial" w:cs="Arial"/>
          <w:sz w:val="24"/>
          <w:szCs w:val="24"/>
        </w:rPr>
        <w:t xml:space="preserve">art. 39, </w:t>
      </w:r>
      <w:r w:rsidR="00836541" w:rsidRPr="005077FA">
        <w:rPr>
          <w:rFonts w:ascii="Arial" w:hAnsi="Arial" w:cs="Arial"/>
          <w:sz w:val="24"/>
          <w:szCs w:val="24"/>
        </w:rPr>
        <w:t>V</w:t>
      </w:r>
      <w:r w:rsidR="008B4319" w:rsidRPr="005077FA">
        <w:rPr>
          <w:rFonts w:ascii="Arial" w:hAnsi="Arial" w:cs="Arial"/>
          <w:sz w:val="24"/>
          <w:szCs w:val="24"/>
        </w:rPr>
        <w:t xml:space="preserve"> da Lei nº 13.019, de 2014 e </w:t>
      </w:r>
      <w:r w:rsidR="00836541" w:rsidRPr="005077FA">
        <w:rPr>
          <w:rFonts w:ascii="Arial" w:hAnsi="Arial" w:cs="Arial"/>
          <w:sz w:val="24"/>
          <w:szCs w:val="24"/>
        </w:rPr>
        <w:t xml:space="preserve">no </w:t>
      </w:r>
      <w:r w:rsidR="008B4319" w:rsidRPr="005077FA">
        <w:rPr>
          <w:rFonts w:ascii="Arial" w:hAnsi="Arial" w:cs="Arial"/>
          <w:sz w:val="24"/>
          <w:szCs w:val="24"/>
        </w:rPr>
        <w:t>art. 92, III do Decreto Municipal n.º 29.129/2017</w:t>
      </w:r>
      <w:r w:rsidR="005E7F66" w:rsidRPr="005077FA">
        <w:rPr>
          <w:rFonts w:ascii="Arial" w:hAnsi="Arial" w:cs="Arial"/>
          <w:sz w:val="24"/>
          <w:szCs w:val="24"/>
        </w:rPr>
        <w:t>;</w:t>
      </w:r>
    </w:p>
    <w:p w14:paraId="64AB2299" w14:textId="5BA92F44" w:rsidR="008B4319" w:rsidRPr="005077FA" w:rsidRDefault="003A3FFC"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VI</w:t>
      </w:r>
      <w:r w:rsidR="00B6590E" w:rsidRPr="005077FA">
        <w:rPr>
          <w:rFonts w:ascii="Arial" w:hAnsi="Arial" w:cs="Arial"/>
          <w:sz w:val="24"/>
          <w:szCs w:val="24"/>
        </w:rPr>
        <w:t xml:space="preserve"> </w:t>
      </w:r>
      <w:r w:rsidR="005D77D2" w:rsidRPr="005077FA">
        <w:rPr>
          <w:rFonts w:ascii="Arial" w:hAnsi="Arial" w:cs="Arial"/>
          <w:sz w:val="24"/>
          <w:szCs w:val="24"/>
        </w:rPr>
        <w:t xml:space="preserve">– </w:t>
      </w:r>
      <w:r w:rsidR="000C0A6A" w:rsidRPr="005077FA">
        <w:rPr>
          <w:rFonts w:ascii="Arial" w:hAnsi="Arial" w:cs="Arial"/>
          <w:sz w:val="24"/>
          <w:szCs w:val="24"/>
        </w:rPr>
        <w:t>Cujas</w:t>
      </w:r>
      <w:r w:rsidR="00B6590E" w:rsidRPr="005077FA">
        <w:rPr>
          <w:rFonts w:ascii="Arial" w:hAnsi="Arial" w:cs="Arial"/>
          <w:sz w:val="24"/>
          <w:szCs w:val="24"/>
        </w:rPr>
        <w:t xml:space="preserve"> </w:t>
      </w:r>
      <w:r w:rsidR="008B4319" w:rsidRPr="005077FA">
        <w:rPr>
          <w:rFonts w:ascii="Arial" w:hAnsi="Arial" w:cs="Arial"/>
          <w:sz w:val="24"/>
          <w:szCs w:val="24"/>
        </w:rPr>
        <w:t xml:space="preserve">contas de parceria </w:t>
      </w:r>
      <w:r w:rsidR="002B1581" w:rsidRPr="005077FA">
        <w:rPr>
          <w:rFonts w:ascii="Arial" w:hAnsi="Arial" w:cs="Arial"/>
          <w:sz w:val="24"/>
          <w:szCs w:val="24"/>
        </w:rPr>
        <w:t xml:space="preserve">tenham sido </w:t>
      </w:r>
      <w:r w:rsidR="008B4319" w:rsidRPr="005077FA">
        <w:rPr>
          <w:rFonts w:ascii="Arial" w:hAnsi="Arial" w:cs="Arial"/>
          <w:sz w:val="24"/>
          <w:szCs w:val="24"/>
        </w:rPr>
        <w:t xml:space="preserve">julgadas irregulares ou </w:t>
      </w:r>
      <w:r w:rsidR="00345AE6" w:rsidRPr="005077FA">
        <w:rPr>
          <w:rFonts w:ascii="Arial" w:hAnsi="Arial" w:cs="Arial"/>
          <w:sz w:val="24"/>
          <w:szCs w:val="24"/>
        </w:rPr>
        <w:t xml:space="preserve">tenham sido </w:t>
      </w:r>
      <w:r w:rsidR="008B4319" w:rsidRPr="005077FA">
        <w:rPr>
          <w:rFonts w:ascii="Arial" w:hAnsi="Arial" w:cs="Arial"/>
          <w:sz w:val="24"/>
          <w:szCs w:val="24"/>
        </w:rPr>
        <w:t>rejeitadas por Tribunal ou Conselho de Contas de qualquer esfera da Federação, em decisão irrecorrível nos últimos 8 (oito) anos;</w:t>
      </w:r>
    </w:p>
    <w:p w14:paraId="145B3940" w14:textId="1BDE2BB8" w:rsidR="008B4319" w:rsidRPr="005077FA" w:rsidRDefault="003A3FFC"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VII</w:t>
      </w:r>
      <w:r w:rsidR="00B6590E" w:rsidRPr="005077FA">
        <w:rPr>
          <w:rFonts w:ascii="Arial" w:hAnsi="Arial" w:cs="Arial"/>
          <w:sz w:val="24"/>
          <w:szCs w:val="24"/>
        </w:rPr>
        <w:t xml:space="preserve"> </w:t>
      </w:r>
      <w:r w:rsidR="005D77D2" w:rsidRPr="005077FA">
        <w:rPr>
          <w:rFonts w:ascii="Arial" w:hAnsi="Arial" w:cs="Arial"/>
          <w:sz w:val="24"/>
          <w:szCs w:val="24"/>
        </w:rPr>
        <w:t xml:space="preserve">– </w:t>
      </w:r>
      <w:r w:rsidR="000C0A6A" w:rsidRPr="005077FA">
        <w:rPr>
          <w:rFonts w:ascii="Arial" w:hAnsi="Arial" w:cs="Arial"/>
          <w:sz w:val="24"/>
          <w:szCs w:val="24"/>
        </w:rPr>
        <w:t>T</w:t>
      </w:r>
      <w:r w:rsidR="008B4319" w:rsidRPr="005077FA">
        <w:rPr>
          <w:rFonts w:ascii="Arial" w:hAnsi="Arial" w:cs="Arial"/>
          <w:sz w:val="24"/>
          <w:szCs w:val="24"/>
        </w:rPr>
        <w:t>enha</w:t>
      </w:r>
      <w:r w:rsidR="00B6590E" w:rsidRPr="005077FA">
        <w:rPr>
          <w:rFonts w:ascii="Arial" w:hAnsi="Arial" w:cs="Arial"/>
          <w:sz w:val="24"/>
          <w:szCs w:val="24"/>
        </w:rPr>
        <w:t xml:space="preserve"> </w:t>
      </w:r>
      <w:r w:rsidR="008B4319" w:rsidRPr="005077FA">
        <w:rPr>
          <w:rFonts w:ascii="Arial" w:hAnsi="Arial" w:cs="Arial"/>
          <w:sz w:val="24"/>
          <w:szCs w:val="24"/>
        </w:rPr>
        <w:t>entre seus dirigentes pessoa cujas contas relativas a parcerias tenham sido julgadas irregulares ou rejeitadas por Tribunal ou Conselho de Contas de qualquer esfera da Federação, em decisão irrecorrível, nos últimos 8 (oito) anos</w:t>
      </w:r>
      <w:r w:rsidR="00754BE4" w:rsidRPr="005077FA">
        <w:rPr>
          <w:rFonts w:ascii="Arial" w:hAnsi="Arial" w:cs="Arial"/>
          <w:sz w:val="24"/>
          <w:szCs w:val="24"/>
        </w:rPr>
        <w:t>;</w:t>
      </w:r>
      <w:r w:rsidR="008B4319" w:rsidRPr="005077FA">
        <w:rPr>
          <w:rFonts w:ascii="Arial" w:hAnsi="Arial" w:cs="Arial"/>
          <w:sz w:val="24"/>
          <w:szCs w:val="24"/>
        </w:rPr>
        <w:t xml:space="preserve">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w:t>
      </w:r>
      <w:r w:rsidR="008216DD" w:rsidRPr="005077FA">
        <w:rPr>
          <w:rFonts w:ascii="Arial" w:hAnsi="Arial" w:cs="Arial"/>
          <w:sz w:val="24"/>
          <w:szCs w:val="24"/>
        </w:rPr>
        <w:t>;</w:t>
      </w:r>
    </w:p>
    <w:p w14:paraId="0AB014C9" w14:textId="21F7D4E2" w:rsidR="008216DD" w:rsidRPr="005077FA" w:rsidRDefault="008216DD" w:rsidP="004A7B1D">
      <w:pPr>
        <w:pStyle w:val="PargrafodaLista"/>
        <w:spacing w:before="100" w:beforeAutospacing="1" w:after="100" w:afterAutospacing="1" w:line="360" w:lineRule="auto"/>
        <w:ind w:left="0" w:right="-1"/>
        <w:rPr>
          <w:rFonts w:ascii="Arial" w:hAnsi="Arial" w:cs="Arial"/>
          <w:sz w:val="24"/>
          <w:szCs w:val="24"/>
        </w:rPr>
      </w:pPr>
      <w:r w:rsidRPr="005077FA">
        <w:rPr>
          <w:rFonts w:ascii="Arial" w:hAnsi="Arial" w:cs="Arial"/>
          <w:sz w:val="24"/>
          <w:szCs w:val="24"/>
        </w:rPr>
        <w:t xml:space="preserve">VIII </w:t>
      </w:r>
      <w:r w:rsidR="00297DFC" w:rsidRPr="005077FA">
        <w:rPr>
          <w:rFonts w:ascii="Arial" w:hAnsi="Arial" w:cs="Arial"/>
          <w:sz w:val="24"/>
          <w:szCs w:val="24"/>
        </w:rPr>
        <w:t>–</w:t>
      </w:r>
      <w:r w:rsidR="00B6590E" w:rsidRPr="005077FA">
        <w:rPr>
          <w:rFonts w:ascii="Arial" w:hAnsi="Arial" w:cs="Arial"/>
          <w:sz w:val="24"/>
          <w:szCs w:val="24"/>
        </w:rPr>
        <w:t xml:space="preserve"> </w:t>
      </w:r>
      <w:r w:rsidR="000C0A6A" w:rsidRPr="005077FA">
        <w:rPr>
          <w:rFonts w:ascii="Arial" w:hAnsi="Arial" w:cs="Arial"/>
          <w:sz w:val="24"/>
          <w:szCs w:val="24"/>
        </w:rPr>
        <w:t>N</w:t>
      </w:r>
      <w:r w:rsidR="00297DFC" w:rsidRPr="005077FA">
        <w:rPr>
          <w:rFonts w:ascii="Arial" w:hAnsi="Arial" w:cs="Arial"/>
          <w:sz w:val="24"/>
          <w:szCs w:val="24"/>
        </w:rPr>
        <w:t>ão observar qualquer das exigências previstas no art. 39 da Lei 13.019.</w:t>
      </w:r>
    </w:p>
    <w:p w14:paraId="201A0FE7" w14:textId="459FFA38" w:rsidR="008B4319" w:rsidRPr="005077FA" w:rsidRDefault="001F37E9" w:rsidP="004A7B1D">
      <w:pPr>
        <w:pStyle w:val="Corpodetexto"/>
        <w:spacing w:before="100" w:beforeAutospacing="1" w:after="100" w:afterAutospacing="1" w:line="360" w:lineRule="auto"/>
        <w:ind w:right="-1"/>
        <w:jc w:val="both"/>
        <w:rPr>
          <w:rFonts w:ascii="Arial" w:hAnsi="Arial" w:cs="Arial"/>
        </w:rPr>
      </w:pPr>
      <w:r w:rsidRPr="005077FA">
        <w:rPr>
          <w:rFonts w:ascii="Arial" w:hAnsi="Arial" w:cs="Arial"/>
        </w:rPr>
        <w:t>1</w:t>
      </w:r>
      <w:r w:rsidR="00336DD0" w:rsidRPr="005077FA">
        <w:rPr>
          <w:rFonts w:ascii="Arial" w:hAnsi="Arial" w:cs="Arial"/>
        </w:rPr>
        <w:t>0</w:t>
      </w:r>
      <w:r w:rsidR="00740E3E" w:rsidRPr="005077FA">
        <w:rPr>
          <w:rFonts w:ascii="Arial" w:hAnsi="Arial" w:cs="Arial"/>
        </w:rPr>
        <w:t>.2.1</w:t>
      </w:r>
      <w:r w:rsidR="000C0A6A" w:rsidRPr="005077FA">
        <w:rPr>
          <w:rFonts w:ascii="Arial" w:hAnsi="Arial" w:cs="Arial"/>
        </w:rPr>
        <w:t xml:space="preserve"> n</w:t>
      </w:r>
      <w:r w:rsidR="008B4319" w:rsidRPr="005077FA">
        <w:rPr>
          <w:rFonts w:ascii="Arial" w:hAnsi="Arial" w:cs="Arial"/>
        </w:rPr>
        <w:t>as hipóteses desta cláusula, é igualmente vedada transferência de novos recursos no âmbito de parcerias em execução, excetuando-se os casos de serviços essenciais que não podem ser adiados</w:t>
      </w:r>
      <w:r w:rsidR="00B6590E" w:rsidRPr="005077FA">
        <w:rPr>
          <w:rFonts w:ascii="Arial" w:hAnsi="Arial" w:cs="Arial"/>
        </w:rPr>
        <w:t xml:space="preserve"> </w:t>
      </w:r>
      <w:r w:rsidR="008B4319" w:rsidRPr="005077FA">
        <w:rPr>
          <w:rFonts w:ascii="Arial" w:hAnsi="Arial" w:cs="Arial"/>
        </w:rPr>
        <w:t xml:space="preserve">sob pena de prejuízo ao erário ou à população, desde que precedida de expressa e fundamentada autorização do dirigente máximo do órgão ou entidade da </w:t>
      </w:r>
      <w:r w:rsidR="005F4C0A" w:rsidRPr="005077FA">
        <w:rPr>
          <w:rFonts w:ascii="Arial" w:hAnsi="Arial" w:cs="Arial"/>
          <w:shd w:val="clear" w:color="auto" w:fill="FFFFFF"/>
        </w:rPr>
        <w:t>Administração Pública</w:t>
      </w:r>
      <w:r w:rsidR="008B4319" w:rsidRPr="005077FA">
        <w:rPr>
          <w:rFonts w:ascii="Arial" w:hAnsi="Arial" w:cs="Arial"/>
        </w:rPr>
        <w:t>, sob pena de responsabilidade solidária.</w:t>
      </w:r>
    </w:p>
    <w:p w14:paraId="22E0E331" w14:textId="112AE2D0" w:rsidR="008B4319" w:rsidRPr="005077FA" w:rsidRDefault="000C0A6A" w:rsidP="004A7B1D">
      <w:pPr>
        <w:pStyle w:val="Corpodetexto"/>
        <w:spacing w:before="100" w:beforeAutospacing="1" w:after="100" w:afterAutospacing="1" w:line="360" w:lineRule="auto"/>
        <w:ind w:right="-1"/>
        <w:jc w:val="both"/>
        <w:rPr>
          <w:rFonts w:ascii="Arial" w:hAnsi="Arial" w:cs="Arial"/>
        </w:rPr>
      </w:pPr>
      <w:r w:rsidRPr="005077FA">
        <w:rPr>
          <w:rFonts w:ascii="Arial" w:hAnsi="Arial" w:cs="Arial"/>
        </w:rPr>
        <w:t>10.2.2 em</w:t>
      </w:r>
      <w:r w:rsidR="008B4319" w:rsidRPr="005077FA">
        <w:rPr>
          <w:rFonts w:ascii="Arial" w:hAnsi="Arial" w:cs="Arial"/>
        </w:rPr>
        <w:t xml:space="preserve"> qua</w:t>
      </w:r>
      <w:r w:rsidR="00EE25B4" w:rsidRPr="005077FA">
        <w:rPr>
          <w:rFonts w:ascii="Arial" w:hAnsi="Arial" w:cs="Arial"/>
        </w:rPr>
        <w:t>lquer das hipóteses previstas nesta cláusula</w:t>
      </w:r>
      <w:r w:rsidR="008B4319" w:rsidRPr="005077FA">
        <w:rPr>
          <w:rFonts w:ascii="Arial" w:hAnsi="Arial" w:cs="Arial"/>
        </w:rPr>
        <w:t>, persiste o impedimento para celebrar parceria</w:t>
      </w:r>
      <w:r w:rsidR="00EE25B4" w:rsidRPr="005077FA">
        <w:rPr>
          <w:rFonts w:ascii="Arial" w:hAnsi="Arial" w:cs="Arial"/>
        </w:rPr>
        <w:t>,</w:t>
      </w:r>
      <w:r w:rsidR="008B4319" w:rsidRPr="005077FA">
        <w:rPr>
          <w:rFonts w:ascii="Arial" w:hAnsi="Arial" w:cs="Arial"/>
        </w:rPr>
        <w:t xml:space="preserve"> enquanto não houver o </w:t>
      </w:r>
      <w:r w:rsidR="005D77D2" w:rsidRPr="005077FA">
        <w:rPr>
          <w:rFonts w:ascii="Arial" w:hAnsi="Arial" w:cs="Arial"/>
        </w:rPr>
        <w:t>ressarcimento do dano ao erário</w:t>
      </w:r>
      <w:r w:rsidR="008B4319" w:rsidRPr="005077FA">
        <w:rPr>
          <w:rFonts w:ascii="Arial" w:hAnsi="Arial" w:cs="Arial"/>
        </w:rPr>
        <w:t xml:space="preserve"> pelo qual seja responsável a Organização da Sociedade Civil ou seu</w:t>
      </w:r>
      <w:r w:rsidR="00B6590E" w:rsidRPr="005077FA">
        <w:rPr>
          <w:rFonts w:ascii="Arial" w:hAnsi="Arial" w:cs="Arial"/>
        </w:rPr>
        <w:t xml:space="preserve"> </w:t>
      </w:r>
      <w:r w:rsidR="008B4319" w:rsidRPr="005077FA">
        <w:rPr>
          <w:rFonts w:ascii="Arial" w:hAnsi="Arial" w:cs="Arial"/>
        </w:rPr>
        <w:t>dirigente.</w:t>
      </w:r>
    </w:p>
    <w:p w14:paraId="28789336" w14:textId="0B5B8308" w:rsidR="008B4319" w:rsidRPr="005077FA" w:rsidRDefault="009F19D4" w:rsidP="004A7B1D">
      <w:pPr>
        <w:pStyle w:val="Corpodetexto"/>
        <w:spacing w:before="100" w:beforeAutospacing="1" w:after="100" w:afterAutospacing="1" w:line="360" w:lineRule="auto"/>
        <w:ind w:right="-1"/>
        <w:jc w:val="both"/>
        <w:rPr>
          <w:rFonts w:ascii="Arial" w:hAnsi="Arial" w:cs="Arial"/>
        </w:rPr>
      </w:pPr>
      <w:r w:rsidRPr="005077FA">
        <w:rPr>
          <w:rFonts w:ascii="Arial" w:hAnsi="Arial" w:cs="Arial"/>
        </w:rPr>
        <w:t>1</w:t>
      </w:r>
      <w:r w:rsidR="00336DD0" w:rsidRPr="005077FA">
        <w:rPr>
          <w:rFonts w:ascii="Arial" w:hAnsi="Arial" w:cs="Arial"/>
        </w:rPr>
        <w:t>0</w:t>
      </w:r>
      <w:r w:rsidR="00B67D17" w:rsidRPr="005077FA">
        <w:rPr>
          <w:rFonts w:ascii="Arial" w:hAnsi="Arial" w:cs="Arial"/>
        </w:rPr>
        <w:t>.2.3</w:t>
      </w:r>
      <w:r w:rsidR="000C0A6A" w:rsidRPr="005077FA">
        <w:rPr>
          <w:rFonts w:ascii="Arial" w:hAnsi="Arial" w:cs="Arial"/>
        </w:rPr>
        <w:t xml:space="preserve"> n</w:t>
      </w:r>
      <w:r w:rsidR="008B4319" w:rsidRPr="005077FA">
        <w:rPr>
          <w:rFonts w:ascii="Arial" w:hAnsi="Arial" w:cs="Arial"/>
        </w:rPr>
        <w:t>ão serão considerados débitos</w:t>
      </w:r>
      <w:r w:rsidR="00D44118" w:rsidRPr="005077FA">
        <w:rPr>
          <w:rFonts w:ascii="Arial" w:hAnsi="Arial" w:cs="Arial"/>
        </w:rPr>
        <w:t xml:space="preserve"> os valores</w:t>
      </w:r>
      <w:r w:rsidR="008B4319" w:rsidRPr="005077FA">
        <w:rPr>
          <w:rFonts w:ascii="Arial" w:hAnsi="Arial" w:cs="Arial"/>
        </w:rPr>
        <w:t xml:space="preserve"> que decorram de atrasos na liberação de repasses pela </w:t>
      </w:r>
      <w:r w:rsidR="005F4C0A" w:rsidRPr="005077FA">
        <w:rPr>
          <w:rFonts w:ascii="Arial" w:hAnsi="Arial" w:cs="Arial"/>
          <w:shd w:val="clear" w:color="auto" w:fill="FFFFFF"/>
        </w:rPr>
        <w:t xml:space="preserve">Administração Pública </w:t>
      </w:r>
      <w:r w:rsidR="008B4319" w:rsidRPr="005077FA">
        <w:rPr>
          <w:rFonts w:ascii="Arial" w:hAnsi="Arial" w:cs="Arial"/>
        </w:rPr>
        <w:t>ou que ten</w:t>
      </w:r>
      <w:r w:rsidR="00481FC1" w:rsidRPr="005077FA">
        <w:rPr>
          <w:rFonts w:ascii="Arial" w:hAnsi="Arial" w:cs="Arial"/>
        </w:rPr>
        <w:t>ham sido objeto de parcelamento</w:t>
      </w:r>
      <w:r w:rsidR="008B4319" w:rsidRPr="005077FA">
        <w:rPr>
          <w:rFonts w:ascii="Arial" w:hAnsi="Arial" w:cs="Arial"/>
        </w:rPr>
        <w:t xml:space="preserve"> se a Organização da Sociedade Civil estiver em situação regular no parcelamento</w:t>
      </w:r>
      <w:r w:rsidR="00B67D17" w:rsidRPr="005077FA">
        <w:rPr>
          <w:rFonts w:ascii="Arial" w:hAnsi="Arial" w:cs="Arial"/>
        </w:rPr>
        <w:t>, para os fins do disposto no art. 39, IV, “a” e §2º da Lei 13.019/2014.</w:t>
      </w:r>
    </w:p>
    <w:p w14:paraId="34B4523D" w14:textId="02DC1EC6" w:rsidR="008B4319" w:rsidRPr="005077FA" w:rsidRDefault="001F37E9" w:rsidP="004A7B1D">
      <w:pPr>
        <w:pStyle w:val="Corpodetexto"/>
        <w:spacing w:before="100" w:beforeAutospacing="1" w:after="100" w:afterAutospacing="1" w:line="360" w:lineRule="auto"/>
        <w:ind w:right="-1"/>
        <w:jc w:val="both"/>
        <w:rPr>
          <w:rFonts w:ascii="Arial" w:hAnsi="Arial" w:cs="Arial"/>
        </w:rPr>
      </w:pPr>
      <w:r w:rsidRPr="005077FA">
        <w:rPr>
          <w:rFonts w:ascii="Arial" w:hAnsi="Arial" w:cs="Arial"/>
        </w:rPr>
        <w:t>1</w:t>
      </w:r>
      <w:r w:rsidR="00336DD0" w:rsidRPr="005077FA">
        <w:rPr>
          <w:rFonts w:ascii="Arial" w:hAnsi="Arial" w:cs="Arial"/>
        </w:rPr>
        <w:t>0</w:t>
      </w:r>
      <w:r w:rsidR="00CC2BA3" w:rsidRPr="005077FA">
        <w:rPr>
          <w:rFonts w:ascii="Arial" w:hAnsi="Arial" w:cs="Arial"/>
        </w:rPr>
        <w:t>.2.4</w:t>
      </w:r>
      <w:r w:rsidR="008B4319" w:rsidRPr="005077FA">
        <w:rPr>
          <w:rFonts w:ascii="Arial" w:hAnsi="Arial" w:cs="Arial"/>
        </w:rPr>
        <w:t xml:space="preserve"> </w:t>
      </w:r>
      <w:r w:rsidR="000C0A6A" w:rsidRPr="005077FA">
        <w:rPr>
          <w:rFonts w:ascii="Arial" w:hAnsi="Arial" w:cs="Arial"/>
        </w:rPr>
        <w:t>a</w:t>
      </w:r>
      <w:r w:rsidR="001547E4" w:rsidRPr="005077FA">
        <w:rPr>
          <w:rFonts w:ascii="Arial" w:hAnsi="Arial" w:cs="Arial"/>
        </w:rPr>
        <w:t xml:space="preserve"> </w:t>
      </w:r>
      <w:r w:rsidR="008B4319" w:rsidRPr="005077FA">
        <w:rPr>
          <w:rFonts w:ascii="Arial" w:hAnsi="Arial" w:cs="Arial"/>
        </w:rPr>
        <w:t>vedação</w:t>
      </w:r>
      <w:r w:rsidR="001547E4" w:rsidRPr="005077FA">
        <w:rPr>
          <w:rFonts w:ascii="Arial" w:hAnsi="Arial" w:cs="Arial"/>
        </w:rPr>
        <w:t xml:space="preserve"> </w:t>
      </w:r>
      <w:r w:rsidR="008B4319" w:rsidRPr="005077FA">
        <w:rPr>
          <w:rFonts w:ascii="Arial" w:hAnsi="Arial" w:cs="Arial"/>
        </w:rPr>
        <w:t>prevista</w:t>
      </w:r>
      <w:r w:rsidR="001547E4" w:rsidRPr="005077FA">
        <w:rPr>
          <w:rFonts w:ascii="Arial" w:hAnsi="Arial" w:cs="Arial"/>
        </w:rPr>
        <w:t xml:space="preserve"> </w:t>
      </w:r>
      <w:r w:rsidR="008B4319" w:rsidRPr="005077FA">
        <w:rPr>
          <w:rFonts w:ascii="Arial" w:hAnsi="Arial" w:cs="Arial"/>
        </w:rPr>
        <w:t>no</w:t>
      </w:r>
      <w:r w:rsidR="001547E4" w:rsidRPr="005077FA">
        <w:rPr>
          <w:rFonts w:ascii="Arial" w:hAnsi="Arial" w:cs="Arial"/>
        </w:rPr>
        <w:t xml:space="preserve"> </w:t>
      </w:r>
      <w:r w:rsidR="008B4319" w:rsidRPr="005077FA">
        <w:rPr>
          <w:rFonts w:ascii="Arial" w:hAnsi="Arial" w:cs="Arial"/>
        </w:rPr>
        <w:t>inciso</w:t>
      </w:r>
      <w:r w:rsidR="001547E4" w:rsidRPr="005077FA">
        <w:rPr>
          <w:rFonts w:ascii="Arial" w:hAnsi="Arial" w:cs="Arial"/>
        </w:rPr>
        <w:t xml:space="preserve"> </w:t>
      </w:r>
      <w:r w:rsidR="008B4319" w:rsidRPr="005077FA">
        <w:rPr>
          <w:rFonts w:ascii="Arial" w:hAnsi="Arial" w:cs="Arial"/>
        </w:rPr>
        <w:t>III</w:t>
      </w:r>
      <w:r w:rsidR="005147AE" w:rsidRPr="005077FA">
        <w:rPr>
          <w:rFonts w:ascii="Arial" w:hAnsi="Arial" w:cs="Arial"/>
        </w:rPr>
        <w:t xml:space="preserve"> do ponto 1</w:t>
      </w:r>
      <w:r w:rsidR="00464DBE" w:rsidRPr="005077FA">
        <w:rPr>
          <w:rFonts w:ascii="Arial" w:hAnsi="Arial" w:cs="Arial"/>
        </w:rPr>
        <w:t>0</w:t>
      </w:r>
      <w:r w:rsidR="005147AE" w:rsidRPr="005077FA">
        <w:rPr>
          <w:rFonts w:ascii="Arial" w:hAnsi="Arial" w:cs="Arial"/>
        </w:rPr>
        <w:t>.2</w:t>
      </w:r>
      <w:r w:rsidR="001547E4" w:rsidRPr="005077FA">
        <w:rPr>
          <w:rFonts w:ascii="Arial" w:hAnsi="Arial" w:cs="Arial"/>
        </w:rPr>
        <w:t xml:space="preserve"> </w:t>
      </w:r>
      <w:r w:rsidR="008B4319" w:rsidRPr="005077FA">
        <w:rPr>
          <w:rFonts w:ascii="Arial" w:hAnsi="Arial" w:cs="Arial"/>
        </w:rPr>
        <w:t>não</w:t>
      </w:r>
      <w:r w:rsidR="001547E4" w:rsidRPr="005077FA">
        <w:rPr>
          <w:rFonts w:ascii="Arial" w:hAnsi="Arial" w:cs="Arial"/>
        </w:rPr>
        <w:t xml:space="preserve"> </w:t>
      </w:r>
      <w:r w:rsidR="008B4319" w:rsidRPr="005077FA">
        <w:rPr>
          <w:rFonts w:ascii="Arial" w:hAnsi="Arial" w:cs="Arial"/>
        </w:rPr>
        <w:t>se</w:t>
      </w:r>
      <w:r w:rsidR="001547E4" w:rsidRPr="005077FA">
        <w:rPr>
          <w:rFonts w:ascii="Arial" w:hAnsi="Arial" w:cs="Arial"/>
        </w:rPr>
        <w:t xml:space="preserve"> </w:t>
      </w:r>
      <w:r w:rsidR="008B4319" w:rsidRPr="005077FA">
        <w:rPr>
          <w:rFonts w:ascii="Arial" w:hAnsi="Arial" w:cs="Arial"/>
        </w:rPr>
        <w:t>aplica</w:t>
      </w:r>
      <w:r w:rsidR="001547E4" w:rsidRPr="005077FA">
        <w:rPr>
          <w:rFonts w:ascii="Arial" w:hAnsi="Arial" w:cs="Arial"/>
        </w:rPr>
        <w:t xml:space="preserve"> </w:t>
      </w:r>
      <w:r w:rsidR="008B4319" w:rsidRPr="005077FA">
        <w:rPr>
          <w:rFonts w:ascii="Arial" w:hAnsi="Arial" w:cs="Arial"/>
        </w:rPr>
        <w:t>à</w:t>
      </w:r>
      <w:r w:rsidR="001547E4" w:rsidRPr="005077FA">
        <w:rPr>
          <w:rFonts w:ascii="Arial" w:hAnsi="Arial" w:cs="Arial"/>
        </w:rPr>
        <w:t xml:space="preserve"> </w:t>
      </w:r>
      <w:r w:rsidR="008B4319" w:rsidRPr="005077FA">
        <w:rPr>
          <w:rFonts w:ascii="Arial" w:hAnsi="Arial" w:cs="Arial"/>
        </w:rPr>
        <w:t>celebração</w:t>
      </w:r>
      <w:r w:rsidR="001547E4" w:rsidRPr="005077FA">
        <w:rPr>
          <w:rFonts w:ascii="Arial" w:hAnsi="Arial" w:cs="Arial"/>
        </w:rPr>
        <w:t xml:space="preserve"> </w:t>
      </w:r>
      <w:r w:rsidR="008B4319" w:rsidRPr="005077FA">
        <w:rPr>
          <w:rFonts w:ascii="Arial" w:hAnsi="Arial" w:cs="Arial"/>
        </w:rPr>
        <w:t>de</w:t>
      </w:r>
      <w:r w:rsidR="001547E4" w:rsidRPr="005077FA">
        <w:rPr>
          <w:rFonts w:ascii="Arial" w:hAnsi="Arial" w:cs="Arial"/>
        </w:rPr>
        <w:t xml:space="preserve"> </w:t>
      </w:r>
      <w:r w:rsidR="008B4319" w:rsidRPr="005077FA">
        <w:rPr>
          <w:rFonts w:ascii="Arial" w:hAnsi="Arial" w:cs="Arial"/>
        </w:rPr>
        <w:t>parcerias</w:t>
      </w:r>
      <w:r w:rsidR="001547E4" w:rsidRPr="005077FA">
        <w:rPr>
          <w:rFonts w:ascii="Arial" w:hAnsi="Arial" w:cs="Arial"/>
        </w:rPr>
        <w:t xml:space="preserve"> </w:t>
      </w:r>
      <w:r w:rsidR="008B4319" w:rsidRPr="005077FA">
        <w:rPr>
          <w:rFonts w:ascii="Arial" w:hAnsi="Arial" w:cs="Arial"/>
        </w:rPr>
        <w:t>com</w:t>
      </w:r>
      <w:r w:rsidR="001547E4" w:rsidRPr="005077FA">
        <w:rPr>
          <w:rFonts w:ascii="Arial" w:hAnsi="Arial" w:cs="Arial"/>
        </w:rPr>
        <w:t xml:space="preserve"> </w:t>
      </w:r>
      <w:proofErr w:type="spellStart"/>
      <w:r w:rsidR="008B4319" w:rsidRPr="005077FA">
        <w:rPr>
          <w:rFonts w:ascii="Arial" w:hAnsi="Arial" w:cs="Arial"/>
        </w:rPr>
        <w:t>OCS’s</w:t>
      </w:r>
      <w:proofErr w:type="spellEnd"/>
      <w:r w:rsidR="001547E4" w:rsidRPr="005077FA">
        <w:rPr>
          <w:rFonts w:ascii="Arial" w:hAnsi="Arial" w:cs="Arial"/>
        </w:rPr>
        <w:t xml:space="preserve"> </w:t>
      </w:r>
      <w:r w:rsidR="008B4319" w:rsidRPr="005077FA">
        <w:rPr>
          <w:rFonts w:ascii="Arial" w:hAnsi="Arial" w:cs="Arial"/>
        </w:rPr>
        <w:t>que,</w:t>
      </w:r>
      <w:r w:rsidR="001547E4" w:rsidRPr="005077FA">
        <w:rPr>
          <w:rFonts w:ascii="Arial" w:hAnsi="Arial" w:cs="Arial"/>
        </w:rPr>
        <w:t xml:space="preserve"> </w:t>
      </w:r>
      <w:r w:rsidR="008B4319" w:rsidRPr="005077FA">
        <w:rPr>
          <w:rFonts w:ascii="Arial" w:hAnsi="Arial" w:cs="Arial"/>
        </w:rPr>
        <w:t>pela</w:t>
      </w:r>
      <w:r w:rsidR="00067736" w:rsidRPr="005077FA">
        <w:rPr>
          <w:rFonts w:ascii="Arial" w:hAnsi="Arial" w:cs="Arial"/>
        </w:rPr>
        <w:t xml:space="preserve"> </w:t>
      </w:r>
      <w:r w:rsidR="008B4319" w:rsidRPr="005077FA">
        <w:rPr>
          <w:rFonts w:ascii="Arial" w:hAnsi="Arial" w:cs="Arial"/>
        </w:rPr>
        <w:t>sua própria natureza, sejam constituídas pelas autoridades referidas naquele inciso, sendo vedad</w:t>
      </w:r>
      <w:r w:rsidR="00C43C98" w:rsidRPr="005077FA">
        <w:rPr>
          <w:rFonts w:ascii="Arial" w:hAnsi="Arial" w:cs="Arial"/>
        </w:rPr>
        <w:t xml:space="preserve">o que a mesma pessoa figure no </w:t>
      </w:r>
      <w:r w:rsidR="00C43C98" w:rsidRPr="005077FA">
        <w:rPr>
          <w:rFonts w:ascii="Arial" w:hAnsi="Arial" w:cs="Arial"/>
        </w:rPr>
        <w:lastRenderedPageBreak/>
        <w:t>Termo de C</w:t>
      </w:r>
      <w:r w:rsidR="008B4319" w:rsidRPr="005077FA">
        <w:rPr>
          <w:rFonts w:ascii="Arial" w:hAnsi="Arial" w:cs="Arial"/>
        </w:rPr>
        <w:t>olaboração, no termo de fomento ou no acordo de cooperação simultaneamente como dirigente e administrador público.</w:t>
      </w:r>
    </w:p>
    <w:p w14:paraId="04C3BCEA" w14:textId="4C1298EB" w:rsidR="008B4319" w:rsidRDefault="000C0A6A" w:rsidP="004A7B1D">
      <w:pPr>
        <w:pStyle w:val="Corpodetexto"/>
        <w:spacing w:before="100" w:beforeAutospacing="1" w:after="100" w:afterAutospacing="1" w:line="360" w:lineRule="auto"/>
        <w:ind w:right="-1"/>
        <w:jc w:val="both"/>
        <w:rPr>
          <w:rFonts w:ascii="Arial" w:hAnsi="Arial" w:cs="Arial"/>
        </w:rPr>
      </w:pPr>
      <w:r w:rsidRPr="005077FA">
        <w:rPr>
          <w:rFonts w:ascii="Arial" w:hAnsi="Arial" w:cs="Arial"/>
        </w:rPr>
        <w:t>10.2.5 não</w:t>
      </w:r>
      <w:r w:rsidR="008B4319" w:rsidRPr="005077FA">
        <w:rPr>
          <w:rFonts w:ascii="Arial" w:hAnsi="Arial" w:cs="Arial"/>
        </w:rPr>
        <w:t xml:space="preserve"> são considerados membros de Poder os integrantes de Conselhos de Direitos e de Políticas Públicas.</w:t>
      </w:r>
    </w:p>
    <w:p w14:paraId="64330CCF" w14:textId="77777777" w:rsidR="007B19BB" w:rsidRPr="005077FA" w:rsidRDefault="00C60500" w:rsidP="004A7B1D">
      <w:pPr>
        <w:pStyle w:val="Ttulo1"/>
        <w:spacing w:before="100" w:beforeAutospacing="1" w:after="100" w:afterAutospacing="1" w:line="360" w:lineRule="auto"/>
        <w:ind w:left="0"/>
        <w:jc w:val="both"/>
        <w:rPr>
          <w:rFonts w:ascii="Arial" w:hAnsi="Arial" w:cs="Arial"/>
        </w:rPr>
      </w:pPr>
      <w:r w:rsidRPr="005077FA">
        <w:rPr>
          <w:rFonts w:ascii="Arial" w:hAnsi="Arial" w:cs="Arial"/>
        </w:rPr>
        <w:t>1</w:t>
      </w:r>
      <w:r w:rsidR="00336DD0" w:rsidRPr="005077FA">
        <w:rPr>
          <w:rFonts w:ascii="Arial" w:hAnsi="Arial" w:cs="Arial"/>
        </w:rPr>
        <w:t>1</w:t>
      </w:r>
      <w:r w:rsidR="00D90ADF" w:rsidRPr="005077FA">
        <w:rPr>
          <w:rFonts w:ascii="Arial" w:hAnsi="Arial" w:cs="Arial"/>
        </w:rPr>
        <w:t xml:space="preserve">. </w:t>
      </w:r>
      <w:r w:rsidR="00C052D6" w:rsidRPr="005077FA">
        <w:rPr>
          <w:rFonts w:ascii="Arial" w:hAnsi="Arial" w:cs="Arial"/>
        </w:rPr>
        <w:t xml:space="preserve">DA </w:t>
      </w:r>
      <w:r w:rsidR="007B19BB" w:rsidRPr="005077FA">
        <w:rPr>
          <w:rFonts w:ascii="Arial" w:hAnsi="Arial" w:cs="Arial"/>
        </w:rPr>
        <w:t>COMISSÃO DE SELEÇÃO</w:t>
      </w:r>
    </w:p>
    <w:p w14:paraId="157F5D0F" w14:textId="6AFFFFB9" w:rsidR="007B19BB" w:rsidRPr="005077FA" w:rsidRDefault="00F2326E" w:rsidP="004A7B1D">
      <w:pPr>
        <w:pStyle w:val="Ttulo1"/>
        <w:spacing w:before="100" w:beforeAutospacing="1" w:after="100" w:afterAutospacing="1" w:line="360" w:lineRule="auto"/>
        <w:ind w:left="0"/>
        <w:jc w:val="both"/>
        <w:rPr>
          <w:rFonts w:ascii="Arial" w:hAnsi="Arial" w:cs="Arial"/>
          <w:b w:val="0"/>
        </w:rPr>
      </w:pPr>
      <w:r w:rsidRPr="005077FA">
        <w:rPr>
          <w:rFonts w:ascii="Arial" w:hAnsi="Arial" w:cs="Arial"/>
          <w:b w:val="0"/>
        </w:rPr>
        <w:t>1</w:t>
      </w:r>
      <w:r w:rsidR="00336DD0" w:rsidRPr="005077FA">
        <w:rPr>
          <w:rFonts w:ascii="Arial" w:hAnsi="Arial" w:cs="Arial"/>
          <w:b w:val="0"/>
        </w:rPr>
        <w:t>1</w:t>
      </w:r>
      <w:r w:rsidR="008B4319" w:rsidRPr="005077FA">
        <w:rPr>
          <w:rFonts w:ascii="Arial" w:hAnsi="Arial" w:cs="Arial"/>
          <w:b w:val="0"/>
        </w:rPr>
        <w:t>.</w:t>
      </w:r>
      <w:r w:rsidR="00E65F3B" w:rsidRPr="005077FA">
        <w:rPr>
          <w:rFonts w:ascii="Arial" w:hAnsi="Arial" w:cs="Arial"/>
          <w:b w:val="0"/>
        </w:rPr>
        <w:t>1</w:t>
      </w:r>
      <w:r w:rsidR="00C43C98" w:rsidRPr="005077FA">
        <w:rPr>
          <w:rFonts w:ascii="Arial" w:hAnsi="Arial" w:cs="Arial"/>
          <w:b w:val="0"/>
        </w:rPr>
        <w:t>.</w:t>
      </w:r>
      <w:r w:rsidR="00E65F3B" w:rsidRPr="005077FA">
        <w:rPr>
          <w:rFonts w:ascii="Arial" w:hAnsi="Arial" w:cs="Arial"/>
          <w:b w:val="0"/>
        </w:rPr>
        <w:t xml:space="preserve"> </w:t>
      </w:r>
      <w:r w:rsidR="007B19BB" w:rsidRPr="005077FA">
        <w:rPr>
          <w:rFonts w:ascii="Arial" w:hAnsi="Arial" w:cs="Arial"/>
          <w:b w:val="0"/>
        </w:rPr>
        <w:t>A Comissão de Seleção é o órgão colegiado destinado a</w:t>
      </w:r>
      <w:r w:rsidR="00C43C98" w:rsidRPr="005077FA">
        <w:rPr>
          <w:rFonts w:ascii="Arial" w:hAnsi="Arial" w:cs="Arial"/>
          <w:b w:val="0"/>
        </w:rPr>
        <w:t xml:space="preserve"> processar e julgar o presente Chamamento P</w:t>
      </w:r>
      <w:r w:rsidR="007B19BB" w:rsidRPr="005077FA">
        <w:rPr>
          <w:rFonts w:ascii="Arial" w:hAnsi="Arial" w:cs="Arial"/>
          <w:b w:val="0"/>
        </w:rPr>
        <w:t>úblico, tendo sido constituída na forma do</w:t>
      </w:r>
      <w:r w:rsidR="00F52911" w:rsidRPr="005077FA">
        <w:rPr>
          <w:rFonts w:ascii="Arial" w:hAnsi="Arial" w:cs="Arial"/>
          <w:b w:val="0"/>
        </w:rPr>
        <w:t xml:space="preserve"> art. 27 do D</w:t>
      </w:r>
      <w:r w:rsidR="005611BB" w:rsidRPr="005077FA">
        <w:rPr>
          <w:rFonts w:ascii="Arial" w:hAnsi="Arial" w:cs="Arial"/>
          <w:b w:val="0"/>
        </w:rPr>
        <w:t>ecreto Municipal nº 29.129/2017.</w:t>
      </w:r>
    </w:p>
    <w:p w14:paraId="05480B84" w14:textId="53ECF423" w:rsidR="00626BFA" w:rsidRPr="005077FA" w:rsidRDefault="00FA0C0A" w:rsidP="004A7B1D">
      <w:pPr>
        <w:pStyle w:val="Ttulo1"/>
        <w:spacing w:before="100" w:beforeAutospacing="1" w:after="100" w:afterAutospacing="1" w:line="360" w:lineRule="auto"/>
        <w:ind w:left="0" w:right="-1"/>
        <w:jc w:val="both"/>
        <w:rPr>
          <w:rFonts w:ascii="Arial" w:hAnsi="Arial" w:cs="Arial"/>
          <w:b w:val="0"/>
        </w:rPr>
      </w:pPr>
      <w:r w:rsidRPr="005077FA">
        <w:rPr>
          <w:rFonts w:ascii="Arial" w:hAnsi="Arial" w:cs="Arial"/>
          <w:b w:val="0"/>
        </w:rPr>
        <w:t>1</w:t>
      </w:r>
      <w:r w:rsidR="00336DD0" w:rsidRPr="005077FA">
        <w:rPr>
          <w:rFonts w:ascii="Arial" w:hAnsi="Arial" w:cs="Arial"/>
          <w:b w:val="0"/>
        </w:rPr>
        <w:t>1</w:t>
      </w:r>
      <w:r w:rsidR="00302136" w:rsidRPr="005077FA">
        <w:rPr>
          <w:rFonts w:ascii="Arial" w:hAnsi="Arial" w:cs="Arial"/>
          <w:b w:val="0"/>
        </w:rPr>
        <w:t xml:space="preserve">.1.1 </w:t>
      </w:r>
      <w:r w:rsidR="00C43C98" w:rsidRPr="005077FA">
        <w:rPr>
          <w:rFonts w:ascii="Arial" w:hAnsi="Arial" w:cs="Arial"/>
          <w:b w:val="0"/>
        </w:rPr>
        <w:t>a</w:t>
      </w:r>
      <w:r w:rsidR="003E1C32" w:rsidRPr="005077FA">
        <w:rPr>
          <w:rFonts w:ascii="Arial" w:hAnsi="Arial" w:cs="Arial"/>
          <w:b w:val="0"/>
        </w:rPr>
        <w:t xml:space="preserve"> Comissão de Seleç</w:t>
      </w:r>
      <w:r w:rsidR="00706700" w:rsidRPr="005077FA">
        <w:rPr>
          <w:rFonts w:ascii="Arial" w:hAnsi="Arial" w:cs="Arial"/>
          <w:b w:val="0"/>
        </w:rPr>
        <w:t>ão designada conforme Portaria n</w:t>
      </w:r>
      <w:r w:rsidR="003E1C32" w:rsidRPr="005077FA">
        <w:rPr>
          <w:rFonts w:ascii="Arial" w:hAnsi="Arial" w:cs="Arial"/>
          <w:b w:val="0"/>
        </w:rPr>
        <w:t xml:space="preserve">º </w:t>
      </w:r>
      <w:r w:rsidR="00585DE5" w:rsidRPr="005077FA">
        <w:rPr>
          <w:rFonts w:ascii="Arial" w:hAnsi="Arial" w:cs="Arial"/>
          <w:b w:val="0"/>
        </w:rPr>
        <w:t>224/2023</w:t>
      </w:r>
      <w:r w:rsidR="00547EFE" w:rsidRPr="005077FA">
        <w:rPr>
          <w:rFonts w:ascii="Arial" w:hAnsi="Arial" w:cs="Arial"/>
          <w:b w:val="0"/>
        </w:rPr>
        <w:t>,</w:t>
      </w:r>
      <w:r w:rsidR="003E1C32" w:rsidRPr="005077FA">
        <w:rPr>
          <w:rFonts w:ascii="Arial" w:hAnsi="Arial" w:cs="Arial"/>
          <w:b w:val="0"/>
        </w:rPr>
        <w:t xml:space="preserve"> publicada no Diário O</w:t>
      </w:r>
      <w:r w:rsidR="00302136" w:rsidRPr="005077FA">
        <w:rPr>
          <w:rFonts w:ascii="Arial" w:hAnsi="Arial" w:cs="Arial"/>
          <w:b w:val="0"/>
        </w:rPr>
        <w:t>ficial do Município n</w:t>
      </w:r>
      <w:r w:rsidR="003E1C32" w:rsidRPr="005077FA">
        <w:rPr>
          <w:rFonts w:ascii="Arial" w:hAnsi="Arial" w:cs="Arial"/>
          <w:b w:val="0"/>
        </w:rPr>
        <w:t>º</w:t>
      </w:r>
      <w:r w:rsidR="00547EFE" w:rsidRPr="005077FA">
        <w:rPr>
          <w:rFonts w:ascii="Arial" w:hAnsi="Arial" w:cs="Arial"/>
          <w:b w:val="0"/>
        </w:rPr>
        <w:t xml:space="preserve"> </w:t>
      </w:r>
      <w:r w:rsidR="00585DE5" w:rsidRPr="005077FA">
        <w:rPr>
          <w:rFonts w:ascii="Arial" w:hAnsi="Arial" w:cs="Arial"/>
          <w:b w:val="0"/>
        </w:rPr>
        <w:t>8.649</w:t>
      </w:r>
      <w:r w:rsidR="00ED12B3" w:rsidRPr="005077FA">
        <w:rPr>
          <w:rFonts w:ascii="Arial" w:hAnsi="Arial" w:cs="Arial"/>
          <w:b w:val="0"/>
        </w:rPr>
        <w:t>,</w:t>
      </w:r>
      <w:r w:rsidR="00576CC0" w:rsidRPr="005077FA">
        <w:rPr>
          <w:rFonts w:ascii="Arial" w:hAnsi="Arial" w:cs="Arial"/>
          <w:b w:val="0"/>
        </w:rPr>
        <w:t xml:space="preserve"> em</w:t>
      </w:r>
      <w:r w:rsidR="00547EFE" w:rsidRPr="005077FA">
        <w:rPr>
          <w:rFonts w:ascii="Arial" w:hAnsi="Arial" w:cs="Arial"/>
          <w:b w:val="0"/>
        </w:rPr>
        <w:t xml:space="preserve"> </w:t>
      </w:r>
      <w:r w:rsidR="00585DE5" w:rsidRPr="005077FA">
        <w:rPr>
          <w:rFonts w:ascii="Arial" w:hAnsi="Arial" w:cs="Arial"/>
          <w:b w:val="0"/>
        </w:rPr>
        <w:t>28</w:t>
      </w:r>
      <w:r w:rsidR="00092F31" w:rsidRPr="005077FA">
        <w:rPr>
          <w:rFonts w:ascii="Arial" w:hAnsi="Arial" w:cs="Arial"/>
          <w:b w:val="0"/>
        </w:rPr>
        <w:t xml:space="preserve"> </w:t>
      </w:r>
      <w:r w:rsidR="00576CC0" w:rsidRPr="005077FA">
        <w:rPr>
          <w:rFonts w:ascii="Arial" w:hAnsi="Arial" w:cs="Arial"/>
          <w:b w:val="0"/>
        </w:rPr>
        <w:t xml:space="preserve">de </w:t>
      </w:r>
      <w:r w:rsidR="00585DE5" w:rsidRPr="005077FA">
        <w:rPr>
          <w:rFonts w:ascii="Arial" w:hAnsi="Arial" w:cs="Arial"/>
          <w:b w:val="0"/>
        </w:rPr>
        <w:t>outubro</w:t>
      </w:r>
      <w:r w:rsidR="00E85FF1" w:rsidRPr="005077FA">
        <w:rPr>
          <w:rFonts w:ascii="Arial" w:hAnsi="Arial" w:cs="Arial"/>
          <w:b w:val="0"/>
        </w:rPr>
        <w:t xml:space="preserve"> </w:t>
      </w:r>
      <w:r w:rsidR="00576CC0" w:rsidRPr="005077FA">
        <w:rPr>
          <w:rFonts w:ascii="Arial" w:hAnsi="Arial" w:cs="Arial"/>
          <w:b w:val="0"/>
        </w:rPr>
        <w:t xml:space="preserve">de </w:t>
      </w:r>
      <w:r w:rsidR="00585DE5" w:rsidRPr="005077FA">
        <w:rPr>
          <w:rFonts w:ascii="Arial" w:hAnsi="Arial" w:cs="Arial"/>
          <w:b w:val="0"/>
        </w:rPr>
        <w:t>2023</w:t>
      </w:r>
      <w:r w:rsidR="00E85FF1" w:rsidRPr="005077FA">
        <w:rPr>
          <w:rFonts w:ascii="Arial" w:hAnsi="Arial" w:cs="Arial"/>
          <w:b w:val="0"/>
        </w:rPr>
        <w:t xml:space="preserve">, </w:t>
      </w:r>
      <w:r w:rsidR="00585DE5" w:rsidRPr="005077FA">
        <w:rPr>
          <w:rFonts w:ascii="Arial" w:hAnsi="Arial" w:cs="Arial"/>
          <w:b w:val="0"/>
        </w:rPr>
        <w:t xml:space="preserve">e retificado pela Portaria n ° 272/2023, nº 8.682, em 18 de dezembro de 2023, </w:t>
      </w:r>
      <w:r w:rsidR="00CB1557" w:rsidRPr="005077FA">
        <w:rPr>
          <w:rFonts w:ascii="Arial" w:hAnsi="Arial" w:cs="Arial"/>
          <w:b w:val="0"/>
        </w:rPr>
        <w:t>constituída pel</w:t>
      </w:r>
      <w:r w:rsidR="003E1C32" w:rsidRPr="005077FA">
        <w:rPr>
          <w:rFonts w:ascii="Arial" w:hAnsi="Arial" w:cs="Arial"/>
          <w:b w:val="0"/>
        </w:rPr>
        <w:t>os servidores abaixo: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984"/>
        <w:gridCol w:w="1756"/>
        <w:gridCol w:w="2053"/>
      </w:tblGrid>
      <w:tr w:rsidR="00A52A9C" w:rsidRPr="005077FA" w14:paraId="6CC38646" w14:textId="77777777" w:rsidTr="00990144">
        <w:trPr>
          <w:trHeight w:val="457"/>
          <w:jc w:val="center"/>
        </w:trPr>
        <w:tc>
          <w:tcPr>
            <w:tcW w:w="3274" w:type="dxa"/>
            <w:shd w:val="clear" w:color="auto" w:fill="auto"/>
          </w:tcPr>
          <w:p w14:paraId="74A61415" w14:textId="77777777" w:rsidR="00A52A9C" w:rsidRPr="005077FA" w:rsidRDefault="00A52A9C" w:rsidP="00BE0B7D">
            <w:pPr>
              <w:pStyle w:val="Ttulo1"/>
              <w:spacing w:before="100" w:beforeAutospacing="1" w:after="100" w:afterAutospacing="1" w:line="360" w:lineRule="auto"/>
              <w:ind w:left="0" w:right="-1"/>
              <w:jc w:val="center"/>
              <w:rPr>
                <w:rFonts w:ascii="Arial" w:hAnsi="Arial" w:cs="Arial"/>
              </w:rPr>
            </w:pPr>
            <w:r w:rsidRPr="005077FA">
              <w:rPr>
                <w:rFonts w:ascii="Arial" w:hAnsi="Arial" w:cs="Arial"/>
              </w:rPr>
              <w:t>Nome</w:t>
            </w:r>
          </w:p>
        </w:tc>
        <w:tc>
          <w:tcPr>
            <w:tcW w:w="1984" w:type="dxa"/>
            <w:shd w:val="clear" w:color="auto" w:fill="auto"/>
          </w:tcPr>
          <w:p w14:paraId="225D6EDB" w14:textId="77777777" w:rsidR="00A52A9C" w:rsidRPr="005077FA" w:rsidRDefault="00A52A9C" w:rsidP="00BE0B7D">
            <w:pPr>
              <w:pStyle w:val="Ttulo1"/>
              <w:spacing w:before="100" w:beforeAutospacing="1" w:after="100" w:afterAutospacing="1" w:line="360" w:lineRule="auto"/>
              <w:ind w:left="0" w:right="-1"/>
              <w:jc w:val="center"/>
              <w:rPr>
                <w:rFonts w:ascii="Arial" w:hAnsi="Arial" w:cs="Arial"/>
              </w:rPr>
            </w:pPr>
            <w:r w:rsidRPr="005077FA">
              <w:rPr>
                <w:rFonts w:ascii="Arial" w:hAnsi="Arial" w:cs="Arial"/>
              </w:rPr>
              <w:t>Vínculo</w:t>
            </w:r>
          </w:p>
        </w:tc>
        <w:tc>
          <w:tcPr>
            <w:tcW w:w="1756" w:type="dxa"/>
            <w:shd w:val="clear" w:color="auto" w:fill="auto"/>
          </w:tcPr>
          <w:p w14:paraId="75727988" w14:textId="77777777" w:rsidR="00A52A9C" w:rsidRPr="005077FA" w:rsidRDefault="00A52A9C" w:rsidP="00BE0B7D">
            <w:pPr>
              <w:pStyle w:val="Ttulo1"/>
              <w:spacing w:before="100" w:beforeAutospacing="1" w:after="100" w:afterAutospacing="1" w:line="360" w:lineRule="auto"/>
              <w:ind w:left="0" w:right="-1"/>
              <w:jc w:val="center"/>
              <w:rPr>
                <w:rFonts w:ascii="Arial" w:hAnsi="Arial" w:cs="Arial"/>
              </w:rPr>
            </w:pPr>
            <w:r w:rsidRPr="005077FA">
              <w:rPr>
                <w:rFonts w:ascii="Arial" w:hAnsi="Arial" w:cs="Arial"/>
              </w:rPr>
              <w:t>Matrícula</w:t>
            </w:r>
          </w:p>
        </w:tc>
        <w:tc>
          <w:tcPr>
            <w:tcW w:w="2053" w:type="dxa"/>
            <w:shd w:val="clear" w:color="auto" w:fill="auto"/>
          </w:tcPr>
          <w:p w14:paraId="43AD5C87" w14:textId="77777777" w:rsidR="00A52A9C" w:rsidRPr="005077FA" w:rsidRDefault="00A52A9C" w:rsidP="00BE0B7D">
            <w:pPr>
              <w:pStyle w:val="Ttulo1"/>
              <w:spacing w:before="100" w:beforeAutospacing="1" w:after="100" w:afterAutospacing="1" w:line="360" w:lineRule="auto"/>
              <w:ind w:left="0" w:right="-1"/>
              <w:jc w:val="center"/>
              <w:rPr>
                <w:rFonts w:ascii="Arial" w:hAnsi="Arial" w:cs="Arial"/>
              </w:rPr>
            </w:pPr>
            <w:r w:rsidRPr="005077FA">
              <w:rPr>
                <w:rFonts w:ascii="Arial" w:hAnsi="Arial" w:cs="Arial"/>
              </w:rPr>
              <w:t>Função</w:t>
            </w:r>
          </w:p>
        </w:tc>
      </w:tr>
      <w:tr w:rsidR="00BE0B7D" w:rsidRPr="005077FA" w14:paraId="7FF7AFF9" w14:textId="77777777" w:rsidTr="00990144">
        <w:trPr>
          <w:trHeight w:val="605"/>
          <w:jc w:val="center"/>
        </w:trPr>
        <w:tc>
          <w:tcPr>
            <w:tcW w:w="3274" w:type="dxa"/>
            <w:shd w:val="clear" w:color="auto" w:fill="auto"/>
            <w:vAlign w:val="center"/>
          </w:tcPr>
          <w:p w14:paraId="24032677" w14:textId="1446C14D"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Alexsandra de Almeida Ramos Almeida</w:t>
            </w:r>
          </w:p>
        </w:tc>
        <w:tc>
          <w:tcPr>
            <w:tcW w:w="1984" w:type="dxa"/>
            <w:shd w:val="clear" w:color="auto" w:fill="auto"/>
            <w:vAlign w:val="center"/>
          </w:tcPr>
          <w:p w14:paraId="27E76099" w14:textId="3B5B72A5" w:rsidR="00BE0B7D" w:rsidRPr="005077FA" w:rsidRDefault="00BE0B7D" w:rsidP="00585DE5">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Servidora</w:t>
            </w:r>
          </w:p>
        </w:tc>
        <w:tc>
          <w:tcPr>
            <w:tcW w:w="1756" w:type="dxa"/>
            <w:shd w:val="clear" w:color="auto" w:fill="auto"/>
            <w:vAlign w:val="center"/>
          </w:tcPr>
          <w:p w14:paraId="72719E5A" w14:textId="64F562A8"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3079950</w:t>
            </w:r>
          </w:p>
        </w:tc>
        <w:tc>
          <w:tcPr>
            <w:tcW w:w="2053" w:type="dxa"/>
            <w:shd w:val="clear" w:color="auto" w:fill="auto"/>
            <w:vAlign w:val="center"/>
          </w:tcPr>
          <w:p w14:paraId="0BD4DB8F" w14:textId="51AA06DC"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Presidenta</w:t>
            </w:r>
          </w:p>
        </w:tc>
      </w:tr>
      <w:tr w:rsidR="00BE0B7D" w:rsidRPr="005077FA" w14:paraId="1FEAC47A" w14:textId="77777777" w:rsidTr="00990144">
        <w:trPr>
          <w:trHeight w:val="415"/>
          <w:jc w:val="center"/>
        </w:trPr>
        <w:tc>
          <w:tcPr>
            <w:tcW w:w="3274" w:type="dxa"/>
            <w:shd w:val="clear" w:color="auto" w:fill="auto"/>
            <w:vAlign w:val="center"/>
          </w:tcPr>
          <w:p w14:paraId="5C26D80B" w14:textId="344E75D8" w:rsidR="00BE0B7D" w:rsidRPr="005077FA" w:rsidRDefault="00BE0B7D" w:rsidP="00BE0B7D">
            <w:pPr>
              <w:pStyle w:val="Ttulo1"/>
              <w:spacing w:before="100" w:beforeAutospacing="1" w:after="100" w:afterAutospacing="1" w:line="360" w:lineRule="auto"/>
              <w:ind w:left="0"/>
              <w:jc w:val="center"/>
              <w:rPr>
                <w:rFonts w:ascii="Arial" w:hAnsi="Arial" w:cs="Arial"/>
                <w:b w:val="0"/>
              </w:rPr>
            </w:pPr>
            <w:proofErr w:type="spellStart"/>
            <w:r w:rsidRPr="005077FA">
              <w:rPr>
                <w:rFonts w:ascii="Arial" w:hAnsi="Arial" w:cs="Arial"/>
                <w:b w:val="0"/>
              </w:rPr>
              <w:t>Ermildes</w:t>
            </w:r>
            <w:proofErr w:type="spellEnd"/>
            <w:r w:rsidRPr="005077FA">
              <w:rPr>
                <w:rFonts w:ascii="Arial" w:hAnsi="Arial" w:cs="Arial"/>
                <w:b w:val="0"/>
              </w:rPr>
              <w:t xml:space="preserve"> Lima da Silva</w:t>
            </w:r>
          </w:p>
        </w:tc>
        <w:tc>
          <w:tcPr>
            <w:tcW w:w="1984" w:type="dxa"/>
            <w:vAlign w:val="center"/>
          </w:tcPr>
          <w:p w14:paraId="593B101C" w14:textId="3E4A04D3" w:rsidR="00BE0B7D" w:rsidRPr="005077FA" w:rsidRDefault="00BE0B7D" w:rsidP="00585DE5">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Servidora</w:t>
            </w:r>
          </w:p>
        </w:tc>
        <w:tc>
          <w:tcPr>
            <w:tcW w:w="1756" w:type="dxa"/>
            <w:shd w:val="clear" w:color="auto" w:fill="auto"/>
            <w:vAlign w:val="center"/>
          </w:tcPr>
          <w:p w14:paraId="49E5F483" w14:textId="47584D52"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3164471</w:t>
            </w:r>
          </w:p>
        </w:tc>
        <w:tc>
          <w:tcPr>
            <w:tcW w:w="2053" w:type="dxa"/>
            <w:shd w:val="clear" w:color="auto" w:fill="auto"/>
            <w:vAlign w:val="center"/>
          </w:tcPr>
          <w:p w14:paraId="15E2267A" w14:textId="3D62D326"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Membro Titular</w:t>
            </w:r>
          </w:p>
        </w:tc>
      </w:tr>
      <w:tr w:rsidR="00BE0B7D" w:rsidRPr="005077FA" w14:paraId="36360882" w14:textId="77777777" w:rsidTr="00990144">
        <w:trPr>
          <w:trHeight w:val="395"/>
          <w:jc w:val="center"/>
        </w:trPr>
        <w:tc>
          <w:tcPr>
            <w:tcW w:w="3274" w:type="dxa"/>
            <w:shd w:val="clear" w:color="auto" w:fill="auto"/>
            <w:vAlign w:val="center"/>
          </w:tcPr>
          <w:p w14:paraId="0C8051F8" w14:textId="5B4D1052" w:rsidR="00BE0B7D" w:rsidRPr="005077FA" w:rsidRDefault="00BE0B7D" w:rsidP="00BE0B7D">
            <w:pPr>
              <w:pStyle w:val="Ttulo1"/>
              <w:spacing w:before="100" w:beforeAutospacing="1" w:after="100" w:afterAutospacing="1" w:line="360" w:lineRule="auto"/>
              <w:jc w:val="center"/>
              <w:rPr>
                <w:rFonts w:ascii="Arial" w:hAnsi="Arial" w:cs="Arial"/>
                <w:b w:val="0"/>
              </w:rPr>
            </w:pPr>
            <w:r w:rsidRPr="005077FA">
              <w:rPr>
                <w:rFonts w:ascii="Arial" w:hAnsi="Arial" w:cs="Arial"/>
                <w:b w:val="0"/>
              </w:rPr>
              <w:t>Ana Claudia Santos da Silva</w:t>
            </w:r>
          </w:p>
        </w:tc>
        <w:tc>
          <w:tcPr>
            <w:tcW w:w="1984" w:type="dxa"/>
            <w:vAlign w:val="center"/>
          </w:tcPr>
          <w:p w14:paraId="31D53BCF" w14:textId="38A7E72C" w:rsidR="00BE0B7D" w:rsidRPr="005077FA" w:rsidRDefault="00BE0B7D" w:rsidP="00585DE5">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Servidora</w:t>
            </w:r>
          </w:p>
        </w:tc>
        <w:tc>
          <w:tcPr>
            <w:tcW w:w="1756" w:type="dxa"/>
            <w:shd w:val="clear" w:color="auto" w:fill="auto"/>
            <w:vAlign w:val="center"/>
          </w:tcPr>
          <w:p w14:paraId="5C644E30" w14:textId="6750B21F"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3164871</w:t>
            </w:r>
          </w:p>
        </w:tc>
        <w:tc>
          <w:tcPr>
            <w:tcW w:w="2053" w:type="dxa"/>
            <w:shd w:val="clear" w:color="auto" w:fill="auto"/>
            <w:vAlign w:val="center"/>
          </w:tcPr>
          <w:p w14:paraId="0F18670D" w14:textId="51C09965"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Membro Titular</w:t>
            </w:r>
          </w:p>
        </w:tc>
      </w:tr>
      <w:tr w:rsidR="00BE0B7D" w:rsidRPr="005077FA" w14:paraId="693D8A90" w14:textId="77777777" w:rsidTr="00990144">
        <w:trPr>
          <w:trHeight w:val="395"/>
          <w:jc w:val="center"/>
        </w:trPr>
        <w:tc>
          <w:tcPr>
            <w:tcW w:w="3274" w:type="dxa"/>
            <w:shd w:val="clear" w:color="auto" w:fill="auto"/>
            <w:vAlign w:val="center"/>
          </w:tcPr>
          <w:p w14:paraId="0E4C1060" w14:textId="6DA6DDBC" w:rsidR="00BE0B7D" w:rsidRPr="005077FA" w:rsidRDefault="00BE0B7D" w:rsidP="00BE0B7D">
            <w:pPr>
              <w:pStyle w:val="Ttulo1"/>
              <w:spacing w:before="100" w:beforeAutospacing="1" w:after="100" w:afterAutospacing="1" w:line="360" w:lineRule="auto"/>
              <w:jc w:val="center"/>
              <w:rPr>
                <w:rFonts w:ascii="Arial" w:hAnsi="Arial" w:cs="Arial"/>
                <w:b w:val="0"/>
              </w:rPr>
            </w:pPr>
            <w:r w:rsidRPr="005077FA">
              <w:rPr>
                <w:rFonts w:ascii="Arial" w:hAnsi="Arial" w:cs="Arial"/>
                <w:b w:val="0"/>
              </w:rPr>
              <w:t xml:space="preserve">Carolina dos Anjos Almeida </w:t>
            </w:r>
            <w:proofErr w:type="spellStart"/>
            <w:r w:rsidRPr="005077FA">
              <w:rPr>
                <w:rFonts w:ascii="Arial" w:hAnsi="Arial" w:cs="Arial"/>
                <w:b w:val="0"/>
              </w:rPr>
              <w:t>Brantes</w:t>
            </w:r>
            <w:proofErr w:type="spellEnd"/>
          </w:p>
        </w:tc>
        <w:tc>
          <w:tcPr>
            <w:tcW w:w="1984" w:type="dxa"/>
            <w:vAlign w:val="center"/>
          </w:tcPr>
          <w:p w14:paraId="171CEBF9" w14:textId="03E2A526" w:rsidR="00BE0B7D" w:rsidRPr="005077FA" w:rsidRDefault="00BE0B7D" w:rsidP="00585DE5">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Servidora</w:t>
            </w:r>
          </w:p>
        </w:tc>
        <w:tc>
          <w:tcPr>
            <w:tcW w:w="1756" w:type="dxa"/>
            <w:shd w:val="clear" w:color="auto" w:fill="auto"/>
            <w:vAlign w:val="center"/>
          </w:tcPr>
          <w:p w14:paraId="4B9572AB" w14:textId="17AC1D1D"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3132086</w:t>
            </w:r>
          </w:p>
        </w:tc>
        <w:tc>
          <w:tcPr>
            <w:tcW w:w="2053" w:type="dxa"/>
            <w:shd w:val="clear" w:color="auto" w:fill="auto"/>
            <w:vAlign w:val="center"/>
          </w:tcPr>
          <w:p w14:paraId="3F5CE157" w14:textId="63F3A07C" w:rsidR="00BE0B7D" w:rsidRPr="005077FA" w:rsidRDefault="00BE0B7D" w:rsidP="00BE0B7D">
            <w:pPr>
              <w:pStyle w:val="Ttulo1"/>
              <w:spacing w:before="100" w:beforeAutospacing="1" w:after="100" w:afterAutospacing="1" w:line="360" w:lineRule="auto"/>
              <w:ind w:left="0"/>
              <w:jc w:val="center"/>
              <w:rPr>
                <w:rFonts w:ascii="Arial" w:hAnsi="Arial" w:cs="Arial"/>
                <w:b w:val="0"/>
              </w:rPr>
            </w:pPr>
            <w:r w:rsidRPr="005077FA">
              <w:rPr>
                <w:rFonts w:ascii="Arial" w:hAnsi="Arial" w:cs="Arial"/>
                <w:b w:val="0"/>
              </w:rPr>
              <w:t>Membro Suplente</w:t>
            </w:r>
          </w:p>
        </w:tc>
      </w:tr>
    </w:tbl>
    <w:p w14:paraId="3D13F883" w14:textId="43837AD8" w:rsidR="007B19BB" w:rsidRPr="005077FA" w:rsidRDefault="00C43C98" w:rsidP="004A7B1D">
      <w:pPr>
        <w:pStyle w:val="Ttulo1"/>
        <w:spacing w:before="100" w:beforeAutospacing="1" w:after="100" w:afterAutospacing="1" w:line="360" w:lineRule="auto"/>
        <w:ind w:left="0"/>
        <w:jc w:val="both"/>
        <w:rPr>
          <w:rFonts w:ascii="Arial" w:hAnsi="Arial" w:cs="Arial"/>
          <w:b w:val="0"/>
        </w:rPr>
      </w:pPr>
      <w:r w:rsidRPr="005077FA">
        <w:rPr>
          <w:rFonts w:ascii="Arial" w:hAnsi="Arial" w:cs="Arial"/>
          <w:b w:val="0"/>
        </w:rPr>
        <w:t>11.1.2 deverá</w:t>
      </w:r>
      <w:r w:rsidR="007B19BB" w:rsidRPr="005077FA">
        <w:rPr>
          <w:rFonts w:ascii="Arial" w:hAnsi="Arial" w:cs="Arial"/>
          <w:b w:val="0"/>
        </w:rPr>
        <w:t xml:space="preserve"> se declarar impedido </w:t>
      </w:r>
      <w:r w:rsidR="00AA3B0D" w:rsidRPr="005077FA">
        <w:rPr>
          <w:rFonts w:ascii="Arial" w:hAnsi="Arial" w:cs="Arial"/>
          <w:b w:val="0"/>
        </w:rPr>
        <w:t xml:space="preserve">o </w:t>
      </w:r>
      <w:r w:rsidR="007B19BB" w:rsidRPr="005077FA">
        <w:rPr>
          <w:rFonts w:ascii="Arial" w:hAnsi="Arial" w:cs="Arial"/>
          <w:b w:val="0"/>
        </w:rPr>
        <w:t xml:space="preserve">membro da Comissão de Seleção que tenha participado, nos últimos </w:t>
      </w:r>
      <w:r w:rsidR="00F52911" w:rsidRPr="005077FA">
        <w:rPr>
          <w:rFonts w:ascii="Arial" w:hAnsi="Arial" w:cs="Arial"/>
          <w:b w:val="0"/>
        </w:rPr>
        <w:t>0</w:t>
      </w:r>
      <w:r w:rsidR="007B19BB" w:rsidRPr="005077FA">
        <w:rPr>
          <w:rFonts w:ascii="Arial" w:hAnsi="Arial" w:cs="Arial"/>
          <w:b w:val="0"/>
        </w:rPr>
        <w:t xml:space="preserve">5 (cinco) anos, contados da publicação do presente </w:t>
      </w:r>
      <w:r w:rsidR="005A581C" w:rsidRPr="005077FA">
        <w:rPr>
          <w:rFonts w:ascii="Arial" w:hAnsi="Arial" w:cs="Arial"/>
          <w:b w:val="0"/>
        </w:rPr>
        <w:t>e</w:t>
      </w:r>
      <w:r w:rsidR="007B19BB" w:rsidRPr="005077FA">
        <w:rPr>
          <w:rFonts w:ascii="Arial" w:hAnsi="Arial" w:cs="Arial"/>
          <w:b w:val="0"/>
        </w:rPr>
        <w:t xml:space="preserve">dital, </w:t>
      </w:r>
      <w:r w:rsidR="007B19BB" w:rsidRPr="005077FA">
        <w:rPr>
          <w:rFonts w:ascii="Arial" w:hAnsi="Arial" w:cs="Arial"/>
          <w:b w:val="0"/>
          <w:spacing w:val="-4"/>
        </w:rPr>
        <w:t>como associado, cooperado,</w:t>
      </w:r>
      <w:r w:rsidR="007B19BB" w:rsidRPr="005077FA">
        <w:rPr>
          <w:rStyle w:val="apple-converted-space"/>
          <w:rFonts w:ascii="Arial" w:hAnsi="Arial" w:cs="Arial"/>
          <w:b w:val="0"/>
          <w:spacing w:val="-4"/>
        </w:rPr>
        <w:t> </w:t>
      </w:r>
      <w:r w:rsidR="007B19BB" w:rsidRPr="005077FA">
        <w:rPr>
          <w:rFonts w:ascii="Arial" w:hAnsi="Arial" w:cs="Arial"/>
          <w:b w:val="0"/>
          <w:spacing w:val="-4"/>
        </w:rPr>
        <w:t>dirigente, conselheiro ou empregado</w:t>
      </w:r>
      <w:r w:rsidR="007B19BB" w:rsidRPr="005077FA">
        <w:rPr>
          <w:rStyle w:val="apple-converted-space"/>
          <w:rFonts w:ascii="Arial" w:hAnsi="Arial" w:cs="Arial"/>
          <w:b w:val="0"/>
          <w:spacing w:val="-4"/>
        </w:rPr>
        <w:t> </w:t>
      </w:r>
      <w:r w:rsidR="007B19BB" w:rsidRPr="005077FA">
        <w:rPr>
          <w:rFonts w:ascii="Arial" w:hAnsi="Arial" w:cs="Arial"/>
          <w:b w:val="0"/>
          <w:spacing w:val="-4"/>
        </w:rPr>
        <w:t xml:space="preserve">de qualquer OSC participante do chamamento público ou cuja </w:t>
      </w:r>
      <w:r w:rsidR="007B19BB" w:rsidRPr="005077FA">
        <w:rPr>
          <w:rFonts w:ascii="Arial" w:hAnsi="Arial" w:cs="Arial"/>
          <w:b w:val="0"/>
        </w:rPr>
        <w:t>atuação no processo de seleção configure conflito de interesse, nos termos da Lei n</w:t>
      </w:r>
      <w:r w:rsidR="001602E8" w:rsidRPr="005077FA">
        <w:rPr>
          <w:rFonts w:ascii="Arial" w:hAnsi="Arial" w:cs="Arial"/>
          <w:b w:val="0"/>
        </w:rPr>
        <w:t>º 12.813, de 16 de maio de 2013</w:t>
      </w:r>
      <w:r w:rsidR="00F50F90" w:rsidRPr="005077FA">
        <w:rPr>
          <w:rFonts w:ascii="Arial" w:hAnsi="Arial" w:cs="Arial"/>
          <w:b w:val="0"/>
        </w:rPr>
        <w:t>.</w:t>
      </w:r>
    </w:p>
    <w:p w14:paraId="42317CF3" w14:textId="6337332D" w:rsidR="00F64CE5" w:rsidRPr="005077FA" w:rsidRDefault="00F50F9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1</w:t>
      </w:r>
      <w:r w:rsidR="0002612D" w:rsidRPr="005077FA">
        <w:rPr>
          <w:rFonts w:ascii="Arial" w:hAnsi="Arial" w:cs="Arial"/>
          <w:sz w:val="24"/>
          <w:szCs w:val="24"/>
        </w:rPr>
        <w:t xml:space="preserve">.1.2.1 </w:t>
      </w:r>
      <w:r w:rsidR="00C43C98" w:rsidRPr="005077FA">
        <w:rPr>
          <w:rFonts w:ascii="Arial" w:hAnsi="Arial" w:cs="Arial"/>
          <w:sz w:val="24"/>
          <w:szCs w:val="24"/>
        </w:rPr>
        <w:t>a</w:t>
      </w:r>
      <w:r w:rsidR="007B19BB" w:rsidRPr="005077FA">
        <w:rPr>
          <w:rFonts w:ascii="Arial" w:hAnsi="Arial" w:cs="Arial"/>
          <w:sz w:val="24"/>
          <w:szCs w:val="24"/>
        </w:rPr>
        <w:t xml:space="preserve"> declaração de impedimento de membro da Comissão de Seleção não obsta a continuidade do processo de seleção. Configurado o impedimento, o membro impedido deverá ser imediatamente substituído por membro que possua qualificação equivalente à do substituído, sem nec</w:t>
      </w:r>
      <w:r w:rsidRPr="005077FA">
        <w:rPr>
          <w:rFonts w:ascii="Arial" w:hAnsi="Arial" w:cs="Arial"/>
          <w:sz w:val="24"/>
          <w:szCs w:val="24"/>
        </w:rPr>
        <w:t xml:space="preserve">essidade de divulgação de novo </w:t>
      </w:r>
      <w:r w:rsidR="00097817" w:rsidRPr="005077FA">
        <w:rPr>
          <w:rFonts w:ascii="Arial" w:hAnsi="Arial" w:cs="Arial"/>
          <w:sz w:val="24"/>
          <w:szCs w:val="24"/>
        </w:rPr>
        <w:t>e</w:t>
      </w:r>
      <w:r w:rsidR="001602E8" w:rsidRPr="005077FA">
        <w:rPr>
          <w:rFonts w:ascii="Arial" w:hAnsi="Arial" w:cs="Arial"/>
          <w:sz w:val="24"/>
          <w:szCs w:val="24"/>
        </w:rPr>
        <w:t>dital.</w:t>
      </w:r>
    </w:p>
    <w:p w14:paraId="7F935B6D" w14:textId="232AD1B7" w:rsidR="005D10CC" w:rsidRPr="005077FA" w:rsidRDefault="00C43C98"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11.2. Para</w:t>
      </w:r>
      <w:r w:rsidR="005D10CC" w:rsidRPr="005077FA">
        <w:rPr>
          <w:rFonts w:ascii="Arial" w:hAnsi="Arial" w:cs="Arial"/>
          <w:sz w:val="24"/>
          <w:szCs w:val="24"/>
        </w:rPr>
        <w:t xml:space="preserve"> subsidiar seus trabalhos, a Comissão de Seleção poderá solicitar assessoramento técnico de especialista que não seja membro desse colegiado.</w:t>
      </w:r>
    </w:p>
    <w:p w14:paraId="53276D0B" w14:textId="31AB51D1" w:rsidR="00C23B98" w:rsidRDefault="007005B9"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1</w:t>
      </w:r>
      <w:r w:rsidR="0002612D" w:rsidRPr="005077FA">
        <w:rPr>
          <w:rFonts w:ascii="Arial" w:hAnsi="Arial" w:cs="Arial"/>
          <w:sz w:val="24"/>
          <w:szCs w:val="24"/>
        </w:rPr>
        <w:t>.</w:t>
      </w:r>
      <w:r w:rsidR="00CD74CE" w:rsidRPr="005077FA">
        <w:rPr>
          <w:rFonts w:ascii="Arial" w:hAnsi="Arial" w:cs="Arial"/>
          <w:sz w:val="24"/>
          <w:szCs w:val="24"/>
        </w:rPr>
        <w:t>3</w:t>
      </w:r>
      <w:r w:rsidR="00C43C98" w:rsidRPr="005077FA">
        <w:rPr>
          <w:rFonts w:ascii="Arial" w:hAnsi="Arial" w:cs="Arial"/>
          <w:sz w:val="24"/>
          <w:szCs w:val="24"/>
        </w:rPr>
        <w:t>.</w:t>
      </w:r>
      <w:r w:rsidR="00CD74CE" w:rsidRPr="005077FA">
        <w:rPr>
          <w:rFonts w:ascii="Arial" w:hAnsi="Arial" w:cs="Arial"/>
          <w:sz w:val="24"/>
          <w:szCs w:val="24"/>
        </w:rPr>
        <w:t xml:space="preserve"> </w:t>
      </w:r>
      <w:r w:rsidR="005D10CC" w:rsidRPr="005077FA">
        <w:rPr>
          <w:rFonts w:ascii="Arial" w:hAnsi="Arial" w:cs="Arial"/>
          <w:sz w:val="24"/>
          <w:szCs w:val="24"/>
        </w:rPr>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2A8F0FFF" w14:textId="4D3251CC" w:rsidR="00B06888" w:rsidRPr="005077FA" w:rsidRDefault="00085AEE"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336DD0" w:rsidRPr="005077FA">
        <w:rPr>
          <w:rFonts w:ascii="Arial" w:hAnsi="Arial" w:cs="Arial"/>
          <w:b/>
          <w:sz w:val="24"/>
          <w:szCs w:val="24"/>
        </w:rPr>
        <w:t>2</w:t>
      </w:r>
      <w:r w:rsidRPr="005077FA">
        <w:rPr>
          <w:rFonts w:ascii="Arial" w:hAnsi="Arial" w:cs="Arial"/>
          <w:b/>
          <w:sz w:val="24"/>
          <w:szCs w:val="24"/>
        </w:rPr>
        <w:t xml:space="preserve">. </w:t>
      </w:r>
      <w:r w:rsidR="00B06888" w:rsidRPr="005077FA">
        <w:rPr>
          <w:rFonts w:ascii="Arial" w:hAnsi="Arial" w:cs="Arial"/>
          <w:b/>
          <w:sz w:val="24"/>
          <w:szCs w:val="24"/>
        </w:rPr>
        <w:t>DA FASE DE SELEÇÃO</w:t>
      </w:r>
    </w:p>
    <w:p w14:paraId="4D656AAD" w14:textId="77777777" w:rsidR="005D10CC" w:rsidRPr="005077FA" w:rsidRDefault="00CD74CE" w:rsidP="004A7B1D">
      <w:pPr>
        <w:pStyle w:val="Ttulo1"/>
        <w:spacing w:before="100" w:beforeAutospacing="1" w:after="100" w:afterAutospacing="1" w:line="360" w:lineRule="auto"/>
        <w:ind w:left="0"/>
        <w:jc w:val="both"/>
        <w:rPr>
          <w:rFonts w:ascii="Arial" w:hAnsi="Arial" w:cs="Arial"/>
          <w:b w:val="0"/>
        </w:rPr>
      </w:pPr>
      <w:r w:rsidRPr="005077FA">
        <w:rPr>
          <w:rFonts w:ascii="Arial" w:hAnsi="Arial" w:cs="Arial"/>
          <w:b w:val="0"/>
        </w:rPr>
        <w:t>1</w:t>
      </w:r>
      <w:r w:rsidR="00336DD0" w:rsidRPr="005077FA">
        <w:rPr>
          <w:rFonts w:ascii="Arial" w:hAnsi="Arial" w:cs="Arial"/>
          <w:b w:val="0"/>
        </w:rPr>
        <w:t>2</w:t>
      </w:r>
      <w:r w:rsidRPr="005077FA">
        <w:rPr>
          <w:rFonts w:ascii="Arial" w:hAnsi="Arial" w:cs="Arial"/>
          <w:b w:val="0"/>
        </w:rPr>
        <w:t xml:space="preserve">.1 </w:t>
      </w:r>
      <w:r w:rsidR="006247B8" w:rsidRPr="005077FA">
        <w:rPr>
          <w:rFonts w:ascii="Arial" w:hAnsi="Arial" w:cs="Arial"/>
          <w:b w:val="0"/>
        </w:rPr>
        <w:t>A fase de seleção observará</w:t>
      </w:r>
      <w:r w:rsidR="005D10CC" w:rsidRPr="005077FA">
        <w:rPr>
          <w:rFonts w:ascii="Arial" w:hAnsi="Arial" w:cs="Arial"/>
          <w:b w:val="0"/>
        </w:rPr>
        <w:t xml:space="preserve"> as seguintes etapas:</w:t>
      </w:r>
    </w:p>
    <w:p w14:paraId="46BA3BCD" w14:textId="54160287" w:rsidR="005D10CC" w:rsidRPr="005077FA" w:rsidRDefault="00085AEE"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Tabela 1:</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988"/>
        <w:gridCol w:w="1609"/>
      </w:tblGrid>
      <w:tr w:rsidR="00FF69D1" w:rsidRPr="005077FA" w14:paraId="4B9AA2DD"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7194EFDA" w14:textId="77777777" w:rsidR="00FF69D1" w:rsidRPr="005077FA" w:rsidRDefault="00FF69D1"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ETAPA</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79C269DD" w14:textId="77777777" w:rsidR="00FF69D1" w:rsidRPr="005077FA" w:rsidRDefault="00FF69D1"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DESCRIÇÃO DA ETAPA</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264443D" w14:textId="77777777" w:rsidR="00FF69D1" w:rsidRPr="005077FA" w:rsidRDefault="00FF69D1" w:rsidP="004A7B1D">
            <w:pPr>
              <w:spacing w:before="100" w:beforeAutospacing="1" w:after="100" w:afterAutospacing="1" w:line="360" w:lineRule="auto"/>
              <w:jc w:val="center"/>
              <w:rPr>
                <w:rFonts w:ascii="Arial" w:hAnsi="Arial" w:cs="Arial"/>
                <w:b/>
                <w:color w:val="FF0000"/>
                <w:sz w:val="24"/>
                <w:szCs w:val="24"/>
              </w:rPr>
            </w:pPr>
            <w:r w:rsidRPr="005077FA">
              <w:rPr>
                <w:rFonts w:ascii="Arial" w:hAnsi="Arial" w:cs="Arial"/>
                <w:b/>
                <w:sz w:val="24"/>
                <w:szCs w:val="24"/>
              </w:rPr>
              <w:t>Datas</w:t>
            </w:r>
          </w:p>
        </w:tc>
      </w:tr>
      <w:tr w:rsidR="00E61D0D" w:rsidRPr="005077FA" w14:paraId="1C53B02A" w14:textId="77777777" w:rsidTr="00042770">
        <w:trPr>
          <w:trHeight w:val="1108"/>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0666D5CD"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1</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3224C0F6" w14:textId="7F30601C" w:rsidR="00042770" w:rsidRPr="005077FA" w:rsidRDefault="00E61D0D" w:rsidP="006B77B5">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Publicação </w:t>
            </w:r>
            <w:r w:rsidR="00042770">
              <w:rPr>
                <w:rFonts w:ascii="Arial" w:hAnsi="Arial" w:cs="Arial"/>
                <w:sz w:val="24"/>
                <w:szCs w:val="24"/>
              </w:rPr>
              <w:t>do Edital de Chamamento Público e Publicitação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2BC98F34" w14:textId="77777777" w:rsidR="00042770" w:rsidRDefault="00C77071" w:rsidP="00042770">
            <w:pPr>
              <w:spacing w:before="100" w:beforeAutospacing="1" w:after="100" w:afterAutospacing="1" w:line="360" w:lineRule="auto"/>
              <w:jc w:val="center"/>
              <w:rPr>
                <w:rFonts w:ascii="Arial" w:hAnsi="Arial" w:cs="Arial"/>
                <w:sz w:val="24"/>
                <w:szCs w:val="24"/>
              </w:rPr>
            </w:pPr>
            <w:r>
              <w:rPr>
                <w:rFonts w:ascii="Arial" w:hAnsi="Arial" w:cs="Arial"/>
                <w:sz w:val="24"/>
                <w:szCs w:val="24"/>
              </w:rPr>
              <w:t>06/06</w:t>
            </w:r>
            <w:r w:rsidR="00353DB5" w:rsidRPr="005077FA">
              <w:rPr>
                <w:rFonts w:ascii="Arial" w:hAnsi="Arial" w:cs="Arial"/>
                <w:sz w:val="24"/>
                <w:szCs w:val="24"/>
              </w:rPr>
              <w:t>/2024</w:t>
            </w:r>
          </w:p>
          <w:p w14:paraId="470B6CA4" w14:textId="5A6B95BF" w:rsidR="00042770" w:rsidRPr="005077FA" w:rsidRDefault="00042770" w:rsidP="00042770">
            <w:pPr>
              <w:spacing w:before="100" w:beforeAutospacing="1" w:after="100" w:afterAutospacing="1" w:line="360" w:lineRule="auto"/>
              <w:jc w:val="center"/>
              <w:rPr>
                <w:rFonts w:ascii="Arial" w:hAnsi="Arial" w:cs="Arial"/>
                <w:sz w:val="24"/>
                <w:szCs w:val="24"/>
              </w:rPr>
            </w:pPr>
            <w:r>
              <w:rPr>
                <w:rFonts w:ascii="Arial" w:hAnsi="Arial" w:cs="Arial"/>
                <w:sz w:val="24"/>
                <w:szCs w:val="24"/>
              </w:rPr>
              <w:t>07/07/2024</w:t>
            </w:r>
          </w:p>
        </w:tc>
      </w:tr>
      <w:tr w:rsidR="00E61D0D" w:rsidRPr="005077FA" w14:paraId="29376344" w14:textId="77777777" w:rsidTr="00C81455">
        <w:trPr>
          <w:trHeight w:val="1100"/>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5199F3E7"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2</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A2ECB0C" w14:textId="426266FE"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Envio das propostas pelas OSC’s. </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103054F1" w14:textId="464DCAC4" w:rsidR="00E61D0D" w:rsidRPr="005077FA" w:rsidRDefault="006B77B5" w:rsidP="004A7B1D">
            <w:pPr>
              <w:spacing w:before="100" w:beforeAutospacing="1" w:after="100" w:afterAutospacing="1" w:line="360" w:lineRule="auto"/>
              <w:jc w:val="center"/>
              <w:rPr>
                <w:rFonts w:ascii="Arial" w:hAnsi="Arial" w:cs="Arial"/>
                <w:sz w:val="24"/>
                <w:szCs w:val="24"/>
              </w:rPr>
            </w:pPr>
            <w:r>
              <w:rPr>
                <w:rFonts w:ascii="Arial" w:hAnsi="Arial" w:cs="Arial"/>
                <w:sz w:val="24"/>
                <w:szCs w:val="24"/>
              </w:rPr>
              <w:t>08</w:t>
            </w:r>
            <w:r w:rsidR="00C77071">
              <w:rPr>
                <w:rFonts w:ascii="Arial" w:hAnsi="Arial" w:cs="Arial"/>
                <w:sz w:val="24"/>
                <w:szCs w:val="24"/>
              </w:rPr>
              <w:t>/07</w:t>
            </w:r>
            <w:r w:rsidR="00C81455">
              <w:rPr>
                <w:rFonts w:ascii="Arial" w:hAnsi="Arial" w:cs="Arial"/>
                <w:sz w:val="24"/>
                <w:szCs w:val="24"/>
              </w:rPr>
              <w:t>/2024 a 0</w:t>
            </w:r>
            <w:r>
              <w:rPr>
                <w:rFonts w:ascii="Arial" w:hAnsi="Arial" w:cs="Arial"/>
                <w:sz w:val="24"/>
                <w:szCs w:val="24"/>
              </w:rPr>
              <w:t>9</w:t>
            </w:r>
            <w:r w:rsidR="00C81455">
              <w:rPr>
                <w:rFonts w:ascii="Arial" w:hAnsi="Arial" w:cs="Arial"/>
                <w:sz w:val="24"/>
                <w:szCs w:val="24"/>
              </w:rPr>
              <w:t>/08</w:t>
            </w:r>
            <w:r w:rsidR="00353DB5" w:rsidRPr="005077FA">
              <w:rPr>
                <w:rFonts w:ascii="Arial" w:hAnsi="Arial" w:cs="Arial"/>
                <w:sz w:val="24"/>
                <w:szCs w:val="24"/>
              </w:rPr>
              <w:t>/2024</w:t>
            </w:r>
          </w:p>
        </w:tc>
      </w:tr>
      <w:tr w:rsidR="00E61D0D" w:rsidRPr="005077FA" w14:paraId="417662AC"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4CE7E6A4"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3</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77881198"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Etapa competitiva de avaliação das propostas pela Comissão de Seleção.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A17E343" w14:textId="684CBBD0" w:rsidR="00E61D0D" w:rsidRPr="005077FA" w:rsidRDefault="006B77B5" w:rsidP="00C81455">
            <w:pPr>
              <w:spacing w:before="100" w:beforeAutospacing="1" w:after="100" w:afterAutospacing="1" w:line="360" w:lineRule="auto"/>
              <w:jc w:val="center"/>
              <w:rPr>
                <w:rFonts w:ascii="Arial" w:hAnsi="Arial" w:cs="Arial"/>
                <w:sz w:val="24"/>
                <w:szCs w:val="24"/>
              </w:rPr>
            </w:pPr>
            <w:r>
              <w:rPr>
                <w:rFonts w:ascii="Arial" w:hAnsi="Arial" w:cs="Arial"/>
                <w:sz w:val="24"/>
                <w:szCs w:val="24"/>
              </w:rPr>
              <w:t>12</w:t>
            </w:r>
            <w:r w:rsidR="00C81455">
              <w:rPr>
                <w:rFonts w:ascii="Arial" w:hAnsi="Arial" w:cs="Arial"/>
                <w:sz w:val="24"/>
                <w:szCs w:val="24"/>
              </w:rPr>
              <w:t>/08</w:t>
            </w:r>
            <w:r w:rsidR="00353DB5" w:rsidRPr="005077FA">
              <w:rPr>
                <w:rFonts w:ascii="Arial" w:hAnsi="Arial" w:cs="Arial"/>
                <w:sz w:val="24"/>
                <w:szCs w:val="24"/>
              </w:rPr>
              <w:t xml:space="preserve">/2024 a </w:t>
            </w:r>
            <w:r>
              <w:rPr>
                <w:rFonts w:ascii="Arial" w:hAnsi="Arial" w:cs="Arial"/>
                <w:sz w:val="24"/>
                <w:szCs w:val="24"/>
              </w:rPr>
              <w:t>27</w:t>
            </w:r>
            <w:r w:rsidR="00C81455">
              <w:rPr>
                <w:rFonts w:ascii="Arial" w:hAnsi="Arial" w:cs="Arial"/>
                <w:sz w:val="24"/>
                <w:szCs w:val="24"/>
              </w:rPr>
              <w:t>/08/</w:t>
            </w:r>
            <w:r w:rsidR="00353DB5" w:rsidRPr="005077FA">
              <w:rPr>
                <w:rFonts w:ascii="Arial" w:hAnsi="Arial" w:cs="Arial"/>
                <w:sz w:val="24"/>
                <w:szCs w:val="24"/>
              </w:rPr>
              <w:t>2024</w:t>
            </w:r>
          </w:p>
        </w:tc>
      </w:tr>
      <w:tr w:rsidR="00E61D0D" w:rsidRPr="005077FA" w14:paraId="143B4207" w14:textId="77777777" w:rsidTr="00990144">
        <w:trPr>
          <w:trHeight w:val="463"/>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75B43872"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4</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DE6770F"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Divulgação do resultado preliminar.</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2D7247DA" w14:textId="5344A0D9" w:rsidR="00E61D0D" w:rsidRPr="005077FA" w:rsidRDefault="006B77B5" w:rsidP="004A7B1D">
            <w:pPr>
              <w:tabs>
                <w:tab w:val="left" w:pos="345"/>
              </w:tabs>
              <w:spacing w:before="100" w:beforeAutospacing="1" w:after="100" w:afterAutospacing="1" w:line="360" w:lineRule="auto"/>
              <w:jc w:val="center"/>
              <w:rPr>
                <w:rFonts w:ascii="Arial" w:hAnsi="Arial" w:cs="Arial"/>
                <w:sz w:val="24"/>
                <w:szCs w:val="24"/>
              </w:rPr>
            </w:pPr>
            <w:r>
              <w:rPr>
                <w:rFonts w:ascii="Arial" w:hAnsi="Arial" w:cs="Arial"/>
                <w:sz w:val="24"/>
                <w:szCs w:val="24"/>
              </w:rPr>
              <w:t>30</w:t>
            </w:r>
            <w:r w:rsidR="00C81455">
              <w:rPr>
                <w:rFonts w:ascii="Arial" w:hAnsi="Arial" w:cs="Arial"/>
                <w:sz w:val="24"/>
                <w:szCs w:val="24"/>
              </w:rPr>
              <w:t>/08</w:t>
            </w:r>
            <w:r w:rsidR="00353DB5" w:rsidRPr="005077FA">
              <w:rPr>
                <w:rFonts w:ascii="Arial" w:hAnsi="Arial" w:cs="Arial"/>
                <w:sz w:val="24"/>
                <w:szCs w:val="24"/>
              </w:rPr>
              <w:t>/2024</w:t>
            </w:r>
          </w:p>
        </w:tc>
      </w:tr>
      <w:tr w:rsidR="00E61D0D" w:rsidRPr="005077FA" w14:paraId="0816F30C" w14:textId="77777777" w:rsidTr="00990144">
        <w:trPr>
          <w:trHeight w:val="684"/>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4060B320"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5</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58C4AF63"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Interposição de recursos contra o resultado preliminar. </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0C893DDD" w14:textId="4C2CA03F" w:rsidR="00E61D0D" w:rsidRPr="005077FA" w:rsidRDefault="00C140A6" w:rsidP="00C81455">
            <w:pPr>
              <w:spacing w:before="100" w:beforeAutospacing="1" w:after="100" w:afterAutospacing="1" w:line="360" w:lineRule="auto"/>
              <w:jc w:val="center"/>
              <w:rPr>
                <w:rFonts w:ascii="Arial" w:hAnsi="Arial" w:cs="Arial"/>
                <w:sz w:val="24"/>
                <w:szCs w:val="24"/>
              </w:rPr>
            </w:pPr>
            <w:r>
              <w:rPr>
                <w:rFonts w:ascii="Arial" w:hAnsi="Arial" w:cs="Arial"/>
                <w:sz w:val="24"/>
                <w:szCs w:val="24"/>
              </w:rPr>
              <w:t>30</w:t>
            </w:r>
            <w:r w:rsidR="00C81455">
              <w:rPr>
                <w:rFonts w:ascii="Arial" w:hAnsi="Arial" w:cs="Arial"/>
                <w:sz w:val="24"/>
                <w:szCs w:val="24"/>
              </w:rPr>
              <w:t>/08</w:t>
            </w:r>
            <w:r w:rsidR="00353DB5" w:rsidRPr="005077FA">
              <w:rPr>
                <w:rFonts w:ascii="Arial" w:hAnsi="Arial" w:cs="Arial"/>
                <w:sz w:val="24"/>
                <w:szCs w:val="24"/>
              </w:rPr>
              <w:t xml:space="preserve">/2024 a </w:t>
            </w:r>
            <w:r>
              <w:rPr>
                <w:rFonts w:ascii="Arial" w:hAnsi="Arial" w:cs="Arial"/>
                <w:sz w:val="24"/>
                <w:szCs w:val="24"/>
              </w:rPr>
              <w:t>09</w:t>
            </w:r>
            <w:r w:rsidR="00C81455">
              <w:rPr>
                <w:rFonts w:ascii="Arial" w:hAnsi="Arial" w:cs="Arial"/>
                <w:sz w:val="24"/>
                <w:szCs w:val="24"/>
              </w:rPr>
              <w:t>/09/</w:t>
            </w:r>
            <w:r w:rsidR="00353DB5" w:rsidRPr="005077FA">
              <w:rPr>
                <w:rFonts w:ascii="Arial" w:hAnsi="Arial" w:cs="Arial"/>
                <w:sz w:val="24"/>
                <w:szCs w:val="24"/>
              </w:rPr>
              <w:t>/2024</w:t>
            </w:r>
          </w:p>
        </w:tc>
      </w:tr>
      <w:tr w:rsidR="00E61D0D" w:rsidRPr="005077FA" w14:paraId="512A95A2" w14:textId="77777777" w:rsidTr="00990144">
        <w:trPr>
          <w:trHeight w:val="684"/>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7376C9D4"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6</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F29CC3E"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Publicação de recurso.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718D34AC" w14:textId="269F84D8" w:rsidR="00E61D0D" w:rsidRPr="005077FA" w:rsidRDefault="00C140A6" w:rsidP="004A7B1D">
            <w:pPr>
              <w:spacing w:before="100" w:beforeAutospacing="1" w:after="100" w:afterAutospacing="1" w:line="360" w:lineRule="auto"/>
              <w:jc w:val="center"/>
              <w:rPr>
                <w:rFonts w:ascii="Arial" w:hAnsi="Arial" w:cs="Arial"/>
                <w:sz w:val="24"/>
                <w:szCs w:val="24"/>
              </w:rPr>
            </w:pPr>
            <w:r>
              <w:rPr>
                <w:rFonts w:ascii="Arial" w:hAnsi="Arial" w:cs="Arial"/>
                <w:sz w:val="24"/>
                <w:szCs w:val="24"/>
              </w:rPr>
              <w:t>12</w:t>
            </w:r>
            <w:r w:rsidR="00011E91">
              <w:rPr>
                <w:rFonts w:ascii="Arial" w:hAnsi="Arial" w:cs="Arial"/>
                <w:sz w:val="24"/>
                <w:szCs w:val="24"/>
              </w:rPr>
              <w:t>/09</w:t>
            </w:r>
            <w:r w:rsidR="00353DB5" w:rsidRPr="005077FA">
              <w:rPr>
                <w:rFonts w:ascii="Arial" w:hAnsi="Arial" w:cs="Arial"/>
                <w:sz w:val="24"/>
                <w:szCs w:val="24"/>
              </w:rPr>
              <w:t>/2024</w:t>
            </w:r>
          </w:p>
        </w:tc>
      </w:tr>
      <w:tr w:rsidR="00E61D0D" w:rsidRPr="005077FA" w14:paraId="7CE2B21A"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69BB3819"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7</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4E640587"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Apresentação de contrarrazões recursais.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6E34DBD7" w14:textId="4BBF0F49" w:rsidR="00E61D0D" w:rsidRPr="005077FA" w:rsidRDefault="00C140A6" w:rsidP="005629FC">
            <w:pPr>
              <w:spacing w:before="100" w:beforeAutospacing="1" w:after="100" w:afterAutospacing="1" w:line="360" w:lineRule="auto"/>
              <w:jc w:val="center"/>
              <w:rPr>
                <w:rFonts w:ascii="Arial" w:hAnsi="Arial" w:cs="Arial"/>
                <w:sz w:val="24"/>
                <w:szCs w:val="24"/>
              </w:rPr>
            </w:pPr>
            <w:r>
              <w:rPr>
                <w:rFonts w:ascii="Arial" w:hAnsi="Arial" w:cs="Arial"/>
                <w:sz w:val="24"/>
                <w:szCs w:val="24"/>
              </w:rPr>
              <w:t>12</w:t>
            </w:r>
            <w:r w:rsidR="00011E91">
              <w:rPr>
                <w:rFonts w:ascii="Arial" w:hAnsi="Arial" w:cs="Arial"/>
                <w:sz w:val="24"/>
                <w:szCs w:val="24"/>
              </w:rPr>
              <w:t>/09/</w:t>
            </w:r>
            <w:r>
              <w:rPr>
                <w:rFonts w:ascii="Arial" w:hAnsi="Arial" w:cs="Arial"/>
                <w:sz w:val="24"/>
                <w:szCs w:val="24"/>
              </w:rPr>
              <w:t>2024 19</w:t>
            </w:r>
            <w:r w:rsidR="00011E91">
              <w:rPr>
                <w:rFonts w:ascii="Arial" w:hAnsi="Arial" w:cs="Arial"/>
                <w:sz w:val="24"/>
                <w:szCs w:val="24"/>
              </w:rPr>
              <w:t>/09</w:t>
            </w:r>
            <w:r w:rsidR="00353DB5" w:rsidRPr="005077FA">
              <w:rPr>
                <w:rFonts w:ascii="Arial" w:hAnsi="Arial" w:cs="Arial"/>
                <w:sz w:val="24"/>
                <w:szCs w:val="24"/>
              </w:rPr>
              <w:t>/2024</w:t>
            </w:r>
          </w:p>
        </w:tc>
      </w:tr>
      <w:tr w:rsidR="00E61D0D" w:rsidRPr="005077FA" w14:paraId="678223A8"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1FD777F9"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8</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8224DEC"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Análise dos recursos pela Comissão de Seleção.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47140EA1" w14:textId="1890A9B2" w:rsidR="00E61D0D" w:rsidRPr="005077FA" w:rsidRDefault="00C140A6" w:rsidP="005629FC">
            <w:pPr>
              <w:spacing w:before="100" w:beforeAutospacing="1" w:after="100" w:afterAutospacing="1" w:line="360" w:lineRule="auto"/>
              <w:jc w:val="center"/>
              <w:rPr>
                <w:rFonts w:ascii="Arial" w:hAnsi="Arial" w:cs="Arial"/>
                <w:sz w:val="24"/>
                <w:szCs w:val="24"/>
              </w:rPr>
            </w:pPr>
            <w:r>
              <w:rPr>
                <w:rFonts w:ascii="Arial" w:hAnsi="Arial" w:cs="Arial"/>
                <w:sz w:val="24"/>
                <w:szCs w:val="24"/>
              </w:rPr>
              <w:t>19</w:t>
            </w:r>
            <w:r w:rsidR="00011E91">
              <w:rPr>
                <w:rFonts w:ascii="Arial" w:hAnsi="Arial" w:cs="Arial"/>
                <w:sz w:val="24"/>
                <w:szCs w:val="24"/>
              </w:rPr>
              <w:t>/09</w:t>
            </w:r>
            <w:r>
              <w:rPr>
                <w:rFonts w:ascii="Arial" w:hAnsi="Arial" w:cs="Arial"/>
                <w:sz w:val="24"/>
                <w:szCs w:val="24"/>
              </w:rPr>
              <w:t>/2024 a 29</w:t>
            </w:r>
            <w:r w:rsidR="00011E91">
              <w:rPr>
                <w:rFonts w:ascii="Arial" w:hAnsi="Arial" w:cs="Arial"/>
                <w:sz w:val="24"/>
                <w:szCs w:val="24"/>
              </w:rPr>
              <w:t>/09</w:t>
            </w:r>
            <w:r w:rsidR="00353DB5" w:rsidRPr="005077FA">
              <w:rPr>
                <w:rFonts w:ascii="Arial" w:hAnsi="Arial" w:cs="Arial"/>
                <w:sz w:val="24"/>
                <w:szCs w:val="24"/>
              </w:rPr>
              <w:t>/2024</w:t>
            </w:r>
          </w:p>
        </w:tc>
      </w:tr>
      <w:tr w:rsidR="00E61D0D" w:rsidRPr="005077FA" w14:paraId="38AE7C7A"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069ED6D3"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lastRenderedPageBreak/>
              <w:t>9</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6A41A9F"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Divulgação do resultado final do processo de seleção após análise dos recursos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09E018E" w14:textId="4C235839" w:rsidR="00E61D0D" w:rsidRPr="005077FA" w:rsidRDefault="00C140A6" w:rsidP="00C140A6">
            <w:pPr>
              <w:spacing w:before="100" w:beforeAutospacing="1" w:after="100" w:afterAutospacing="1" w:line="360" w:lineRule="auto"/>
              <w:jc w:val="center"/>
              <w:rPr>
                <w:rFonts w:ascii="Arial" w:hAnsi="Arial" w:cs="Arial"/>
                <w:sz w:val="24"/>
                <w:szCs w:val="24"/>
              </w:rPr>
            </w:pPr>
            <w:r>
              <w:rPr>
                <w:rFonts w:ascii="Arial" w:hAnsi="Arial" w:cs="Arial"/>
                <w:sz w:val="24"/>
                <w:szCs w:val="24"/>
              </w:rPr>
              <w:t>02/10</w:t>
            </w:r>
            <w:r w:rsidR="00353DB5" w:rsidRPr="005077FA">
              <w:rPr>
                <w:rFonts w:ascii="Arial" w:hAnsi="Arial" w:cs="Arial"/>
                <w:sz w:val="24"/>
                <w:szCs w:val="24"/>
              </w:rPr>
              <w:t>/2024</w:t>
            </w:r>
          </w:p>
        </w:tc>
      </w:tr>
      <w:tr w:rsidR="00E61D0D" w:rsidRPr="005077FA" w14:paraId="2B71813E"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18EA30A2"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10</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6B58884C"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Homologação e publicação do resultado definitivo da fase de seleção, com divulgação das decisões recursais proferidas (se houver). </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E71B675" w14:textId="0C5CFD20" w:rsidR="00E61D0D" w:rsidRPr="005077FA" w:rsidRDefault="00C140A6" w:rsidP="004A7B1D">
            <w:pPr>
              <w:spacing w:before="100" w:beforeAutospacing="1" w:after="100" w:afterAutospacing="1" w:line="360" w:lineRule="auto"/>
              <w:jc w:val="center"/>
              <w:rPr>
                <w:rFonts w:ascii="Arial" w:hAnsi="Arial" w:cs="Arial"/>
                <w:sz w:val="24"/>
                <w:szCs w:val="24"/>
              </w:rPr>
            </w:pPr>
            <w:r>
              <w:rPr>
                <w:rFonts w:ascii="Arial" w:hAnsi="Arial" w:cs="Arial"/>
                <w:sz w:val="24"/>
                <w:szCs w:val="24"/>
              </w:rPr>
              <w:t>04</w:t>
            </w:r>
            <w:r w:rsidR="00011E91">
              <w:rPr>
                <w:rFonts w:ascii="Arial" w:hAnsi="Arial" w:cs="Arial"/>
                <w:sz w:val="24"/>
                <w:szCs w:val="24"/>
              </w:rPr>
              <w:t>/10</w:t>
            </w:r>
            <w:r w:rsidR="00353DB5" w:rsidRPr="005077FA">
              <w:rPr>
                <w:rFonts w:ascii="Arial" w:hAnsi="Arial" w:cs="Arial"/>
                <w:sz w:val="24"/>
                <w:szCs w:val="24"/>
              </w:rPr>
              <w:t>/2024</w:t>
            </w:r>
          </w:p>
        </w:tc>
      </w:tr>
      <w:tr w:rsidR="00E61D0D" w:rsidRPr="005077FA" w14:paraId="092B96F9"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3C780017"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11</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62A840A7"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Publicação da convocação para apresentação do Plano de trabalho e demais documentos </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6BC53FC0" w14:textId="4D81DC16" w:rsidR="00E61D0D" w:rsidRPr="005077FA" w:rsidRDefault="00C140A6" w:rsidP="004A7B1D">
            <w:pPr>
              <w:spacing w:before="100" w:beforeAutospacing="1" w:after="100" w:afterAutospacing="1" w:line="360" w:lineRule="auto"/>
              <w:jc w:val="center"/>
              <w:rPr>
                <w:rFonts w:ascii="Arial" w:hAnsi="Arial" w:cs="Arial"/>
                <w:sz w:val="24"/>
                <w:szCs w:val="24"/>
              </w:rPr>
            </w:pPr>
            <w:r>
              <w:rPr>
                <w:rFonts w:ascii="Arial" w:hAnsi="Arial" w:cs="Arial"/>
                <w:sz w:val="24"/>
                <w:szCs w:val="24"/>
              </w:rPr>
              <w:t>11</w:t>
            </w:r>
            <w:r w:rsidR="00011E91">
              <w:rPr>
                <w:rFonts w:ascii="Arial" w:hAnsi="Arial" w:cs="Arial"/>
                <w:sz w:val="24"/>
                <w:szCs w:val="24"/>
              </w:rPr>
              <w:t>/10</w:t>
            </w:r>
            <w:r w:rsidR="00353DB5" w:rsidRPr="005077FA">
              <w:rPr>
                <w:rFonts w:ascii="Arial" w:hAnsi="Arial" w:cs="Arial"/>
                <w:sz w:val="24"/>
                <w:szCs w:val="24"/>
              </w:rPr>
              <w:t>/2024</w:t>
            </w:r>
          </w:p>
        </w:tc>
      </w:tr>
      <w:tr w:rsidR="00E61D0D" w:rsidRPr="005077FA" w14:paraId="72F5D18B" w14:textId="77777777" w:rsidTr="00990144">
        <w:trPr>
          <w:jc w:val="center"/>
        </w:trPr>
        <w:tc>
          <w:tcPr>
            <w:tcW w:w="1177" w:type="dxa"/>
            <w:tcBorders>
              <w:top w:val="single" w:sz="4" w:space="0" w:color="auto"/>
              <w:left w:val="single" w:sz="4" w:space="0" w:color="auto"/>
              <w:bottom w:val="single" w:sz="4" w:space="0" w:color="auto"/>
              <w:right w:val="single" w:sz="4" w:space="0" w:color="auto"/>
            </w:tcBorders>
            <w:shd w:val="clear" w:color="auto" w:fill="auto"/>
          </w:tcPr>
          <w:p w14:paraId="684B896C" w14:textId="77777777" w:rsidR="00E61D0D" w:rsidRPr="005077FA" w:rsidRDefault="00E61D0D" w:rsidP="004A7B1D">
            <w:pPr>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12</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34E3F291" w14:textId="77777777" w:rsidR="00E61D0D" w:rsidRPr="005077FA" w:rsidRDefault="00E61D0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Prazo para apresentação do Plano de trabalho e demais documentos pelas OSC’s convocadas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27DD6198" w14:textId="74B1F466" w:rsidR="00E61D0D" w:rsidRPr="005077FA" w:rsidRDefault="00C140A6" w:rsidP="00042770">
            <w:pPr>
              <w:spacing w:before="100" w:beforeAutospacing="1" w:after="100" w:afterAutospacing="1" w:line="360" w:lineRule="auto"/>
              <w:jc w:val="center"/>
              <w:rPr>
                <w:rFonts w:ascii="Arial" w:hAnsi="Arial" w:cs="Arial"/>
                <w:sz w:val="24"/>
                <w:szCs w:val="24"/>
              </w:rPr>
            </w:pPr>
            <w:r>
              <w:rPr>
                <w:rFonts w:ascii="Arial" w:hAnsi="Arial" w:cs="Arial"/>
                <w:sz w:val="24"/>
                <w:szCs w:val="24"/>
              </w:rPr>
              <w:t>11</w:t>
            </w:r>
            <w:r w:rsidR="00011E91">
              <w:rPr>
                <w:rFonts w:ascii="Arial" w:hAnsi="Arial" w:cs="Arial"/>
                <w:sz w:val="24"/>
                <w:szCs w:val="24"/>
              </w:rPr>
              <w:t xml:space="preserve">/10/2024 </w:t>
            </w:r>
            <w:r>
              <w:rPr>
                <w:rFonts w:ascii="Arial" w:hAnsi="Arial" w:cs="Arial"/>
                <w:sz w:val="24"/>
                <w:szCs w:val="24"/>
              </w:rPr>
              <w:t>26</w:t>
            </w:r>
            <w:r w:rsidR="00042770">
              <w:rPr>
                <w:rFonts w:ascii="Arial" w:hAnsi="Arial" w:cs="Arial"/>
                <w:sz w:val="24"/>
                <w:szCs w:val="24"/>
              </w:rPr>
              <w:t>/10</w:t>
            </w:r>
            <w:r w:rsidR="00353DB5" w:rsidRPr="005077FA">
              <w:rPr>
                <w:rFonts w:ascii="Arial" w:hAnsi="Arial" w:cs="Arial"/>
                <w:sz w:val="24"/>
                <w:szCs w:val="24"/>
              </w:rPr>
              <w:t>/2024</w:t>
            </w:r>
          </w:p>
        </w:tc>
      </w:tr>
    </w:tbl>
    <w:p w14:paraId="2612E5FD" w14:textId="604623EA" w:rsidR="007F555C" w:rsidRPr="005077FA" w:rsidRDefault="00C43C98" w:rsidP="004A7B1D">
      <w:pPr>
        <w:pStyle w:val="Ttulo1"/>
        <w:spacing w:before="100" w:beforeAutospacing="1" w:after="100" w:afterAutospacing="1" w:line="360" w:lineRule="auto"/>
        <w:ind w:left="0"/>
        <w:jc w:val="both"/>
        <w:rPr>
          <w:rFonts w:ascii="Arial" w:hAnsi="Arial" w:cs="Arial"/>
          <w:color w:val="FF0000"/>
        </w:rPr>
      </w:pPr>
      <w:r w:rsidRPr="005077FA">
        <w:rPr>
          <w:rFonts w:ascii="Arial" w:hAnsi="Arial" w:cs="Arial"/>
          <w:b w:val="0"/>
        </w:rPr>
        <w:t>12.2. Conforme</w:t>
      </w:r>
      <w:r w:rsidR="005D10CC" w:rsidRPr="005077FA">
        <w:rPr>
          <w:rFonts w:ascii="Arial" w:hAnsi="Arial" w:cs="Arial"/>
          <w:b w:val="0"/>
        </w:rPr>
        <w:t xml:space="preserve"> </w:t>
      </w:r>
      <w:r w:rsidR="00F15402" w:rsidRPr="005077FA">
        <w:rPr>
          <w:rFonts w:ascii="Arial" w:hAnsi="Arial" w:cs="Arial"/>
          <w:b w:val="0"/>
        </w:rPr>
        <w:t xml:space="preserve">será </w:t>
      </w:r>
      <w:r w:rsidR="005D10CC" w:rsidRPr="005077FA">
        <w:rPr>
          <w:rFonts w:ascii="Arial" w:hAnsi="Arial" w:cs="Arial"/>
          <w:b w:val="0"/>
        </w:rPr>
        <w:t>exposto adiante, a verificação do cumprimento dos requisitos para a celebração da parceria (</w:t>
      </w:r>
      <w:proofErr w:type="spellStart"/>
      <w:r w:rsidR="00CD74CE" w:rsidRPr="005077FA">
        <w:rPr>
          <w:rFonts w:ascii="Arial" w:hAnsi="Arial" w:cs="Arial"/>
          <w:b w:val="0"/>
        </w:rPr>
        <w:t>arts</w:t>
      </w:r>
      <w:proofErr w:type="spellEnd"/>
      <w:r w:rsidR="00CD74CE" w:rsidRPr="005077FA">
        <w:rPr>
          <w:rFonts w:ascii="Arial" w:hAnsi="Arial" w:cs="Arial"/>
          <w:b w:val="0"/>
        </w:rPr>
        <w:t xml:space="preserve">. 33 e 34 da Lei nº 13.019, de 2014 e </w:t>
      </w:r>
      <w:proofErr w:type="spellStart"/>
      <w:r w:rsidR="00CD74CE" w:rsidRPr="005077FA">
        <w:rPr>
          <w:rFonts w:ascii="Arial" w:hAnsi="Arial" w:cs="Arial"/>
          <w:b w:val="0"/>
        </w:rPr>
        <w:t>art</w:t>
      </w:r>
      <w:r w:rsidR="00DC4618" w:rsidRPr="005077FA">
        <w:rPr>
          <w:rFonts w:ascii="Arial" w:hAnsi="Arial" w:cs="Arial"/>
          <w:b w:val="0"/>
        </w:rPr>
        <w:t>s</w:t>
      </w:r>
      <w:proofErr w:type="spellEnd"/>
      <w:r w:rsidR="00CD74CE" w:rsidRPr="005077FA">
        <w:rPr>
          <w:rFonts w:ascii="Arial" w:hAnsi="Arial" w:cs="Arial"/>
          <w:b w:val="0"/>
        </w:rPr>
        <w:t xml:space="preserve">. 38 e 39 </w:t>
      </w:r>
      <w:r w:rsidR="00DC4618" w:rsidRPr="005077FA">
        <w:rPr>
          <w:rFonts w:ascii="Arial" w:hAnsi="Arial" w:cs="Arial"/>
          <w:b w:val="0"/>
        </w:rPr>
        <w:t xml:space="preserve">do </w:t>
      </w:r>
      <w:r w:rsidR="00CD74CE" w:rsidRPr="005077FA">
        <w:rPr>
          <w:rFonts w:ascii="Arial" w:hAnsi="Arial" w:cs="Arial"/>
          <w:b w:val="0"/>
        </w:rPr>
        <w:t>Decreto Municipal nº 29.129/2017</w:t>
      </w:r>
      <w:r w:rsidR="005D10CC" w:rsidRPr="005077FA">
        <w:rPr>
          <w:rFonts w:ascii="Arial" w:hAnsi="Arial" w:cs="Arial"/>
          <w:b w:val="0"/>
        </w:rPr>
        <w:t xml:space="preserve">) e </w:t>
      </w:r>
      <w:r w:rsidR="00615984" w:rsidRPr="005077FA">
        <w:rPr>
          <w:rFonts w:ascii="Arial" w:hAnsi="Arial" w:cs="Arial"/>
          <w:b w:val="0"/>
        </w:rPr>
        <w:t>d</w:t>
      </w:r>
      <w:r w:rsidR="005D10CC" w:rsidRPr="005077FA">
        <w:rPr>
          <w:rFonts w:ascii="Arial" w:hAnsi="Arial" w:cs="Arial"/>
          <w:b w:val="0"/>
        </w:rPr>
        <w:t>a não ocorrência de impedimento para a celebração da parceria (</w:t>
      </w:r>
      <w:r w:rsidR="00CD74CE" w:rsidRPr="005077FA">
        <w:rPr>
          <w:rFonts w:ascii="Arial" w:hAnsi="Arial" w:cs="Arial"/>
          <w:b w:val="0"/>
        </w:rPr>
        <w:t>art. 39 da Lei nº 13.019</w:t>
      </w:r>
      <w:r w:rsidR="003538A6" w:rsidRPr="005077FA">
        <w:rPr>
          <w:rFonts w:ascii="Arial" w:hAnsi="Arial" w:cs="Arial"/>
          <w:b w:val="0"/>
        </w:rPr>
        <w:t>/</w:t>
      </w:r>
      <w:r w:rsidR="00CD74CE" w:rsidRPr="005077FA">
        <w:rPr>
          <w:rFonts w:ascii="Arial" w:hAnsi="Arial" w:cs="Arial"/>
          <w:b w:val="0"/>
        </w:rPr>
        <w:t>2014 e art. 39 do Decreto Municipal nº 29.129/2017</w:t>
      </w:r>
      <w:r w:rsidR="009A3E4B" w:rsidRPr="005077FA">
        <w:rPr>
          <w:rFonts w:ascii="Arial" w:hAnsi="Arial" w:cs="Arial"/>
          <w:b w:val="0"/>
        </w:rPr>
        <w:t>) é</w:t>
      </w:r>
      <w:r w:rsidR="005D10CC" w:rsidRPr="005077FA">
        <w:rPr>
          <w:rFonts w:ascii="Arial" w:hAnsi="Arial" w:cs="Arial"/>
          <w:b w:val="0"/>
        </w:rPr>
        <w:t xml:space="preserve"> posterior à etapa competitiva de julgamento das propostas, sendo exigíve</w:t>
      </w:r>
      <w:r w:rsidR="005A4823" w:rsidRPr="005077FA">
        <w:rPr>
          <w:rFonts w:ascii="Arial" w:hAnsi="Arial" w:cs="Arial"/>
          <w:b w:val="0"/>
        </w:rPr>
        <w:t>l</w:t>
      </w:r>
      <w:r w:rsidR="005D10CC" w:rsidRPr="005077FA">
        <w:rPr>
          <w:rFonts w:ascii="Arial" w:hAnsi="Arial" w:cs="Arial"/>
          <w:b w:val="0"/>
        </w:rPr>
        <w:t xml:space="preserve"> apenas</w:t>
      </w:r>
      <w:r w:rsidR="00650636" w:rsidRPr="005077FA">
        <w:rPr>
          <w:rFonts w:ascii="Arial" w:hAnsi="Arial" w:cs="Arial"/>
          <w:b w:val="0"/>
        </w:rPr>
        <w:t xml:space="preserve"> </w:t>
      </w:r>
      <w:proofErr w:type="gramStart"/>
      <w:r w:rsidR="00650636" w:rsidRPr="005077FA">
        <w:rPr>
          <w:rFonts w:ascii="Arial" w:hAnsi="Arial" w:cs="Arial"/>
          <w:b w:val="0"/>
        </w:rPr>
        <w:t>da(</w:t>
      </w:r>
      <w:proofErr w:type="gramEnd"/>
      <w:r w:rsidR="00650636" w:rsidRPr="005077FA">
        <w:rPr>
          <w:rFonts w:ascii="Arial" w:hAnsi="Arial" w:cs="Arial"/>
          <w:b w:val="0"/>
        </w:rPr>
        <w:t>s) OSC(s) selecionad</w:t>
      </w:r>
      <w:r w:rsidR="002C0B97" w:rsidRPr="005077FA">
        <w:rPr>
          <w:rFonts w:ascii="Arial" w:hAnsi="Arial" w:cs="Arial"/>
          <w:b w:val="0"/>
        </w:rPr>
        <w:t>a(s) (mais bem classificada/s).</w:t>
      </w:r>
    </w:p>
    <w:p w14:paraId="3E0DD7E7" w14:textId="77777777" w:rsidR="00F64CE5" w:rsidRPr="005077FA" w:rsidRDefault="006E39EF"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336DD0" w:rsidRPr="005077FA">
        <w:rPr>
          <w:rFonts w:ascii="Arial" w:hAnsi="Arial" w:cs="Arial"/>
          <w:b/>
          <w:sz w:val="24"/>
          <w:szCs w:val="24"/>
        </w:rPr>
        <w:t>2</w:t>
      </w:r>
      <w:r w:rsidRPr="005077FA">
        <w:rPr>
          <w:rFonts w:ascii="Arial" w:hAnsi="Arial" w:cs="Arial"/>
          <w:b/>
          <w:sz w:val="24"/>
          <w:szCs w:val="24"/>
        </w:rPr>
        <w:t xml:space="preserve">.3 </w:t>
      </w:r>
      <w:r w:rsidR="00650636" w:rsidRPr="005077FA">
        <w:rPr>
          <w:rFonts w:ascii="Arial" w:hAnsi="Arial" w:cs="Arial"/>
          <w:b/>
          <w:sz w:val="24"/>
          <w:szCs w:val="24"/>
        </w:rPr>
        <w:t>Etapa 1: Publicação do Edital de Chamamento Público.</w:t>
      </w:r>
    </w:p>
    <w:p w14:paraId="34208D37"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5FD637B8"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38246549"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674E7A62"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48B9EBC6"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1F96F388"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7D0971C2" w14:textId="77777777" w:rsidR="006247B8" w:rsidRPr="005077FA" w:rsidRDefault="006247B8" w:rsidP="004A7B1D">
      <w:pPr>
        <w:pStyle w:val="PargrafodaLista"/>
        <w:numPr>
          <w:ilvl w:val="0"/>
          <w:numId w:val="3"/>
        </w:numPr>
        <w:spacing w:before="100" w:beforeAutospacing="1" w:after="100" w:afterAutospacing="1" w:line="360" w:lineRule="auto"/>
        <w:rPr>
          <w:rFonts w:ascii="Arial" w:hAnsi="Arial" w:cs="Arial"/>
          <w:vanish/>
          <w:sz w:val="24"/>
          <w:szCs w:val="24"/>
        </w:rPr>
      </w:pPr>
    </w:p>
    <w:p w14:paraId="6E5E1902" w14:textId="77777777" w:rsidR="006247B8" w:rsidRPr="005077FA" w:rsidRDefault="006247B8" w:rsidP="004A7B1D">
      <w:pPr>
        <w:pStyle w:val="PargrafodaLista"/>
        <w:numPr>
          <w:ilvl w:val="1"/>
          <w:numId w:val="3"/>
        </w:numPr>
        <w:spacing w:before="100" w:beforeAutospacing="1" w:after="100" w:afterAutospacing="1" w:line="360" w:lineRule="auto"/>
        <w:rPr>
          <w:rFonts w:ascii="Arial" w:hAnsi="Arial" w:cs="Arial"/>
          <w:vanish/>
          <w:sz w:val="24"/>
          <w:szCs w:val="24"/>
        </w:rPr>
      </w:pPr>
    </w:p>
    <w:p w14:paraId="2AF2538B" w14:textId="77777777" w:rsidR="006247B8" w:rsidRPr="005077FA" w:rsidRDefault="006247B8" w:rsidP="004A7B1D">
      <w:pPr>
        <w:pStyle w:val="PargrafodaLista"/>
        <w:numPr>
          <w:ilvl w:val="1"/>
          <w:numId w:val="3"/>
        </w:numPr>
        <w:spacing w:before="100" w:beforeAutospacing="1" w:after="100" w:afterAutospacing="1" w:line="360" w:lineRule="auto"/>
        <w:rPr>
          <w:rFonts w:ascii="Arial" w:hAnsi="Arial" w:cs="Arial"/>
          <w:vanish/>
          <w:sz w:val="24"/>
          <w:szCs w:val="24"/>
        </w:rPr>
      </w:pPr>
    </w:p>
    <w:p w14:paraId="2D7BD20A" w14:textId="77777777" w:rsidR="006247B8" w:rsidRPr="005077FA" w:rsidRDefault="006247B8" w:rsidP="004A7B1D">
      <w:pPr>
        <w:pStyle w:val="PargrafodaLista"/>
        <w:numPr>
          <w:ilvl w:val="1"/>
          <w:numId w:val="3"/>
        </w:numPr>
        <w:spacing w:before="100" w:beforeAutospacing="1" w:after="100" w:afterAutospacing="1" w:line="360" w:lineRule="auto"/>
        <w:rPr>
          <w:rFonts w:ascii="Arial" w:hAnsi="Arial" w:cs="Arial"/>
          <w:vanish/>
          <w:sz w:val="24"/>
          <w:szCs w:val="24"/>
        </w:rPr>
      </w:pPr>
    </w:p>
    <w:p w14:paraId="02359B9C" w14:textId="36B3208C" w:rsidR="00CD74CE" w:rsidRPr="005077FA" w:rsidRDefault="008333FF"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b/>
          <w:sz w:val="24"/>
          <w:szCs w:val="24"/>
        </w:rPr>
        <w:t>1</w:t>
      </w:r>
      <w:r w:rsidR="00336DD0" w:rsidRPr="005077FA">
        <w:rPr>
          <w:rFonts w:ascii="Arial" w:hAnsi="Arial" w:cs="Arial"/>
          <w:b/>
          <w:sz w:val="24"/>
          <w:szCs w:val="24"/>
        </w:rPr>
        <w:t>2</w:t>
      </w:r>
      <w:r w:rsidR="00CD74CE" w:rsidRPr="005077FA">
        <w:rPr>
          <w:rFonts w:ascii="Arial" w:hAnsi="Arial" w:cs="Arial"/>
          <w:b/>
          <w:sz w:val="24"/>
          <w:szCs w:val="24"/>
        </w:rPr>
        <w:t>.3.1</w:t>
      </w:r>
      <w:r w:rsidR="00990144">
        <w:rPr>
          <w:rFonts w:ascii="Arial" w:hAnsi="Arial" w:cs="Arial"/>
          <w:b/>
          <w:sz w:val="24"/>
          <w:szCs w:val="24"/>
        </w:rPr>
        <w:t>.</w:t>
      </w:r>
      <w:r w:rsidR="00CD74CE" w:rsidRPr="005077FA">
        <w:rPr>
          <w:rFonts w:ascii="Arial" w:hAnsi="Arial" w:cs="Arial"/>
          <w:b/>
          <w:sz w:val="24"/>
          <w:szCs w:val="24"/>
        </w:rPr>
        <w:t xml:space="preserve"> </w:t>
      </w:r>
      <w:r w:rsidR="00990144">
        <w:rPr>
          <w:rFonts w:ascii="Arial" w:hAnsi="Arial" w:cs="Arial"/>
          <w:sz w:val="24"/>
          <w:szCs w:val="24"/>
        </w:rPr>
        <w:t xml:space="preserve">O </w:t>
      </w:r>
      <w:r w:rsidR="00CD74CE" w:rsidRPr="005077FA">
        <w:rPr>
          <w:rFonts w:ascii="Arial" w:hAnsi="Arial" w:cs="Arial"/>
          <w:sz w:val="24"/>
          <w:szCs w:val="24"/>
        </w:rPr>
        <w:t>extrato do presente Edital será publicado no Diário Oficial do Município e a versão integral do edital estará à disposição dos interessados</w:t>
      </w:r>
      <w:r w:rsidR="00851EFE" w:rsidRPr="005077FA">
        <w:rPr>
          <w:rFonts w:ascii="Arial" w:hAnsi="Arial" w:cs="Arial"/>
          <w:sz w:val="24"/>
          <w:szCs w:val="24"/>
        </w:rPr>
        <w:t xml:space="preserve"> no</w:t>
      </w:r>
      <w:r w:rsidR="00CD74CE" w:rsidRPr="005077FA">
        <w:rPr>
          <w:rFonts w:ascii="Arial" w:hAnsi="Arial" w:cs="Arial"/>
          <w:sz w:val="24"/>
          <w:szCs w:val="24"/>
        </w:rPr>
        <w:t xml:space="preserve"> sítio eletrônico oficial da Secretaria</w:t>
      </w:r>
      <w:r w:rsidR="004A54DE" w:rsidRPr="005077FA">
        <w:rPr>
          <w:rFonts w:ascii="Arial" w:hAnsi="Arial" w:cs="Arial"/>
          <w:sz w:val="24"/>
          <w:szCs w:val="24"/>
        </w:rPr>
        <w:t xml:space="preserve"> </w:t>
      </w:r>
      <w:r w:rsidR="00C142F1" w:rsidRPr="005077FA">
        <w:rPr>
          <w:rFonts w:ascii="Arial" w:hAnsi="Arial" w:cs="Arial"/>
          <w:sz w:val="24"/>
          <w:szCs w:val="24"/>
        </w:rPr>
        <w:t xml:space="preserve">Municipal de Promoção Social, </w:t>
      </w:r>
      <w:r w:rsidR="00CD74CE" w:rsidRPr="005077FA">
        <w:rPr>
          <w:rFonts w:ascii="Arial" w:hAnsi="Arial" w:cs="Arial"/>
          <w:sz w:val="24"/>
          <w:szCs w:val="24"/>
        </w:rPr>
        <w:t>Combate à Pobreza</w:t>
      </w:r>
      <w:r w:rsidR="00C142F1" w:rsidRPr="005077FA">
        <w:rPr>
          <w:rFonts w:ascii="Arial" w:hAnsi="Arial" w:cs="Arial"/>
          <w:sz w:val="24"/>
          <w:szCs w:val="24"/>
        </w:rPr>
        <w:t>, Esportes e Lazer</w:t>
      </w:r>
      <w:r w:rsidR="002734DB" w:rsidRPr="005077FA">
        <w:rPr>
          <w:rFonts w:ascii="Arial" w:hAnsi="Arial" w:cs="Arial"/>
          <w:sz w:val="24"/>
          <w:szCs w:val="24"/>
        </w:rPr>
        <w:t xml:space="preserve"> </w:t>
      </w:r>
      <w:r w:rsidR="00082CB3" w:rsidRPr="005077FA">
        <w:rPr>
          <w:rFonts w:ascii="Arial" w:hAnsi="Arial" w:cs="Arial"/>
          <w:sz w:val="24"/>
          <w:szCs w:val="24"/>
        </w:rPr>
        <w:t>–</w:t>
      </w:r>
      <w:r w:rsidR="00CD74CE" w:rsidRPr="005077FA">
        <w:rPr>
          <w:rFonts w:ascii="Arial" w:hAnsi="Arial" w:cs="Arial"/>
          <w:sz w:val="24"/>
          <w:szCs w:val="24"/>
        </w:rPr>
        <w:t xml:space="preserve"> SEMPRE</w:t>
      </w:r>
      <w:r w:rsidR="00082CB3" w:rsidRPr="005077FA">
        <w:rPr>
          <w:rFonts w:ascii="Arial" w:hAnsi="Arial" w:cs="Arial"/>
          <w:sz w:val="24"/>
          <w:szCs w:val="24"/>
        </w:rPr>
        <w:t>,</w:t>
      </w:r>
      <w:r w:rsidR="00D00964" w:rsidRPr="005077FA">
        <w:rPr>
          <w:rFonts w:ascii="Arial" w:hAnsi="Arial" w:cs="Arial"/>
          <w:sz w:val="24"/>
          <w:szCs w:val="24"/>
        </w:rPr>
        <w:t xml:space="preserve"> </w:t>
      </w:r>
      <w:hyperlink r:id="rId8" w:history="1">
        <w:r w:rsidR="00CD74CE" w:rsidRPr="005077FA">
          <w:rPr>
            <w:rStyle w:val="Hyperlink"/>
            <w:rFonts w:ascii="Arial" w:hAnsi="Arial" w:cs="Arial"/>
            <w:color w:val="auto"/>
            <w:sz w:val="24"/>
            <w:szCs w:val="24"/>
            <w:u w:val="none"/>
          </w:rPr>
          <w:t>http://www.sempre.salvador.ba.gov.br</w:t>
        </w:r>
      </w:hyperlink>
      <w:r w:rsidR="00082CB3" w:rsidRPr="005077FA">
        <w:rPr>
          <w:rFonts w:ascii="Arial" w:hAnsi="Arial" w:cs="Arial"/>
          <w:sz w:val="24"/>
          <w:szCs w:val="24"/>
        </w:rPr>
        <w:t>,</w:t>
      </w:r>
      <w:r w:rsidR="00F01DD9" w:rsidRPr="005077FA">
        <w:rPr>
          <w:rFonts w:ascii="Arial" w:hAnsi="Arial" w:cs="Arial"/>
          <w:sz w:val="24"/>
          <w:szCs w:val="24"/>
        </w:rPr>
        <w:t xml:space="preserve"> </w:t>
      </w:r>
      <w:r w:rsidR="00082CB3" w:rsidRPr="005077FA">
        <w:rPr>
          <w:rFonts w:ascii="Arial" w:hAnsi="Arial" w:cs="Arial"/>
          <w:sz w:val="24"/>
          <w:szCs w:val="24"/>
        </w:rPr>
        <w:t>no</w:t>
      </w:r>
      <w:r w:rsidR="00CD74CE" w:rsidRPr="005077FA">
        <w:rPr>
          <w:rFonts w:ascii="Arial" w:hAnsi="Arial" w:cs="Arial"/>
          <w:sz w:val="24"/>
          <w:szCs w:val="24"/>
        </w:rPr>
        <w:t xml:space="preserve"> prazo mínimo de 30 (trinta) dias para a apresentação das propostas, contado da data de publicação do Edital</w:t>
      </w:r>
      <w:r w:rsidR="00ED3978" w:rsidRPr="005077FA">
        <w:rPr>
          <w:rFonts w:ascii="Arial" w:hAnsi="Arial" w:cs="Arial"/>
          <w:sz w:val="24"/>
          <w:szCs w:val="24"/>
        </w:rPr>
        <w:t>.</w:t>
      </w:r>
    </w:p>
    <w:p w14:paraId="5D9F5835" w14:textId="77777777" w:rsidR="00FF69D1" w:rsidRPr="005077FA" w:rsidRDefault="00FF69D1" w:rsidP="004A7B1D">
      <w:pPr>
        <w:tabs>
          <w:tab w:val="left" w:pos="567"/>
          <w:tab w:val="left" w:pos="709"/>
          <w:tab w:val="left" w:pos="851"/>
        </w:tabs>
        <w:spacing w:before="100" w:beforeAutospacing="1" w:after="100" w:afterAutospacing="1" w:line="360" w:lineRule="auto"/>
        <w:ind w:right="-1"/>
        <w:rPr>
          <w:rFonts w:ascii="Arial" w:hAnsi="Arial" w:cs="Arial"/>
          <w:sz w:val="24"/>
          <w:szCs w:val="24"/>
        </w:rPr>
      </w:pPr>
      <w:bookmarkStart w:id="0" w:name="_Hlk10756398"/>
      <w:r w:rsidRPr="005077FA">
        <w:rPr>
          <w:rFonts w:ascii="Arial" w:hAnsi="Arial" w:cs="Arial"/>
          <w:b/>
          <w:sz w:val="24"/>
          <w:szCs w:val="24"/>
        </w:rPr>
        <w:t>12.4 Etapa 2: Envio do anexo IX (Declaração de Ciência, Concordância e Veracidade) e das propostas pelas OSC’s.</w:t>
      </w:r>
    </w:p>
    <w:p w14:paraId="4507CD5C" w14:textId="77777777" w:rsidR="00FF69D1" w:rsidRPr="005077FA" w:rsidRDefault="00FF69D1" w:rsidP="004A7B1D">
      <w:pPr>
        <w:pStyle w:val="PargrafodaLista"/>
        <w:numPr>
          <w:ilvl w:val="1"/>
          <w:numId w:val="7"/>
        </w:numPr>
        <w:spacing w:before="100" w:beforeAutospacing="1" w:after="100" w:afterAutospacing="1" w:line="360" w:lineRule="auto"/>
        <w:ind w:left="0" w:firstLine="0"/>
        <w:rPr>
          <w:rFonts w:ascii="Arial" w:hAnsi="Arial" w:cs="Arial"/>
          <w:vanish/>
          <w:sz w:val="24"/>
          <w:szCs w:val="24"/>
        </w:rPr>
      </w:pPr>
    </w:p>
    <w:p w14:paraId="575E26AD" w14:textId="7E9EB944" w:rsidR="00FF69D1" w:rsidRPr="005077FA" w:rsidRDefault="00990144" w:rsidP="004A7B1D">
      <w:pPr>
        <w:spacing w:before="100" w:beforeAutospacing="1" w:after="100" w:afterAutospacing="1" w:line="360" w:lineRule="auto"/>
        <w:jc w:val="both"/>
        <w:rPr>
          <w:rFonts w:ascii="Arial" w:hAnsi="Arial" w:cs="Arial"/>
          <w:sz w:val="24"/>
          <w:szCs w:val="24"/>
        </w:rPr>
      </w:pPr>
      <w:r>
        <w:rPr>
          <w:rFonts w:ascii="Arial" w:hAnsi="Arial" w:cs="Arial"/>
          <w:sz w:val="24"/>
          <w:szCs w:val="24"/>
        </w:rPr>
        <w:t>12.4.1. A</w:t>
      </w:r>
      <w:r w:rsidR="00FF69D1" w:rsidRPr="005077FA">
        <w:rPr>
          <w:rFonts w:ascii="Arial" w:hAnsi="Arial" w:cs="Arial"/>
          <w:sz w:val="24"/>
          <w:szCs w:val="24"/>
        </w:rPr>
        <w:t xml:space="preserve"> Declaração de Ciência, Concordância e Veracidade (anexo IX) e as propostas deverão ser encaminhadas</w:t>
      </w:r>
      <w:r w:rsidR="002E74AD" w:rsidRPr="005077FA">
        <w:rPr>
          <w:rFonts w:ascii="Arial" w:hAnsi="Arial" w:cs="Arial"/>
          <w:sz w:val="24"/>
          <w:szCs w:val="24"/>
        </w:rPr>
        <w:t xml:space="preserve"> em documento físico e</w:t>
      </w:r>
      <w:r w:rsidR="00FF69D1" w:rsidRPr="005077FA">
        <w:rPr>
          <w:rFonts w:ascii="Arial" w:hAnsi="Arial" w:cs="Arial"/>
          <w:sz w:val="24"/>
          <w:szCs w:val="24"/>
        </w:rPr>
        <w:t xml:space="preserve"> em arquivo pesquisável (não digitalizado) no formato PDF, assinado eletronicamente, com tamanho de até 5 MB (cinco megabytes), em </w:t>
      </w:r>
      <w:r w:rsidR="00FF69D1" w:rsidRPr="005077FA">
        <w:rPr>
          <w:rFonts w:ascii="Arial" w:hAnsi="Arial" w:cs="Arial"/>
          <w:i/>
          <w:sz w:val="24"/>
          <w:szCs w:val="24"/>
        </w:rPr>
        <w:t xml:space="preserve">pen drive </w:t>
      </w:r>
      <w:r w:rsidR="00FF69D1" w:rsidRPr="005077FA">
        <w:rPr>
          <w:rFonts w:ascii="Arial" w:hAnsi="Arial" w:cs="Arial"/>
          <w:sz w:val="24"/>
          <w:szCs w:val="24"/>
        </w:rPr>
        <w:t xml:space="preserve">com identificação da Organização da Sociedade Civil e assinatura de seu representante legal, entregue dentro de envelope lacrado, com lacre rubricado, no seguinte endereço: Rua Miguel Calmon, nº 28 Comércio, Salvador/BA, CEP 40015-010, </w:t>
      </w:r>
      <w:r w:rsidR="00585DE5" w:rsidRPr="005077FA">
        <w:rPr>
          <w:rFonts w:ascii="Arial" w:hAnsi="Arial" w:cs="Arial"/>
          <w:sz w:val="24"/>
          <w:szCs w:val="24"/>
        </w:rPr>
        <w:t>Diretoria de Proteção Social Básica-DPSB</w:t>
      </w:r>
      <w:r w:rsidR="00FF69D1" w:rsidRPr="005077FA">
        <w:rPr>
          <w:rFonts w:ascii="Arial" w:hAnsi="Arial" w:cs="Arial"/>
          <w:sz w:val="24"/>
          <w:szCs w:val="24"/>
        </w:rPr>
        <w:t xml:space="preserve">/ Comissão </w:t>
      </w:r>
      <w:r w:rsidR="00FF69D1" w:rsidRPr="005077FA">
        <w:rPr>
          <w:rFonts w:ascii="Arial" w:hAnsi="Arial" w:cs="Arial"/>
          <w:sz w:val="24"/>
          <w:szCs w:val="24"/>
        </w:rPr>
        <w:lastRenderedPageBreak/>
        <w:t>de Seleção, no horário das 08h às 17h.</w:t>
      </w:r>
    </w:p>
    <w:p w14:paraId="51FE9609" w14:textId="1505AD6A" w:rsidR="006955FA" w:rsidRPr="005077FA" w:rsidRDefault="00A50B9C" w:rsidP="004A7B1D">
      <w:pPr>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1</w:t>
      </w:r>
      <w:r w:rsidR="00336DD0" w:rsidRPr="005077FA">
        <w:rPr>
          <w:rFonts w:ascii="Arial" w:hAnsi="Arial" w:cs="Arial"/>
          <w:b/>
          <w:sz w:val="24"/>
          <w:szCs w:val="24"/>
        </w:rPr>
        <w:t>2</w:t>
      </w:r>
      <w:r w:rsidRPr="005077FA">
        <w:rPr>
          <w:rFonts w:ascii="Arial" w:hAnsi="Arial" w:cs="Arial"/>
          <w:b/>
          <w:sz w:val="24"/>
          <w:szCs w:val="24"/>
        </w:rPr>
        <w:t xml:space="preserve">.4.1.1 </w:t>
      </w:r>
      <w:bookmarkEnd w:id="0"/>
      <w:r w:rsidR="00C43C98" w:rsidRPr="005077FA">
        <w:rPr>
          <w:rFonts w:ascii="Arial" w:hAnsi="Arial" w:cs="Arial"/>
          <w:b/>
          <w:sz w:val="24"/>
          <w:szCs w:val="24"/>
        </w:rPr>
        <w:t>a</w:t>
      </w:r>
      <w:r w:rsidR="006955FA" w:rsidRPr="005077FA">
        <w:rPr>
          <w:rFonts w:ascii="Arial" w:hAnsi="Arial" w:cs="Arial"/>
          <w:b/>
          <w:sz w:val="24"/>
          <w:szCs w:val="24"/>
        </w:rPr>
        <w:t xml:space="preserve"> identificação dos envelopes deverá conter as seguintes informações:</w:t>
      </w:r>
    </w:p>
    <w:p w14:paraId="2ECEB348" w14:textId="77777777" w:rsidR="006955FA" w:rsidRPr="005077FA" w:rsidRDefault="00AC593C" w:rsidP="00C43C98">
      <w:pPr>
        <w:pStyle w:val="PargrafodaLista"/>
        <w:numPr>
          <w:ilvl w:val="0"/>
          <w:numId w:val="49"/>
        </w:numPr>
        <w:spacing w:before="100" w:beforeAutospacing="1" w:after="100" w:afterAutospacing="1" w:line="360" w:lineRule="auto"/>
        <w:ind w:right="-7"/>
        <w:rPr>
          <w:rFonts w:ascii="Arial" w:hAnsi="Arial" w:cs="Arial"/>
          <w:sz w:val="24"/>
          <w:szCs w:val="24"/>
        </w:rPr>
      </w:pPr>
      <w:r w:rsidRPr="005077FA">
        <w:rPr>
          <w:rFonts w:ascii="Arial" w:hAnsi="Arial" w:cs="Arial"/>
          <w:sz w:val="24"/>
          <w:szCs w:val="24"/>
        </w:rPr>
        <w:t xml:space="preserve">Destinatário: </w:t>
      </w:r>
      <w:r w:rsidR="006955FA" w:rsidRPr="005077FA">
        <w:rPr>
          <w:rFonts w:ascii="Arial" w:hAnsi="Arial" w:cs="Arial"/>
          <w:sz w:val="24"/>
          <w:szCs w:val="24"/>
        </w:rPr>
        <w:t xml:space="preserve">À </w:t>
      </w:r>
      <w:r w:rsidR="006E1FD4" w:rsidRPr="005077FA">
        <w:rPr>
          <w:rFonts w:ascii="Arial" w:hAnsi="Arial" w:cs="Arial"/>
          <w:sz w:val="24"/>
          <w:szCs w:val="24"/>
        </w:rPr>
        <w:t>Secretaria Municipal de Promoção Social, Combate à Pobreza, Esportes e Lazer – SEMPRE</w:t>
      </w:r>
      <w:r w:rsidR="00D074C0" w:rsidRPr="005077FA">
        <w:rPr>
          <w:rFonts w:ascii="Arial" w:hAnsi="Arial" w:cs="Arial"/>
          <w:sz w:val="24"/>
          <w:szCs w:val="24"/>
        </w:rPr>
        <w:t>.</w:t>
      </w:r>
    </w:p>
    <w:p w14:paraId="4AC0AD18" w14:textId="2D8A4DA4" w:rsidR="00284384" w:rsidRPr="005077FA" w:rsidRDefault="00585DE5" w:rsidP="00C43C98">
      <w:pPr>
        <w:pStyle w:val="PargrafodaLista"/>
        <w:numPr>
          <w:ilvl w:val="0"/>
          <w:numId w:val="49"/>
        </w:numPr>
        <w:spacing w:before="100" w:beforeAutospacing="1" w:after="100" w:afterAutospacing="1" w:line="360" w:lineRule="auto"/>
        <w:ind w:right="674"/>
        <w:rPr>
          <w:rFonts w:ascii="Arial" w:hAnsi="Arial" w:cs="Arial"/>
          <w:b/>
          <w:sz w:val="24"/>
          <w:szCs w:val="24"/>
        </w:rPr>
      </w:pPr>
      <w:r w:rsidRPr="005077FA">
        <w:rPr>
          <w:rFonts w:ascii="Arial" w:hAnsi="Arial" w:cs="Arial"/>
          <w:b/>
          <w:sz w:val="24"/>
          <w:szCs w:val="24"/>
        </w:rPr>
        <w:t>Diretoria de Proteção Social Básica</w:t>
      </w:r>
      <w:r w:rsidR="00C43C98" w:rsidRPr="005077FA">
        <w:rPr>
          <w:rFonts w:ascii="Arial" w:hAnsi="Arial" w:cs="Arial"/>
          <w:b/>
          <w:sz w:val="24"/>
          <w:szCs w:val="24"/>
        </w:rPr>
        <w:t xml:space="preserve"> </w:t>
      </w:r>
      <w:r w:rsidRPr="005077FA">
        <w:rPr>
          <w:rFonts w:ascii="Arial" w:hAnsi="Arial" w:cs="Arial"/>
          <w:b/>
          <w:sz w:val="24"/>
          <w:szCs w:val="24"/>
        </w:rPr>
        <w:t>-</w:t>
      </w:r>
      <w:r w:rsidR="00C43C98" w:rsidRPr="005077FA">
        <w:rPr>
          <w:rFonts w:ascii="Arial" w:hAnsi="Arial" w:cs="Arial"/>
          <w:b/>
          <w:sz w:val="24"/>
          <w:szCs w:val="24"/>
        </w:rPr>
        <w:t xml:space="preserve"> </w:t>
      </w:r>
      <w:r w:rsidRPr="005077FA">
        <w:rPr>
          <w:rFonts w:ascii="Arial" w:hAnsi="Arial" w:cs="Arial"/>
          <w:b/>
          <w:sz w:val="24"/>
          <w:szCs w:val="24"/>
        </w:rPr>
        <w:t xml:space="preserve">DPSB </w:t>
      </w:r>
      <w:r w:rsidR="00FF69D1" w:rsidRPr="005077FA">
        <w:rPr>
          <w:rFonts w:ascii="Arial" w:hAnsi="Arial" w:cs="Arial"/>
          <w:b/>
          <w:sz w:val="24"/>
          <w:szCs w:val="24"/>
        </w:rPr>
        <w:t xml:space="preserve">/ </w:t>
      </w:r>
      <w:r w:rsidR="00284384" w:rsidRPr="005077FA">
        <w:rPr>
          <w:rFonts w:ascii="Arial" w:hAnsi="Arial" w:cs="Arial"/>
          <w:b/>
          <w:sz w:val="24"/>
          <w:szCs w:val="24"/>
        </w:rPr>
        <w:t>Comissão de Seleção</w:t>
      </w:r>
      <w:r w:rsidR="007E7FA2" w:rsidRPr="005077FA">
        <w:rPr>
          <w:rFonts w:ascii="Arial" w:hAnsi="Arial" w:cs="Arial"/>
          <w:b/>
          <w:sz w:val="24"/>
          <w:szCs w:val="24"/>
        </w:rPr>
        <w:t>.</w:t>
      </w:r>
    </w:p>
    <w:p w14:paraId="5CBD46B0" w14:textId="767AA3A4" w:rsidR="00284384" w:rsidRPr="005077FA" w:rsidRDefault="005979AD" w:rsidP="00C43C98">
      <w:pPr>
        <w:pStyle w:val="PargrafodaLista"/>
        <w:numPr>
          <w:ilvl w:val="0"/>
          <w:numId w:val="49"/>
        </w:numPr>
        <w:spacing w:before="100" w:beforeAutospacing="1" w:after="100" w:afterAutospacing="1" w:line="360" w:lineRule="auto"/>
        <w:ind w:right="674"/>
        <w:rPr>
          <w:rFonts w:ascii="Arial" w:hAnsi="Arial" w:cs="Arial"/>
          <w:sz w:val="24"/>
          <w:szCs w:val="24"/>
        </w:rPr>
      </w:pPr>
      <w:r w:rsidRPr="005077FA">
        <w:rPr>
          <w:rFonts w:ascii="Arial" w:hAnsi="Arial" w:cs="Arial"/>
          <w:sz w:val="24"/>
          <w:szCs w:val="24"/>
        </w:rPr>
        <w:t xml:space="preserve">Proposta </w:t>
      </w:r>
      <w:r w:rsidR="00154792" w:rsidRPr="005077FA">
        <w:rPr>
          <w:rFonts w:ascii="Arial" w:hAnsi="Arial" w:cs="Arial"/>
          <w:sz w:val="24"/>
          <w:szCs w:val="24"/>
        </w:rPr>
        <w:t>–</w:t>
      </w:r>
      <w:r w:rsidR="00284384" w:rsidRPr="005077FA">
        <w:rPr>
          <w:rFonts w:ascii="Arial" w:hAnsi="Arial" w:cs="Arial"/>
          <w:sz w:val="24"/>
          <w:szCs w:val="24"/>
        </w:rPr>
        <w:t xml:space="preserve"> Edital</w:t>
      </w:r>
      <w:r w:rsidR="00154792" w:rsidRPr="005077FA">
        <w:rPr>
          <w:rFonts w:ascii="Arial" w:hAnsi="Arial" w:cs="Arial"/>
          <w:sz w:val="24"/>
          <w:szCs w:val="24"/>
        </w:rPr>
        <w:t xml:space="preserve"> de</w:t>
      </w:r>
      <w:r w:rsidR="00284384" w:rsidRPr="005077FA">
        <w:rPr>
          <w:rFonts w:ascii="Arial" w:hAnsi="Arial" w:cs="Arial"/>
          <w:sz w:val="24"/>
          <w:szCs w:val="24"/>
        </w:rPr>
        <w:t xml:space="preserve"> Chamamento </w:t>
      </w:r>
      <w:r w:rsidR="00FF75BD" w:rsidRPr="005077FA">
        <w:rPr>
          <w:rFonts w:ascii="Arial" w:hAnsi="Arial" w:cs="Arial"/>
          <w:sz w:val="24"/>
          <w:szCs w:val="24"/>
        </w:rPr>
        <w:t>Público n</w:t>
      </w:r>
      <w:r w:rsidR="00284384" w:rsidRPr="005077FA">
        <w:rPr>
          <w:rFonts w:ascii="Arial" w:hAnsi="Arial" w:cs="Arial"/>
          <w:sz w:val="24"/>
          <w:szCs w:val="24"/>
        </w:rPr>
        <w:t>º</w:t>
      </w:r>
      <w:r w:rsidR="000C1B77" w:rsidRPr="005077FA">
        <w:rPr>
          <w:rFonts w:ascii="Arial" w:hAnsi="Arial" w:cs="Arial"/>
          <w:sz w:val="24"/>
          <w:szCs w:val="24"/>
        </w:rPr>
        <w:t xml:space="preserve"> </w:t>
      </w:r>
      <w:r w:rsidR="009C4645" w:rsidRPr="005077FA">
        <w:rPr>
          <w:rFonts w:ascii="Arial" w:hAnsi="Arial" w:cs="Arial"/>
          <w:sz w:val="24"/>
          <w:szCs w:val="24"/>
        </w:rPr>
        <w:t>2/2024</w:t>
      </w:r>
      <w:r w:rsidR="007E7FA2" w:rsidRPr="005077FA">
        <w:rPr>
          <w:rFonts w:ascii="Arial" w:hAnsi="Arial" w:cs="Arial"/>
          <w:sz w:val="24"/>
          <w:szCs w:val="24"/>
        </w:rPr>
        <w:t>.</w:t>
      </w:r>
    </w:p>
    <w:p w14:paraId="644DA706" w14:textId="42601690" w:rsidR="007E48E5" w:rsidRPr="00724767" w:rsidRDefault="00B953E0" w:rsidP="00C43C98">
      <w:pPr>
        <w:pStyle w:val="PargrafodaLista"/>
        <w:numPr>
          <w:ilvl w:val="0"/>
          <w:numId w:val="49"/>
        </w:numPr>
        <w:tabs>
          <w:tab w:val="left" w:pos="8931"/>
        </w:tabs>
        <w:spacing w:before="100" w:beforeAutospacing="1" w:after="100" w:afterAutospacing="1" w:line="360" w:lineRule="auto"/>
        <w:ind w:right="-7"/>
        <w:rPr>
          <w:rFonts w:ascii="Arial" w:hAnsi="Arial" w:cs="Arial"/>
          <w:b/>
          <w:sz w:val="24"/>
          <w:szCs w:val="24"/>
        </w:rPr>
      </w:pPr>
      <w:r w:rsidRPr="00724767">
        <w:rPr>
          <w:rFonts w:ascii="Arial" w:hAnsi="Arial" w:cs="Arial"/>
          <w:b/>
          <w:sz w:val="24"/>
          <w:szCs w:val="24"/>
        </w:rPr>
        <w:t xml:space="preserve">Centros de Convivência do Idoso </w:t>
      </w:r>
      <w:r w:rsidR="00BE507C" w:rsidRPr="00724767">
        <w:rPr>
          <w:rFonts w:ascii="Arial" w:hAnsi="Arial" w:cs="Arial"/>
          <w:b/>
          <w:sz w:val="24"/>
          <w:szCs w:val="24"/>
        </w:rPr>
        <w:t>-</w:t>
      </w:r>
      <w:r w:rsidRPr="00724767">
        <w:rPr>
          <w:rFonts w:ascii="Arial" w:hAnsi="Arial" w:cs="Arial"/>
          <w:b/>
          <w:sz w:val="24"/>
          <w:szCs w:val="24"/>
        </w:rPr>
        <w:t xml:space="preserve"> Casa da Sabedoria</w:t>
      </w:r>
      <w:r w:rsidR="00F01DD9" w:rsidRPr="00724767">
        <w:rPr>
          <w:rFonts w:ascii="Arial" w:hAnsi="Arial" w:cs="Arial"/>
          <w:b/>
          <w:sz w:val="24"/>
          <w:szCs w:val="24"/>
        </w:rPr>
        <w:t>.</w:t>
      </w:r>
    </w:p>
    <w:p w14:paraId="120D9043" w14:textId="77777777" w:rsidR="00284384" w:rsidRPr="005077FA" w:rsidRDefault="002335CB" w:rsidP="00C43C98">
      <w:pPr>
        <w:pStyle w:val="PargrafodaLista"/>
        <w:numPr>
          <w:ilvl w:val="0"/>
          <w:numId w:val="49"/>
        </w:numPr>
        <w:adjustRightInd w:val="0"/>
        <w:spacing w:before="100" w:beforeAutospacing="1" w:after="100" w:afterAutospacing="1" w:line="360" w:lineRule="auto"/>
        <w:rPr>
          <w:rFonts w:ascii="Arial" w:hAnsi="Arial" w:cs="Arial"/>
          <w:sz w:val="24"/>
          <w:szCs w:val="24"/>
        </w:rPr>
      </w:pPr>
      <w:r w:rsidRPr="005077FA">
        <w:rPr>
          <w:rFonts w:ascii="Arial" w:hAnsi="Arial" w:cs="Arial"/>
          <w:sz w:val="24"/>
          <w:szCs w:val="24"/>
        </w:rPr>
        <w:t>Remetente: (</w:t>
      </w:r>
      <w:r w:rsidR="00284384" w:rsidRPr="005077FA">
        <w:rPr>
          <w:rFonts w:ascii="Arial" w:hAnsi="Arial" w:cs="Arial"/>
          <w:sz w:val="24"/>
          <w:szCs w:val="24"/>
        </w:rPr>
        <w:t>Nome da OSC</w:t>
      </w:r>
      <w:r w:rsidRPr="005077FA">
        <w:rPr>
          <w:rFonts w:ascii="Arial" w:hAnsi="Arial" w:cs="Arial"/>
          <w:sz w:val="24"/>
          <w:szCs w:val="24"/>
        </w:rPr>
        <w:t>,</w:t>
      </w:r>
      <w:r w:rsidR="00284384" w:rsidRPr="005077FA">
        <w:rPr>
          <w:rFonts w:ascii="Arial" w:hAnsi="Arial" w:cs="Arial"/>
          <w:sz w:val="24"/>
          <w:szCs w:val="24"/>
        </w:rPr>
        <w:t xml:space="preserve"> sem abreviaturas</w:t>
      </w:r>
      <w:r w:rsidRPr="005077FA">
        <w:rPr>
          <w:rFonts w:ascii="Arial" w:hAnsi="Arial" w:cs="Arial"/>
          <w:sz w:val="24"/>
          <w:szCs w:val="24"/>
        </w:rPr>
        <w:t>,</w:t>
      </w:r>
      <w:r w:rsidR="00284384" w:rsidRPr="005077FA">
        <w:rPr>
          <w:rFonts w:ascii="Arial" w:hAnsi="Arial" w:cs="Arial"/>
          <w:sz w:val="24"/>
          <w:szCs w:val="24"/>
        </w:rPr>
        <w:t xml:space="preserve"> por extenso)</w:t>
      </w:r>
    </w:p>
    <w:p w14:paraId="2D641037" w14:textId="3DBDC641" w:rsidR="00284384" w:rsidRPr="002F3D01" w:rsidRDefault="00284384" w:rsidP="00C43C98">
      <w:pPr>
        <w:pStyle w:val="PargrafodaLista"/>
        <w:numPr>
          <w:ilvl w:val="0"/>
          <w:numId w:val="49"/>
        </w:numPr>
        <w:spacing w:before="100" w:beforeAutospacing="1" w:after="100" w:afterAutospacing="1" w:line="360" w:lineRule="auto"/>
        <w:ind w:right="674"/>
        <w:rPr>
          <w:rFonts w:ascii="Arial" w:hAnsi="Arial" w:cs="Arial"/>
          <w:sz w:val="24"/>
          <w:szCs w:val="24"/>
        </w:rPr>
      </w:pPr>
      <w:r w:rsidRPr="002F3D01">
        <w:rPr>
          <w:rFonts w:ascii="Arial" w:hAnsi="Arial" w:cs="Arial"/>
          <w:sz w:val="24"/>
          <w:szCs w:val="24"/>
        </w:rPr>
        <w:t>Contato:</w:t>
      </w:r>
      <w:r w:rsidR="000C5EB4" w:rsidRPr="002F3D01">
        <w:rPr>
          <w:rFonts w:ascii="Arial" w:hAnsi="Arial" w:cs="Arial"/>
          <w:sz w:val="24"/>
          <w:szCs w:val="24"/>
        </w:rPr>
        <w:t xml:space="preserve"> </w:t>
      </w:r>
      <w:r w:rsidRPr="002F3D01">
        <w:rPr>
          <w:rFonts w:ascii="Arial" w:hAnsi="Arial" w:cs="Arial"/>
          <w:sz w:val="24"/>
          <w:szCs w:val="24"/>
        </w:rPr>
        <w:t>(Nome</w:t>
      </w:r>
      <w:r w:rsidR="001B70FD" w:rsidRPr="002F3D01">
        <w:rPr>
          <w:rFonts w:ascii="Arial" w:hAnsi="Arial" w:cs="Arial"/>
          <w:sz w:val="24"/>
          <w:szCs w:val="24"/>
        </w:rPr>
        <w:t xml:space="preserve"> do responsável, </w:t>
      </w:r>
      <w:r w:rsidRPr="002F3D01">
        <w:rPr>
          <w:rFonts w:ascii="Arial" w:hAnsi="Arial" w:cs="Arial"/>
          <w:sz w:val="24"/>
          <w:szCs w:val="24"/>
        </w:rPr>
        <w:t>telefone</w:t>
      </w:r>
      <w:r w:rsidR="001B70FD" w:rsidRPr="002F3D01">
        <w:rPr>
          <w:rFonts w:ascii="Arial" w:hAnsi="Arial" w:cs="Arial"/>
          <w:sz w:val="24"/>
          <w:szCs w:val="24"/>
        </w:rPr>
        <w:t>, endereço eletrônico</w:t>
      </w:r>
      <w:r w:rsidRPr="002F3D01">
        <w:rPr>
          <w:rFonts w:ascii="Arial" w:hAnsi="Arial" w:cs="Arial"/>
          <w:sz w:val="24"/>
          <w:szCs w:val="24"/>
        </w:rPr>
        <w:t>)</w:t>
      </w:r>
    </w:p>
    <w:p w14:paraId="72CED875" w14:textId="45E4A391" w:rsidR="000F7BD7" w:rsidRPr="005077FA" w:rsidRDefault="000F7BD7" w:rsidP="004A7B1D">
      <w:pPr>
        <w:widowControl/>
        <w:autoSpaceDE/>
        <w:autoSpaceDN/>
        <w:spacing w:before="100" w:beforeAutospacing="1" w:after="100" w:afterAutospacing="1" w:line="360" w:lineRule="auto"/>
        <w:jc w:val="both"/>
        <w:rPr>
          <w:rFonts w:ascii="Arial" w:hAnsi="Arial" w:cs="Arial"/>
          <w:sz w:val="24"/>
          <w:szCs w:val="24"/>
          <w:lang w:bidi="ar-SA"/>
        </w:rPr>
      </w:pPr>
      <w:r w:rsidRPr="005077FA">
        <w:rPr>
          <w:rFonts w:ascii="Arial" w:hAnsi="Arial" w:cs="Arial"/>
          <w:sz w:val="24"/>
          <w:szCs w:val="24"/>
          <w:lang w:bidi="ar-SA"/>
        </w:rPr>
        <w:t>1</w:t>
      </w:r>
      <w:r w:rsidR="00C43C98" w:rsidRPr="005077FA">
        <w:rPr>
          <w:rFonts w:ascii="Arial" w:hAnsi="Arial" w:cs="Arial"/>
          <w:sz w:val="24"/>
          <w:szCs w:val="24"/>
          <w:lang w:bidi="ar-SA"/>
        </w:rPr>
        <w:t>2.4.1.2 n</w:t>
      </w:r>
      <w:r w:rsidRPr="005077FA">
        <w:rPr>
          <w:rFonts w:ascii="Arial" w:hAnsi="Arial" w:cs="Arial"/>
          <w:sz w:val="24"/>
          <w:szCs w:val="24"/>
          <w:lang w:bidi="ar-SA"/>
        </w:rPr>
        <w:t>ão serão considerados documentos encaminhados por Correios, fax ou por quaisquer outras formas diferentes da única especificada neste Edital.</w:t>
      </w:r>
    </w:p>
    <w:p w14:paraId="0452EF7A" w14:textId="315BCA68" w:rsidR="009E06AF" w:rsidRPr="005077FA" w:rsidRDefault="00C43C98" w:rsidP="004A7B1D">
      <w:pPr>
        <w:widowControl/>
        <w:autoSpaceDE/>
        <w:autoSpaceDN/>
        <w:spacing w:before="100" w:beforeAutospacing="1" w:after="100" w:afterAutospacing="1" w:line="360" w:lineRule="auto"/>
        <w:jc w:val="both"/>
        <w:rPr>
          <w:rFonts w:ascii="Arial" w:hAnsi="Arial" w:cs="Arial"/>
          <w:b/>
          <w:sz w:val="24"/>
          <w:szCs w:val="24"/>
        </w:rPr>
      </w:pPr>
      <w:r w:rsidRPr="005077FA">
        <w:rPr>
          <w:rFonts w:ascii="Arial" w:hAnsi="Arial" w:cs="Arial"/>
          <w:sz w:val="24"/>
          <w:szCs w:val="24"/>
        </w:rPr>
        <w:t>12.4.1.3 a</w:t>
      </w:r>
      <w:r w:rsidR="009E06AF" w:rsidRPr="005077FA">
        <w:rPr>
          <w:rFonts w:ascii="Arial" w:hAnsi="Arial" w:cs="Arial"/>
          <w:sz w:val="24"/>
          <w:szCs w:val="24"/>
        </w:rPr>
        <w:t xml:space="preserve"> </w:t>
      </w:r>
      <w:r w:rsidR="006225C6" w:rsidRPr="005077FA">
        <w:rPr>
          <w:rFonts w:ascii="Arial" w:hAnsi="Arial" w:cs="Arial"/>
          <w:sz w:val="24"/>
          <w:szCs w:val="24"/>
        </w:rPr>
        <w:t>apresentação da proposta fora da forma determinada no item 12.4.1</w:t>
      </w:r>
      <w:r w:rsidR="009E06AF" w:rsidRPr="005077FA">
        <w:rPr>
          <w:rFonts w:ascii="Arial" w:hAnsi="Arial" w:cs="Arial"/>
          <w:sz w:val="24"/>
          <w:szCs w:val="24"/>
        </w:rPr>
        <w:t xml:space="preserve"> importará na </w:t>
      </w:r>
      <w:r w:rsidR="00FA1AA8" w:rsidRPr="005077FA">
        <w:rPr>
          <w:rFonts w:ascii="Arial" w:hAnsi="Arial" w:cs="Arial"/>
          <w:sz w:val="24"/>
          <w:szCs w:val="24"/>
        </w:rPr>
        <w:t xml:space="preserve">sua </w:t>
      </w:r>
      <w:r w:rsidR="009E06AF" w:rsidRPr="005077FA">
        <w:rPr>
          <w:rFonts w:ascii="Arial" w:hAnsi="Arial" w:cs="Arial"/>
          <w:sz w:val="24"/>
          <w:szCs w:val="24"/>
        </w:rPr>
        <w:t>não apreciação</w:t>
      </w:r>
      <w:r w:rsidR="00FA1AA8" w:rsidRPr="005077FA">
        <w:rPr>
          <w:rFonts w:ascii="Arial" w:hAnsi="Arial" w:cs="Arial"/>
          <w:sz w:val="24"/>
          <w:szCs w:val="24"/>
        </w:rPr>
        <w:t>.</w:t>
      </w:r>
    </w:p>
    <w:p w14:paraId="7CB9CF3E"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7F507900"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4D3F0264"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054B86E1"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3D822354"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44923332"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37C2CB4C" w14:textId="77777777" w:rsidR="006247B8" w:rsidRPr="005077FA" w:rsidRDefault="006247B8" w:rsidP="004A7B1D">
      <w:pPr>
        <w:pStyle w:val="PargrafodaLista"/>
        <w:numPr>
          <w:ilvl w:val="0"/>
          <w:numId w:val="4"/>
        </w:numPr>
        <w:spacing w:before="100" w:beforeAutospacing="1" w:after="100" w:afterAutospacing="1" w:line="360" w:lineRule="auto"/>
        <w:ind w:right="674"/>
        <w:rPr>
          <w:rFonts w:ascii="Arial" w:hAnsi="Arial" w:cs="Arial"/>
          <w:vanish/>
          <w:sz w:val="24"/>
          <w:szCs w:val="24"/>
        </w:rPr>
      </w:pPr>
    </w:p>
    <w:p w14:paraId="46FDFD0C" w14:textId="77777777" w:rsidR="006247B8" w:rsidRPr="005077FA" w:rsidRDefault="006247B8" w:rsidP="004A7B1D">
      <w:pPr>
        <w:pStyle w:val="PargrafodaLista"/>
        <w:numPr>
          <w:ilvl w:val="1"/>
          <w:numId w:val="4"/>
        </w:numPr>
        <w:spacing w:before="100" w:beforeAutospacing="1" w:after="100" w:afterAutospacing="1" w:line="360" w:lineRule="auto"/>
        <w:ind w:right="674"/>
        <w:rPr>
          <w:rFonts w:ascii="Arial" w:hAnsi="Arial" w:cs="Arial"/>
          <w:vanish/>
          <w:sz w:val="24"/>
          <w:szCs w:val="24"/>
        </w:rPr>
      </w:pPr>
    </w:p>
    <w:p w14:paraId="18E1986B" w14:textId="77777777" w:rsidR="006247B8" w:rsidRPr="005077FA" w:rsidRDefault="006247B8" w:rsidP="004A7B1D">
      <w:pPr>
        <w:pStyle w:val="PargrafodaLista"/>
        <w:numPr>
          <w:ilvl w:val="1"/>
          <w:numId w:val="4"/>
        </w:numPr>
        <w:spacing w:before="100" w:beforeAutospacing="1" w:after="100" w:afterAutospacing="1" w:line="360" w:lineRule="auto"/>
        <w:ind w:right="674"/>
        <w:rPr>
          <w:rFonts w:ascii="Arial" w:hAnsi="Arial" w:cs="Arial"/>
          <w:vanish/>
          <w:sz w:val="24"/>
          <w:szCs w:val="24"/>
        </w:rPr>
      </w:pPr>
    </w:p>
    <w:p w14:paraId="21A0F94B" w14:textId="77777777" w:rsidR="006247B8" w:rsidRPr="005077FA" w:rsidRDefault="006247B8" w:rsidP="004A7B1D">
      <w:pPr>
        <w:pStyle w:val="PargrafodaLista"/>
        <w:numPr>
          <w:ilvl w:val="1"/>
          <w:numId w:val="4"/>
        </w:numPr>
        <w:spacing w:before="100" w:beforeAutospacing="1" w:after="100" w:afterAutospacing="1" w:line="360" w:lineRule="auto"/>
        <w:ind w:right="674"/>
        <w:rPr>
          <w:rFonts w:ascii="Arial" w:hAnsi="Arial" w:cs="Arial"/>
          <w:vanish/>
          <w:sz w:val="24"/>
          <w:szCs w:val="24"/>
        </w:rPr>
      </w:pPr>
    </w:p>
    <w:p w14:paraId="37888378" w14:textId="77777777" w:rsidR="006247B8" w:rsidRPr="005077FA" w:rsidRDefault="006247B8" w:rsidP="004A7B1D">
      <w:pPr>
        <w:pStyle w:val="PargrafodaLista"/>
        <w:numPr>
          <w:ilvl w:val="1"/>
          <w:numId w:val="4"/>
        </w:numPr>
        <w:spacing w:before="100" w:beforeAutospacing="1" w:after="100" w:afterAutospacing="1" w:line="360" w:lineRule="auto"/>
        <w:ind w:right="674"/>
        <w:rPr>
          <w:rFonts w:ascii="Arial" w:hAnsi="Arial" w:cs="Arial"/>
          <w:vanish/>
          <w:sz w:val="24"/>
          <w:szCs w:val="24"/>
        </w:rPr>
      </w:pPr>
    </w:p>
    <w:p w14:paraId="0B28688A" w14:textId="77777777" w:rsidR="006247B8" w:rsidRPr="005077FA" w:rsidRDefault="006247B8" w:rsidP="004A7B1D">
      <w:pPr>
        <w:pStyle w:val="PargrafodaLista"/>
        <w:numPr>
          <w:ilvl w:val="2"/>
          <w:numId w:val="4"/>
        </w:numPr>
        <w:spacing w:before="100" w:beforeAutospacing="1" w:after="100" w:afterAutospacing="1" w:line="360" w:lineRule="auto"/>
        <w:ind w:right="674"/>
        <w:rPr>
          <w:rFonts w:ascii="Arial" w:hAnsi="Arial" w:cs="Arial"/>
          <w:vanish/>
          <w:sz w:val="24"/>
          <w:szCs w:val="24"/>
        </w:rPr>
      </w:pPr>
    </w:p>
    <w:p w14:paraId="283F36B9" w14:textId="77F4FADD" w:rsidR="00E31CBF" w:rsidRPr="005077FA" w:rsidRDefault="00C43C98"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12.4.3 após</w:t>
      </w:r>
      <w:r w:rsidR="00650636" w:rsidRPr="005077FA">
        <w:rPr>
          <w:rFonts w:ascii="Arial" w:hAnsi="Arial" w:cs="Arial"/>
          <w:sz w:val="24"/>
          <w:szCs w:val="24"/>
        </w:rPr>
        <w:t xml:space="preserve"> o prazo limite para apresentação das propostas, nenhuma outra será recebida, assim como não serão aceitos adendos ou esclarecimentos que não forem explícita e formalmente solicitados pela </w:t>
      </w:r>
      <w:r w:rsidR="00CB0047" w:rsidRPr="005077FA">
        <w:rPr>
          <w:rFonts w:ascii="Arial" w:hAnsi="Arial" w:cs="Arial"/>
          <w:sz w:val="24"/>
          <w:szCs w:val="24"/>
        </w:rPr>
        <w:t>A</w:t>
      </w:r>
      <w:r w:rsidR="00650636" w:rsidRPr="005077FA">
        <w:rPr>
          <w:rFonts w:ascii="Arial" w:hAnsi="Arial" w:cs="Arial"/>
          <w:sz w:val="24"/>
          <w:szCs w:val="24"/>
        </w:rPr>
        <w:t xml:space="preserve">dministração </w:t>
      </w:r>
      <w:r w:rsidR="00CB0047" w:rsidRPr="005077FA">
        <w:rPr>
          <w:rFonts w:ascii="Arial" w:hAnsi="Arial" w:cs="Arial"/>
          <w:sz w:val="24"/>
          <w:szCs w:val="24"/>
        </w:rPr>
        <w:t>P</w:t>
      </w:r>
      <w:r w:rsidR="00650636" w:rsidRPr="005077FA">
        <w:rPr>
          <w:rFonts w:ascii="Arial" w:hAnsi="Arial" w:cs="Arial"/>
          <w:sz w:val="24"/>
          <w:szCs w:val="24"/>
        </w:rPr>
        <w:t xml:space="preserve">ública </w:t>
      </w:r>
      <w:r w:rsidR="008C3666" w:rsidRPr="005077FA">
        <w:rPr>
          <w:rFonts w:ascii="Arial" w:hAnsi="Arial" w:cs="Arial"/>
          <w:sz w:val="24"/>
          <w:szCs w:val="24"/>
        </w:rPr>
        <w:t>Municipal</w:t>
      </w:r>
      <w:r w:rsidR="00DF0864" w:rsidRPr="005077FA">
        <w:rPr>
          <w:rFonts w:ascii="Arial" w:hAnsi="Arial" w:cs="Arial"/>
          <w:sz w:val="24"/>
          <w:szCs w:val="24"/>
        </w:rPr>
        <w:t>.</w:t>
      </w:r>
    </w:p>
    <w:p w14:paraId="13D4E7DE" w14:textId="7FB53F87" w:rsidR="00C43C98" w:rsidRPr="005077FA" w:rsidRDefault="00C43C98" w:rsidP="00C43C98">
      <w:pPr>
        <w:spacing w:before="100" w:beforeAutospacing="1" w:after="100" w:afterAutospacing="1" w:line="360" w:lineRule="auto"/>
        <w:jc w:val="both"/>
        <w:rPr>
          <w:rFonts w:ascii="Arial" w:hAnsi="Arial" w:cs="Arial"/>
          <w:sz w:val="24"/>
          <w:szCs w:val="24"/>
        </w:rPr>
      </w:pPr>
      <w:r w:rsidRPr="002F3D01">
        <w:rPr>
          <w:rFonts w:ascii="Arial" w:hAnsi="Arial" w:cs="Arial"/>
          <w:sz w:val="24"/>
          <w:szCs w:val="24"/>
        </w:rPr>
        <w:t xml:space="preserve">12.4.3.1 </w:t>
      </w:r>
      <w:r w:rsidR="00E61C96" w:rsidRPr="002F3D01">
        <w:rPr>
          <w:rFonts w:ascii="Arial" w:hAnsi="Arial" w:cs="Arial"/>
          <w:sz w:val="24"/>
          <w:szCs w:val="24"/>
        </w:rPr>
        <w:t>a</w:t>
      </w:r>
      <w:r w:rsidRPr="002F3D01">
        <w:rPr>
          <w:rFonts w:ascii="Arial" w:hAnsi="Arial" w:cs="Arial"/>
          <w:sz w:val="24"/>
          <w:szCs w:val="24"/>
        </w:rPr>
        <w:t>s propostas deverão ser entregues exclusivamente através do setor administrativo da</w:t>
      </w:r>
      <w:r w:rsidRPr="002F3D01">
        <w:rPr>
          <w:rFonts w:ascii="Arial" w:hAnsi="Arial" w:cs="Arial"/>
          <w:b/>
          <w:sz w:val="24"/>
          <w:szCs w:val="24"/>
        </w:rPr>
        <w:t xml:space="preserve"> Diretoria de Proteção Social Básica – DPSB, </w:t>
      </w:r>
      <w:r w:rsidRPr="002F3D01">
        <w:rPr>
          <w:rFonts w:ascii="Arial" w:hAnsi="Arial" w:cs="Arial"/>
          <w:sz w:val="24"/>
          <w:szCs w:val="24"/>
        </w:rPr>
        <w:t xml:space="preserve">não serão aceitas propostas recebidas por outros setores da </w:t>
      </w:r>
      <w:r w:rsidR="00E61C96" w:rsidRPr="002F3D01">
        <w:rPr>
          <w:rFonts w:ascii="Arial" w:hAnsi="Arial" w:cs="Arial"/>
          <w:sz w:val="24"/>
          <w:szCs w:val="24"/>
        </w:rPr>
        <w:t>SEMPRE, ainda</w:t>
      </w:r>
      <w:r w:rsidRPr="002F3D01">
        <w:rPr>
          <w:rFonts w:ascii="Arial" w:hAnsi="Arial" w:cs="Arial"/>
          <w:sz w:val="24"/>
          <w:szCs w:val="24"/>
        </w:rPr>
        <w:t xml:space="preserve"> que sejam entregues no setor de protocolo, </w:t>
      </w:r>
      <w:r w:rsidR="00E61C96" w:rsidRPr="002F3D01">
        <w:rPr>
          <w:rFonts w:ascii="Arial" w:hAnsi="Arial" w:cs="Arial"/>
          <w:sz w:val="24"/>
          <w:szCs w:val="24"/>
        </w:rPr>
        <w:t>assim como</w:t>
      </w:r>
      <w:r w:rsidRPr="002F3D01">
        <w:rPr>
          <w:rFonts w:ascii="Arial" w:hAnsi="Arial" w:cs="Arial"/>
          <w:sz w:val="24"/>
          <w:szCs w:val="24"/>
        </w:rPr>
        <w:t xml:space="preserve"> as propostas apresentadas, no último dia do prazo, após o horário de encerramento do expediente, a saber, 17:00.</w:t>
      </w:r>
    </w:p>
    <w:p w14:paraId="0AAAC73A" w14:textId="5C0D844A" w:rsidR="00797B5E" w:rsidRPr="005077FA" w:rsidRDefault="00E61C9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12.4.4 observado</w:t>
      </w:r>
      <w:r w:rsidR="00797B5E" w:rsidRPr="005077FA">
        <w:rPr>
          <w:rFonts w:ascii="Arial" w:hAnsi="Arial" w:cs="Arial"/>
          <w:sz w:val="24"/>
          <w:szCs w:val="24"/>
        </w:rPr>
        <w:t xml:space="preserve"> o disposto </w:t>
      </w:r>
      <w:r w:rsidR="00194643" w:rsidRPr="005077FA">
        <w:rPr>
          <w:rFonts w:ascii="Arial" w:hAnsi="Arial" w:cs="Arial"/>
          <w:sz w:val="24"/>
          <w:szCs w:val="24"/>
        </w:rPr>
        <w:t>no item</w:t>
      </w:r>
      <w:r w:rsidR="004A54DE" w:rsidRPr="005077FA">
        <w:rPr>
          <w:rFonts w:ascii="Arial" w:hAnsi="Arial" w:cs="Arial"/>
          <w:sz w:val="24"/>
          <w:szCs w:val="24"/>
        </w:rPr>
        <w:t xml:space="preserve"> </w:t>
      </w:r>
      <w:r w:rsidR="00081253" w:rsidRPr="005077FA">
        <w:rPr>
          <w:rFonts w:ascii="Arial" w:hAnsi="Arial" w:cs="Arial"/>
          <w:sz w:val="24"/>
          <w:szCs w:val="24"/>
        </w:rPr>
        <w:t>1</w:t>
      </w:r>
      <w:r w:rsidR="00336DD0" w:rsidRPr="005077FA">
        <w:rPr>
          <w:rFonts w:ascii="Arial" w:hAnsi="Arial" w:cs="Arial"/>
          <w:sz w:val="24"/>
          <w:szCs w:val="24"/>
        </w:rPr>
        <w:t>2</w:t>
      </w:r>
      <w:r w:rsidR="00797B5E" w:rsidRPr="005077FA">
        <w:rPr>
          <w:rFonts w:ascii="Arial" w:hAnsi="Arial" w:cs="Arial"/>
          <w:sz w:val="24"/>
          <w:szCs w:val="24"/>
        </w:rPr>
        <w:t>.4.</w:t>
      </w:r>
      <w:r w:rsidR="00135F73" w:rsidRPr="005077FA">
        <w:rPr>
          <w:rFonts w:ascii="Arial" w:hAnsi="Arial" w:cs="Arial"/>
          <w:sz w:val="24"/>
          <w:szCs w:val="24"/>
        </w:rPr>
        <w:t>1</w:t>
      </w:r>
      <w:r w:rsidR="00797B5E" w:rsidRPr="005077FA">
        <w:rPr>
          <w:rFonts w:ascii="Arial" w:hAnsi="Arial" w:cs="Arial"/>
          <w:sz w:val="24"/>
          <w:szCs w:val="24"/>
        </w:rPr>
        <w:t xml:space="preserve"> deste </w:t>
      </w:r>
      <w:r w:rsidR="005979AD" w:rsidRPr="005077FA">
        <w:rPr>
          <w:rFonts w:ascii="Arial" w:hAnsi="Arial" w:cs="Arial"/>
          <w:sz w:val="24"/>
          <w:szCs w:val="24"/>
        </w:rPr>
        <w:t>edital, as</w:t>
      </w:r>
      <w:r w:rsidR="00797B5E" w:rsidRPr="005077FA">
        <w:rPr>
          <w:rFonts w:ascii="Arial" w:hAnsi="Arial" w:cs="Arial"/>
          <w:sz w:val="24"/>
          <w:szCs w:val="24"/>
        </w:rPr>
        <w:t xml:space="preserve"> propostas deverão conter, </w:t>
      </w:r>
      <w:r w:rsidR="00797B5E" w:rsidRPr="005077FA">
        <w:rPr>
          <w:rFonts w:ascii="Arial" w:hAnsi="Arial" w:cs="Arial"/>
          <w:b/>
          <w:sz w:val="24"/>
          <w:szCs w:val="24"/>
        </w:rPr>
        <w:t>no mínimo</w:t>
      </w:r>
      <w:r w:rsidR="00797B5E" w:rsidRPr="005077FA">
        <w:rPr>
          <w:rFonts w:ascii="Arial" w:hAnsi="Arial" w:cs="Arial"/>
          <w:sz w:val="24"/>
          <w:szCs w:val="24"/>
        </w:rPr>
        <w:t>, as seguintes informações:</w:t>
      </w:r>
    </w:p>
    <w:p w14:paraId="54A9BF21" w14:textId="3666384A" w:rsidR="00287E77" w:rsidRPr="005077FA" w:rsidRDefault="00287E77" w:rsidP="00E61C96">
      <w:pPr>
        <w:pStyle w:val="padro"/>
        <w:jc w:val="both"/>
        <w:rPr>
          <w:rFonts w:ascii="Arial" w:hAnsi="Arial" w:cs="Arial"/>
          <w:lang w:eastAsia="ar-SA"/>
        </w:rPr>
      </w:pPr>
      <w:r w:rsidRPr="005077FA">
        <w:rPr>
          <w:rFonts w:ascii="Arial" w:hAnsi="Arial" w:cs="Arial"/>
          <w:lang w:eastAsia="ar-SA"/>
        </w:rPr>
        <w:t>I</w:t>
      </w:r>
      <w:r w:rsidR="004B4AD4" w:rsidRPr="005077FA">
        <w:rPr>
          <w:rFonts w:ascii="Arial" w:hAnsi="Arial" w:cs="Arial"/>
          <w:lang w:eastAsia="ar-SA"/>
        </w:rPr>
        <w:t xml:space="preserve"> -</w:t>
      </w:r>
      <w:r w:rsidR="004A54DE" w:rsidRPr="005077FA">
        <w:rPr>
          <w:rFonts w:ascii="Arial" w:hAnsi="Arial" w:cs="Arial"/>
          <w:lang w:eastAsia="ar-SA"/>
        </w:rPr>
        <w:t xml:space="preserve"> </w:t>
      </w:r>
      <w:r w:rsidR="00E61C96" w:rsidRPr="005077FA">
        <w:rPr>
          <w:rFonts w:ascii="Arial" w:hAnsi="Arial" w:cs="Arial"/>
          <w:lang w:eastAsia="ar-SA"/>
        </w:rPr>
        <w:t>Descrição</w:t>
      </w:r>
      <w:r w:rsidR="00797B5E" w:rsidRPr="005077FA">
        <w:rPr>
          <w:rFonts w:ascii="Arial" w:hAnsi="Arial" w:cs="Arial"/>
          <w:lang w:eastAsia="ar-SA"/>
        </w:rPr>
        <w:t xml:space="preserve"> da realidade </w:t>
      </w:r>
      <w:r w:rsidR="00081253" w:rsidRPr="005077FA">
        <w:rPr>
          <w:rFonts w:ascii="Arial" w:hAnsi="Arial" w:cs="Arial"/>
          <w:lang w:eastAsia="ar-SA"/>
        </w:rPr>
        <w:t xml:space="preserve">que será </w:t>
      </w:r>
      <w:r w:rsidR="00E61C96" w:rsidRPr="005077FA">
        <w:rPr>
          <w:rFonts w:ascii="Arial" w:hAnsi="Arial" w:cs="Arial"/>
          <w:lang w:eastAsia="ar-SA"/>
        </w:rPr>
        <w:t xml:space="preserve">objeto da </w:t>
      </w:r>
      <w:r w:rsidR="00724767" w:rsidRPr="005077FA">
        <w:rPr>
          <w:rFonts w:ascii="Arial" w:hAnsi="Arial" w:cs="Arial"/>
          <w:lang w:eastAsia="ar-SA"/>
        </w:rPr>
        <w:t>parceria, o</w:t>
      </w:r>
      <w:r w:rsidR="00797B5E" w:rsidRPr="005077FA">
        <w:rPr>
          <w:rFonts w:ascii="Arial" w:hAnsi="Arial" w:cs="Arial"/>
          <w:lang w:eastAsia="ar-SA"/>
        </w:rPr>
        <w:t xml:space="preserve"> nexo </w:t>
      </w:r>
      <w:r w:rsidR="00081253" w:rsidRPr="005077FA">
        <w:rPr>
          <w:rFonts w:ascii="Arial" w:hAnsi="Arial" w:cs="Arial"/>
          <w:lang w:eastAsia="ar-SA"/>
        </w:rPr>
        <w:t>entre essa realidade e as atividades propostas</w:t>
      </w:r>
      <w:r w:rsidR="002B41EF" w:rsidRPr="005077FA">
        <w:rPr>
          <w:rFonts w:ascii="Arial" w:hAnsi="Arial" w:cs="Arial"/>
          <w:lang w:eastAsia="ar-SA"/>
        </w:rPr>
        <w:t xml:space="preserve">; </w:t>
      </w:r>
    </w:p>
    <w:p w14:paraId="0F1644A2" w14:textId="4D31F590" w:rsidR="00287E77" w:rsidRPr="005077FA" w:rsidRDefault="00287E77" w:rsidP="00E61C96">
      <w:pPr>
        <w:pStyle w:val="padro"/>
        <w:jc w:val="both"/>
        <w:rPr>
          <w:rFonts w:ascii="Arial" w:hAnsi="Arial" w:cs="Arial"/>
          <w:lang w:eastAsia="ar-SA"/>
        </w:rPr>
      </w:pPr>
      <w:r w:rsidRPr="005077FA">
        <w:rPr>
          <w:rFonts w:ascii="Arial" w:hAnsi="Arial" w:cs="Arial"/>
          <w:lang w:eastAsia="ar-SA"/>
        </w:rPr>
        <w:t>II</w:t>
      </w:r>
      <w:r w:rsidR="004B4AD4" w:rsidRPr="005077FA">
        <w:rPr>
          <w:rFonts w:ascii="Arial" w:hAnsi="Arial" w:cs="Arial"/>
          <w:lang w:eastAsia="ar-SA"/>
        </w:rPr>
        <w:t xml:space="preserve"> -</w:t>
      </w:r>
      <w:r w:rsidR="004A54DE" w:rsidRPr="005077FA">
        <w:rPr>
          <w:rFonts w:ascii="Arial" w:hAnsi="Arial" w:cs="Arial"/>
          <w:lang w:eastAsia="ar-SA"/>
        </w:rPr>
        <w:t xml:space="preserve"> </w:t>
      </w:r>
      <w:r w:rsidR="00E61C96" w:rsidRPr="005077FA">
        <w:rPr>
          <w:rFonts w:ascii="Arial" w:hAnsi="Arial" w:cs="Arial"/>
          <w:lang w:eastAsia="ar-SA"/>
        </w:rPr>
        <w:t>Ações</w:t>
      </w:r>
      <w:r w:rsidR="00797B5E" w:rsidRPr="005077FA">
        <w:rPr>
          <w:rFonts w:ascii="Arial" w:hAnsi="Arial" w:cs="Arial"/>
          <w:lang w:eastAsia="ar-SA"/>
        </w:rPr>
        <w:t xml:space="preserve"> a serem executadas, as metas </w:t>
      </w:r>
      <w:r w:rsidR="00081253" w:rsidRPr="005077FA">
        <w:rPr>
          <w:rFonts w:ascii="Arial" w:hAnsi="Arial" w:cs="Arial"/>
          <w:lang w:eastAsia="ar-SA"/>
        </w:rPr>
        <w:t xml:space="preserve">quantitativas e mensuráveis </w:t>
      </w:r>
      <w:r w:rsidR="00797B5E" w:rsidRPr="005077FA">
        <w:rPr>
          <w:rFonts w:ascii="Arial" w:hAnsi="Arial" w:cs="Arial"/>
          <w:lang w:eastAsia="ar-SA"/>
        </w:rPr>
        <w:t xml:space="preserve">a serem atingidas e os indicadores que aferirão o cumprimento das </w:t>
      </w:r>
      <w:r w:rsidR="00081253" w:rsidRPr="005077FA">
        <w:rPr>
          <w:rFonts w:ascii="Arial" w:hAnsi="Arial" w:cs="Arial"/>
          <w:lang w:eastAsia="ar-SA"/>
        </w:rPr>
        <w:t xml:space="preserve">respectivas </w:t>
      </w:r>
      <w:r w:rsidR="00797B5E" w:rsidRPr="005077FA">
        <w:rPr>
          <w:rFonts w:ascii="Arial" w:hAnsi="Arial" w:cs="Arial"/>
          <w:lang w:eastAsia="ar-SA"/>
        </w:rPr>
        <w:t>metas;</w:t>
      </w:r>
    </w:p>
    <w:p w14:paraId="6453C70D" w14:textId="6D8088D4" w:rsidR="00287E77" w:rsidRPr="005077FA" w:rsidRDefault="00287E77" w:rsidP="00E61C96">
      <w:pPr>
        <w:pStyle w:val="padro"/>
        <w:jc w:val="both"/>
        <w:rPr>
          <w:rFonts w:ascii="Arial" w:hAnsi="Arial" w:cs="Arial"/>
          <w:lang w:eastAsia="ar-SA"/>
        </w:rPr>
      </w:pPr>
      <w:r w:rsidRPr="005077FA">
        <w:rPr>
          <w:rFonts w:ascii="Arial" w:hAnsi="Arial" w:cs="Arial"/>
          <w:lang w:eastAsia="ar-SA"/>
        </w:rPr>
        <w:t>III</w:t>
      </w:r>
      <w:r w:rsidR="004B4AD4" w:rsidRPr="005077FA">
        <w:rPr>
          <w:rFonts w:ascii="Arial" w:hAnsi="Arial" w:cs="Arial"/>
          <w:lang w:eastAsia="ar-SA"/>
        </w:rPr>
        <w:t xml:space="preserve"> -</w:t>
      </w:r>
      <w:r w:rsidR="004A54DE" w:rsidRPr="005077FA">
        <w:rPr>
          <w:rFonts w:ascii="Arial" w:hAnsi="Arial" w:cs="Arial"/>
          <w:lang w:eastAsia="ar-SA"/>
        </w:rPr>
        <w:t xml:space="preserve"> </w:t>
      </w:r>
      <w:r w:rsidR="00E61C96" w:rsidRPr="005077FA">
        <w:rPr>
          <w:rFonts w:ascii="Arial" w:hAnsi="Arial" w:cs="Arial"/>
          <w:lang w:eastAsia="ar-SA"/>
        </w:rPr>
        <w:t>P</w:t>
      </w:r>
      <w:r w:rsidR="00797B5E" w:rsidRPr="005077FA">
        <w:rPr>
          <w:rFonts w:ascii="Arial" w:hAnsi="Arial" w:cs="Arial"/>
          <w:lang w:eastAsia="ar-SA"/>
        </w:rPr>
        <w:t>razos para a execução das ações e para o cumprimento das metas</w:t>
      </w:r>
      <w:r w:rsidR="00081253" w:rsidRPr="005077FA">
        <w:rPr>
          <w:rFonts w:ascii="Arial" w:hAnsi="Arial" w:cs="Arial"/>
          <w:lang w:eastAsia="ar-SA"/>
        </w:rPr>
        <w:t>;</w:t>
      </w:r>
    </w:p>
    <w:p w14:paraId="7D083382" w14:textId="3CAD9883" w:rsidR="00287E77" w:rsidRPr="005077FA" w:rsidRDefault="00CE2B72" w:rsidP="00E61C96">
      <w:pPr>
        <w:pStyle w:val="padro"/>
        <w:jc w:val="both"/>
        <w:rPr>
          <w:rFonts w:ascii="Arial" w:hAnsi="Arial" w:cs="Arial"/>
          <w:lang w:eastAsia="ar-SA"/>
        </w:rPr>
      </w:pPr>
      <w:r w:rsidRPr="005077FA">
        <w:rPr>
          <w:rFonts w:ascii="Arial" w:hAnsi="Arial" w:cs="Arial"/>
          <w:lang w:eastAsia="ar-SA"/>
        </w:rPr>
        <w:lastRenderedPageBreak/>
        <w:t>IV</w:t>
      </w:r>
      <w:r w:rsidR="004B4AD4" w:rsidRPr="005077FA">
        <w:rPr>
          <w:rFonts w:ascii="Arial" w:hAnsi="Arial" w:cs="Arial"/>
          <w:lang w:eastAsia="ar-SA"/>
        </w:rPr>
        <w:t xml:space="preserve"> -</w:t>
      </w:r>
      <w:r w:rsidR="004A54DE" w:rsidRPr="005077FA">
        <w:rPr>
          <w:rFonts w:ascii="Arial" w:hAnsi="Arial" w:cs="Arial"/>
          <w:lang w:eastAsia="ar-SA"/>
        </w:rPr>
        <w:t xml:space="preserve"> </w:t>
      </w:r>
      <w:r w:rsidR="00E61C96" w:rsidRPr="005077FA">
        <w:rPr>
          <w:rFonts w:ascii="Arial" w:hAnsi="Arial" w:cs="Arial"/>
          <w:lang w:eastAsia="ar-SA"/>
        </w:rPr>
        <w:t>Valor</w:t>
      </w:r>
      <w:r w:rsidR="00797B5E" w:rsidRPr="005077FA">
        <w:rPr>
          <w:rFonts w:ascii="Arial" w:hAnsi="Arial" w:cs="Arial"/>
          <w:lang w:eastAsia="ar-SA"/>
        </w:rPr>
        <w:t xml:space="preserve"> global</w:t>
      </w:r>
      <w:r w:rsidR="00081253" w:rsidRPr="005077FA">
        <w:rPr>
          <w:rFonts w:ascii="Arial" w:hAnsi="Arial" w:cs="Arial"/>
          <w:lang w:eastAsia="ar-SA"/>
        </w:rPr>
        <w:t>;</w:t>
      </w:r>
      <w:r w:rsidR="00C47421" w:rsidRPr="005077FA">
        <w:rPr>
          <w:rFonts w:ascii="Arial" w:hAnsi="Arial" w:cs="Arial"/>
          <w:lang w:eastAsia="ar-SA"/>
        </w:rPr>
        <w:t xml:space="preserve"> </w:t>
      </w:r>
      <w:r w:rsidR="007E48E5" w:rsidRPr="005077FA">
        <w:rPr>
          <w:rFonts w:ascii="Arial" w:hAnsi="Arial" w:cs="Arial"/>
          <w:lang w:eastAsia="ar-SA"/>
        </w:rPr>
        <w:t>e</w:t>
      </w:r>
    </w:p>
    <w:p w14:paraId="3EACF0BF" w14:textId="0D5FD9F1" w:rsidR="00081253" w:rsidRPr="005077FA" w:rsidRDefault="00287E77" w:rsidP="00E61C96">
      <w:pPr>
        <w:pStyle w:val="padro"/>
        <w:jc w:val="both"/>
        <w:rPr>
          <w:rFonts w:ascii="Arial" w:hAnsi="Arial" w:cs="Arial"/>
          <w:lang w:eastAsia="ar-SA"/>
        </w:rPr>
      </w:pPr>
      <w:r w:rsidRPr="005077FA">
        <w:rPr>
          <w:rFonts w:ascii="Arial" w:hAnsi="Arial" w:cs="Arial"/>
          <w:lang w:eastAsia="ar-SA"/>
        </w:rPr>
        <w:t>V</w:t>
      </w:r>
      <w:r w:rsidR="004B4AD4" w:rsidRPr="005077FA">
        <w:rPr>
          <w:rFonts w:ascii="Arial" w:hAnsi="Arial" w:cs="Arial"/>
          <w:lang w:eastAsia="ar-SA"/>
        </w:rPr>
        <w:t xml:space="preserve"> -</w:t>
      </w:r>
      <w:r w:rsidR="004A54DE" w:rsidRPr="005077FA">
        <w:rPr>
          <w:rFonts w:ascii="Arial" w:hAnsi="Arial" w:cs="Arial"/>
          <w:lang w:eastAsia="ar-SA"/>
        </w:rPr>
        <w:t xml:space="preserve"> </w:t>
      </w:r>
      <w:r w:rsidR="00E61C96" w:rsidRPr="005077FA">
        <w:rPr>
          <w:rFonts w:ascii="Arial" w:hAnsi="Arial" w:cs="Arial"/>
          <w:lang w:eastAsia="ar-SA"/>
        </w:rPr>
        <w:t>Capacidade</w:t>
      </w:r>
      <w:r w:rsidR="00081253" w:rsidRPr="005077FA">
        <w:rPr>
          <w:rFonts w:ascii="Arial" w:hAnsi="Arial" w:cs="Arial"/>
          <w:lang w:eastAsia="ar-SA"/>
        </w:rPr>
        <w:t xml:space="preserve"> técnica operacional</w:t>
      </w:r>
      <w:r w:rsidRPr="005077FA">
        <w:rPr>
          <w:rFonts w:ascii="Arial" w:hAnsi="Arial" w:cs="Arial"/>
          <w:lang w:eastAsia="ar-SA"/>
        </w:rPr>
        <w:t>.</w:t>
      </w:r>
    </w:p>
    <w:p w14:paraId="0B9CA63B" w14:textId="77777777" w:rsidR="00797B5E" w:rsidRPr="005077FA" w:rsidRDefault="00287E77" w:rsidP="004A7B1D">
      <w:pPr>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1</w:t>
      </w:r>
      <w:r w:rsidR="00336DD0" w:rsidRPr="005077FA">
        <w:rPr>
          <w:rFonts w:ascii="Arial" w:hAnsi="Arial" w:cs="Arial"/>
          <w:b/>
          <w:sz w:val="24"/>
          <w:szCs w:val="24"/>
        </w:rPr>
        <w:t>2</w:t>
      </w:r>
      <w:r w:rsidRPr="005077FA">
        <w:rPr>
          <w:rFonts w:ascii="Arial" w:hAnsi="Arial" w:cs="Arial"/>
          <w:b/>
          <w:sz w:val="24"/>
          <w:szCs w:val="24"/>
        </w:rPr>
        <w:t xml:space="preserve">.5 </w:t>
      </w:r>
      <w:r w:rsidR="00797B5E" w:rsidRPr="005077FA">
        <w:rPr>
          <w:rFonts w:ascii="Arial" w:hAnsi="Arial" w:cs="Arial"/>
          <w:b/>
          <w:sz w:val="24"/>
          <w:szCs w:val="24"/>
        </w:rPr>
        <w:t>Etapa 3: Etapa competitiva de avaliação das propostas pela Comissão de Seleção.</w:t>
      </w:r>
    </w:p>
    <w:p w14:paraId="13A1ECEB" w14:textId="0363093E" w:rsidR="00F64CE5" w:rsidRPr="005077FA" w:rsidRDefault="00E61C9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12.5.1 nesta</w:t>
      </w:r>
      <w:r w:rsidR="00797B5E" w:rsidRPr="005077FA">
        <w:rPr>
          <w:rFonts w:ascii="Arial" w:hAnsi="Arial" w:cs="Arial"/>
          <w:sz w:val="24"/>
          <w:szCs w:val="24"/>
        </w:rPr>
        <w:t xml:space="preserve"> etapa, de caráter eliminatório e classificatório, a Comissão de Seleção analisará as propostas apresentadas pelas OSC</w:t>
      </w:r>
      <w:r w:rsidR="00272B5D" w:rsidRPr="005077FA">
        <w:rPr>
          <w:rFonts w:ascii="Arial" w:hAnsi="Arial" w:cs="Arial"/>
          <w:sz w:val="24"/>
          <w:szCs w:val="24"/>
        </w:rPr>
        <w:t>’</w:t>
      </w:r>
      <w:r w:rsidR="00797B5E" w:rsidRPr="005077FA">
        <w:rPr>
          <w:rFonts w:ascii="Arial" w:hAnsi="Arial" w:cs="Arial"/>
          <w:sz w:val="24"/>
          <w:szCs w:val="24"/>
        </w:rPr>
        <w:t>s</w:t>
      </w:r>
      <w:r w:rsidR="00326BA8">
        <w:rPr>
          <w:rFonts w:ascii="Arial" w:hAnsi="Arial" w:cs="Arial"/>
          <w:sz w:val="24"/>
          <w:szCs w:val="24"/>
        </w:rPr>
        <w:t>,</w:t>
      </w:r>
      <w:r w:rsidR="00797B5E" w:rsidRPr="005077FA">
        <w:rPr>
          <w:rFonts w:ascii="Arial" w:hAnsi="Arial" w:cs="Arial"/>
          <w:sz w:val="24"/>
          <w:szCs w:val="24"/>
        </w:rPr>
        <w:t xml:space="preserve"> concorrentes. A análise e o julgamento de cada proposta serão realizados pela Comissão de Seleção, que terá </w:t>
      </w:r>
      <w:r w:rsidR="00797B5E" w:rsidRPr="005077FA">
        <w:rPr>
          <w:rFonts w:ascii="Arial" w:hAnsi="Arial" w:cs="Arial"/>
          <w:b/>
          <w:bCs/>
          <w:sz w:val="24"/>
          <w:szCs w:val="24"/>
        </w:rPr>
        <w:t>total independência técnica</w:t>
      </w:r>
      <w:r w:rsidR="00797B5E" w:rsidRPr="005077FA">
        <w:rPr>
          <w:rFonts w:ascii="Arial" w:hAnsi="Arial" w:cs="Arial"/>
          <w:sz w:val="24"/>
          <w:szCs w:val="24"/>
        </w:rPr>
        <w:t xml:space="preserve"> para exercer seu julgamento</w:t>
      </w:r>
      <w:r w:rsidR="00CC16F0" w:rsidRPr="005077FA">
        <w:rPr>
          <w:rFonts w:ascii="Arial" w:hAnsi="Arial" w:cs="Arial"/>
          <w:sz w:val="24"/>
          <w:szCs w:val="24"/>
        </w:rPr>
        <w:t>.</w:t>
      </w:r>
    </w:p>
    <w:p w14:paraId="460AB1C9" w14:textId="4F075726" w:rsidR="00F64CE5" w:rsidRPr="005077FA" w:rsidRDefault="0008125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2B41EF" w:rsidRPr="005077FA">
        <w:rPr>
          <w:rFonts w:ascii="Arial" w:hAnsi="Arial" w:cs="Arial"/>
          <w:sz w:val="24"/>
          <w:szCs w:val="24"/>
        </w:rPr>
        <w:t>.5.2</w:t>
      </w:r>
      <w:r w:rsidR="003F7B08" w:rsidRPr="005077FA">
        <w:rPr>
          <w:rFonts w:ascii="Arial" w:hAnsi="Arial" w:cs="Arial"/>
          <w:sz w:val="24"/>
          <w:szCs w:val="24"/>
        </w:rPr>
        <w:t xml:space="preserve"> </w:t>
      </w:r>
      <w:r w:rsidR="000B76F5" w:rsidRPr="005077FA">
        <w:rPr>
          <w:rFonts w:ascii="Arial" w:hAnsi="Arial" w:cs="Arial"/>
          <w:sz w:val="24"/>
          <w:szCs w:val="24"/>
        </w:rPr>
        <w:t>a</w:t>
      </w:r>
      <w:r w:rsidR="004955E0" w:rsidRPr="005077FA">
        <w:rPr>
          <w:rFonts w:ascii="Arial" w:hAnsi="Arial" w:cs="Arial"/>
          <w:sz w:val="24"/>
          <w:szCs w:val="24"/>
        </w:rPr>
        <w:t xml:space="preserve"> Comissão de Seleção terá o prazo estabelecido na </w:t>
      </w:r>
      <w:r w:rsidR="00362227" w:rsidRPr="005077FA">
        <w:rPr>
          <w:rFonts w:ascii="Arial" w:hAnsi="Arial" w:cs="Arial"/>
          <w:b/>
          <w:bCs/>
          <w:sz w:val="24"/>
          <w:szCs w:val="24"/>
        </w:rPr>
        <w:t>t</w:t>
      </w:r>
      <w:r w:rsidR="004955E0" w:rsidRPr="005077FA">
        <w:rPr>
          <w:rFonts w:ascii="Arial" w:hAnsi="Arial" w:cs="Arial"/>
          <w:b/>
          <w:bCs/>
          <w:sz w:val="24"/>
          <w:szCs w:val="24"/>
        </w:rPr>
        <w:t>abela 1</w:t>
      </w:r>
      <w:r w:rsidR="009C0FF2" w:rsidRPr="005077FA">
        <w:rPr>
          <w:rFonts w:ascii="Arial" w:hAnsi="Arial" w:cs="Arial"/>
          <w:b/>
          <w:bCs/>
          <w:sz w:val="24"/>
          <w:szCs w:val="24"/>
        </w:rPr>
        <w:t xml:space="preserve"> do item 1</w:t>
      </w:r>
      <w:r w:rsidR="00336DD0" w:rsidRPr="005077FA">
        <w:rPr>
          <w:rFonts w:ascii="Arial" w:hAnsi="Arial" w:cs="Arial"/>
          <w:b/>
          <w:bCs/>
          <w:sz w:val="24"/>
          <w:szCs w:val="24"/>
        </w:rPr>
        <w:t>2</w:t>
      </w:r>
      <w:r w:rsidR="009C0FF2" w:rsidRPr="005077FA">
        <w:rPr>
          <w:rFonts w:ascii="Arial" w:hAnsi="Arial" w:cs="Arial"/>
          <w:b/>
          <w:bCs/>
          <w:sz w:val="24"/>
          <w:szCs w:val="24"/>
        </w:rPr>
        <w:t>.1</w:t>
      </w:r>
      <w:r w:rsidR="00362227" w:rsidRPr="005077FA">
        <w:rPr>
          <w:rFonts w:ascii="Arial" w:hAnsi="Arial" w:cs="Arial"/>
          <w:b/>
          <w:bCs/>
          <w:sz w:val="24"/>
          <w:szCs w:val="24"/>
        </w:rPr>
        <w:t xml:space="preserve">, </w:t>
      </w:r>
      <w:r w:rsidR="004955E0" w:rsidRPr="005077FA">
        <w:rPr>
          <w:rFonts w:ascii="Arial" w:hAnsi="Arial" w:cs="Arial"/>
          <w:sz w:val="24"/>
          <w:szCs w:val="24"/>
        </w:rPr>
        <w:t>para conclusão do julgamento das propostas e divulgação do resultado preliminar do processo de seleção, podendo tal prazo ser prorrogado, de forma devidamente justificada,</w:t>
      </w:r>
      <w:r w:rsidR="00272B5D" w:rsidRPr="005077FA">
        <w:rPr>
          <w:rFonts w:ascii="Arial" w:hAnsi="Arial" w:cs="Arial"/>
          <w:sz w:val="24"/>
          <w:szCs w:val="24"/>
        </w:rPr>
        <w:t xml:space="preserve"> por até 30 (trinta) dias</w:t>
      </w:r>
      <w:r w:rsidR="00CC16F0" w:rsidRPr="005077FA">
        <w:rPr>
          <w:rFonts w:ascii="Arial" w:hAnsi="Arial" w:cs="Arial"/>
          <w:sz w:val="24"/>
          <w:szCs w:val="24"/>
        </w:rPr>
        <w:t>.</w:t>
      </w:r>
    </w:p>
    <w:p w14:paraId="235351A0" w14:textId="3D9C4CD3" w:rsidR="00F64CE5" w:rsidRPr="005077FA" w:rsidRDefault="0008125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2B41EF" w:rsidRPr="005077FA">
        <w:rPr>
          <w:rFonts w:ascii="Arial" w:hAnsi="Arial" w:cs="Arial"/>
          <w:sz w:val="24"/>
          <w:szCs w:val="24"/>
        </w:rPr>
        <w:t>.5.3</w:t>
      </w:r>
      <w:r w:rsidR="000B76F5" w:rsidRPr="005077FA">
        <w:rPr>
          <w:rFonts w:ascii="Arial" w:hAnsi="Arial" w:cs="Arial"/>
          <w:sz w:val="24"/>
          <w:szCs w:val="24"/>
        </w:rPr>
        <w:t xml:space="preserve"> a</w:t>
      </w:r>
      <w:r w:rsidR="004955E0" w:rsidRPr="005077FA">
        <w:rPr>
          <w:rFonts w:ascii="Arial" w:hAnsi="Arial" w:cs="Arial"/>
          <w:sz w:val="24"/>
          <w:szCs w:val="24"/>
        </w:rPr>
        <w:t>s propostas deverão conter informações que atend</w:t>
      </w:r>
      <w:r w:rsidR="00362227" w:rsidRPr="005077FA">
        <w:rPr>
          <w:rFonts w:ascii="Arial" w:hAnsi="Arial" w:cs="Arial"/>
          <w:sz w:val="24"/>
          <w:szCs w:val="24"/>
        </w:rPr>
        <w:t>a</w:t>
      </w:r>
      <w:r w:rsidR="004955E0" w:rsidRPr="005077FA">
        <w:rPr>
          <w:rFonts w:ascii="Arial" w:hAnsi="Arial" w:cs="Arial"/>
          <w:sz w:val="24"/>
          <w:szCs w:val="24"/>
        </w:rPr>
        <w:t xml:space="preserve">m aos critérios de julgamento estabelecidos na </w:t>
      </w:r>
      <w:r w:rsidR="00D25C5B" w:rsidRPr="005077FA">
        <w:rPr>
          <w:rFonts w:ascii="Arial" w:hAnsi="Arial" w:cs="Arial"/>
          <w:b/>
          <w:bCs/>
          <w:sz w:val="24"/>
          <w:szCs w:val="24"/>
        </w:rPr>
        <w:t>t</w:t>
      </w:r>
      <w:r w:rsidR="004955E0" w:rsidRPr="005077FA">
        <w:rPr>
          <w:rFonts w:ascii="Arial" w:hAnsi="Arial" w:cs="Arial"/>
          <w:b/>
          <w:bCs/>
          <w:sz w:val="24"/>
          <w:szCs w:val="24"/>
        </w:rPr>
        <w:t>abela 2</w:t>
      </w:r>
      <w:r w:rsidR="00247535" w:rsidRPr="005077FA">
        <w:rPr>
          <w:rFonts w:ascii="Arial" w:hAnsi="Arial" w:cs="Arial"/>
          <w:b/>
          <w:bCs/>
          <w:sz w:val="24"/>
          <w:szCs w:val="24"/>
        </w:rPr>
        <w:t xml:space="preserve"> </w:t>
      </w:r>
      <w:r w:rsidR="00E35097" w:rsidRPr="005077FA">
        <w:rPr>
          <w:rFonts w:ascii="Arial" w:hAnsi="Arial" w:cs="Arial"/>
          <w:bCs/>
          <w:sz w:val="24"/>
          <w:szCs w:val="24"/>
        </w:rPr>
        <w:t>d</w:t>
      </w:r>
      <w:r w:rsidR="00BA2696" w:rsidRPr="005077FA">
        <w:rPr>
          <w:rFonts w:ascii="Arial" w:hAnsi="Arial" w:cs="Arial"/>
          <w:sz w:val="24"/>
          <w:szCs w:val="24"/>
        </w:rPr>
        <w:t>o item 1</w:t>
      </w:r>
      <w:r w:rsidR="00336DD0" w:rsidRPr="005077FA">
        <w:rPr>
          <w:rFonts w:ascii="Arial" w:hAnsi="Arial" w:cs="Arial"/>
          <w:sz w:val="24"/>
          <w:szCs w:val="24"/>
        </w:rPr>
        <w:t>2</w:t>
      </w:r>
      <w:r w:rsidR="00AE2244" w:rsidRPr="005077FA">
        <w:rPr>
          <w:rFonts w:ascii="Arial" w:hAnsi="Arial" w:cs="Arial"/>
          <w:sz w:val="24"/>
          <w:szCs w:val="24"/>
        </w:rPr>
        <w:t>.5</w:t>
      </w:r>
      <w:r w:rsidR="004955E0" w:rsidRPr="005077FA">
        <w:rPr>
          <w:rFonts w:ascii="Arial" w:hAnsi="Arial" w:cs="Arial"/>
          <w:sz w:val="24"/>
          <w:szCs w:val="24"/>
        </w:rPr>
        <w:t xml:space="preserve">, observado o contido no </w:t>
      </w:r>
      <w:r w:rsidR="004955E0" w:rsidRPr="005077FA">
        <w:rPr>
          <w:rFonts w:ascii="Arial" w:hAnsi="Arial" w:cs="Arial"/>
          <w:b/>
          <w:sz w:val="24"/>
          <w:szCs w:val="24"/>
        </w:rPr>
        <w:t xml:space="preserve">Anexo </w:t>
      </w:r>
      <w:r w:rsidR="00F00ADE" w:rsidRPr="005077FA">
        <w:rPr>
          <w:rFonts w:ascii="Arial" w:hAnsi="Arial" w:cs="Arial"/>
          <w:b/>
          <w:sz w:val="24"/>
          <w:szCs w:val="24"/>
        </w:rPr>
        <w:t>X</w:t>
      </w:r>
      <w:r w:rsidR="004955E0" w:rsidRPr="005077FA">
        <w:rPr>
          <w:rFonts w:ascii="Arial" w:hAnsi="Arial" w:cs="Arial"/>
          <w:b/>
          <w:sz w:val="24"/>
          <w:szCs w:val="24"/>
        </w:rPr>
        <w:t xml:space="preserve"> – Referências para Colaboração</w:t>
      </w:r>
      <w:r w:rsidR="000F55CA" w:rsidRPr="005077FA">
        <w:rPr>
          <w:rFonts w:ascii="Arial" w:hAnsi="Arial" w:cs="Arial"/>
          <w:sz w:val="24"/>
          <w:szCs w:val="24"/>
        </w:rPr>
        <w:t>.</w:t>
      </w:r>
    </w:p>
    <w:p w14:paraId="4E6F264A" w14:textId="54A8BD3B" w:rsidR="002E51F3" w:rsidRPr="005077FA" w:rsidRDefault="000B76F5" w:rsidP="004A7B1D">
      <w:pPr>
        <w:pStyle w:val="Corpodetexto"/>
        <w:widowControl/>
        <w:suppressAutoHyphens/>
        <w:autoSpaceDE/>
        <w:autoSpaceDN/>
        <w:spacing w:before="100" w:beforeAutospacing="1" w:after="100" w:afterAutospacing="1" w:line="360" w:lineRule="auto"/>
        <w:jc w:val="both"/>
        <w:rPr>
          <w:rFonts w:ascii="Arial" w:hAnsi="Arial" w:cs="Arial"/>
        </w:rPr>
      </w:pPr>
      <w:r w:rsidRPr="005077FA">
        <w:rPr>
          <w:rFonts w:ascii="Arial" w:hAnsi="Arial" w:cs="Arial"/>
        </w:rPr>
        <w:t>12.5.4 serão</w:t>
      </w:r>
      <w:r w:rsidR="00302A3C" w:rsidRPr="005077FA">
        <w:rPr>
          <w:rFonts w:ascii="Arial" w:hAnsi="Arial" w:cs="Arial"/>
        </w:rPr>
        <w:t xml:space="preserve"> consideradas classificadas pela Comissão de Seleção, as </w:t>
      </w:r>
      <w:r w:rsidR="008A51B8" w:rsidRPr="005077FA">
        <w:rPr>
          <w:rFonts w:ascii="Arial" w:hAnsi="Arial" w:cs="Arial"/>
        </w:rPr>
        <w:t>p</w:t>
      </w:r>
      <w:r w:rsidR="00302A3C" w:rsidRPr="005077FA">
        <w:rPr>
          <w:rFonts w:ascii="Arial" w:hAnsi="Arial" w:cs="Arial"/>
        </w:rPr>
        <w:t xml:space="preserve">ropostas que alcançarem pontuação igual ou superior a </w:t>
      </w:r>
      <w:r w:rsidR="003E15DD" w:rsidRPr="005077FA">
        <w:rPr>
          <w:rFonts w:ascii="Arial" w:hAnsi="Arial" w:cs="Arial"/>
          <w:b/>
        </w:rPr>
        <w:t>7</w:t>
      </w:r>
      <w:r w:rsidR="00302A3C" w:rsidRPr="005077FA">
        <w:rPr>
          <w:rFonts w:ascii="Arial" w:hAnsi="Arial" w:cs="Arial"/>
          <w:b/>
        </w:rPr>
        <w:t xml:space="preserve">,0 </w:t>
      </w:r>
      <w:r w:rsidR="00362227" w:rsidRPr="005077FA">
        <w:rPr>
          <w:rFonts w:ascii="Arial" w:hAnsi="Arial" w:cs="Arial"/>
          <w:b/>
        </w:rPr>
        <w:t xml:space="preserve">(sete) </w:t>
      </w:r>
      <w:r w:rsidR="00302A3C" w:rsidRPr="005077FA">
        <w:rPr>
          <w:rFonts w:ascii="Arial" w:hAnsi="Arial" w:cs="Arial"/>
          <w:b/>
        </w:rPr>
        <w:t>pontos</w:t>
      </w:r>
      <w:r w:rsidR="00302A3C" w:rsidRPr="005077FA">
        <w:rPr>
          <w:rFonts w:ascii="Arial" w:hAnsi="Arial" w:cs="Arial"/>
        </w:rPr>
        <w:t>, conforme os critérios a</w:t>
      </w:r>
      <w:r w:rsidR="002E51F3" w:rsidRPr="005077FA">
        <w:rPr>
          <w:rFonts w:ascii="Arial" w:hAnsi="Arial" w:cs="Arial"/>
        </w:rPr>
        <w:t>presentados no BAREMA a seguir</w:t>
      </w:r>
      <w:r w:rsidR="00362227" w:rsidRPr="005077FA">
        <w:rPr>
          <w:rFonts w:ascii="Arial" w:hAnsi="Arial" w:cs="Arial"/>
        </w:rPr>
        <w:t xml:space="preserve">, em consonância com a </w:t>
      </w:r>
      <w:r w:rsidR="00362227" w:rsidRPr="005077FA">
        <w:rPr>
          <w:rFonts w:ascii="Arial" w:hAnsi="Arial" w:cs="Arial"/>
          <w:b/>
        </w:rPr>
        <w:t>tabela 2</w:t>
      </w:r>
      <w:r w:rsidR="00362227" w:rsidRPr="005077FA">
        <w:rPr>
          <w:rFonts w:ascii="Arial" w:hAnsi="Arial" w:cs="Arial"/>
        </w:rPr>
        <w:t>, abaixo apresentada</w:t>
      </w:r>
      <w:r w:rsidR="002E51F3" w:rsidRPr="005077FA">
        <w:rPr>
          <w:rFonts w:ascii="Arial" w:hAnsi="Arial" w:cs="Arial"/>
        </w:rPr>
        <w:t>:</w:t>
      </w:r>
    </w:p>
    <w:p w14:paraId="191CC372" w14:textId="77777777" w:rsidR="00AF66C0" w:rsidRPr="005077FA" w:rsidRDefault="00AF66C0" w:rsidP="004A7B1D">
      <w:pPr>
        <w:pStyle w:val="Corpodetexto"/>
        <w:widowControl/>
        <w:suppressAutoHyphens/>
        <w:autoSpaceDE/>
        <w:autoSpaceDN/>
        <w:spacing w:before="100" w:beforeAutospacing="1" w:after="100" w:afterAutospacing="1" w:line="360" w:lineRule="auto"/>
        <w:jc w:val="both"/>
        <w:rPr>
          <w:rFonts w:ascii="Arial" w:hAnsi="Arial" w:cs="Arial"/>
          <w:b/>
        </w:rPr>
      </w:pPr>
      <w:r w:rsidRPr="005077FA">
        <w:rPr>
          <w:rFonts w:ascii="Arial" w:hAnsi="Arial" w:cs="Arial"/>
          <w:b/>
        </w:rPr>
        <w:t>Tabela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3257"/>
        <w:gridCol w:w="1443"/>
      </w:tblGrid>
      <w:tr w:rsidR="00A72180" w:rsidRPr="005077FA" w14:paraId="3DD250BF" w14:textId="77777777" w:rsidTr="00A76736">
        <w:trPr>
          <w:trHeight w:val="73"/>
        </w:trPr>
        <w:tc>
          <w:tcPr>
            <w:tcW w:w="2432" w:type="pct"/>
            <w:tcBorders>
              <w:bottom w:val="single" w:sz="4" w:space="0" w:color="auto"/>
            </w:tcBorders>
            <w:shd w:val="clear" w:color="auto" w:fill="auto"/>
            <w:vAlign w:val="center"/>
          </w:tcPr>
          <w:p w14:paraId="6509E6A7"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Critérios de Julgamento</w:t>
            </w:r>
          </w:p>
        </w:tc>
        <w:tc>
          <w:tcPr>
            <w:tcW w:w="1825" w:type="pct"/>
            <w:tcBorders>
              <w:bottom w:val="single" w:sz="4" w:space="0" w:color="auto"/>
            </w:tcBorders>
            <w:shd w:val="clear" w:color="auto" w:fill="auto"/>
            <w:vAlign w:val="center"/>
          </w:tcPr>
          <w:p w14:paraId="47E27420"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Metodologia da Pontuação</w:t>
            </w:r>
          </w:p>
        </w:tc>
        <w:tc>
          <w:tcPr>
            <w:tcW w:w="743" w:type="pct"/>
            <w:tcBorders>
              <w:bottom w:val="single" w:sz="4" w:space="0" w:color="auto"/>
            </w:tcBorders>
            <w:shd w:val="clear" w:color="auto" w:fill="auto"/>
            <w:vAlign w:val="center"/>
          </w:tcPr>
          <w:p w14:paraId="558DD933"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b/>
                <w:sz w:val="24"/>
                <w:szCs w:val="24"/>
              </w:rPr>
            </w:pPr>
            <w:r w:rsidRPr="005077FA">
              <w:rPr>
                <w:rFonts w:ascii="Arial" w:hAnsi="Arial" w:cs="Arial"/>
                <w:b/>
                <w:sz w:val="24"/>
                <w:szCs w:val="24"/>
              </w:rPr>
              <w:t>Pontuação máxima por item</w:t>
            </w:r>
          </w:p>
        </w:tc>
      </w:tr>
      <w:tr w:rsidR="00A72180" w:rsidRPr="005077FA" w14:paraId="22386C0A" w14:textId="77777777" w:rsidTr="00A76736">
        <w:trPr>
          <w:trHeight w:val="73"/>
        </w:trPr>
        <w:tc>
          <w:tcPr>
            <w:tcW w:w="2432" w:type="pct"/>
            <w:tcBorders>
              <w:bottom w:val="single" w:sz="4" w:space="0" w:color="auto"/>
            </w:tcBorders>
            <w:shd w:val="clear" w:color="auto" w:fill="auto"/>
          </w:tcPr>
          <w:p w14:paraId="48707359" w14:textId="77777777" w:rsidR="007B2F4D" w:rsidRPr="005077FA" w:rsidRDefault="007B2F4D" w:rsidP="004A7B1D">
            <w:pPr>
              <w:numPr>
                <w:ilvl w:val="0"/>
                <w:numId w:val="5"/>
              </w:numPr>
              <w:tabs>
                <w:tab w:val="left" w:pos="459"/>
                <w:tab w:val="left" w:pos="567"/>
                <w:tab w:val="left" w:pos="851"/>
              </w:tabs>
              <w:spacing w:before="100" w:beforeAutospacing="1" w:after="100" w:afterAutospacing="1" w:line="360" w:lineRule="auto"/>
              <w:ind w:hanging="735"/>
              <w:jc w:val="both"/>
              <w:rPr>
                <w:rFonts w:ascii="Arial" w:hAnsi="Arial" w:cs="Arial"/>
                <w:b/>
                <w:sz w:val="24"/>
                <w:szCs w:val="24"/>
              </w:rPr>
            </w:pPr>
            <w:r w:rsidRPr="005077FA">
              <w:rPr>
                <w:rFonts w:ascii="Arial" w:hAnsi="Arial" w:cs="Arial"/>
                <w:b/>
                <w:sz w:val="24"/>
                <w:szCs w:val="24"/>
              </w:rPr>
              <w:t xml:space="preserve">DA PROPOSTA: </w:t>
            </w:r>
          </w:p>
          <w:p w14:paraId="1D05ED82" w14:textId="77777777" w:rsidR="007B2F4D" w:rsidRPr="005077FA" w:rsidRDefault="007B2F4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1 - Apresenta cronograma das ações a serem executadas em coerência com o atendimento à demanda.</w:t>
            </w:r>
          </w:p>
          <w:p w14:paraId="07755558" w14:textId="77777777" w:rsidR="007B2F4D" w:rsidRPr="005077FA" w:rsidRDefault="007B2F4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 xml:space="preserve">2 - Apresentar metas mensuráveis e quantitativas, adequadas ao objeto do projeto </w:t>
            </w:r>
          </w:p>
          <w:p w14:paraId="3B57BE87" w14:textId="77777777" w:rsidR="007B2F4D" w:rsidRPr="005077FA" w:rsidRDefault="007B2F4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3 - Apresenta indicadores que aferirão o cumprimento de metas e prazos para execução das ações.</w:t>
            </w:r>
          </w:p>
          <w:p w14:paraId="3035054E" w14:textId="77777777" w:rsidR="007B2F4D" w:rsidRPr="005077FA" w:rsidRDefault="007B2F4D" w:rsidP="004A7B1D">
            <w:pPr>
              <w:spacing w:before="100" w:beforeAutospacing="1" w:after="100" w:afterAutospacing="1" w:line="360" w:lineRule="auto"/>
              <w:jc w:val="both"/>
              <w:rPr>
                <w:rFonts w:ascii="Arial" w:hAnsi="Arial" w:cs="Arial"/>
                <w:sz w:val="24"/>
                <w:szCs w:val="24"/>
              </w:rPr>
            </w:pPr>
          </w:p>
        </w:tc>
        <w:tc>
          <w:tcPr>
            <w:tcW w:w="1825" w:type="pct"/>
            <w:tcBorders>
              <w:bottom w:val="single" w:sz="4" w:space="0" w:color="auto"/>
            </w:tcBorders>
            <w:shd w:val="clear" w:color="auto" w:fill="auto"/>
          </w:tcPr>
          <w:p w14:paraId="7D194704"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 Grau de pleno de atendimento (2,0)</w:t>
            </w:r>
          </w:p>
          <w:p w14:paraId="4DC661CF"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Grau satisfatório de atendimento (1,0)</w:t>
            </w:r>
          </w:p>
          <w:p w14:paraId="4EA317B1"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 O não atendimento ou o atendimento errôneo (0,0)</w:t>
            </w:r>
          </w:p>
          <w:p w14:paraId="61D0C4CE"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A atribuição de nota zero neste critério implica a eliminação da proposta por força do Art.29, § 1º, inciso II e III do Decreto Municipal 29.129/2017</w:t>
            </w:r>
          </w:p>
        </w:tc>
        <w:tc>
          <w:tcPr>
            <w:tcW w:w="743" w:type="pct"/>
            <w:tcBorders>
              <w:bottom w:val="single" w:sz="4" w:space="0" w:color="auto"/>
            </w:tcBorders>
            <w:shd w:val="clear" w:color="auto" w:fill="auto"/>
            <w:vAlign w:val="center"/>
          </w:tcPr>
          <w:p w14:paraId="211AF512"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lastRenderedPageBreak/>
              <w:t>2,0</w:t>
            </w:r>
          </w:p>
        </w:tc>
      </w:tr>
      <w:tr w:rsidR="00A72180" w:rsidRPr="005077FA" w14:paraId="385EA2E4" w14:textId="77777777" w:rsidTr="00A76736">
        <w:trPr>
          <w:trHeight w:val="785"/>
        </w:trPr>
        <w:tc>
          <w:tcPr>
            <w:tcW w:w="2432" w:type="pct"/>
            <w:shd w:val="clear" w:color="auto" w:fill="auto"/>
          </w:tcPr>
          <w:p w14:paraId="69956D75" w14:textId="77777777" w:rsidR="007B2F4D" w:rsidRPr="002F3D01"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lastRenderedPageBreak/>
              <w:t xml:space="preserve">(B) DA ADEQUAÇÃO À POLÍTICA </w:t>
            </w:r>
            <w:r w:rsidRPr="002F3D01">
              <w:rPr>
                <w:rFonts w:ascii="Arial" w:hAnsi="Arial" w:cs="Arial"/>
                <w:b/>
                <w:sz w:val="24"/>
                <w:szCs w:val="24"/>
              </w:rPr>
              <w:t xml:space="preserve">PÚBLICA: </w:t>
            </w:r>
          </w:p>
          <w:p w14:paraId="249519B1" w14:textId="2CB4B695" w:rsidR="007B2F4D" w:rsidRPr="002F3D01" w:rsidRDefault="007B2F4D" w:rsidP="000B76F5">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2F3D01">
              <w:rPr>
                <w:rFonts w:ascii="Arial" w:hAnsi="Arial" w:cs="Arial"/>
                <w:sz w:val="24"/>
                <w:szCs w:val="24"/>
              </w:rPr>
              <w:t>1 - A proposta</w:t>
            </w:r>
            <w:r w:rsidR="000B76F5" w:rsidRPr="002F3D01">
              <w:rPr>
                <w:rFonts w:ascii="Arial" w:hAnsi="Arial" w:cs="Arial"/>
                <w:sz w:val="24"/>
                <w:szCs w:val="24"/>
              </w:rPr>
              <w:t xml:space="preserve"> deve </w:t>
            </w:r>
            <w:r w:rsidRPr="002F3D01">
              <w:rPr>
                <w:rFonts w:ascii="Arial" w:hAnsi="Arial" w:cs="Arial"/>
                <w:sz w:val="24"/>
                <w:szCs w:val="24"/>
              </w:rPr>
              <w:t>apresenta</w:t>
            </w:r>
            <w:r w:rsidR="000B76F5" w:rsidRPr="002F3D01">
              <w:rPr>
                <w:rFonts w:ascii="Arial" w:hAnsi="Arial" w:cs="Arial"/>
                <w:sz w:val="24"/>
                <w:szCs w:val="24"/>
              </w:rPr>
              <w:t>r</w:t>
            </w:r>
            <w:r w:rsidRPr="002F3D01">
              <w:rPr>
                <w:rFonts w:ascii="Arial" w:hAnsi="Arial" w:cs="Arial"/>
                <w:sz w:val="24"/>
                <w:szCs w:val="24"/>
              </w:rPr>
              <w:t xml:space="preserve"> objetivos adequados à política</w:t>
            </w:r>
            <w:r w:rsidR="002F3D01" w:rsidRPr="002F3D01">
              <w:rPr>
                <w:rFonts w:ascii="Arial" w:hAnsi="Arial" w:cs="Arial"/>
                <w:sz w:val="24"/>
                <w:szCs w:val="24"/>
              </w:rPr>
              <w:t xml:space="preserve"> da Assistência Social em relação ao </w:t>
            </w:r>
            <w:r w:rsidRPr="002F3D01">
              <w:rPr>
                <w:rFonts w:ascii="Arial" w:hAnsi="Arial" w:cs="Arial"/>
                <w:sz w:val="24"/>
                <w:szCs w:val="24"/>
              </w:rPr>
              <w:t>Serviço</w:t>
            </w:r>
            <w:r w:rsidR="002F3D01" w:rsidRPr="002F3D01">
              <w:rPr>
                <w:rFonts w:ascii="Arial" w:hAnsi="Arial" w:cs="Arial"/>
                <w:sz w:val="24"/>
                <w:szCs w:val="24"/>
              </w:rPr>
              <w:t xml:space="preserve"> de </w:t>
            </w:r>
            <w:r w:rsidR="00AE2244" w:rsidRPr="002F3D01">
              <w:rPr>
                <w:rFonts w:ascii="Arial" w:hAnsi="Arial" w:cs="Arial"/>
                <w:sz w:val="24"/>
                <w:szCs w:val="24"/>
              </w:rPr>
              <w:t>Convivênc</w:t>
            </w:r>
            <w:r w:rsidR="000B76F5" w:rsidRPr="002F3D01">
              <w:rPr>
                <w:rFonts w:ascii="Arial" w:hAnsi="Arial" w:cs="Arial"/>
                <w:sz w:val="24"/>
                <w:szCs w:val="24"/>
              </w:rPr>
              <w:t>ia e For</w:t>
            </w:r>
            <w:r w:rsidR="002F3D01" w:rsidRPr="002F3D01">
              <w:rPr>
                <w:rFonts w:ascii="Arial" w:hAnsi="Arial" w:cs="Arial"/>
                <w:sz w:val="24"/>
                <w:szCs w:val="24"/>
              </w:rPr>
              <w:t>talecimento de Vínculos</w:t>
            </w:r>
            <w:r w:rsidR="002F3D01">
              <w:rPr>
                <w:rFonts w:ascii="Arial" w:hAnsi="Arial" w:cs="Arial"/>
                <w:sz w:val="24"/>
                <w:szCs w:val="24"/>
              </w:rPr>
              <w:t xml:space="preserve"> - SCFV</w:t>
            </w:r>
            <w:r w:rsidR="002F3D01" w:rsidRPr="002F3D01">
              <w:rPr>
                <w:rFonts w:ascii="Arial" w:hAnsi="Arial" w:cs="Arial"/>
                <w:sz w:val="24"/>
                <w:szCs w:val="24"/>
              </w:rPr>
              <w:t>, pautando</w:t>
            </w:r>
            <w:r w:rsidR="000B76F5" w:rsidRPr="002F3D01">
              <w:rPr>
                <w:rFonts w:ascii="Arial" w:hAnsi="Arial" w:cs="Arial"/>
                <w:sz w:val="24"/>
                <w:szCs w:val="24"/>
              </w:rPr>
              <w:t>:</w:t>
            </w:r>
          </w:p>
          <w:p w14:paraId="0C07BF67" w14:textId="77777777" w:rsidR="000B76F5" w:rsidRPr="002F3D01" w:rsidRDefault="000B76F5" w:rsidP="000B76F5">
            <w:pPr>
              <w:pStyle w:val="PargrafodaLista"/>
              <w:widowControl/>
              <w:numPr>
                <w:ilvl w:val="0"/>
                <w:numId w:val="18"/>
              </w:numPr>
              <w:autoSpaceDE/>
              <w:autoSpaceDN/>
              <w:spacing w:line="360" w:lineRule="auto"/>
              <w:contextualSpacing/>
              <w:rPr>
                <w:rFonts w:ascii="Arial" w:hAnsi="Arial" w:cs="Arial"/>
                <w:sz w:val="24"/>
                <w:szCs w:val="24"/>
              </w:rPr>
            </w:pPr>
            <w:r w:rsidRPr="002F3D01">
              <w:rPr>
                <w:rFonts w:ascii="Arial" w:hAnsi="Arial" w:cs="Arial"/>
                <w:sz w:val="24"/>
                <w:szCs w:val="24"/>
              </w:rPr>
              <w:t>Fortalecimento do Convívio Familiar e Comunitário;</w:t>
            </w:r>
          </w:p>
          <w:p w14:paraId="20469448" w14:textId="77777777" w:rsidR="000B76F5" w:rsidRPr="002F3D01" w:rsidRDefault="000B76F5" w:rsidP="000B76F5">
            <w:pPr>
              <w:pStyle w:val="PargrafodaLista"/>
              <w:widowControl/>
              <w:numPr>
                <w:ilvl w:val="0"/>
                <w:numId w:val="18"/>
              </w:numPr>
              <w:autoSpaceDE/>
              <w:autoSpaceDN/>
              <w:spacing w:line="360" w:lineRule="auto"/>
              <w:contextualSpacing/>
              <w:rPr>
                <w:rFonts w:ascii="Arial" w:hAnsi="Arial" w:cs="Arial"/>
                <w:sz w:val="24"/>
                <w:szCs w:val="24"/>
              </w:rPr>
            </w:pPr>
            <w:r w:rsidRPr="002F3D01">
              <w:rPr>
                <w:rFonts w:ascii="Arial" w:hAnsi="Arial" w:cs="Arial"/>
                <w:sz w:val="24"/>
                <w:szCs w:val="24"/>
              </w:rPr>
              <w:t>Mobilização para a Cidadania e Participação Social;</w:t>
            </w:r>
          </w:p>
          <w:p w14:paraId="4EB35B08" w14:textId="77777777" w:rsidR="000B76F5" w:rsidRPr="002F3D01" w:rsidRDefault="000B76F5" w:rsidP="000B76F5">
            <w:pPr>
              <w:pStyle w:val="PargrafodaLista"/>
              <w:widowControl/>
              <w:numPr>
                <w:ilvl w:val="0"/>
                <w:numId w:val="18"/>
              </w:numPr>
              <w:autoSpaceDE/>
              <w:autoSpaceDN/>
              <w:spacing w:line="360" w:lineRule="auto"/>
              <w:contextualSpacing/>
              <w:rPr>
                <w:rFonts w:ascii="Arial" w:hAnsi="Arial" w:cs="Arial"/>
                <w:sz w:val="24"/>
                <w:szCs w:val="24"/>
              </w:rPr>
            </w:pPr>
            <w:r w:rsidRPr="002F3D01">
              <w:rPr>
                <w:rFonts w:ascii="Arial" w:hAnsi="Arial" w:cs="Arial"/>
                <w:sz w:val="24"/>
                <w:szCs w:val="24"/>
              </w:rPr>
              <w:t>Envelhecimento Ativo, Autonomia e Protagonismo.</w:t>
            </w:r>
          </w:p>
          <w:p w14:paraId="07075C44" w14:textId="6F798E2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2 - Apresenta</w:t>
            </w:r>
            <w:r w:rsidR="000B76F5" w:rsidRPr="005077FA">
              <w:rPr>
                <w:rFonts w:ascii="Arial" w:hAnsi="Arial" w:cs="Arial"/>
                <w:sz w:val="24"/>
                <w:szCs w:val="24"/>
              </w:rPr>
              <w:t>r</w:t>
            </w:r>
            <w:r w:rsidRPr="005077FA">
              <w:rPr>
                <w:rFonts w:ascii="Arial" w:hAnsi="Arial" w:cs="Arial"/>
                <w:sz w:val="24"/>
                <w:szCs w:val="24"/>
              </w:rPr>
              <w:t xml:space="preserve"> coerência </w:t>
            </w:r>
            <w:r w:rsidR="00FE3F98" w:rsidRPr="005077FA">
              <w:rPr>
                <w:rFonts w:ascii="Arial" w:hAnsi="Arial" w:cs="Arial"/>
                <w:sz w:val="24"/>
                <w:szCs w:val="24"/>
              </w:rPr>
              <w:t>c</w:t>
            </w:r>
            <w:r w:rsidR="002F3D01">
              <w:rPr>
                <w:rFonts w:ascii="Arial" w:hAnsi="Arial" w:cs="Arial"/>
                <w:sz w:val="24"/>
                <w:szCs w:val="24"/>
              </w:rPr>
              <w:t>om a implantação e execução do SCFV</w:t>
            </w:r>
            <w:r w:rsidR="00FE3F98" w:rsidRPr="005077FA">
              <w:rPr>
                <w:rFonts w:ascii="Arial" w:hAnsi="Arial" w:cs="Arial"/>
                <w:sz w:val="24"/>
                <w:szCs w:val="24"/>
              </w:rPr>
              <w:t>.</w:t>
            </w:r>
          </w:p>
          <w:p w14:paraId="406B62B0"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p>
        </w:tc>
        <w:tc>
          <w:tcPr>
            <w:tcW w:w="1825" w:type="pct"/>
            <w:shd w:val="clear" w:color="auto" w:fill="auto"/>
          </w:tcPr>
          <w:p w14:paraId="72B5C670"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Grau de pleno de atendimento (2,0)</w:t>
            </w:r>
          </w:p>
          <w:p w14:paraId="428AA1FC"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Grau satisfatório de atendimento (1,0)</w:t>
            </w:r>
          </w:p>
          <w:p w14:paraId="5B751E95"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O não atendimento ou o atendimento insatisfatório ou errôneo (0,0)</w:t>
            </w:r>
          </w:p>
          <w:p w14:paraId="37231265"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A atribuição de nota zero neste critério implica a eliminação da proposta por força do Art.29, § 1º, inciso II e III do Decreto Municipal 29.129/2017</w:t>
            </w:r>
          </w:p>
        </w:tc>
        <w:tc>
          <w:tcPr>
            <w:tcW w:w="743" w:type="pct"/>
            <w:shd w:val="clear" w:color="auto" w:fill="auto"/>
            <w:vAlign w:val="center"/>
          </w:tcPr>
          <w:p w14:paraId="5785857B"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2,0</w:t>
            </w:r>
          </w:p>
        </w:tc>
      </w:tr>
      <w:tr w:rsidR="00A72180" w:rsidRPr="005077FA" w14:paraId="6AD9525F" w14:textId="77777777" w:rsidTr="00A76736">
        <w:trPr>
          <w:trHeight w:val="1303"/>
        </w:trPr>
        <w:tc>
          <w:tcPr>
            <w:tcW w:w="2432" w:type="pct"/>
            <w:shd w:val="clear" w:color="auto" w:fill="auto"/>
          </w:tcPr>
          <w:p w14:paraId="219BCB30"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(C) DA CONTEXTUALIZAÇÃO:</w:t>
            </w:r>
          </w:p>
          <w:p w14:paraId="70CEB96A"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1- Descrição da realidade (diagnóstico) e nexo entre essa realidade e as </w:t>
            </w:r>
            <w:r w:rsidRPr="005077FA">
              <w:rPr>
                <w:rFonts w:ascii="Arial" w:hAnsi="Arial" w:cs="Arial"/>
                <w:sz w:val="24"/>
                <w:szCs w:val="24"/>
              </w:rPr>
              <w:lastRenderedPageBreak/>
              <w:t>atividades propostas</w:t>
            </w:r>
          </w:p>
          <w:p w14:paraId="45AC1490" w14:textId="733ED15F"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 Apresenta</w:t>
            </w:r>
            <w:r w:rsidR="000B76F5" w:rsidRPr="005077FA">
              <w:rPr>
                <w:rFonts w:ascii="Arial" w:hAnsi="Arial" w:cs="Arial"/>
                <w:sz w:val="24"/>
                <w:szCs w:val="24"/>
              </w:rPr>
              <w:t>r</w:t>
            </w:r>
            <w:r w:rsidRPr="005077FA">
              <w:rPr>
                <w:rFonts w:ascii="Arial" w:hAnsi="Arial" w:cs="Arial"/>
                <w:sz w:val="24"/>
                <w:szCs w:val="24"/>
              </w:rPr>
              <w:t xml:space="preserve"> proposta contextualizada com dados de pesquisas recentes</w:t>
            </w:r>
          </w:p>
          <w:p w14:paraId="759DB84B" w14:textId="32B895E6"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3- Apresenta</w:t>
            </w:r>
            <w:r w:rsidR="000B76F5" w:rsidRPr="005077FA">
              <w:rPr>
                <w:rFonts w:ascii="Arial" w:hAnsi="Arial" w:cs="Arial"/>
                <w:sz w:val="24"/>
                <w:szCs w:val="24"/>
              </w:rPr>
              <w:t>r</w:t>
            </w:r>
            <w:r w:rsidRPr="005077FA">
              <w:rPr>
                <w:rFonts w:ascii="Arial" w:hAnsi="Arial" w:cs="Arial"/>
                <w:sz w:val="24"/>
                <w:szCs w:val="24"/>
              </w:rPr>
              <w:t xml:space="preserve"> embasamento teórico com suas devidas referências.</w:t>
            </w:r>
          </w:p>
          <w:p w14:paraId="3EB4093C" w14:textId="588C3F4D" w:rsidR="007B2F4D" w:rsidRPr="005077FA" w:rsidRDefault="001605CB"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(Utilizar referência do Anexo II)</w:t>
            </w:r>
          </w:p>
        </w:tc>
        <w:tc>
          <w:tcPr>
            <w:tcW w:w="1825" w:type="pct"/>
            <w:shd w:val="clear" w:color="auto" w:fill="auto"/>
          </w:tcPr>
          <w:p w14:paraId="1BD32388"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 Grau de pleno de atendimento (3,0)</w:t>
            </w:r>
          </w:p>
          <w:p w14:paraId="0E06DEFE"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 Grau satisfatório de </w:t>
            </w:r>
            <w:r w:rsidRPr="005077FA">
              <w:rPr>
                <w:rFonts w:ascii="Arial" w:hAnsi="Arial" w:cs="Arial"/>
                <w:sz w:val="24"/>
                <w:szCs w:val="24"/>
              </w:rPr>
              <w:lastRenderedPageBreak/>
              <w:t>atendimento (2,0)</w:t>
            </w:r>
          </w:p>
          <w:p w14:paraId="38A56DCC"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Atendimento a apenas um item (1,0)</w:t>
            </w:r>
          </w:p>
          <w:p w14:paraId="3D71F570"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O não atendimento ou o atendimento errôneo (0,0)</w:t>
            </w:r>
          </w:p>
          <w:p w14:paraId="57E1AAB8"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A atribuição de nota zero neste critério implica a eliminação da proposta por força do Art.29, § 1º, inciso I do Decreto Municipal 29.129/2017</w:t>
            </w:r>
          </w:p>
        </w:tc>
        <w:tc>
          <w:tcPr>
            <w:tcW w:w="743" w:type="pct"/>
            <w:shd w:val="clear" w:color="auto" w:fill="auto"/>
            <w:vAlign w:val="center"/>
          </w:tcPr>
          <w:p w14:paraId="075F374E"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lastRenderedPageBreak/>
              <w:t>3,0</w:t>
            </w:r>
          </w:p>
        </w:tc>
      </w:tr>
      <w:tr w:rsidR="00A72180" w:rsidRPr="005077FA" w14:paraId="15C63283" w14:textId="77777777" w:rsidTr="00A76736">
        <w:trPr>
          <w:trHeight w:val="1303"/>
        </w:trPr>
        <w:tc>
          <w:tcPr>
            <w:tcW w:w="2432" w:type="pct"/>
            <w:shd w:val="clear" w:color="auto" w:fill="auto"/>
          </w:tcPr>
          <w:p w14:paraId="2E39F8B4"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lastRenderedPageBreak/>
              <w:t>(D) DO ORÇAMENTO</w:t>
            </w:r>
          </w:p>
          <w:p w14:paraId="0106E457" w14:textId="478F40F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Adequação da proposta ao valor de referência constante do Edital, com menção expressa do valor </w:t>
            </w:r>
            <w:r w:rsidR="001C1D43" w:rsidRPr="005077FA">
              <w:rPr>
                <w:rFonts w:ascii="Arial" w:hAnsi="Arial" w:cs="Arial"/>
                <w:sz w:val="24"/>
                <w:szCs w:val="24"/>
              </w:rPr>
              <w:t>global da proposta.</w:t>
            </w:r>
          </w:p>
          <w:p w14:paraId="00729402"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p>
        </w:tc>
        <w:tc>
          <w:tcPr>
            <w:tcW w:w="1825" w:type="pct"/>
            <w:shd w:val="clear" w:color="auto" w:fill="auto"/>
          </w:tcPr>
          <w:p w14:paraId="46A4BF42" w14:textId="77777777" w:rsidR="007B2F4D" w:rsidRPr="005077FA" w:rsidRDefault="007B2F4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O valor proposto é igual ao valor de referência (1,0)</w:t>
            </w:r>
          </w:p>
          <w:p w14:paraId="394A2499" w14:textId="6CE58B5C" w:rsidR="007B2F4D" w:rsidRPr="005077FA" w:rsidRDefault="007B2F4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O valor proposto é superior ao valor de referência. (0,</w:t>
            </w:r>
            <w:r w:rsidR="00065ABA" w:rsidRPr="005077FA">
              <w:rPr>
                <w:rFonts w:ascii="Arial" w:hAnsi="Arial" w:cs="Arial"/>
                <w:sz w:val="24"/>
                <w:szCs w:val="24"/>
              </w:rPr>
              <w:t>0) -</w:t>
            </w:r>
            <w:r w:rsidRPr="005077FA">
              <w:rPr>
                <w:rFonts w:ascii="Arial" w:hAnsi="Arial" w:cs="Arial"/>
                <w:sz w:val="24"/>
                <w:szCs w:val="24"/>
              </w:rPr>
              <w:t xml:space="preserve"> </w:t>
            </w:r>
          </w:p>
          <w:p w14:paraId="6C6AD619" w14:textId="77777777" w:rsidR="007B2F4D" w:rsidRPr="005077FA" w:rsidRDefault="007B2F4D" w:rsidP="004A7B1D">
            <w:pPr>
              <w:spacing w:before="100" w:beforeAutospacing="1" w:after="100" w:afterAutospacing="1" w:line="360" w:lineRule="auto"/>
              <w:ind w:left="68"/>
              <w:jc w:val="both"/>
              <w:rPr>
                <w:rFonts w:ascii="Arial" w:hAnsi="Arial" w:cs="Arial"/>
                <w:sz w:val="24"/>
                <w:szCs w:val="24"/>
              </w:rPr>
            </w:pPr>
            <w:r w:rsidRPr="005077FA">
              <w:rPr>
                <w:rFonts w:ascii="Arial" w:hAnsi="Arial" w:cs="Arial"/>
                <w:sz w:val="24"/>
                <w:szCs w:val="24"/>
              </w:rPr>
              <w:t xml:space="preserve"> </w:t>
            </w:r>
            <w:r w:rsidRPr="005077FA">
              <w:rPr>
                <w:rFonts w:ascii="Arial" w:hAnsi="Arial" w:cs="Arial"/>
                <w:b/>
                <w:sz w:val="24"/>
                <w:szCs w:val="24"/>
              </w:rPr>
              <w:t>A atribuição de nota zero neste critério implica a eliminação da proposta por força do Art.29, § 1º, inciso IV do Decreto Municipal 29.129/2017</w:t>
            </w:r>
          </w:p>
        </w:tc>
        <w:tc>
          <w:tcPr>
            <w:tcW w:w="743" w:type="pct"/>
            <w:shd w:val="clear" w:color="auto" w:fill="auto"/>
            <w:vAlign w:val="center"/>
          </w:tcPr>
          <w:p w14:paraId="59A47916"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1,0</w:t>
            </w:r>
          </w:p>
        </w:tc>
      </w:tr>
      <w:tr w:rsidR="007B2F4D" w:rsidRPr="005077FA" w14:paraId="47051EC5" w14:textId="77777777" w:rsidTr="00A76736">
        <w:trPr>
          <w:trHeight w:val="1303"/>
        </w:trPr>
        <w:tc>
          <w:tcPr>
            <w:tcW w:w="2432" w:type="pct"/>
            <w:shd w:val="clear" w:color="auto" w:fill="auto"/>
          </w:tcPr>
          <w:p w14:paraId="14C17BF9" w14:textId="77777777" w:rsidR="001C1D43"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(E) DA CAPACIDADE TÉCNICA-OPERACIONAL:</w:t>
            </w:r>
          </w:p>
          <w:p w14:paraId="6F8C862E" w14:textId="57179C1F" w:rsidR="007B2F4D" w:rsidRPr="002F3D01" w:rsidRDefault="001C1D43"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1- </w:t>
            </w:r>
            <w:r w:rsidR="007B2F4D" w:rsidRPr="005077FA">
              <w:rPr>
                <w:rFonts w:ascii="Arial" w:hAnsi="Arial" w:cs="Arial"/>
                <w:sz w:val="24"/>
                <w:szCs w:val="24"/>
              </w:rPr>
              <w:t xml:space="preserve">Comprovar por meio de experiência no portfólio de realizações, na gestão de atividades ou projetos relacionados ao objeto da parceria ou de natureza </w:t>
            </w:r>
            <w:r w:rsidR="007B2F4D" w:rsidRPr="002F3D01">
              <w:rPr>
                <w:rFonts w:ascii="Arial" w:hAnsi="Arial" w:cs="Arial"/>
                <w:sz w:val="24"/>
                <w:szCs w:val="24"/>
              </w:rPr>
              <w:t xml:space="preserve">semelhante destacando a capacidade de atendimento e a capilaridade da </w:t>
            </w:r>
            <w:r w:rsidR="007B2F4D" w:rsidRPr="002F3D01">
              <w:rPr>
                <w:rFonts w:ascii="Arial" w:hAnsi="Arial" w:cs="Arial"/>
                <w:sz w:val="24"/>
                <w:szCs w:val="24"/>
              </w:rPr>
              <w:lastRenderedPageBreak/>
              <w:t>organização.</w:t>
            </w:r>
            <w:r w:rsidR="00990144" w:rsidRPr="002F3D01">
              <w:rPr>
                <w:rFonts w:ascii="Arial" w:hAnsi="Arial" w:cs="Arial"/>
                <w:sz w:val="24"/>
                <w:szCs w:val="24"/>
              </w:rPr>
              <w:t xml:space="preserve"> 0,6</w:t>
            </w:r>
          </w:p>
          <w:p w14:paraId="7D04948F" w14:textId="01BDC009" w:rsidR="007B2F4D" w:rsidRPr="002F3D01" w:rsidRDefault="001C1D43"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2F3D01">
              <w:rPr>
                <w:rFonts w:ascii="Arial" w:hAnsi="Arial" w:cs="Arial"/>
                <w:sz w:val="24"/>
                <w:szCs w:val="24"/>
              </w:rPr>
              <w:t>2</w:t>
            </w:r>
            <w:r w:rsidR="007B2F4D" w:rsidRPr="002F3D01">
              <w:rPr>
                <w:rFonts w:ascii="Arial" w:hAnsi="Arial" w:cs="Arial"/>
                <w:sz w:val="24"/>
                <w:szCs w:val="24"/>
              </w:rPr>
              <w:t>- Comprovar experiência relacionada ao objeto ou de natureza semelhante</w:t>
            </w:r>
            <w:r w:rsidR="00990144" w:rsidRPr="002F3D01">
              <w:rPr>
                <w:rFonts w:ascii="Arial" w:hAnsi="Arial" w:cs="Arial"/>
                <w:sz w:val="24"/>
                <w:szCs w:val="24"/>
              </w:rPr>
              <w:t>. 0,6</w:t>
            </w:r>
          </w:p>
          <w:p w14:paraId="33C429E9" w14:textId="0F53DF44" w:rsidR="007B2F4D" w:rsidRPr="005077FA" w:rsidRDefault="001C1D43" w:rsidP="004A7B1D">
            <w:pPr>
              <w:tabs>
                <w:tab w:val="left" w:pos="567"/>
                <w:tab w:val="left" w:pos="709"/>
                <w:tab w:val="left" w:pos="851"/>
              </w:tabs>
              <w:spacing w:before="100" w:beforeAutospacing="1" w:after="100" w:afterAutospacing="1" w:line="360" w:lineRule="auto"/>
              <w:jc w:val="both"/>
              <w:rPr>
                <w:rFonts w:ascii="Arial" w:hAnsi="Arial" w:cs="Arial"/>
                <w:b/>
                <w:sz w:val="24"/>
                <w:szCs w:val="24"/>
              </w:rPr>
            </w:pPr>
            <w:r w:rsidRPr="002F3D01">
              <w:rPr>
                <w:rFonts w:ascii="Arial" w:hAnsi="Arial" w:cs="Arial"/>
                <w:sz w:val="24"/>
                <w:szCs w:val="24"/>
              </w:rPr>
              <w:t xml:space="preserve">3- </w:t>
            </w:r>
            <w:r w:rsidR="007B2F4D" w:rsidRPr="002F3D01">
              <w:rPr>
                <w:rFonts w:ascii="Arial" w:hAnsi="Arial" w:cs="Arial"/>
                <w:sz w:val="24"/>
                <w:szCs w:val="24"/>
              </w:rPr>
              <w:t>Capacidade de atendimento da organização instalações, condições materiais, acessibilidade e capacidade técnica operacional compatível com a meta. (Equipe mínima de referência definida no anexo X-Referências para colaboração com definição de vínculo trabalhista)</w:t>
            </w:r>
            <w:r w:rsidR="00990144" w:rsidRPr="002F3D01">
              <w:rPr>
                <w:rFonts w:ascii="Arial" w:hAnsi="Arial" w:cs="Arial"/>
                <w:sz w:val="24"/>
                <w:szCs w:val="24"/>
              </w:rPr>
              <w:t xml:space="preserve"> 0,8</w:t>
            </w:r>
          </w:p>
        </w:tc>
        <w:tc>
          <w:tcPr>
            <w:tcW w:w="1825" w:type="pct"/>
            <w:shd w:val="clear" w:color="auto" w:fill="auto"/>
          </w:tcPr>
          <w:p w14:paraId="0788A225" w14:textId="77777777"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 Grau de pleno de atendimento (2,0)</w:t>
            </w:r>
          </w:p>
          <w:p w14:paraId="1FC11865" w14:textId="6B635124" w:rsidR="007B2F4D" w:rsidRPr="005077FA" w:rsidRDefault="007B2F4D" w:rsidP="004A7B1D">
            <w:pPr>
              <w:tabs>
                <w:tab w:val="left" w:pos="567"/>
                <w:tab w:val="left" w:pos="709"/>
                <w:tab w:val="left" w:pos="851"/>
              </w:tab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 Grau </w:t>
            </w:r>
            <w:r w:rsidR="00082B4A" w:rsidRPr="005077FA">
              <w:rPr>
                <w:rFonts w:ascii="Arial" w:hAnsi="Arial" w:cs="Arial"/>
                <w:sz w:val="24"/>
                <w:szCs w:val="24"/>
              </w:rPr>
              <w:t>satisfatório de atendimento (1,0</w:t>
            </w:r>
            <w:r w:rsidRPr="005077FA">
              <w:rPr>
                <w:rFonts w:ascii="Arial" w:hAnsi="Arial" w:cs="Arial"/>
                <w:sz w:val="24"/>
                <w:szCs w:val="24"/>
              </w:rPr>
              <w:t>)</w:t>
            </w:r>
          </w:p>
          <w:p w14:paraId="35B55D9E" w14:textId="77777777" w:rsidR="007B2F4D" w:rsidRPr="005077FA" w:rsidRDefault="007B2F4D" w:rsidP="004A7B1D">
            <w:pPr>
              <w:spacing w:before="100" w:beforeAutospacing="1" w:after="100" w:afterAutospacing="1" w:line="360" w:lineRule="auto"/>
              <w:ind w:left="68"/>
              <w:jc w:val="both"/>
              <w:rPr>
                <w:rFonts w:ascii="Arial" w:hAnsi="Arial" w:cs="Arial"/>
                <w:sz w:val="24"/>
                <w:szCs w:val="24"/>
              </w:rPr>
            </w:pPr>
            <w:r w:rsidRPr="005077FA">
              <w:rPr>
                <w:rFonts w:ascii="Arial" w:hAnsi="Arial" w:cs="Arial"/>
                <w:sz w:val="24"/>
                <w:szCs w:val="24"/>
              </w:rPr>
              <w:t>-</w:t>
            </w:r>
            <w:r w:rsidR="001C1D43" w:rsidRPr="005077FA">
              <w:rPr>
                <w:rFonts w:ascii="Arial" w:hAnsi="Arial" w:cs="Arial"/>
                <w:sz w:val="24"/>
                <w:szCs w:val="24"/>
              </w:rPr>
              <w:t xml:space="preserve"> </w:t>
            </w:r>
            <w:r w:rsidRPr="005077FA">
              <w:rPr>
                <w:rFonts w:ascii="Arial" w:hAnsi="Arial" w:cs="Arial"/>
                <w:sz w:val="24"/>
                <w:szCs w:val="24"/>
              </w:rPr>
              <w:t>O não atendimento ou o atendimento insatisfatório ou errôneo (0,0)</w:t>
            </w:r>
          </w:p>
          <w:p w14:paraId="4DD1A1F3" w14:textId="5D005BAB" w:rsidR="002779FD" w:rsidRPr="005077FA" w:rsidRDefault="002779FD" w:rsidP="004A7B1D">
            <w:pPr>
              <w:spacing w:before="100" w:beforeAutospacing="1" w:after="100" w:afterAutospacing="1" w:line="360" w:lineRule="auto"/>
              <w:ind w:left="68"/>
              <w:jc w:val="both"/>
              <w:rPr>
                <w:rFonts w:ascii="Arial" w:hAnsi="Arial" w:cs="Arial"/>
                <w:i/>
                <w:sz w:val="24"/>
                <w:szCs w:val="24"/>
              </w:rPr>
            </w:pPr>
          </w:p>
        </w:tc>
        <w:tc>
          <w:tcPr>
            <w:tcW w:w="743" w:type="pct"/>
            <w:shd w:val="clear" w:color="auto" w:fill="auto"/>
            <w:vAlign w:val="center"/>
          </w:tcPr>
          <w:p w14:paraId="7E3EB726" w14:textId="77777777" w:rsidR="007B2F4D" w:rsidRPr="005077FA" w:rsidRDefault="007B2F4D"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lastRenderedPageBreak/>
              <w:t>2,0</w:t>
            </w:r>
          </w:p>
        </w:tc>
      </w:tr>
    </w:tbl>
    <w:p w14:paraId="44A123D6" w14:textId="77777777" w:rsidR="00955802" w:rsidRPr="005077FA" w:rsidRDefault="00955802" w:rsidP="004A7B1D">
      <w:pPr>
        <w:spacing w:before="100" w:beforeAutospacing="1" w:after="100" w:afterAutospacing="1" w:line="360" w:lineRule="auto"/>
        <w:rPr>
          <w:rFonts w:ascii="Arial" w:hAnsi="Arial" w:cs="Arial"/>
          <w:vanish/>
          <w:sz w:val="24"/>
          <w:szCs w:val="24"/>
        </w:rPr>
      </w:pPr>
    </w:p>
    <w:tbl>
      <w:tblPr>
        <w:tblpPr w:leftFromText="141" w:rightFromText="141" w:vertAnchor="text" w:horzAnchor="margin" w:tblpXSpec="center" w:tblpY="26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134"/>
      </w:tblGrid>
      <w:tr w:rsidR="00A72180" w:rsidRPr="005077FA" w14:paraId="0758F753" w14:textId="77777777" w:rsidTr="003F7B08">
        <w:trPr>
          <w:trHeight w:val="414"/>
        </w:trPr>
        <w:tc>
          <w:tcPr>
            <w:tcW w:w="7621" w:type="dxa"/>
            <w:shd w:val="clear" w:color="auto" w:fill="auto"/>
          </w:tcPr>
          <w:p w14:paraId="74E891DF"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Pontuação Positiva Atribuída</w:t>
            </w:r>
          </w:p>
        </w:tc>
        <w:tc>
          <w:tcPr>
            <w:tcW w:w="1134" w:type="dxa"/>
            <w:shd w:val="clear" w:color="auto" w:fill="auto"/>
          </w:tcPr>
          <w:p w14:paraId="1930FCA5"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p>
        </w:tc>
      </w:tr>
      <w:tr w:rsidR="00A72180" w:rsidRPr="005077FA" w14:paraId="389DED17" w14:textId="77777777" w:rsidTr="003F7B08">
        <w:trPr>
          <w:trHeight w:val="420"/>
        </w:trPr>
        <w:tc>
          <w:tcPr>
            <w:tcW w:w="7621" w:type="dxa"/>
            <w:shd w:val="clear" w:color="auto" w:fill="auto"/>
          </w:tcPr>
          <w:p w14:paraId="7B14D329"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Pontuação Negativa Atribuída (%)</w:t>
            </w:r>
          </w:p>
        </w:tc>
        <w:tc>
          <w:tcPr>
            <w:tcW w:w="1134" w:type="dxa"/>
            <w:shd w:val="clear" w:color="auto" w:fill="auto"/>
          </w:tcPr>
          <w:p w14:paraId="68F5CBF2"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p>
        </w:tc>
      </w:tr>
      <w:tr w:rsidR="00A72180" w:rsidRPr="005077FA" w14:paraId="13C89F93" w14:textId="77777777" w:rsidTr="003F7B08">
        <w:trPr>
          <w:trHeight w:val="460"/>
        </w:trPr>
        <w:tc>
          <w:tcPr>
            <w:tcW w:w="7621" w:type="dxa"/>
            <w:shd w:val="clear" w:color="auto" w:fill="auto"/>
          </w:tcPr>
          <w:p w14:paraId="1D9D4D98"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Pontuação Máxima Global</w:t>
            </w:r>
          </w:p>
        </w:tc>
        <w:tc>
          <w:tcPr>
            <w:tcW w:w="1134" w:type="dxa"/>
            <w:shd w:val="clear" w:color="auto" w:fill="auto"/>
          </w:tcPr>
          <w:p w14:paraId="36B68993" w14:textId="77777777" w:rsidR="002B41EF" w:rsidRPr="005077FA" w:rsidRDefault="002B41EF" w:rsidP="004A7B1D">
            <w:pPr>
              <w:spacing w:before="100" w:beforeAutospacing="1" w:after="100" w:afterAutospacing="1" w:line="360" w:lineRule="auto"/>
              <w:jc w:val="center"/>
              <w:rPr>
                <w:rFonts w:ascii="Arial" w:hAnsi="Arial" w:cs="Arial"/>
                <w:sz w:val="24"/>
                <w:szCs w:val="24"/>
              </w:rPr>
            </w:pPr>
            <w:r w:rsidRPr="005077FA">
              <w:rPr>
                <w:rFonts w:ascii="Arial" w:hAnsi="Arial" w:cs="Arial"/>
                <w:sz w:val="24"/>
                <w:szCs w:val="24"/>
              </w:rPr>
              <w:t>1</w:t>
            </w:r>
            <w:r w:rsidR="00775385" w:rsidRPr="005077FA">
              <w:rPr>
                <w:rFonts w:ascii="Arial" w:hAnsi="Arial" w:cs="Arial"/>
                <w:sz w:val="24"/>
                <w:szCs w:val="24"/>
              </w:rPr>
              <w:t>0</w:t>
            </w:r>
            <w:r w:rsidRPr="005077FA">
              <w:rPr>
                <w:rFonts w:ascii="Arial" w:hAnsi="Arial" w:cs="Arial"/>
                <w:sz w:val="24"/>
                <w:szCs w:val="24"/>
              </w:rPr>
              <w:t>,0</w:t>
            </w:r>
          </w:p>
        </w:tc>
      </w:tr>
    </w:tbl>
    <w:p w14:paraId="129E95B5" w14:textId="77777777" w:rsidR="00E60D74" w:rsidRPr="005077FA" w:rsidRDefault="00E60D74" w:rsidP="004A7B1D">
      <w:pPr>
        <w:spacing w:before="100" w:beforeAutospacing="1" w:after="100" w:afterAutospacing="1" w:line="360" w:lineRule="auto"/>
        <w:jc w:val="both"/>
        <w:rPr>
          <w:rFonts w:ascii="Arial" w:hAnsi="Arial" w:cs="Arial"/>
          <w:bCs/>
          <w:sz w:val="24"/>
          <w:szCs w:val="24"/>
          <w:highlight w:val="cyan"/>
        </w:rPr>
      </w:pPr>
    </w:p>
    <w:p w14:paraId="68E20948" w14:textId="4AB4BDEB" w:rsidR="006745A5" w:rsidRPr="005077FA" w:rsidRDefault="00685BA8"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1</w:t>
      </w:r>
      <w:r w:rsidR="00336DD0" w:rsidRPr="005077FA">
        <w:rPr>
          <w:rFonts w:ascii="Arial" w:hAnsi="Arial" w:cs="Arial"/>
          <w:bCs/>
          <w:sz w:val="24"/>
          <w:szCs w:val="24"/>
        </w:rPr>
        <w:t>2</w:t>
      </w:r>
      <w:r w:rsidRPr="005077FA">
        <w:rPr>
          <w:rFonts w:ascii="Arial" w:hAnsi="Arial" w:cs="Arial"/>
          <w:bCs/>
          <w:sz w:val="24"/>
          <w:szCs w:val="24"/>
        </w:rPr>
        <w:t>.5.5</w:t>
      </w:r>
      <w:r w:rsidR="001B70FD" w:rsidRPr="005077FA">
        <w:rPr>
          <w:rFonts w:ascii="Arial" w:hAnsi="Arial" w:cs="Arial"/>
          <w:sz w:val="24"/>
          <w:szCs w:val="24"/>
        </w:rPr>
        <w:t xml:space="preserve"> a</w:t>
      </w:r>
      <w:r w:rsidRPr="005077FA">
        <w:rPr>
          <w:rFonts w:ascii="Arial" w:hAnsi="Arial" w:cs="Arial"/>
          <w:sz w:val="24"/>
          <w:szCs w:val="24"/>
        </w:rPr>
        <w:t xml:space="preserve"> Comissão de Seleção de Projetos adotará, na hipótese de </w:t>
      </w:r>
      <w:r w:rsidRPr="005077FA">
        <w:rPr>
          <w:rFonts w:ascii="Arial" w:hAnsi="Arial" w:cs="Arial"/>
          <w:bCs/>
          <w:sz w:val="24"/>
          <w:szCs w:val="24"/>
        </w:rPr>
        <w:t>empate</w:t>
      </w:r>
      <w:r w:rsidRPr="005077FA">
        <w:rPr>
          <w:rFonts w:ascii="Arial" w:hAnsi="Arial" w:cs="Arial"/>
          <w:sz w:val="24"/>
          <w:szCs w:val="24"/>
        </w:rPr>
        <w:t xml:space="preserve"> de pontos na classificação, os seguintes critérios, nesta ordem:</w:t>
      </w:r>
    </w:p>
    <w:p w14:paraId="428B08C4" w14:textId="77777777" w:rsidR="00706EC1" w:rsidRPr="005077FA" w:rsidRDefault="00706EC1"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1º critério: Maior pontuação obtida no Critério de Julgamento (</w:t>
      </w:r>
      <w:r w:rsidR="006745A5" w:rsidRPr="005077FA">
        <w:rPr>
          <w:rFonts w:ascii="Arial" w:hAnsi="Arial" w:cs="Arial"/>
          <w:sz w:val="24"/>
          <w:szCs w:val="24"/>
        </w:rPr>
        <w:t>C</w:t>
      </w:r>
      <w:r w:rsidRPr="005077FA">
        <w:rPr>
          <w:rFonts w:ascii="Arial" w:hAnsi="Arial" w:cs="Arial"/>
          <w:sz w:val="24"/>
          <w:szCs w:val="24"/>
        </w:rPr>
        <w:t xml:space="preserve">), do BAREMA; </w:t>
      </w:r>
    </w:p>
    <w:p w14:paraId="6ADC1979" w14:textId="77777777" w:rsidR="00775385" w:rsidRPr="005077FA" w:rsidRDefault="00775385"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 xml:space="preserve">2º critério: Maior pontuação obtida, sucessivamente, nos Critérios de Julgamento </w:t>
      </w:r>
      <w:r w:rsidR="002A3FE8" w:rsidRPr="005077FA">
        <w:rPr>
          <w:rFonts w:ascii="Arial" w:hAnsi="Arial" w:cs="Arial"/>
          <w:sz w:val="24"/>
          <w:szCs w:val="24"/>
        </w:rPr>
        <w:t>(B), (A</w:t>
      </w:r>
      <w:r w:rsidRPr="005077FA">
        <w:rPr>
          <w:rFonts w:ascii="Arial" w:hAnsi="Arial" w:cs="Arial"/>
          <w:sz w:val="24"/>
          <w:szCs w:val="24"/>
        </w:rPr>
        <w:t>) e (E) do BAREMA;</w:t>
      </w:r>
      <w:r w:rsidR="00286278" w:rsidRPr="005077FA">
        <w:rPr>
          <w:rFonts w:ascii="Arial" w:hAnsi="Arial" w:cs="Arial"/>
          <w:sz w:val="24"/>
          <w:szCs w:val="24"/>
        </w:rPr>
        <w:t xml:space="preserve"> </w:t>
      </w:r>
    </w:p>
    <w:p w14:paraId="18CA21BC" w14:textId="77777777" w:rsidR="00775385" w:rsidRPr="005077FA" w:rsidRDefault="002A3FE8"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3</w:t>
      </w:r>
      <w:r w:rsidR="00775385" w:rsidRPr="005077FA">
        <w:rPr>
          <w:rFonts w:ascii="Arial" w:hAnsi="Arial" w:cs="Arial"/>
          <w:sz w:val="24"/>
          <w:szCs w:val="24"/>
        </w:rPr>
        <w:t>º critério: OSC co</w:t>
      </w:r>
      <w:r w:rsidR="00A52899" w:rsidRPr="005077FA">
        <w:rPr>
          <w:rFonts w:ascii="Arial" w:hAnsi="Arial" w:cs="Arial"/>
          <w:sz w:val="24"/>
          <w:szCs w:val="24"/>
        </w:rPr>
        <w:t xml:space="preserve">m maior tempo de constituição; </w:t>
      </w:r>
    </w:p>
    <w:p w14:paraId="5942B434" w14:textId="6017E84A" w:rsidR="00F64CE5" w:rsidRPr="005077FA" w:rsidRDefault="00685BA8" w:rsidP="004A7B1D">
      <w:pPr>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t>1</w:t>
      </w:r>
      <w:r w:rsidR="00336DD0" w:rsidRPr="005077FA">
        <w:rPr>
          <w:rFonts w:ascii="Arial" w:hAnsi="Arial" w:cs="Arial"/>
          <w:sz w:val="24"/>
          <w:szCs w:val="24"/>
        </w:rPr>
        <w:t>2</w:t>
      </w:r>
      <w:r w:rsidR="002B41EF" w:rsidRPr="005077FA">
        <w:rPr>
          <w:rFonts w:ascii="Arial" w:hAnsi="Arial" w:cs="Arial"/>
          <w:sz w:val="24"/>
          <w:szCs w:val="24"/>
        </w:rPr>
        <w:t>.5.</w:t>
      </w:r>
      <w:r w:rsidRPr="005077FA">
        <w:rPr>
          <w:rFonts w:ascii="Arial" w:hAnsi="Arial" w:cs="Arial"/>
          <w:sz w:val="24"/>
          <w:szCs w:val="24"/>
        </w:rPr>
        <w:t>6</w:t>
      </w:r>
      <w:r w:rsidR="00A52899" w:rsidRPr="005077FA">
        <w:rPr>
          <w:rFonts w:ascii="Arial" w:hAnsi="Arial" w:cs="Arial"/>
          <w:sz w:val="24"/>
          <w:szCs w:val="24"/>
        </w:rPr>
        <w:t xml:space="preserve"> </w:t>
      </w:r>
      <w:r w:rsidR="001B70FD" w:rsidRPr="005077FA">
        <w:rPr>
          <w:rFonts w:ascii="Arial" w:hAnsi="Arial" w:cs="Arial"/>
          <w:bCs/>
          <w:sz w:val="24"/>
          <w:szCs w:val="24"/>
        </w:rPr>
        <w:t>a</w:t>
      </w:r>
      <w:r w:rsidR="0084098A" w:rsidRPr="005077FA">
        <w:rPr>
          <w:rFonts w:ascii="Arial" w:hAnsi="Arial" w:cs="Arial"/>
          <w:bCs/>
          <w:sz w:val="24"/>
          <w:szCs w:val="24"/>
        </w:rPr>
        <w:t xml:space="preserve"> falsidade de informações nas propostas, sobretudo com relação ao critério de julgamento (E), deverá acarretar a eliminação da proposta, podendo ensejar, ainda, a aplicação de sanção administrativa contra a instituição proponente e comunicação do fato às autoridades competentes, inclusive para apuração do cometimento de eventual crime.</w:t>
      </w:r>
    </w:p>
    <w:p w14:paraId="6F08274C" w14:textId="61462E22" w:rsidR="00F64CE5" w:rsidRPr="005077FA" w:rsidRDefault="00685BA8" w:rsidP="004A7B1D">
      <w:pPr>
        <w:spacing w:before="100" w:beforeAutospacing="1" w:after="100" w:afterAutospacing="1" w:line="360" w:lineRule="auto"/>
        <w:jc w:val="both"/>
        <w:rPr>
          <w:rFonts w:ascii="Arial" w:hAnsi="Arial" w:cs="Arial"/>
          <w:b/>
          <w:bCs/>
          <w:sz w:val="24"/>
          <w:szCs w:val="24"/>
        </w:rPr>
      </w:pPr>
      <w:r w:rsidRPr="005077FA">
        <w:rPr>
          <w:rFonts w:ascii="Arial" w:hAnsi="Arial" w:cs="Arial"/>
          <w:b/>
          <w:sz w:val="24"/>
          <w:szCs w:val="24"/>
        </w:rPr>
        <w:lastRenderedPageBreak/>
        <w:t>1</w:t>
      </w:r>
      <w:r w:rsidR="00336DD0" w:rsidRPr="005077FA">
        <w:rPr>
          <w:rFonts w:ascii="Arial" w:hAnsi="Arial" w:cs="Arial"/>
          <w:b/>
          <w:sz w:val="24"/>
          <w:szCs w:val="24"/>
        </w:rPr>
        <w:t>2</w:t>
      </w:r>
      <w:r w:rsidR="002B41EF" w:rsidRPr="005077FA">
        <w:rPr>
          <w:rFonts w:ascii="Arial" w:hAnsi="Arial" w:cs="Arial"/>
          <w:b/>
          <w:sz w:val="24"/>
          <w:szCs w:val="24"/>
        </w:rPr>
        <w:t>.5.6</w:t>
      </w:r>
      <w:r w:rsidRPr="005077FA">
        <w:rPr>
          <w:rFonts w:ascii="Arial" w:hAnsi="Arial" w:cs="Arial"/>
          <w:b/>
          <w:sz w:val="24"/>
          <w:szCs w:val="24"/>
        </w:rPr>
        <w:t>.1</w:t>
      </w:r>
      <w:r w:rsidR="00707D21" w:rsidRPr="005077FA">
        <w:rPr>
          <w:rFonts w:ascii="Arial" w:hAnsi="Arial" w:cs="Arial"/>
          <w:b/>
          <w:sz w:val="24"/>
          <w:szCs w:val="24"/>
        </w:rPr>
        <w:t xml:space="preserve"> </w:t>
      </w:r>
      <w:r w:rsidR="001B70FD" w:rsidRPr="005077FA">
        <w:rPr>
          <w:rFonts w:ascii="Arial" w:hAnsi="Arial" w:cs="Arial"/>
          <w:b/>
          <w:bCs/>
          <w:sz w:val="24"/>
          <w:szCs w:val="24"/>
        </w:rPr>
        <w:t>o</w:t>
      </w:r>
      <w:r w:rsidR="0084098A" w:rsidRPr="005077FA">
        <w:rPr>
          <w:rFonts w:ascii="Arial" w:hAnsi="Arial" w:cs="Arial"/>
          <w:b/>
          <w:bCs/>
          <w:sz w:val="24"/>
          <w:szCs w:val="24"/>
        </w:rPr>
        <w:t xml:space="preserve"> proponente deverá descrever minuciosamente as experiências relativas ao critério de julgamento (E), informando as atividades ou projetos desenvolvidos, sua duração, </w:t>
      </w:r>
      <w:r w:rsidR="009F1077" w:rsidRPr="005077FA">
        <w:rPr>
          <w:rFonts w:ascii="Arial" w:hAnsi="Arial" w:cs="Arial"/>
          <w:b/>
          <w:bCs/>
          <w:sz w:val="24"/>
          <w:szCs w:val="24"/>
        </w:rPr>
        <w:t>financiador (</w:t>
      </w:r>
      <w:r w:rsidR="0084098A" w:rsidRPr="005077FA">
        <w:rPr>
          <w:rFonts w:ascii="Arial" w:hAnsi="Arial" w:cs="Arial"/>
          <w:b/>
          <w:bCs/>
          <w:sz w:val="24"/>
          <w:szCs w:val="24"/>
        </w:rPr>
        <w:t>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w:t>
      </w:r>
    </w:p>
    <w:p w14:paraId="26D88AD8" w14:textId="1A1DA8F3" w:rsidR="0084098A" w:rsidRPr="005077FA" w:rsidRDefault="00E60AC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Pr="005077FA">
        <w:rPr>
          <w:rFonts w:ascii="Arial" w:hAnsi="Arial" w:cs="Arial"/>
          <w:sz w:val="24"/>
          <w:szCs w:val="24"/>
        </w:rPr>
        <w:t xml:space="preserve">.5.7 </w:t>
      </w:r>
      <w:r w:rsidR="001B70FD" w:rsidRPr="005077FA">
        <w:rPr>
          <w:rFonts w:ascii="Arial" w:hAnsi="Arial" w:cs="Arial"/>
          <w:sz w:val="24"/>
          <w:szCs w:val="24"/>
        </w:rPr>
        <w:t>s</w:t>
      </w:r>
      <w:r w:rsidR="0084098A" w:rsidRPr="005077FA">
        <w:rPr>
          <w:rFonts w:ascii="Arial" w:hAnsi="Arial" w:cs="Arial"/>
          <w:sz w:val="24"/>
          <w:szCs w:val="24"/>
        </w:rPr>
        <w:t xml:space="preserve">erão </w:t>
      </w:r>
      <w:r w:rsidR="0084098A" w:rsidRPr="005077FA">
        <w:rPr>
          <w:rFonts w:ascii="Arial" w:hAnsi="Arial" w:cs="Arial"/>
          <w:b/>
          <w:bCs/>
          <w:sz w:val="24"/>
          <w:szCs w:val="24"/>
        </w:rPr>
        <w:t>eliminadas</w:t>
      </w:r>
      <w:r w:rsidR="0084098A" w:rsidRPr="005077FA">
        <w:rPr>
          <w:rFonts w:ascii="Arial" w:hAnsi="Arial" w:cs="Arial"/>
          <w:sz w:val="24"/>
          <w:szCs w:val="24"/>
        </w:rPr>
        <w:t xml:space="preserve"> aquelas propostas</w:t>
      </w:r>
      <w:r w:rsidR="001B70FD" w:rsidRPr="005077FA">
        <w:rPr>
          <w:rFonts w:ascii="Arial" w:hAnsi="Arial" w:cs="Arial"/>
          <w:sz w:val="24"/>
          <w:szCs w:val="24"/>
        </w:rPr>
        <w:t xml:space="preserve"> que</w:t>
      </w:r>
      <w:r w:rsidR="0084098A" w:rsidRPr="005077FA">
        <w:rPr>
          <w:rFonts w:ascii="Arial" w:hAnsi="Arial" w:cs="Arial"/>
          <w:sz w:val="24"/>
          <w:szCs w:val="24"/>
        </w:rPr>
        <w:t>:</w:t>
      </w:r>
    </w:p>
    <w:p w14:paraId="5C533A3D" w14:textId="6406E5A1" w:rsidR="0084098A" w:rsidRPr="005077FA" w:rsidRDefault="008F1AB4"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w:t>
      </w:r>
      <w:r w:rsidR="005B4207" w:rsidRPr="005077FA">
        <w:rPr>
          <w:rFonts w:ascii="Arial" w:hAnsi="Arial" w:cs="Arial"/>
          <w:sz w:val="24"/>
          <w:szCs w:val="24"/>
        </w:rPr>
        <w:t xml:space="preserve"> </w:t>
      </w:r>
      <w:r w:rsidR="0045565B" w:rsidRPr="005077FA">
        <w:rPr>
          <w:rFonts w:ascii="Arial" w:hAnsi="Arial" w:cs="Arial"/>
          <w:sz w:val="24"/>
          <w:szCs w:val="24"/>
        </w:rPr>
        <w:t xml:space="preserve">– </w:t>
      </w:r>
      <w:r w:rsidR="001B70FD" w:rsidRPr="005077FA">
        <w:rPr>
          <w:rFonts w:ascii="Arial" w:hAnsi="Arial" w:cs="Arial"/>
          <w:sz w:val="24"/>
          <w:szCs w:val="24"/>
        </w:rPr>
        <w:t>Cuja</w:t>
      </w:r>
      <w:r w:rsidR="005B4207" w:rsidRPr="005077FA">
        <w:rPr>
          <w:rFonts w:ascii="Arial" w:hAnsi="Arial" w:cs="Arial"/>
          <w:sz w:val="24"/>
          <w:szCs w:val="24"/>
        </w:rPr>
        <w:t xml:space="preserve"> </w:t>
      </w:r>
      <w:r w:rsidR="0084098A" w:rsidRPr="005077FA">
        <w:rPr>
          <w:rFonts w:ascii="Arial" w:hAnsi="Arial" w:cs="Arial"/>
          <w:sz w:val="24"/>
          <w:szCs w:val="24"/>
        </w:rPr>
        <w:t>pontuação total for</w:t>
      </w:r>
      <w:r w:rsidR="005B4207" w:rsidRPr="005077FA">
        <w:rPr>
          <w:rFonts w:ascii="Arial" w:hAnsi="Arial" w:cs="Arial"/>
          <w:sz w:val="24"/>
          <w:szCs w:val="24"/>
        </w:rPr>
        <w:t xml:space="preserve"> </w:t>
      </w:r>
      <w:r w:rsidR="0084098A" w:rsidRPr="005077FA">
        <w:rPr>
          <w:rFonts w:ascii="Arial" w:hAnsi="Arial" w:cs="Arial"/>
          <w:bCs/>
          <w:sz w:val="24"/>
          <w:szCs w:val="24"/>
        </w:rPr>
        <w:t>inferior</w:t>
      </w:r>
      <w:r w:rsidR="0084098A" w:rsidRPr="005077FA">
        <w:rPr>
          <w:rFonts w:ascii="Arial" w:hAnsi="Arial" w:cs="Arial"/>
          <w:sz w:val="24"/>
          <w:szCs w:val="24"/>
        </w:rPr>
        <w:t xml:space="preserve"> a </w:t>
      </w:r>
      <w:r w:rsidR="003E15DD" w:rsidRPr="005077FA">
        <w:rPr>
          <w:rFonts w:ascii="Arial" w:hAnsi="Arial" w:cs="Arial"/>
          <w:sz w:val="24"/>
          <w:szCs w:val="24"/>
        </w:rPr>
        <w:t>7</w:t>
      </w:r>
      <w:r w:rsidR="0084098A" w:rsidRPr="005077FA">
        <w:rPr>
          <w:rFonts w:ascii="Arial" w:hAnsi="Arial" w:cs="Arial"/>
          <w:sz w:val="24"/>
          <w:szCs w:val="24"/>
        </w:rPr>
        <w:t>,0 (se</w:t>
      </w:r>
      <w:r w:rsidR="0007322A" w:rsidRPr="005077FA">
        <w:rPr>
          <w:rFonts w:ascii="Arial" w:hAnsi="Arial" w:cs="Arial"/>
          <w:sz w:val="24"/>
          <w:szCs w:val="24"/>
        </w:rPr>
        <w:t>te</w:t>
      </w:r>
      <w:r w:rsidR="0084098A" w:rsidRPr="005077FA">
        <w:rPr>
          <w:rFonts w:ascii="Arial" w:hAnsi="Arial" w:cs="Arial"/>
          <w:sz w:val="24"/>
          <w:szCs w:val="24"/>
        </w:rPr>
        <w:t>) pontos;</w:t>
      </w:r>
    </w:p>
    <w:p w14:paraId="7FEE11B8" w14:textId="3687C13B" w:rsidR="0084098A" w:rsidRPr="005077FA" w:rsidRDefault="008F1AB4" w:rsidP="004A7B1D">
      <w:pPr>
        <w:spacing w:before="100" w:beforeAutospacing="1" w:after="100" w:afterAutospacing="1" w:line="360" w:lineRule="auto"/>
        <w:jc w:val="both"/>
        <w:rPr>
          <w:rFonts w:ascii="Arial" w:hAnsi="Arial" w:cs="Arial"/>
          <w:color w:val="FF0000"/>
          <w:sz w:val="24"/>
          <w:szCs w:val="24"/>
        </w:rPr>
      </w:pPr>
      <w:r w:rsidRPr="005077FA">
        <w:rPr>
          <w:rFonts w:ascii="Arial" w:hAnsi="Arial" w:cs="Arial"/>
          <w:sz w:val="24"/>
          <w:szCs w:val="24"/>
        </w:rPr>
        <w:t>II</w:t>
      </w:r>
      <w:r w:rsidR="005B4207" w:rsidRPr="005077FA">
        <w:rPr>
          <w:rFonts w:ascii="Arial" w:hAnsi="Arial" w:cs="Arial"/>
          <w:sz w:val="24"/>
          <w:szCs w:val="24"/>
        </w:rPr>
        <w:t xml:space="preserve"> </w:t>
      </w:r>
      <w:r w:rsidR="0045565B" w:rsidRPr="005077FA">
        <w:rPr>
          <w:rFonts w:ascii="Arial" w:hAnsi="Arial" w:cs="Arial"/>
          <w:sz w:val="24"/>
          <w:szCs w:val="24"/>
        </w:rPr>
        <w:t xml:space="preserve">– </w:t>
      </w:r>
      <w:r w:rsidR="001B70FD" w:rsidRPr="005077FA">
        <w:rPr>
          <w:rFonts w:ascii="Arial" w:hAnsi="Arial" w:cs="Arial"/>
          <w:sz w:val="24"/>
          <w:szCs w:val="24"/>
        </w:rPr>
        <w:t>Que</w:t>
      </w:r>
      <w:r w:rsidR="005B4207" w:rsidRPr="005077FA">
        <w:rPr>
          <w:rFonts w:ascii="Arial" w:hAnsi="Arial" w:cs="Arial"/>
          <w:sz w:val="24"/>
          <w:szCs w:val="24"/>
        </w:rPr>
        <w:t xml:space="preserve"> </w:t>
      </w:r>
      <w:r w:rsidR="0084098A" w:rsidRPr="005077FA">
        <w:rPr>
          <w:rFonts w:ascii="Arial" w:hAnsi="Arial" w:cs="Arial"/>
          <w:sz w:val="24"/>
          <w:szCs w:val="24"/>
        </w:rPr>
        <w:t xml:space="preserve">recebam nota “zero” nos critérios de julgamento (A), </w:t>
      </w:r>
      <w:r w:rsidR="00685BA8" w:rsidRPr="005077FA">
        <w:rPr>
          <w:rFonts w:ascii="Arial" w:hAnsi="Arial" w:cs="Arial"/>
          <w:sz w:val="24"/>
          <w:szCs w:val="24"/>
        </w:rPr>
        <w:t>(B),</w:t>
      </w:r>
      <w:r w:rsidR="00775385" w:rsidRPr="005077FA">
        <w:rPr>
          <w:rFonts w:ascii="Arial" w:hAnsi="Arial" w:cs="Arial"/>
          <w:sz w:val="24"/>
          <w:szCs w:val="24"/>
        </w:rPr>
        <w:t xml:space="preserve"> </w:t>
      </w:r>
      <w:r w:rsidR="0084098A" w:rsidRPr="005077FA">
        <w:rPr>
          <w:rFonts w:ascii="Arial" w:hAnsi="Arial" w:cs="Arial"/>
          <w:sz w:val="24"/>
          <w:szCs w:val="24"/>
        </w:rPr>
        <w:t>(</w:t>
      </w:r>
      <w:r w:rsidR="00D205E2" w:rsidRPr="005077FA">
        <w:rPr>
          <w:rFonts w:ascii="Arial" w:hAnsi="Arial" w:cs="Arial"/>
          <w:sz w:val="24"/>
          <w:szCs w:val="24"/>
        </w:rPr>
        <w:t>C</w:t>
      </w:r>
      <w:r w:rsidR="0084098A" w:rsidRPr="005077FA">
        <w:rPr>
          <w:rFonts w:ascii="Arial" w:hAnsi="Arial" w:cs="Arial"/>
          <w:sz w:val="24"/>
          <w:szCs w:val="24"/>
        </w:rPr>
        <w:t xml:space="preserve">), </w:t>
      </w:r>
      <w:r w:rsidR="00ED3978" w:rsidRPr="005077FA">
        <w:rPr>
          <w:rFonts w:ascii="Arial" w:hAnsi="Arial" w:cs="Arial"/>
          <w:sz w:val="24"/>
          <w:szCs w:val="24"/>
        </w:rPr>
        <w:t xml:space="preserve">ou </w:t>
      </w:r>
      <w:r w:rsidR="0084098A" w:rsidRPr="005077FA">
        <w:rPr>
          <w:rFonts w:ascii="Arial" w:hAnsi="Arial" w:cs="Arial"/>
          <w:sz w:val="24"/>
          <w:szCs w:val="24"/>
        </w:rPr>
        <w:t>(</w:t>
      </w:r>
      <w:r w:rsidR="00D205E2" w:rsidRPr="005077FA">
        <w:rPr>
          <w:rFonts w:ascii="Arial" w:hAnsi="Arial" w:cs="Arial"/>
          <w:sz w:val="24"/>
          <w:szCs w:val="24"/>
        </w:rPr>
        <w:t>D</w:t>
      </w:r>
      <w:r w:rsidR="001B16BC" w:rsidRPr="005077FA">
        <w:rPr>
          <w:rFonts w:ascii="Arial" w:hAnsi="Arial" w:cs="Arial"/>
          <w:sz w:val="24"/>
          <w:szCs w:val="24"/>
        </w:rPr>
        <w:t>)</w:t>
      </w:r>
      <w:r w:rsidR="0084098A" w:rsidRPr="005077FA">
        <w:rPr>
          <w:rFonts w:ascii="Arial" w:hAnsi="Arial" w:cs="Arial"/>
          <w:sz w:val="24"/>
          <w:szCs w:val="24"/>
        </w:rPr>
        <w:t xml:space="preserve"> ou</w:t>
      </w:r>
      <w:r w:rsidR="001B16BC" w:rsidRPr="005077FA">
        <w:rPr>
          <w:rFonts w:ascii="Arial" w:hAnsi="Arial" w:cs="Arial"/>
          <w:sz w:val="24"/>
          <w:szCs w:val="24"/>
        </w:rPr>
        <w:t>,</w:t>
      </w:r>
      <w:r w:rsidR="0084098A" w:rsidRPr="005077FA">
        <w:rPr>
          <w:rFonts w:ascii="Arial" w:hAnsi="Arial" w:cs="Arial"/>
          <w:sz w:val="24"/>
          <w:szCs w:val="24"/>
        </w:rPr>
        <w:t xml:space="preserve"> ainda</w:t>
      </w:r>
      <w:r w:rsidR="001B16BC" w:rsidRPr="005077FA">
        <w:rPr>
          <w:rFonts w:ascii="Arial" w:hAnsi="Arial" w:cs="Arial"/>
          <w:sz w:val="24"/>
          <w:szCs w:val="24"/>
        </w:rPr>
        <w:t>,</w:t>
      </w:r>
      <w:r w:rsidR="0084098A" w:rsidRPr="005077FA">
        <w:rPr>
          <w:rFonts w:ascii="Arial" w:hAnsi="Arial" w:cs="Arial"/>
          <w:sz w:val="24"/>
          <w:szCs w:val="24"/>
        </w:rPr>
        <w:t xml:space="preserve">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w:t>
      </w:r>
      <w:r w:rsidR="00DE2857" w:rsidRPr="005077FA">
        <w:rPr>
          <w:rFonts w:ascii="Arial" w:hAnsi="Arial" w:cs="Arial"/>
          <w:sz w:val="24"/>
          <w:szCs w:val="24"/>
        </w:rPr>
        <w:t xml:space="preserve"> </w:t>
      </w:r>
    </w:p>
    <w:p w14:paraId="6B2ABEB2" w14:textId="1BB10026" w:rsidR="0084098A" w:rsidRPr="005077FA" w:rsidRDefault="008F1AB4"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III</w:t>
      </w:r>
      <w:r w:rsidR="005B4207" w:rsidRPr="005077FA">
        <w:rPr>
          <w:rFonts w:ascii="Arial" w:hAnsi="Arial" w:cs="Arial"/>
          <w:sz w:val="24"/>
          <w:szCs w:val="24"/>
        </w:rPr>
        <w:t xml:space="preserve"> </w:t>
      </w:r>
      <w:r w:rsidR="001B16BC" w:rsidRPr="005077FA">
        <w:rPr>
          <w:rFonts w:ascii="Arial" w:hAnsi="Arial" w:cs="Arial"/>
          <w:sz w:val="24"/>
          <w:szCs w:val="24"/>
        </w:rPr>
        <w:t xml:space="preserve">– </w:t>
      </w:r>
      <w:r w:rsidR="001B70FD" w:rsidRPr="005077FA">
        <w:rPr>
          <w:rFonts w:ascii="Arial" w:hAnsi="Arial" w:cs="Arial"/>
          <w:sz w:val="24"/>
          <w:szCs w:val="24"/>
        </w:rPr>
        <w:t>Q</w:t>
      </w:r>
      <w:r w:rsidR="0084098A" w:rsidRPr="005077FA">
        <w:rPr>
          <w:rFonts w:ascii="Arial" w:hAnsi="Arial" w:cs="Arial"/>
          <w:sz w:val="24"/>
          <w:szCs w:val="24"/>
        </w:rPr>
        <w:t>ue</w:t>
      </w:r>
      <w:r w:rsidR="005B4207" w:rsidRPr="005077FA">
        <w:rPr>
          <w:rFonts w:ascii="Arial" w:hAnsi="Arial" w:cs="Arial"/>
          <w:sz w:val="24"/>
          <w:szCs w:val="24"/>
        </w:rPr>
        <w:t xml:space="preserve"> </w:t>
      </w:r>
      <w:r w:rsidR="0084098A" w:rsidRPr="005077FA">
        <w:rPr>
          <w:rFonts w:ascii="Arial" w:hAnsi="Arial" w:cs="Arial"/>
          <w:sz w:val="24"/>
          <w:szCs w:val="24"/>
        </w:rPr>
        <w:t>estejam</w:t>
      </w:r>
      <w:r w:rsidR="001F2390" w:rsidRPr="005077FA">
        <w:rPr>
          <w:rFonts w:ascii="Arial" w:hAnsi="Arial" w:cs="Arial"/>
          <w:sz w:val="24"/>
          <w:szCs w:val="24"/>
        </w:rPr>
        <w:t xml:space="preserve"> em desacordo com o </w:t>
      </w:r>
      <w:r w:rsidR="001B70FD" w:rsidRPr="005077FA">
        <w:rPr>
          <w:rFonts w:ascii="Arial" w:hAnsi="Arial" w:cs="Arial"/>
          <w:sz w:val="24"/>
          <w:szCs w:val="24"/>
        </w:rPr>
        <w:t>E</w:t>
      </w:r>
      <w:r w:rsidR="009133EE" w:rsidRPr="005077FA">
        <w:rPr>
          <w:rFonts w:ascii="Arial" w:hAnsi="Arial" w:cs="Arial"/>
          <w:sz w:val="24"/>
          <w:szCs w:val="24"/>
        </w:rPr>
        <w:t>d</w:t>
      </w:r>
      <w:r w:rsidR="001F2390" w:rsidRPr="005077FA">
        <w:rPr>
          <w:rFonts w:ascii="Arial" w:hAnsi="Arial" w:cs="Arial"/>
          <w:sz w:val="24"/>
          <w:szCs w:val="24"/>
        </w:rPr>
        <w:t>ital</w:t>
      </w:r>
      <w:r w:rsidR="001B70FD" w:rsidRPr="005077FA">
        <w:rPr>
          <w:rFonts w:ascii="Arial" w:hAnsi="Arial" w:cs="Arial"/>
          <w:sz w:val="24"/>
          <w:szCs w:val="24"/>
        </w:rPr>
        <w:t xml:space="preserve"> de Chamamento Público 2/2024</w:t>
      </w:r>
      <w:r w:rsidR="0084098A" w:rsidRPr="005077FA">
        <w:rPr>
          <w:rFonts w:ascii="Arial" w:hAnsi="Arial" w:cs="Arial"/>
          <w:sz w:val="24"/>
          <w:szCs w:val="24"/>
        </w:rPr>
        <w:t>; ou</w:t>
      </w:r>
    </w:p>
    <w:p w14:paraId="61E2A06F" w14:textId="4850F87D" w:rsidR="00ED3978" w:rsidRPr="005077FA" w:rsidRDefault="008F1AB4"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IV</w:t>
      </w:r>
      <w:r w:rsidR="005B4207" w:rsidRPr="005077FA">
        <w:rPr>
          <w:rFonts w:ascii="Arial" w:hAnsi="Arial" w:cs="Arial"/>
          <w:sz w:val="24"/>
          <w:szCs w:val="24"/>
        </w:rPr>
        <w:t xml:space="preserve"> </w:t>
      </w:r>
      <w:r w:rsidR="001B16BC" w:rsidRPr="005077FA">
        <w:rPr>
          <w:rFonts w:ascii="Arial" w:hAnsi="Arial" w:cs="Arial"/>
          <w:sz w:val="24"/>
          <w:szCs w:val="24"/>
        </w:rPr>
        <w:t xml:space="preserve">– </w:t>
      </w:r>
      <w:r w:rsidR="001B70FD" w:rsidRPr="005077FA">
        <w:rPr>
          <w:rFonts w:ascii="Arial" w:hAnsi="Arial" w:cs="Arial"/>
          <w:sz w:val="24"/>
          <w:szCs w:val="24"/>
        </w:rPr>
        <w:t>Com</w:t>
      </w:r>
      <w:r w:rsidR="005B4207" w:rsidRPr="005077FA">
        <w:rPr>
          <w:rFonts w:ascii="Arial" w:hAnsi="Arial" w:cs="Arial"/>
          <w:sz w:val="24"/>
          <w:szCs w:val="24"/>
        </w:rPr>
        <w:t xml:space="preserve"> </w:t>
      </w:r>
      <w:r w:rsidR="00D205E2" w:rsidRPr="005077FA">
        <w:rPr>
          <w:rFonts w:ascii="Arial" w:hAnsi="Arial" w:cs="Arial"/>
          <w:sz w:val="24"/>
          <w:szCs w:val="24"/>
        </w:rPr>
        <w:t>valor incompatível com o objeto da parceria, a ser avaliado pela Comissão de Seleção com eventuais diligências complementares, que ateste a inviabilidade econômica e financeira da proposta, inclusive à luz do orçamento disponível</w:t>
      </w:r>
      <w:r w:rsidR="00ED3978" w:rsidRPr="005077FA">
        <w:rPr>
          <w:rFonts w:ascii="Arial" w:hAnsi="Arial" w:cs="Arial"/>
          <w:sz w:val="24"/>
          <w:szCs w:val="24"/>
        </w:rPr>
        <w:t>.</w:t>
      </w:r>
    </w:p>
    <w:p w14:paraId="4E31A035" w14:textId="46276F7F" w:rsidR="004B289C" w:rsidRPr="005077FA" w:rsidRDefault="001B70F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12.5.8 as</w:t>
      </w:r>
      <w:r w:rsidR="004B289C" w:rsidRPr="005077FA">
        <w:rPr>
          <w:rFonts w:ascii="Arial" w:hAnsi="Arial" w:cs="Arial"/>
          <w:sz w:val="24"/>
          <w:szCs w:val="24"/>
        </w:rPr>
        <w:t xml:space="preserve"> propostas não eliminadas serão classificadas, em ordem decrescente, de acordo com a pontuação total obtida com base na </w:t>
      </w:r>
      <w:r w:rsidR="004B289C" w:rsidRPr="005077FA">
        <w:rPr>
          <w:rFonts w:ascii="Arial" w:hAnsi="Arial" w:cs="Arial"/>
          <w:b/>
          <w:bCs/>
          <w:sz w:val="24"/>
          <w:szCs w:val="24"/>
        </w:rPr>
        <w:t>Tabela 2</w:t>
      </w:r>
      <w:r w:rsidR="00DE2857" w:rsidRPr="005077FA">
        <w:rPr>
          <w:rFonts w:ascii="Arial" w:hAnsi="Arial" w:cs="Arial"/>
          <w:b/>
          <w:bCs/>
          <w:sz w:val="24"/>
          <w:szCs w:val="24"/>
        </w:rPr>
        <w:t xml:space="preserve"> – BAREMA</w:t>
      </w:r>
      <w:r w:rsidR="004B289C" w:rsidRPr="005077FA">
        <w:rPr>
          <w:rFonts w:ascii="Arial" w:hAnsi="Arial" w:cs="Arial"/>
          <w:sz w:val="24"/>
          <w:szCs w:val="24"/>
        </w:rPr>
        <w:t>, assim considerada a média aritmética das notas lançadas por cada um dos membros da Comissão de Seleção, em relação a cada um dos critérios de julgamento.</w:t>
      </w:r>
    </w:p>
    <w:p w14:paraId="734381F2" w14:textId="6DC95B3B" w:rsidR="0007322A" w:rsidRPr="005077FA" w:rsidRDefault="00247951" w:rsidP="004A7B1D">
      <w:pPr>
        <w:pStyle w:val="PargrafodaLista"/>
        <w:spacing w:before="100" w:beforeAutospacing="1" w:after="100" w:afterAutospacing="1" w:line="360" w:lineRule="auto"/>
        <w:ind w:left="0"/>
        <w:rPr>
          <w:rFonts w:ascii="Arial" w:hAnsi="Arial" w:cs="Arial"/>
          <w:sz w:val="24"/>
          <w:szCs w:val="24"/>
        </w:rPr>
      </w:pPr>
      <w:r w:rsidRPr="005077FA">
        <w:rPr>
          <w:rFonts w:ascii="Arial" w:hAnsi="Arial" w:cs="Arial"/>
          <w:b/>
          <w:sz w:val="24"/>
          <w:szCs w:val="24"/>
        </w:rPr>
        <w:t>1</w:t>
      </w:r>
      <w:r w:rsidR="00336DD0" w:rsidRPr="005077FA">
        <w:rPr>
          <w:rFonts w:ascii="Arial" w:hAnsi="Arial" w:cs="Arial"/>
          <w:b/>
          <w:sz w:val="24"/>
          <w:szCs w:val="24"/>
        </w:rPr>
        <w:t>2</w:t>
      </w:r>
      <w:r w:rsidRPr="005077FA">
        <w:rPr>
          <w:rFonts w:ascii="Arial" w:hAnsi="Arial" w:cs="Arial"/>
          <w:b/>
          <w:sz w:val="24"/>
          <w:szCs w:val="24"/>
        </w:rPr>
        <w:t>.</w:t>
      </w:r>
      <w:r w:rsidR="002B41EF" w:rsidRPr="005077FA">
        <w:rPr>
          <w:rFonts w:ascii="Arial" w:hAnsi="Arial" w:cs="Arial"/>
          <w:b/>
          <w:sz w:val="24"/>
          <w:szCs w:val="24"/>
        </w:rPr>
        <w:t xml:space="preserve">6 </w:t>
      </w:r>
      <w:r w:rsidR="004B289C" w:rsidRPr="005077FA">
        <w:rPr>
          <w:rFonts w:ascii="Arial" w:hAnsi="Arial" w:cs="Arial"/>
          <w:b/>
          <w:sz w:val="24"/>
          <w:szCs w:val="24"/>
        </w:rPr>
        <w:t xml:space="preserve">Etapa 4: Divulgação do </w:t>
      </w:r>
      <w:r w:rsidR="001B70FD" w:rsidRPr="005077FA">
        <w:rPr>
          <w:rFonts w:ascii="Arial" w:hAnsi="Arial" w:cs="Arial"/>
          <w:b/>
          <w:sz w:val="24"/>
          <w:szCs w:val="24"/>
        </w:rPr>
        <w:t>R</w:t>
      </w:r>
      <w:r w:rsidR="004B289C" w:rsidRPr="005077FA">
        <w:rPr>
          <w:rFonts w:ascii="Arial" w:hAnsi="Arial" w:cs="Arial"/>
          <w:b/>
          <w:sz w:val="24"/>
          <w:szCs w:val="24"/>
        </w:rPr>
        <w:t xml:space="preserve">esultado </w:t>
      </w:r>
      <w:r w:rsidR="001B70FD" w:rsidRPr="005077FA">
        <w:rPr>
          <w:rFonts w:ascii="Arial" w:hAnsi="Arial" w:cs="Arial"/>
          <w:b/>
          <w:sz w:val="24"/>
          <w:szCs w:val="24"/>
        </w:rPr>
        <w:t>P</w:t>
      </w:r>
      <w:r w:rsidR="004B289C" w:rsidRPr="005077FA">
        <w:rPr>
          <w:rFonts w:ascii="Arial" w:hAnsi="Arial" w:cs="Arial"/>
          <w:b/>
          <w:sz w:val="24"/>
          <w:szCs w:val="24"/>
        </w:rPr>
        <w:t>reliminar.</w:t>
      </w:r>
    </w:p>
    <w:p w14:paraId="7FDD035E" w14:textId="5D8BC8D3" w:rsidR="00295BE5" w:rsidRPr="005077FA" w:rsidRDefault="00476387" w:rsidP="004A7B1D">
      <w:pPr>
        <w:pStyle w:val="PargrafodaLista"/>
        <w:spacing w:before="100" w:beforeAutospacing="1" w:after="100" w:afterAutospacing="1" w:line="360" w:lineRule="auto"/>
        <w:ind w:left="0"/>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Pr="005077FA">
        <w:rPr>
          <w:rFonts w:ascii="Arial" w:hAnsi="Arial" w:cs="Arial"/>
          <w:sz w:val="24"/>
          <w:szCs w:val="24"/>
        </w:rPr>
        <w:t xml:space="preserve">.6.1 </w:t>
      </w:r>
      <w:r w:rsidR="001B70FD" w:rsidRPr="005077FA">
        <w:rPr>
          <w:rFonts w:ascii="Arial" w:hAnsi="Arial" w:cs="Arial"/>
          <w:sz w:val="24"/>
          <w:szCs w:val="24"/>
        </w:rPr>
        <w:t>a</w:t>
      </w:r>
      <w:r w:rsidR="00295BE5" w:rsidRPr="005077FA">
        <w:rPr>
          <w:rFonts w:ascii="Arial" w:hAnsi="Arial" w:cs="Arial"/>
          <w:sz w:val="24"/>
          <w:szCs w:val="24"/>
        </w:rPr>
        <w:t xml:space="preserve"> </w:t>
      </w:r>
      <w:r w:rsidR="002142D9" w:rsidRPr="005077FA">
        <w:rPr>
          <w:rFonts w:ascii="Arial" w:hAnsi="Arial" w:cs="Arial"/>
          <w:sz w:val="24"/>
          <w:szCs w:val="24"/>
          <w:shd w:val="clear" w:color="auto" w:fill="FFFFFF"/>
        </w:rPr>
        <w:t xml:space="preserve">Administração Pública </w:t>
      </w:r>
      <w:r w:rsidR="00295BE5" w:rsidRPr="005077FA">
        <w:rPr>
          <w:rFonts w:ascii="Arial" w:hAnsi="Arial" w:cs="Arial"/>
          <w:sz w:val="24"/>
          <w:szCs w:val="24"/>
        </w:rPr>
        <w:t xml:space="preserve">divulgará o </w:t>
      </w:r>
      <w:r w:rsidR="00065ABA" w:rsidRPr="005077FA">
        <w:rPr>
          <w:rFonts w:ascii="Arial" w:hAnsi="Arial" w:cs="Arial"/>
          <w:sz w:val="24"/>
          <w:szCs w:val="24"/>
        </w:rPr>
        <w:t xml:space="preserve">Resultado Preliminar </w:t>
      </w:r>
      <w:r w:rsidR="00295BE5" w:rsidRPr="005077FA">
        <w:rPr>
          <w:rFonts w:ascii="Arial" w:hAnsi="Arial" w:cs="Arial"/>
          <w:sz w:val="24"/>
          <w:szCs w:val="24"/>
        </w:rPr>
        <w:t xml:space="preserve">do processo de seleção </w:t>
      </w:r>
      <w:r w:rsidR="00295BE5" w:rsidRPr="005077FA">
        <w:rPr>
          <w:rFonts w:ascii="Arial" w:hAnsi="Arial" w:cs="Arial"/>
          <w:bCs/>
          <w:sz w:val="24"/>
          <w:szCs w:val="24"/>
        </w:rPr>
        <w:t xml:space="preserve">na </w:t>
      </w:r>
      <w:r w:rsidR="00295BE5" w:rsidRPr="005077FA">
        <w:rPr>
          <w:rFonts w:ascii="Arial" w:hAnsi="Arial" w:cs="Arial"/>
          <w:sz w:val="24"/>
          <w:szCs w:val="24"/>
        </w:rPr>
        <w:t xml:space="preserve">página do sítio oficial da </w:t>
      </w:r>
      <w:r w:rsidR="00462E2D" w:rsidRPr="005077FA">
        <w:rPr>
          <w:rFonts w:ascii="Arial" w:hAnsi="Arial" w:cs="Arial"/>
          <w:sz w:val="24"/>
          <w:szCs w:val="24"/>
        </w:rPr>
        <w:t>SEMPRE</w:t>
      </w:r>
      <w:r w:rsidR="00295BE5" w:rsidRPr="005077FA">
        <w:rPr>
          <w:rFonts w:ascii="Arial" w:hAnsi="Arial" w:cs="Arial"/>
          <w:sz w:val="24"/>
          <w:szCs w:val="24"/>
        </w:rPr>
        <w:t xml:space="preserve"> e no Diário Oficial do Município</w:t>
      </w:r>
      <w:r w:rsidR="001F2390" w:rsidRPr="005077FA">
        <w:rPr>
          <w:rFonts w:ascii="Arial" w:hAnsi="Arial" w:cs="Arial"/>
          <w:sz w:val="24"/>
          <w:szCs w:val="24"/>
        </w:rPr>
        <w:t>,</w:t>
      </w:r>
      <w:r w:rsidR="00295BE5" w:rsidRPr="005077FA">
        <w:rPr>
          <w:rFonts w:ascii="Arial" w:hAnsi="Arial" w:cs="Arial"/>
          <w:sz w:val="24"/>
          <w:szCs w:val="24"/>
        </w:rPr>
        <w:t xml:space="preserve"> iniciando-se o prazo para </w:t>
      </w:r>
      <w:r w:rsidR="00065ABA" w:rsidRPr="005077FA">
        <w:rPr>
          <w:rFonts w:ascii="Arial" w:hAnsi="Arial" w:cs="Arial"/>
          <w:sz w:val="24"/>
          <w:szCs w:val="24"/>
        </w:rPr>
        <w:t>Recurso</w:t>
      </w:r>
      <w:r w:rsidR="00295BE5" w:rsidRPr="005077FA">
        <w:rPr>
          <w:rFonts w:ascii="Arial" w:hAnsi="Arial" w:cs="Arial"/>
          <w:sz w:val="24"/>
          <w:szCs w:val="24"/>
        </w:rPr>
        <w:t>.</w:t>
      </w:r>
    </w:p>
    <w:p w14:paraId="5CD72110" w14:textId="33D08766" w:rsidR="00476387" w:rsidRPr="005077FA" w:rsidRDefault="004B4D92" w:rsidP="004A7B1D">
      <w:pPr>
        <w:spacing w:before="100" w:beforeAutospacing="1" w:after="100" w:afterAutospacing="1" w:line="360" w:lineRule="auto"/>
        <w:jc w:val="both"/>
        <w:rPr>
          <w:rFonts w:ascii="Arial" w:hAnsi="Arial" w:cs="Arial"/>
          <w:b/>
          <w:sz w:val="24"/>
          <w:szCs w:val="24"/>
        </w:rPr>
      </w:pPr>
      <w:r w:rsidRPr="00990144">
        <w:rPr>
          <w:rFonts w:ascii="Arial" w:hAnsi="Arial" w:cs="Arial"/>
          <w:b/>
          <w:sz w:val="24"/>
          <w:szCs w:val="24"/>
        </w:rPr>
        <w:lastRenderedPageBreak/>
        <w:t>1</w:t>
      </w:r>
      <w:r w:rsidR="00336DD0" w:rsidRPr="00990144">
        <w:rPr>
          <w:rFonts w:ascii="Arial" w:hAnsi="Arial" w:cs="Arial"/>
          <w:b/>
          <w:sz w:val="24"/>
          <w:szCs w:val="24"/>
        </w:rPr>
        <w:t>2</w:t>
      </w:r>
      <w:r w:rsidRPr="00990144">
        <w:rPr>
          <w:rFonts w:ascii="Arial" w:hAnsi="Arial" w:cs="Arial"/>
          <w:b/>
          <w:sz w:val="24"/>
          <w:szCs w:val="24"/>
        </w:rPr>
        <w:t xml:space="preserve">.7 </w:t>
      </w:r>
      <w:r w:rsidR="001B70FD" w:rsidRPr="00990144">
        <w:rPr>
          <w:rFonts w:ascii="Arial" w:hAnsi="Arial" w:cs="Arial"/>
          <w:b/>
          <w:sz w:val="24"/>
          <w:szCs w:val="24"/>
        </w:rPr>
        <w:t>Etapa 5: Interposição de R</w:t>
      </w:r>
      <w:r w:rsidR="007B1624" w:rsidRPr="00990144">
        <w:rPr>
          <w:rFonts w:ascii="Arial" w:hAnsi="Arial" w:cs="Arial"/>
          <w:b/>
          <w:sz w:val="24"/>
          <w:szCs w:val="24"/>
        </w:rPr>
        <w:t>ecursos contra o resultado preliminar.</w:t>
      </w:r>
      <w:r w:rsidR="007B1624" w:rsidRPr="005077FA">
        <w:rPr>
          <w:rFonts w:ascii="Arial" w:hAnsi="Arial" w:cs="Arial"/>
          <w:b/>
          <w:sz w:val="24"/>
          <w:szCs w:val="24"/>
        </w:rPr>
        <w:t xml:space="preserve"> </w:t>
      </w:r>
    </w:p>
    <w:p w14:paraId="441C3CA7" w14:textId="52D8B2A7" w:rsidR="00F64CE5" w:rsidRPr="005077FA" w:rsidRDefault="001B70F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12.7.1 haverá fase recursal após a divulgação do Resultado P</w:t>
      </w:r>
      <w:r w:rsidR="007B1624" w:rsidRPr="005077FA">
        <w:rPr>
          <w:rFonts w:ascii="Arial" w:hAnsi="Arial" w:cs="Arial"/>
          <w:sz w:val="24"/>
          <w:szCs w:val="24"/>
        </w:rPr>
        <w:t>reliminar do processo de seleção.</w:t>
      </w:r>
    </w:p>
    <w:p w14:paraId="0A4FA458" w14:textId="6D9BD7E8" w:rsidR="009E06AF" w:rsidRPr="005077FA" w:rsidRDefault="00476387" w:rsidP="001B70FD">
      <w:pPr>
        <w:spacing w:before="100" w:beforeAutospacing="1" w:after="100" w:afterAutospacing="1" w:line="360" w:lineRule="auto"/>
        <w:ind w:right="674"/>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7B1624" w:rsidRPr="005077FA">
        <w:rPr>
          <w:rFonts w:ascii="Arial" w:hAnsi="Arial" w:cs="Arial"/>
          <w:sz w:val="24"/>
          <w:szCs w:val="24"/>
        </w:rPr>
        <w:t>.</w:t>
      </w:r>
      <w:r w:rsidR="002A35C0" w:rsidRPr="005077FA">
        <w:rPr>
          <w:rFonts w:ascii="Arial" w:hAnsi="Arial" w:cs="Arial"/>
          <w:sz w:val="24"/>
          <w:szCs w:val="24"/>
        </w:rPr>
        <w:t>7</w:t>
      </w:r>
      <w:r w:rsidR="007B1624" w:rsidRPr="005077FA">
        <w:rPr>
          <w:rFonts w:ascii="Arial" w:hAnsi="Arial" w:cs="Arial"/>
          <w:sz w:val="24"/>
          <w:szCs w:val="24"/>
        </w:rPr>
        <w:t>.</w:t>
      </w:r>
      <w:r w:rsidRPr="005077FA">
        <w:rPr>
          <w:rFonts w:ascii="Arial" w:hAnsi="Arial" w:cs="Arial"/>
          <w:sz w:val="24"/>
          <w:szCs w:val="24"/>
        </w:rPr>
        <w:t>2</w:t>
      </w:r>
      <w:r w:rsidR="005B4207" w:rsidRPr="005077FA">
        <w:rPr>
          <w:rFonts w:ascii="Arial" w:hAnsi="Arial" w:cs="Arial"/>
          <w:sz w:val="24"/>
          <w:szCs w:val="24"/>
        </w:rPr>
        <w:t xml:space="preserve"> </w:t>
      </w:r>
      <w:r w:rsidR="001B70FD" w:rsidRPr="005077FA">
        <w:rPr>
          <w:rFonts w:ascii="Arial" w:hAnsi="Arial" w:cs="Arial"/>
          <w:sz w:val="24"/>
          <w:szCs w:val="24"/>
        </w:rPr>
        <w:t>a</w:t>
      </w:r>
      <w:r w:rsidR="009D0129" w:rsidRPr="005077FA">
        <w:rPr>
          <w:rFonts w:ascii="Arial" w:hAnsi="Arial" w:cs="Arial"/>
          <w:sz w:val="24"/>
          <w:szCs w:val="24"/>
        </w:rPr>
        <w:t xml:space="preserve"> OSC que for declarada </w:t>
      </w:r>
      <w:r w:rsidR="009D0129" w:rsidRPr="005077FA">
        <w:rPr>
          <w:rFonts w:ascii="Arial" w:hAnsi="Arial" w:cs="Arial"/>
          <w:spacing w:val="-3"/>
          <w:sz w:val="24"/>
          <w:szCs w:val="24"/>
        </w:rPr>
        <w:t xml:space="preserve">INABILITADA </w:t>
      </w:r>
      <w:r w:rsidR="001B70FD" w:rsidRPr="005077FA">
        <w:rPr>
          <w:rFonts w:ascii="Arial" w:hAnsi="Arial" w:cs="Arial"/>
          <w:sz w:val="24"/>
          <w:szCs w:val="24"/>
        </w:rPr>
        <w:t>poderá interpor R</w:t>
      </w:r>
      <w:r w:rsidR="001F2390" w:rsidRPr="005077FA">
        <w:rPr>
          <w:rFonts w:ascii="Arial" w:hAnsi="Arial" w:cs="Arial"/>
          <w:sz w:val="24"/>
          <w:szCs w:val="24"/>
        </w:rPr>
        <w:t>ecurso quanto à</w:t>
      </w:r>
      <w:r w:rsidR="009D0129" w:rsidRPr="005077FA">
        <w:rPr>
          <w:rFonts w:ascii="Arial" w:hAnsi="Arial" w:cs="Arial"/>
          <w:sz w:val="24"/>
          <w:szCs w:val="24"/>
        </w:rPr>
        <w:t xml:space="preserve"> fase de habilitação, no </w:t>
      </w:r>
      <w:r w:rsidR="009D0129" w:rsidRPr="005077FA">
        <w:rPr>
          <w:rFonts w:ascii="Arial" w:hAnsi="Arial" w:cs="Arial"/>
          <w:b/>
          <w:sz w:val="24"/>
          <w:szCs w:val="24"/>
        </w:rPr>
        <w:t xml:space="preserve">prazo de </w:t>
      </w:r>
      <w:r w:rsidR="001F2390" w:rsidRPr="005077FA">
        <w:rPr>
          <w:rFonts w:ascii="Arial" w:hAnsi="Arial" w:cs="Arial"/>
          <w:b/>
          <w:sz w:val="24"/>
          <w:szCs w:val="24"/>
        </w:rPr>
        <w:t>0</w:t>
      </w:r>
      <w:r w:rsidR="009D0129" w:rsidRPr="005077FA">
        <w:rPr>
          <w:rFonts w:ascii="Arial" w:hAnsi="Arial" w:cs="Arial"/>
          <w:b/>
          <w:sz w:val="24"/>
          <w:szCs w:val="24"/>
        </w:rPr>
        <w:t>5 (cinco) dias</w:t>
      </w:r>
      <w:r w:rsidR="009D0129" w:rsidRPr="005077FA">
        <w:rPr>
          <w:rFonts w:ascii="Arial" w:hAnsi="Arial" w:cs="Arial"/>
          <w:sz w:val="24"/>
          <w:szCs w:val="24"/>
        </w:rPr>
        <w:t xml:space="preserve">, a partir da data da </w:t>
      </w:r>
      <w:r w:rsidR="00ED3978" w:rsidRPr="005077FA">
        <w:rPr>
          <w:rFonts w:ascii="Arial" w:hAnsi="Arial" w:cs="Arial"/>
          <w:sz w:val="24"/>
          <w:szCs w:val="24"/>
        </w:rPr>
        <w:t>publicação</w:t>
      </w:r>
      <w:r w:rsidR="002A4BB8" w:rsidRPr="005077FA">
        <w:rPr>
          <w:rFonts w:ascii="Arial" w:hAnsi="Arial" w:cs="Arial"/>
          <w:sz w:val="24"/>
          <w:szCs w:val="24"/>
        </w:rPr>
        <w:t xml:space="preserve"> da</w:t>
      </w:r>
      <w:r w:rsidR="005B4207" w:rsidRPr="005077FA">
        <w:rPr>
          <w:rFonts w:ascii="Arial" w:hAnsi="Arial" w:cs="Arial"/>
          <w:sz w:val="24"/>
          <w:szCs w:val="24"/>
        </w:rPr>
        <w:t xml:space="preserve"> </w:t>
      </w:r>
      <w:r w:rsidR="009D0129" w:rsidRPr="005077FA">
        <w:rPr>
          <w:rFonts w:ascii="Arial" w:hAnsi="Arial" w:cs="Arial"/>
          <w:sz w:val="24"/>
          <w:szCs w:val="24"/>
        </w:rPr>
        <w:t xml:space="preserve">decisão, </w:t>
      </w:r>
      <w:r w:rsidR="002E74AD" w:rsidRPr="005077FA">
        <w:rPr>
          <w:rFonts w:ascii="Arial" w:hAnsi="Arial" w:cs="Arial"/>
          <w:sz w:val="24"/>
          <w:szCs w:val="24"/>
        </w:rPr>
        <w:t xml:space="preserve">em </w:t>
      </w:r>
      <w:r w:rsidR="002E74AD" w:rsidRPr="005077FA">
        <w:rPr>
          <w:rFonts w:ascii="Arial" w:hAnsi="Arial" w:cs="Arial"/>
          <w:b/>
          <w:sz w:val="24"/>
          <w:szCs w:val="24"/>
        </w:rPr>
        <w:t xml:space="preserve">documento físico e </w:t>
      </w:r>
      <w:r w:rsidR="009E06AF" w:rsidRPr="005077FA">
        <w:rPr>
          <w:rFonts w:ascii="Arial" w:hAnsi="Arial" w:cs="Arial"/>
          <w:b/>
          <w:sz w:val="24"/>
          <w:szCs w:val="24"/>
        </w:rPr>
        <w:t>em arquivo pesquisável</w:t>
      </w:r>
      <w:r w:rsidR="009E06AF" w:rsidRPr="005077FA">
        <w:rPr>
          <w:rFonts w:ascii="Arial" w:hAnsi="Arial" w:cs="Arial"/>
          <w:sz w:val="24"/>
          <w:szCs w:val="24"/>
        </w:rPr>
        <w:t xml:space="preserve"> (não digitalizado) no formato PDF, assinado eletronicamente, com tamanho de até 5 MB (cinco megabytes), em </w:t>
      </w:r>
      <w:r w:rsidR="009E06AF" w:rsidRPr="005077FA">
        <w:rPr>
          <w:rFonts w:ascii="Arial" w:hAnsi="Arial" w:cs="Arial"/>
          <w:i/>
          <w:sz w:val="24"/>
          <w:szCs w:val="24"/>
        </w:rPr>
        <w:t xml:space="preserve">pen drive </w:t>
      </w:r>
      <w:r w:rsidR="009E06AF" w:rsidRPr="005077FA">
        <w:rPr>
          <w:rFonts w:ascii="Arial" w:hAnsi="Arial" w:cs="Arial"/>
          <w:sz w:val="24"/>
          <w:szCs w:val="24"/>
        </w:rPr>
        <w:t>com identificação da Organização da Sociedade Civil e assinatura de seu representante, entregue, dentro de envelope lacrado e com identificação da OSC, com lacre rubricado, no seguinte endereço:</w:t>
      </w:r>
      <w:r w:rsidR="00C47421" w:rsidRPr="005077FA">
        <w:rPr>
          <w:rFonts w:ascii="Arial" w:hAnsi="Arial" w:cs="Arial"/>
          <w:sz w:val="24"/>
          <w:szCs w:val="24"/>
        </w:rPr>
        <w:t xml:space="preserve"> </w:t>
      </w:r>
      <w:r w:rsidR="000530E9" w:rsidRPr="005077FA">
        <w:rPr>
          <w:rFonts w:ascii="Arial" w:hAnsi="Arial" w:cs="Arial"/>
          <w:sz w:val="24"/>
          <w:szCs w:val="24"/>
        </w:rPr>
        <w:t>Rua Miguel Calmon, nº 28 Comércio, Salvador/BA, CEP 40015-010</w:t>
      </w:r>
      <w:r w:rsidR="009E06AF" w:rsidRPr="005077FA">
        <w:rPr>
          <w:rFonts w:ascii="Arial" w:hAnsi="Arial" w:cs="Arial"/>
          <w:sz w:val="24"/>
          <w:szCs w:val="24"/>
        </w:rPr>
        <w:t xml:space="preserve">, </w:t>
      </w:r>
      <w:r w:rsidR="001B70FD" w:rsidRPr="005077FA">
        <w:rPr>
          <w:rFonts w:ascii="Arial" w:hAnsi="Arial" w:cs="Arial"/>
          <w:b/>
          <w:sz w:val="24"/>
          <w:szCs w:val="24"/>
        </w:rPr>
        <w:t>Diretoria de Proteção Social Básica - DPSB / Comissão de Seleção</w:t>
      </w:r>
      <w:r w:rsidR="009E06AF" w:rsidRPr="005077FA">
        <w:rPr>
          <w:rFonts w:ascii="Arial" w:hAnsi="Arial" w:cs="Arial"/>
          <w:sz w:val="24"/>
          <w:szCs w:val="24"/>
        </w:rPr>
        <w:t>, no horário das 08h às 17h.</w:t>
      </w:r>
      <w:r w:rsidR="0000161A" w:rsidRPr="005077FA">
        <w:rPr>
          <w:rFonts w:ascii="Arial" w:hAnsi="Arial" w:cs="Arial"/>
          <w:sz w:val="24"/>
          <w:szCs w:val="24"/>
        </w:rPr>
        <w:t xml:space="preserve"> </w:t>
      </w:r>
    </w:p>
    <w:p w14:paraId="2C6076FF" w14:textId="02CA9AD7" w:rsidR="000301F0" w:rsidRPr="005077FA" w:rsidRDefault="00A2371C"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Pr="005077FA">
        <w:rPr>
          <w:rFonts w:ascii="Arial" w:hAnsi="Arial" w:cs="Arial"/>
          <w:sz w:val="24"/>
          <w:szCs w:val="24"/>
        </w:rPr>
        <w:t xml:space="preserve">.7.2.1 </w:t>
      </w:r>
      <w:r w:rsidR="006967C6" w:rsidRPr="005077FA">
        <w:rPr>
          <w:rFonts w:ascii="Arial" w:hAnsi="Arial" w:cs="Arial"/>
          <w:sz w:val="24"/>
          <w:szCs w:val="24"/>
        </w:rPr>
        <w:t xml:space="preserve">a </w:t>
      </w:r>
      <w:r w:rsidR="000301F0" w:rsidRPr="005077FA">
        <w:rPr>
          <w:rFonts w:ascii="Arial" w:hAnsi="Arial" w:cs="Arial"/>
          <w:sz w:val="24"/>
          <w:szCs w:val="24"/>
        </w:rPr>
        <w:t>identificação dos envelopes deverá conter as seguintes informações:</w:t>
      </w:r>
    </w:p>
    <w:p w14:paraId="3B725F81" w14:textId="77777777" w:rsidR="001B70FD" w:rsidRPr="005077FA" w:rsidRDefault="001B70FD" w:rsidP="001B70FD">
      <w:pPr>
        <w:pStyle w:val="PargrafodaLista"/>
        <w:numPr>
          <w:ilvl w:val="0"/>
          <w:numId w:val="50"/>
        </w:numPr>
        <w:spacing w:before="100" w:beforeAutospacing="1" w:after="100" w:afterAutospacing="1" w:line="360" w:lineRule="auto"/>
        <w:ind w:right="-7"/>
        <w:rPr>
          <w:rFonts w:ascii="Arial" w:hAnsi="Arial" w:cs="Arial"/>
          <w:sz w:val="24"/>
          <w:szCs w:val="24"/>
        </w:rPr>
      </w:pPr>
      <w:r w:rsidRPr="005077FA">
        <w:rPr>
          <w:rFonts w:ascii="Arial" w:hAnsi="Arial" w:cs="Arial"/>
          <w:sz w:val="24"/>
          <w:szCs w:val="24"/>
        </w:rPr>
        <w:t>Destinatário: À Secretaria Municipal de Promoção Social, Combate à Pobreza, Esportes e Lazer – SEMPRE.</w:t>
      </w:r>
    </w:p>
    <w:p w14:paraId="2DC6AD48" w14:textId="77777777" w:rsidR="001B70FD" w:rsidRPr="005077FA" w:rsidRDefault="001B70FD" w:rsidP="001B70FD">
      <w:pPr>
        <w:pStyle w:val="PargrafodaLista"/>
        <w:numPr>
          <w:ilvl w:val="0"/>
          <w:numId w:val="50"/>
        </w:numPr>
        <w:spacing w:before="100" w:beforeAutospacing="1" w:after="100" w:afterAutospacing="1" w:line="360" w:lineRule="auto"/>
        <w:ind w:right="674"/>
        <w:rPr>
          <w:rFonts w:ascii="Arial" w:hAnsi="Arial" w:cs="Arial"/>
          <w:b/>
          <w:sz w:val="24"/>
          <w:szCs w:val="24"/>
        </w:rPr>
      </w:pPr>
      <w:r w:rsidRPr="005077FA">
        <w:rPr>
          <w:rFonts w:ascii="Arial" w:hAnsi="Arial" w:cs="Arial"/>
          <w:b/>
          <w:sz w:val="24"/>
          <w:szCs w:val="24"/>
        </w:rPr>
        <w:t>Diretoria de Proteção Social Básica - DPSB / Comissão de Seleção.</w:t>
      </w:r>
    </w:p>
    <w:p w14:paraId="39F27FB2" w14:textId="77777777" w:rsidR="001B70FD" w:rsidRPr="005077FA" w:rsidRDefault="001B70FD" w:rsidP="001B70FD">
      <w:pPr>
        <w:pStyle w:val="PargrafodaLista"/>
        <w:numPr>
          <w:ilvl w:val="0"/>
          <w:numId w:val="50"/>
        </w:numPr>
        <w:spacing w:before="100" w:beforeAutospacing="1" w:after="100" w:afterAutospacing="1" w:line="360" w:lineRule="auto"/>
        <w:ind w:right="674"/>
        <w:rPr>
          <w:rFonts w:ascii="Arial" w:hAnsi="Arial" w:cs="Arial"/>
          <w:sz w:val="24"/>
          <w:szCs w:val="24"/>
        </w:rPr>
      </w:pPr>
      <w:r w:rsidRPr="005077FA">
        <w:rPr>
          <w:rFonts w:ascii="Arial" w:hAnsi="Arial" w:cs="Arial"/>
          <w:sz w:val="24"/>
          <w:szCs w:val="24"/>
        </w:rPr>
        <w:t>Proposta – Edital de Chamamento Público nº 2/2024.</w:t>
      </w:r>
    </w:p>
    <w:p w14:paraId="27198FA8" w14:textId="77777777" w:rsidR="001B70FD" w:rsidRPr="005077FA" w:rsidRDefault="001B70FD" w:rsidP="001B70FD">
      <w:pPr>
        <w:pStyle w:val="PargrafodaLista"/>
        <w:numPr>
          <w:ilvl w:val="0"/>
          <w:numId w:val="50"/>
        </w:numPr>
        <w:tabs>
          <w:tab w:val="left" w:pos="8931"/>
        </w:tabs>
        <w:spacing w:before="100" w:beforeAutospacing="1" w:after="100" w:afterAutospacing="1" w:line="360" w:lineRule="auto"/>
        <w:ind w:right="-7"/>
        <w:rPr>
          <w:rFonts w:ascii="Arial" w:hAnsi="Arial" w:cs="Arial"/>
          <w:b/>
          <w:sz w:val="24"/>
          <w:szCs w:val="24"/>
        </w:rPr>
      </w:pPr>
      <w:r w:rsidRPr="005077FA">
        <w:rPr>
          <w:rFonts w:ascii="Arial" w:hAnsi="Arial" w:cs="Arial"/>
          <w:b/>
          <w:sz w:val="24"/>
          <w:szCs w:val="24"/>
        </w:rPr>
        <w:t>Centros de Convivência do Idoso - Casa da Sabedoria.</w:t>
      </w:r>
    </w:p>
    <w:p w14:paraId="1AA8D828" w14:textId="77777777" w:rsidR="001B70FD" w:rsidRPr="005077FA" w:rsidRDefault="001B70FD" w:rsidP="001B70FD">
      <w:pPr>
        <w:pStyle w:val="PargrafodaLista"/>
        <w:numPr>
          <w:ilvl w:val="0"/>
          <w:numId w:val="50"/>
        </w:numPr>
        <w:adjustRightInd w:val="0"/>
        <w:spacing w:before="100" w:beforeAutospacing="1" w:after="100" w:afterAutospacing="1" w:line="360" w:lineRule="auto"/>
        <w:rPr>
          <w:rFonts w:ascii="Arial" w:hAnsi="Arial" w:cs="Arial"/>
          <w:sz w:val="24"/>
          <w:szCs w:val="24"/>
        </w:rPr>
      </w:pPr>
      <w:r w:rsidRPr="005077FA">
        <w:rPr>
          <w:rFonts w:ascii="Arial" w:hAnsi="Arial" w:cs="Arial"/>
          <w:sz w:val="24"/>
          <w:szCs w:val="24"/>
        </w:rPr>
        <w:t>Remetente: (Nome da OSC, sem abreviaturas, por extenso)</w:t>
      </w:r>
    </w:p>
    <w:p w14:paraId="5A792BE1" w14:textId="77777777" w:rsidR="001B70FD" w:rsidRPr="002F3D01" w:rsidRDefault="001B70FD" w:rsidP="001B70FD">
      <w:pPr>
        <w:pStyle w:val="PargrafodaLista"/>
        <w:numPr>
          <w:ilvl w:val="0"/>
          <w:numId w:val="50"/>
        </w:numPr>
        <w:spacing w:before="100" w:beforeAutospacing="1" w:after="100" w:afterAutospacing="1" w:line="360" w:lineRule="auto"/>
        <w:ind w:right="674"/>
        <w:rPr>
          <w:rFonts w:ascii="Arial" w:hAnsi="Arial" w:cs="Arial"/>
          <w:sz w:val="24"/>
          <w:szCs w:val="24"/>
        </w:rPr>
      </w:pPr>
      <w:r w:rsidRPr="002F3D01">
        <w:rPr>
          <w:rFonts w:ascii="Arial" w:hAnsi="Arial" w:cs="Arial"/>
          <w:sz w:val="24"/>
          <w:szCs w:val="24"/>
        </w:rPr>
        <w:t>Contato: (Nome do responsável, telefone, endereço eletrônico)</w:t>
      </w:r>
    </w:p>
    <w:p w14:paraId="7B581A37" w14:textId="7CAE2FC7" w:rsidR="005B4207" w:rsidRPr="005077FA" w:rsidRDefault="00A2371C" w:rsidP="004A7B1D">
      <w:pPr>
        <w:pStyle w:val="PargrafodaLista"/>
        <w:spacing w:before="100" w:beforeAutospacing="1" w:after="100" w:afterAutospacing="1" w:line="360" w:lineRule="auto"/>
        <w:ind w:left="0"/>
        <w:rPr>
          <w:rFonts w:ascii="Arial" w:hAnsi="Arial" w:cs="Arial"/>
          <w:sz w:val="24"/>
          <w:szCs w:val="24"/>
          <w:lang w:bidi="ar-SA"/>
        </w:rPr>
      </w:pPr>
      <w:r w:rsidRPr="005077FA">
        <w:rPr>
          <w:rFonts w:ascii="Arial" w:hAnsi="Arial" w:cs="Arial"/>
          <w:sz w:val="24"/>
          <w:szCs w:val="24"/>
        </w:rPr>
        <w:t>1</w:t>
      </w:r>
      <w:r w:rsidR="00336DD0" w:rsidRPr="005077FA">
        <w:rPr>
          <w:rFonts w:ascii="Arial" w:hAnsi="Arial" w:cs="Arial"/>
          <w:sz w:val="24"/>
          <w:szCs w:val="24"/>
        </w:rPr>
        <w:t>2</w:t>
      </w:r>
      <w:r w:rsidRPr="005077FA">
        <w:rPr>
          <w:rFonts w:ascii="Arial" w:hAnsi="Arial" w:cs="Arial"/>
          <w:sz w:val="24"/>
          <w:szCs w:val="24"/>
        </w:rPr>
        <w:t xml:space="preserve">.7.2.2 </w:t>
      </w:r>
      <w:r w:rsidR="006967C6" w:rsidRPr="005077FA">
        <w:rPr>
          <w:rFonts w:ascii="Arial" w:hAnsi="Arial" w:cs="Arial"/>
          <w:sz w:val="24"/>
          <w:szCs w:val="24"/>
          <w:lang w:bidi="ar-SA"/>
        </w:rPr>
        <w:t>n</w:t>
      </w:r>
      <w:r w:rsidR="005B4207" w:rsidRPr="005077FA">
        <w:rPr>
          <w:rFonts w:ascii="Arial" w:hAnsi="Arial" w:cs="Arial"/>
          <w:sz w:val="24"/>
          <w:szCs w:val="24"/>
          <w:lang w:bidi="ar-SA"/>
        </w:rPr>
        <w:t>ão serão considerados</w:t>
      </w:r>
      <w:r w:rsidR="00065ABA" w:rsidRPr="005077FA">
        <w:rPr>
          <w:rFonts w:ascii="Arial" w:hAnsi="Arial" w:cs="Arial"/>
          <w:sz w:val="24"/>
          <w:szCs w:val="24"/>
          <w:lang w:bidi="ar-SA"/>
        </w:rPr>
        <w:t xml:space="preserve"> Recursos </w:t>
      </w:r>
      <w:r w:rsidR="005B4207" w:rsidRPr="005077FA">
        <w:rPr>
          <w:rFonts w:ascii="Arial" w:hAnsi="Arial" w:cs="Arial"/>
          <w:sz w:val="24"/>
          <w:szCs w:val="24"/>
          <w:lang w:bidi="ar-SA"/>
        </w:rPr>
        <w:t>encaminhados por Correios, fax ou por quaisquer outras formas diferentes da única especificada neste Edital.</w:t>
      </w:r>
    </w:p>
    <w:p w14:paraId="7DF2B054" w14:textId="28623132" w:rsidR="005B4207" w:rsidRPr="005077FA" w:rsidRDefault="006967C6" w:rsidP="004A7B1D">
      <w:pPr>
        <w:widowControl/>
        <w:autoSpaceDE/>
        <w:autoSpaceDN/>
        <w:spacing w:before="100" w:beforeAutospacing="1" w:after="100" w:afterAutospacing="1" w:line="360" w:lineRule="auto"/>
        <w:jc w:val="both"/>
        <w:rPr>
          <w:rFonts w:ascii="Arial" w:hAnsi="Arial" w:cs="Arial"/>
          <w:b/>
          <w:sz w:val="24"/>
          <w:szCs w:val="24"/>
        </w:rPr>
      </w:pPr>
      <w:r w:rsidRPr="005077FA">
        <w:rPr>
          <w:rFonts w:ascii="Arial" w:hAnsi="Arial" w:cs="Arial"/>
          <w:sz w:val="24"/>
          <w:szCs w:val="24"/>
        </w:rPr>
        <w:t>12.7.2.3 a</w:t>
      </w:r>
      <w:r w:rsidR="005B4207" w:rsidRPr="005077FA">
        <w:rPr>
          <w:rFonts w:ascii="Arial" w:hAnsi="Arial" w:cs="Arial"/>
          <w:sz w:val="24"/>
          <w:szCs w:val="24"/>
        </w:rPr>
        <w:t xml:space="preserve"> apresentação da proposta fora da forma determinada no item 12.7.2 importará na sua não apreciação.</w:t>
      </w:r>
    </w:p>
    <w:p w14:paraId="62638C90" w14:textId="6D32584D" w:rsidR="00A2371C" w:rsidRPr="005077FA" w:rsidRDefault="00A2371C"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1</w:t>
      </w:r>
      <w:r w:rsidR="00336DD0" w:rsidRPr="005077FA">
        <w:rPr>
          <w:rFonts w:ascii="Arial" w:hAnsi="Arial" w:cs="Arial"/>
          <w:bCs/>
          <w:sz w:val="24"/>
          <w:szCs w:val="24"/>
        </w:rPr>
        <w:t>2</w:t>
      </w:r>
      <w:r w:rsidRPr="005077FA">
        <w:rPr>
          <w:rFonts w:ascii="Arial" w:hAnsi="Arial" w:cs="Arial"/>
          <w:bCs/>
          <w:sz w:val="24"/>
          <w:szCs w:val="24"/>
        </w:rPr>
        <w:t>.7.2.</w:t>
      </w:r>
      <w:r w:rsidR="005B4207" w:rsidRPr="005077FA">
        <w:rPr>
          <w:rFonts w:ascii="Arial" w:hAnsi="Arial" w:cs="Arial"/>
          <w:bCs/>
          <w:sz w:val="24"/>
          <w:szCs w:val="24"/>
        </w:rPr>
        <w:t>4</w:t>
      </w:r>
      <w:r w:rsidRPr="005077FA">
        <w:rPr>
          <w:rFonts w:ascii="Arial" w:hAnsi="Arial" w:cs="Arial"/>
          <w:bCs/>
          <w:sz w:val="24"/>
          <w:szCs w:val="24"/>
        </w:rPr>
        <w:t xml:space="preserve"> Após</w:t>
      </w:r>
      <w:r w:rsidRPr="005077FA">
        <w:rPr>
          <w:rFonts w:ascii="Arial" w:hAnsi="Arial" w:cs="Arial"/>
          <w:sz w:val="24"/>
          <w:szCs w:val="24"/>
        </w:rPr>
        <w:t xml:space="preserve"> o prazo limite para apresentação do </w:t>
      </w:r>
      <w:r w:rsidR="00065ABA" w:rsidRPr="005077FA">
        <w:rPr>
          <w:rFonts w:ascii="Arial" w:hAnsi="Arial" w:cs="Arial"/>
          <w:sz w:val="24"/>
          <w:szCs w:val="24"/>
        </w:rPr>
        <w:t xml:space="preserve">Recurso, </w:t>
      </w:r>
      <w:r w:rsidRPr="005077FA">
        <w:rPr>
          <w:rFonts w:ascii="Arial" w:hAnsi="Arial" w:cs="Arial"/>
          <w:sz w:val="24"/>
          <w:szCs w:val="24"/>
        </w:rPr>
        <w:t xml:space="preserve">nenhum outro será recebido na via administrativa. </w:t>
      </w:r>
    </w:p>
    <w:p w14:paraId="20144881" w14:textId="3CA38C7A" w:rsidR="00A2371C" w:rsidRPr="00326BA8" w:rsidRDefault="00CE59A7" w:rsidP="004A7B1D">
      <w:pPr>
        <w:spacing w:before="100" w:beforeAutospacing="1" w:after="100" w:afterAutospacing="1" w:line="360" w:lineRule="auto"/>
        <w:jc w:val="both"/>
        <w:rPr>
          <w:rFonts w:ascii="Arial" w:hAnsi="Arial" w:cs="Arial"/>
          <w:b/>
          <w:sz w:val="24"/>
          <w:szCs w:val="24"/>
        </w:rPr>
      </w:pPr>
      <w:r w:rsidRPr="00326BA8">
        <w:rPr>
          <w:rFonts w:ascii="Arial" w:hAnsi="Arial" w:cs="Arial"/>
          <w:b/>
          <w:sz w:val="24"/>
          <w:szCs w:val="24"/>
        </w:rPr>
        <w:t>1</w:t>
      </w:r>
      <w:r w:rsidR="00336DD0" w:rsidRPr="00326BA8">
        <w:rPr>
          <w:rFonts w:ascii="Arial" w:hAnsi="Arial" w:cs="Arial"/>
          <w:b/>
          <w:sz w:val="24"/>
          <w:szCs w:val="24"/>
        </w:rPr>
        <w:t>2</w:t>
      </w:r>
      <w:r w:rsidR="00A2371C" w:rsidRPr="00326BA8">
        <w:rPr>
          <w:rFonts w:ascii="Arial" w:hAnsi="Arial" w:cs="Arial"/>
          <w:b/>
          <w:sz w:val="24"/>
          <w:szCs w:val="24"/>
        </w:rPr>
        <w:t>.7.2.</w:t>
      </w:r>
      <w:r w:rsidR="005B4207" w:rsidRPr="00326BA8">
        <w:rPr>
          <w:rFonts w:ascii="Arial" w:hAnsi="Arial" w:cs="Arial"/>
          <w:b/>
          <w:sz w:val="24"/>
          <w:szCs w:val="24"/>
        </w:rPr>
        <w:t>5</w:t>
      </w:r>
      <w:r w:rsidR="00A2371C" w:rsidRPr="00326BA8">
        <w:rPr>
          <w:rFonts w:ascii="Arial" w:hAnsi="Arial" w:cs="Arial"/>
          <w:b/>
          <w:sz w:val="24"/>
          <w:szCs w:val="24"/>
        </w:rPr>
        <w:t xml:space="preserve"> Não serão aceitos, no </w:t>
      </w:r>
      <w:r w:rsidR="00065ABA" w:rsidRPr="00326BA8">
        <w:rPr>
          <w:rFonts w:ascii="Arial" w:hAnsi="Arial" w:cs="Arial"/>
          <w:b/>
          <w:sz w:val="24"/>
          <w:szCs w:val="24"/>
        </w:rPr>
        <w:t>Recurso</w:t>
      </w:r>
      <w:r w:rsidR="00A2371C" w:rsidRPr="00326BA8">
        <w:rPr>
          <w:rFonts w:ascii="Arial" w:hAnsi="Arial" w:cs="Arial"/>
          <w:b/>
          <w:sz w:val="24"/>
          <w:szCs w:val="24"/>
        </w:rPr>
        <w:t xml:space="preserve">, adendos ou esclarecimentos que não </w:t>
      </w:r>
      <w:r w:rsidR="00A2371C" w:rsidRPr="00326BA8">
        <w:rPr>
          <w:rFonts w:ascii="Arial" w:hAnsi="Arial" w:cs="Arial"/>
          <w:b/>
          <w:sz w:val="24"/>
          <w:szCs w:val="24"/>
        </w:rPr>
        <w:lastRenderedPageBreak/>
        <w:t xml:space="preserve">forem explícita e formalmente solicitados pela </w:t>
      </w:r>
      <w:r w:rsidR="00CC330F" w:rsidRPr="00326BA8">
        <w:rPr>
          <w:rFonts w:ascii="Arial" w:hAnsi="Arial" w:cs="Arial"/>
          <w:b/>
          <w:sz w:val="24"/>
          <w:szCs w:val="24"/>
        </w:rPr>
        <w:t>Administração Pública Municipal</w:t>
      </w:r>
      <w:r w:rsidR="000A6F53" w:rsidRPr="00326BA8">
        <w:rPr>
          <w:rFonts w:ascii="Arial" w:hAnsi="Arial" w:cs="Arial"/>
          <w:b/>
          <w:sz w:val="24"/>
          <w:szCs w:val="24"/>
        </w:rPr>
        <w:t>.</w:t>
      </w:r>
    </w:p>
    <w:p w14:paraId="438060FB" w14:textId="3FBFF24E" w:rsidR="006967C6" w:rsidRPr="005077FA" w:rsidRDefault="006967C6" w:rsidP="005B4838">
      <w:pPr>
        <w:spacing w:before="100" w:beforeAutospacing="1" w:after="100" w:afterAutospacing="1" w:line="360" w:lineRule="auto"/>
        <w:jc w:val="both"/>
        <w:rPr>
          <w:rFonts w:ascii="Arial" w:hAnsi="Arial" w:cs="Arial"/>
          <w:sz w:val="24"/>
          <w:szCs w:val="24"/>
        </w:rPr>
      </w:pPr>
      <w:r w:rsidRPr="002F3D01">
        <w:rPr>
          <w:rFonts w:ascii="Arial" w:hAnsi="Arial" w:cs="Arial"/>
          <w:sz w:val="24"/>
          <w:szCs w:val="24"/>
        </w:rPr>
        <w:t>12.7.2.6 os Recursos deverão ser entregues exclusivamente através do setor administrativo da</w:t>
      </w:r>
      <w:r w:rsidRPr="002F3D01">
        <w:rPr>
          <w:rFonts w:ascii="Arial" w:hAnsi="Arial" w:cs="Arial"/>
          <w:b/>
          <w:sz w:val="24"/>
          <w:szCs w:val="24"/>
        </w:rPr>
        <w:t xml:space="preserve"> Diretoria de Proteção Social Básica – DPSB, </w:t>
      </w:r>
      <w:r w:rsidRPr="002F3D01">
        <w:rPr>
          <w:rFonts w:ascii="Arial" w:hAnsi="Arial" w:cs="Arial"/>
          <w:sz w:val="24"/>
          <w:szCs w:val="24"/>
        </w:rPr>
        <w:t>não serão aceitos Recursos recebidas por outros setores da SEMPRE, ainda que sejam entregues no setor de protocolo, assim como os Recursos apresentadas, no último dia do prazo, após o horário de encerramento do expediente, a saber, 17:00.</w:t>
      </w:r>
    </w:p>
    <w:p w14:paraId="1C8D76E7" w14:textId="417561C7" w:rsidR="00C13060" w:rsidRPr="005077FA" w:rsidRDefault="00E2668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7B1624" w:rsidRPr="005077FA">
        <w:rPr>
          <w:rFonts w:ascii="Arial" w:hAnsi="Arial" w:cs="Arial"/>
          <w:sz w:val="24"/>
          <w:szCs w:val="24"/>
        </w:rPr>
        <w:t>.</w:t>
      </w:r>
      <w:r w:rsidR="002A35C0" w:rsidRPr="005077FA">
        <w:rPr>
          <w:rFonts w:ascii="Arial" w:hAnsi="Arial" w:cs="Arial"/>
          <w:sz w:val="24"/>
          <w:szCs w:val="24"/>
        </w:rPr>
        <w:t>7</w:t>
      </w:r>
      <w:r w:rsidR="007B1624" w:rsidRPr="005077FA">
        <w:rPr>
          <w:rFonts w:ascii="Arial" w:hAnsi="Arial" w:cs="Arial"/>
          <w:sz w:val="24"/>
          <w:szCs w:val="24"/>
        </w:rPr>
        <w:t>.</w:t>
      </w:r>
      <w:r w:rsidR="00476387" w:rsidRPr="005077FA">
        <w:rPr>
          <w:rFonts w:ascii="Arial" w:hAnsi="Arial" w:cs="Arial"/>
          <w:sz w:val="24"/>
          <w:szCs w:val="24"/>
        </w:rPr>
        <w:t>3</w:t>
      </w:r>
      <w:r w:rsidR="006967C6" w:rsidRPr="005077FA">
        <w:rPr>
          <w:rFonts w:ascii="Arial" w:hAnsi="Arial" w:cs="Arial"/>
          <w:sz w:val="24"/>
          <w:szCs w:val="24"/>
        </w:rPr>
        <w:t xml:space="preserve"> é</w:t>
      </w:r>
      <w:r w:rsidR="00C13060" w:rsidRPr="005077FA">
        <w:rPr>
          <w:rFonts w:ascii="Arial" w:hAnsi="Arial" w:cs="Arial"/>
          <w:sz w:val="24"/>
          <w:szCs w:val="24"/>
        </w:rPr>
        <w:t xml:space="preserve"> assegurado aos participantes obter cópia dos elementos dos autos indispensáveis à defesa de seus interesses, preferencialmente por via eletrônica, arcando somente com os devidos custos.</w:t>
      </w:r>
    </w:p>
    <w:p w14:paraId="7A1741E6" w14:textId="02886218" w:rsidR="00C13060" w:rsidRPr="005077FA" w:rsidRDefault="006967C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12.7.4 interposto</w:t>
      </w:r>
      <w:r w:rsidR="00C13060" w:rsidRPr="005077FA">
        <w:rPr>
          <w:rFonts w:ascii="Arial" w:hAnsi="Arial" w:cs="Arial"/>
          <w:sz w:val="24"/>
          <w:szCs w:val="24"/>
        </w:rPr>
        <w:t xml:space="preserve"> </w:t>
      </w:r>
      <w:r w:rsidRPr="005077FA">
        <w:rPr>
          <w:rFonts w:ascii="Arial" w:hAnsi="Arial" w:cs="Arial"/>
          <w:sz w:val="24"/>
          <w:szCs w:val="24"/>
        </w:rPr>
        <w:t>R</w:t>
      </w:r>
      <w:r w:rsidR="00C13060" w:rsidRPr="005077FA">
        <w:rPr>
          <w:rFonts w:ascii="Arial" w:hAnsi="Arial" w:cs="Arial"/>
          <w:sz w:val="24"/>
          <w:szCs w:val="24"/>
        </w:rPr>
        <w:t xml:space="preserve">ecurso, a </w:t>
      </w:r>
      <w:r w:rsidR="002142D9" w:rsidRPr="005077FA">
        <w:rPr>
          <w:rFonts w:ascii="Arial" w:hAnsi="Arial" w:cs="Arial"/>
          <w:sz w:val="24"/>
          <w:szCs w:val="24"/>
          <w:shd w:val="clear" w:color="auto" w:fill="FFFFFF"/>
        </w:rPr>
        <w:t xml:space="preserve">Administração Pública </w:t>
      </w:r>
      <w:r w:rsidR="00C13060" w:rsidRPr="005077FA">
        <w:rPr>
          <w:rFonts w:ascii="Arial" w:hAnsi="Arial" w:cs="Arial"/>
          <w:sz w:val="24"/>
          <w:szCs w:val="24"/>
        </w:rPr>
        <w:t xml:space="preserve">dará ciência dele por meio eletrônico, para que </w:t>
      </w:r>
      <w:r w:rsidR="006B3385" w:rsidRPr="005077FA">
        <w:rPr>
          <w:rFonts w:ascii="Arial" w:hAnsi="Arial" w:cs="Arial"/>
          <w:sz w:val="24"/>
          <w:szCs w:val="24"/>
        </w:rPr>
        <w:t>os</w:t>
      </w:r>
      <w:r w:rsidR="00C13060" w:rsidRPr="005077FA">
        <w:rPr>
          <w:rFonts w:ascii="Arial" w:hAnsi="Arial" w:cs="Arial"/>
          <w:sz w:val="24"/>
          <w:szCs w:val="24"/>
        </w:rPr>
        <w:t xml:space="preserve"> interessados apresentem</w:t>
      </w:r>
      <w:r w:rsidR="00E3797D" w:rsidRPr="005077FA">
        <w:rPr>
          <w:rFonts w:ascii="Arial" w:hAnsi="Arial" w:cs="Arial"/>
          <w:sz w:val="24"/>
          <w:szCs w:val="24"/>
        </w:rPr>
        <w:t>, na mesma forma prevista no item 12.7.2,</w:t>
      </w:r>
      <w:r w:rsidR="00C13060" w:rsidRPr="005077FA">
        <w:rPr>
          <w:rFonts w:ascii="Arial" w:hAnsi="Arial" w:cs="Arial"/>
          <w:sz w:val="24"/>
          <w:szCs w:val="24"/>
        </w:rPr>
        <w:t xml:space="preserve"> suas contrarrazões</w:t>
      </w:r>
      <w:r w:rsidR="00476387" w:rsidRPr="005077FA">
        <w:rPr>
          <w:rFonts w:ascii="Arial" w:hAnsi="Arial" w:cs="Arial"/>
          <w:sz w:val="24"/>
          <w:szCs w:val="24"/>
        </w:rPr>
        <w:t>,</w:t>
      </w:r>
      <w:r w:rsidR="00C13060" w:rsidRPr="005077FA">
        <w:rPr>
          <w:rFonts w:ascii="Arial" w:hAnsi="Arial" w:cs="Arial"/>
          <w:sz w:val="24"/>
          <w:szCs w:val="24"/>
        </w:rPr>
        <w:t xml:space="preserve"> no prazo de </w:t>
      </w:r>
      <w:r w:rsidR="001F2390" w:rsidRPr="005077FA">
        <w:rPr>
          <w:rFonts w:ascii="Arial" w:hAnsi="Arial" w:cs="Arial"/>
          <w:sz w:val="24"/>
          <w:szCs w:val="24"/>
        </w:rPr>
        <w:t>0</w:t>
      </w:r>
      <w:r w:rsidR="00C13060" w:rsidRPr="005077FA">
        <w:rPr>
          <w:rFonts w:ascii="Arial" w:hAnsi="Arial" w:cs="Arial"/>
          <w:sz w:val="24"/>
          <w:szCs w:val="24"/>
        </w:rPr>
        <w:t>5 (cinco) dias corridos, contado da data da ciência.</w:t>
      </w:r>
    </w:p>
    <w:p w14:paraId="6948076B" w14:textId="7F46EAAD" w:rsidR="00C13060" w:rsidRPr="005077FA" w:rsidRDefault="00C23B98"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336DD0" w:rsidRPr="005077FA">
        <w:rPr>
          <w:rFonts w:ascii="Arial" w:hAnsi="Arial" w:cs="Arial"/>
          <w:b/>
          <w:sz w:val="24"/>
          <w:szCs w:val="24"/>
        </w:rPr>
        <w:t>2</w:t>
      </w:r>
      <w:r w:rsidR="00D95F28" w:rsidRPr="005077FA">
        <w:rPr>
          <w:rFonts w:ascii="Arial" w:hAnsi="Arial" w:cs="Arial"/>
          <w:b/>
          <w:sz w:val="24"/>
          <w:szCs w:val="24"/>
        </w:rPr>
        <w:t>.</w:t>
      </w:r>
      <w:r w:rsidR="002A35C0" w:rsidRPr="005077FA">
        <w:rPr>
          <w:rFonts w:ascii="Arial" w:hAnsi="Arial" w:cs="Arial"/>
          <w:b/>
          <w:sz w:val="24"/>
          <w:szCs w:val="24"/>
        </w:rPr>
        <w:t>8</w:t>
      </w:r>
      <w:r w:rsidR="006E175B" w:rsidRPr="005077FA">
        <w:rPr>
          <w:rFonts w:ascii="Arial" w:hAnsi="Arial" w:cs="Arial"/>
          <w:b/>
          <w:sz w:val="24"/>
          <w:szCs w:val="24"/>
        </w:rPr>
        <w:t xml:space="preserve"> </w:t>
      </w:r>
      <w:r w:rsidR="00BC235E" w:rsidRPr="005077FA">
        <w:rPr>
          <w:rFonts w:ascii="Arial" w:hAnsi="Arial" w:cs="Arial"/>
          <w:b/>
          <w:sz w:val="24"/>
          <w:szCs w:val="24"/>
        </w:rPr>
        <w:t xml:space="preserve">Etapa 6: </w:t>
      </w:r>
      <w:r w:rsidR="007C127D" w:rsidRPr="005077FA">
        <w:rPr>
          <w:rFonts w:ascii="Arial" w:hAnsi="Arial" w:cs="Arial"/>
          <w:b/>
          <w:sz w:val="24"/>
          <w:szCs w:val="24"/>
        </w:rPr>
        <w:t>Análise dos R</w:t>
      </w:r>
      <w:r w:rsidR="00C13060" w:rsidRPr="005077FA">
        <w:rPr>
          <w:rFonts w:ascii="Arial" w:hAnsi="Arial" w:cs="Arial"/>
          <w:b/>
          <w:sz w:val="24"/>
          <w:szCs w:val="24"/>
        </w:rPr>
        <w:t>ecursos pela Comissão de Seleção.</w:t>
      </w:r>
    </w:p>
    <w:p w14:paraId="0B517F3F" w14:textId="44C3D542" w:rsidR="00C13060" w:rsidRPr="005077FA" w:rsidRDefault="007C127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12.8.1 havendo R</w:t>
      </w:r>
      <w:r w:rsidR="00C13060" w:rsidRPr="005077FA">
        <w:rPr>
          <w:rFonts w:ascii="Arial" w:hAnsi="Arial" w:cs="Arial"/>
          <w:sz w:val="24"/>
          <w:szCs w:val="24"/>
        </w:rPr>
        <w:t>ecursos, a Comissão de Seleção os analisará.</w:t>
      </w:r>
    </w:p>
    <w:p w14:paraId="508B5287" w14:textId="38938309" w:rsidR="00B8747D" w:rsidRPr="005077FA" w:rsidRDefault="007C127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12.8.2 recebido o R</w:t>
      </w:r>
      <w:r w:rsidR="00002683" w:rsidRPr="005077FA">
        <w:rPr>
          <w:rFonts w:ascii="Arial" w:hAnsi="Arial" w:cs="Arial"/>
          <w:sz w:val="24"/>
          <w:szCs w:val="24"/>
        </w:rPr>
        <w:t xml:space="preserve">ecurso, a Comissão de Seleção poderá reconsiderar sua decisão no prazo de </w:t>
      </w:r>
      <w:r w:rsidR="00BC235E" w:rsidRPr="005077FA">
        <w:rPr>
          <w:rFonts w:ascii="Arial" w:hAnsi="Arial" w:cs="Arial"/>
          <w:sz w:val="24"/>
          <w:szCs w:val="24"/>
        </w:rPr>
        <w:t>0</w:t>
      </w:r>
      <w:r w:rsidR="00002683" w:rsidRPr="005077FA">
        <w:rPr>
          <w:rFonts w:ascii="Arial" w:hAnsi="Arial" w:cs="Arial"/>
          <w:sz w:val="24"/>
          <w:szCs w:val="24"/>
        </w:rPr>
        <w:t xml:space="preserve">5 (cinco) dias corridos, contados do fim do prazo para recebimento das contrarrazões, ou, dentro desse mesmo prazo, encaminhar o </w:t>
      </w:r>
      <w:r w:rsidR="00065ABA" w:rsidRPr="005077FA">
        <w:rPr>
          <w:rFonts w:ascii="Arial" w:hAnsi="Arial" w:cs="Arial"/>
          <w:sz w:val="24"/>
          <w:szCs w:val="24"/>
        </w:rPr>
        <w:t>Recurso</w:t>
      </w:r>
      <w:r w:rsidR="00002683" w:rsidRPr="005077FA">
        <w:rPr>
          <w:rFonts w:ascii="Arial" w:hAnsi="Arial" w:cs="Arial"/>
          <w:sz w:val="24"/>
          <w:szCs w:val="24"/>
        </w:rPr>
        <w:t xml:space="preserve"> </w:t>
      </w:r>
      <w:r w:rsidR="00BC235E" w:rsidRPr="005077FA">
        <w:rPr>
          <w:rFonts w:ascii="Arial" w:hAnsi="Arial" w:cs="Arial"/>
          <w:sz w:val="24"/>
          <w:szCs w:val="24"/>
        </w:rPr>
        <w:t>à autoridade superior</w:t>
      </w:r>
      <w:r w:rsidR="00002683" w:rsidRPr="005077FA">
        <w:rPr>
          <w:rFonts w:ascii="Arial" w:hAnsi="Arial" w:cs="Arial"/>
          <w:sz w:val="24"/>
          <w:szCs w:val="24"/>
        </w:rPr>
        <w:t xml:space="preserve"> competente,</w:t>
      </w:r>
      <w:r w:rsidR="00DA4EC2" w:rsidRPr="005077FA">
        <w:rPr>
          <w:rFonts w:ascii="Arial" w:hAnsi="Arial" w:cs="Arial"/>
          <w:sz w:val="24"/>
          <w:szCs w:val="24"/>
        </w:rPr>
        <w:t xml:space="preserve"> </w:t>
      </w:r>
      <w:r w:rsidR="00002683" w:rsidRPr="005077FA">
        <w:rPr>
          <w:rFonts w:ascii="Arial" w:hAnsi="Arial" w:cs="Arial"/>
          <w:sz w:val="24"/>
          <w:szCs w:val="24"/>
        </w:rPr>
        <w:t>com as informações necessárias à decisão final.</w:t>
      </w:r>
    </w:p>
    <w:p w14:paraId="0BE9D931" w14:textId="18C2FC11" w:rsidR="00F64CE5" w:rsidRPr="005077FA" w:rsidRDefault="00C23B98"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002683" w:rsidRPr="005077FA">
        <w:rPr>
          <w:rFonts w:ascii="Arial" w:hAnsi="Arial" w:cs="Arial"/>
          <w:sz w:val="24"/>
          <w:szCs w:val="24"/>
        </w:rPr>
        <w:t>.</w:t>
      </w:r>
      <w:r w:rsidR="002A35C0" w:rsidRPr="005077FA">
        <w:rPr>
          <w:rFonts w:ascii="Arial" w:hAnsi="Arial" w:cs="Arial"/>
          <w:sz w:val="24"/>
          <w:szCs w:val="24"/>
        </w:rPr>
        <w:t>8</w:t>
      </w:r>
      <w:r w:rsidR="007C127D" w:rsidRPr="005077FA">
        <w:rPr>
          <w:rFonts w:ascii="Arial" w:hAnsi="Arial" w:cs="Arial"/>
          <w:sz w:val="24"/>
          <w:szCs w:val="24"/>
        </w:rPr>
        <w:t>.3 a decisão final do R</w:t>
      </w:r>
      <w:r w:rsidR="00002683" w:rsidRPr="005077FA">
        <w:rPr>
          <w:rFonts w:ascii="Arial" w:hAnsi="Arial" w:cs="Arial"/>
          <w:sz w:val="24"/>
          <w:szCs w:val="24"/>
        </w:rPr>
        <w:t>ecurso, devidamente motivada, deverá ser proferida no prazo máximo de 15 (quinze) dias corridos, contado do recebiment</w:t>
      </w:r>
      <w:r w:rsidR="007C127D" w:rsidRPr="005077FA">
        <w:rPr>
          <w:rFonts w:ascii="Arial" w:hAnsi="Arial" w:cs="Arial"/>
          <w:sz w:val="24"/>
          <w:szCs w:val="24"/>
        </w:rPr>
        <w:t>o do R</w:t>
      </w:r>
      <w:r w:rsidR="00002683" w:rsidRPr="005077FA">
        <w:rPr>
          <w:rFonts w:ascii="Arial" w:hAnsi="Arial" w:cs="Arial"/>
          <w:sz w:val="24"/>
          <w:szCs w:val="24"/>
        </w:rPr>
        <w:t xml:space="preserve">ecurso. A motivação deve ser explícita, clara e congruente, podendo consistir em declaração de concordância com fundamentos de anteriores pareceres, informações, decisões ou propostas, que, neste caso, serão parte integrante do ato decisório. </w:t>
      </w:r>
      <w:r w:rsidR="00002683" w:rsidRPr="005077FA">
        <w:rPr>
          <w:rFonts w:ascii="Arial" w:hAnsi="Arial" w:cs="Arial"/>
          <w:b/>
          <w:bCs/>
          <w:sz w:val="24"/>
          <w:szCs w:val="24"/>
        </w:rPr>
        <w:t>Não cab</w:t>
      </w:r>
      <w:r w:rsidR="007C127D" w:rsidRPr="005077FA">
        <w:rPr>
          <w:rFonts w:ascii="Arial" w:hAnsi="Arial" w:cs="Arial"/>
          <w:b/>
          <w:bCs/>
          <w:sz w:val="24"/>
          <w:szCs w:val="24"/>
        </w:rPr>
        <w:t>erá novo R</w:t>
      </w:r>
      <w:r w:rsidR="00002683" w:rsidRPr="005077FA">
        <w:rPr>
          <w:rFonts w:ascii="Arial" w:hAnsi="Arial" w:cs="Arial"/>
          <w:b/>
          <w:bCs/>
          <w:sz w:val="24"/>
          <w:szCs w:val="24"/>
        </w:rPr>
        <w:t>ecurso contra esta decisão</w:t>
      </w:r>
      <w:r w:rsidR="000943CB" w:rsidRPr="005077FA">
        <w:rPr>
          <w:rFonts w:ascii="Arial" w:hAnsi="Arial" w:cs="Arial"/>
          <w:sz w:val="24"/>
          <w:szCs w:val="24"/>
        </w:rPr>
        <w:t>.</w:t>
      </w:r>
    </w:p>
    <w:p w14:paraId="253DDF9B" w14:textId="515E6B14" w:rsidR="00F64CE5" w:rsidRPr="005077FA" w:rsidRDefault="007C127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12.8.4 na</w:t>
      </w:r>
      <w:r w:rsidR="00295BE5" w:rsidRPr="005077FA">
        <w:rPr>
          <w:rFonts w:ascii="Arial" w:hAnsi="Arial" w:cs="Arial"/>
          <w:sz w:val="24"/>
          <w:szCs w:val="24"/>
        </w:rPr>
        <w:t xml:space="preserve"> contagem dos prazos, exclui-se o dia do início e inclui-se o do vencimento. Os prazos se iniciam e expiram exclusivamente em dia útil no âmbito do órgão ou entidade responsável pela condução do processo de seleção.</w:t>
      </w:r>
    </w:p>
    <w:p w14:paraId="51B7F6A1" w14:textId="0B0FA943" w:rsidR="00295BE5" w:rsidRPr="005077FA" w:rsidRDefault="00C23B98"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1</w:t>
      </w:r>
      <w:r w:rsidR="00336DD0" w:rsidRPr="005077FA">
        <w:rPr>
          <w:rFonts w:ascii="Arial" w:hAnsi="Arial" w:cs="Arial"/>
          <w:sz w:val="24"/>
          <w:szCs w:val="24"/>
        </w:rPr>
        <w:t>2</w:t>
      </w:r>
      <w:r w:rsidR="00295BE5" w:rsidRPr="005077FA">
        <w:rPr>
          <w:rFonts w:ascii="Arial" w:hAnsi="Arial" w:cs="Arial"/>
          <w:sz w:val="24"/>
          <w:szCs w:val="24"/>
        </w:rPr>
        <w:t>.</w:t>
      </w:r>
      <w:r w:rsidR="002A35C0" w:rsidRPr="005077FA">
        <w:rPr>
          <w:rFonts w:ascii="Arial" w:hAnsi="Arial" w:cs="Arial"/>
          <w:sz w:val="24"/>
          <w:szCs w:val="24"/>
        </w:rPr>
        <w:t>8</w:t>
      </w:r>
      <w:r w:rsidR="007C127D" w:rsidRPr="005077FA">
        <w:rPr>
          <w:rFonts w:ascii="Arial" w:hAnsi="Arial" w:cs="Arial"/>
          <w:sz w:val="24"/>
          <w:szCs w:val="24"/>
        </w:rPr>
        <w:t>.5 o acolhimento de R</w:t>
      </w:r>
      <w:r w:rsidR="00295BE5" w:rsidRPr="005077FA">
        <w:rPr>
          <w:rFonts w:ascii="Arial" w:hAnsi="Arial" w:cs="Arial"/>
          <w:sz w:val="24"/>
          <w:szCs w:val="24"/>
        </w:rPr>
        <w:t>ecurso implicará invalidação apenas dos atos insuscetíveis de aproveitamento. </w:t>
      </w:r>
    </w:p>
    <w:p w14:paraId="197D569B" w14:textId="031635AC" w:rsidR="00C23B98" w:rsidRPr="005077FA" w:rsidRDefault="00840BF3" w:rsidP="004A7B1D">
      <w:pPr>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1</w:t>
      </w:r>
      <w:r w:rsidR="00336DD0" w:rsidRPr="005077FA">
        <w:rPr>
          <w:rFonts w:ascii="Arial" w:hAnsi="Arial" w:cs="Arial"/>
          <w:b/>
          <w:sz w:val="24"/>
          <w:szCs w:val="24"/>
        </w:rPr>
        <w:t>2</w:t>
      </w:r>
      <w:r w:rsidR="00D95F28" w:rsidRPr="005077FA">
        <w:rPr>
          <w:rFonts w:ascii="Arial" w:hAnsi="Arial" w:cs="Arial"/>
          <w:b/>
          <w:sz w:val="24"/>
          <w:szCs w:val="24"/>
        </w:rPr>
        <w:t xml:space="preserve">.9 </w:t>
      </w:r>
      <w:r w:rsidR="00295BE5" w:rsidRPr="005077FA">
        <w:rPr>
          <w:rFonts w:ascii="Arial" w:hAnsi="Arial" w:cs="Arial"/>
          <w:b/>
          <w:sz w:val="24"/>
          <w:szCs w:val="24"/>
        </w:rPr>
        <w:t xml:space="preserve">Etapa </w:t>
      </w:r>
      <w:r w:rsidR="007C127D" w:rsidRPr="005077FA">
        <w:rPr>
          <w:rFonts w:ascii="Arial" w:hAnsi="Arial" w:cs="Arial"/>
          <w:b/>
          <w:sz w:val="24"/>
          <w:szCs w:val="24"/>
        </w:rPr>
        <w:t>7: Homologação e publicação do R</w:t>
      </w:r>
      <w:r w:rsidR="00295BE5" w:rsidRPr="005077FA">
        <w:rPr>
          <w:rFonts w:ascii="Arial" w:hAnsi="Arial" w:cs="Arial"/>
          <w:b/>
          <w:sz w:val="24"/>
          <w:szCs w:val="24"/>
        </w:rPr>
        <w:t>esultado definitivo da fase de seleção, com divulgação das decisões recursais proferidas (se houver).</w:t>
      </w:r>
    </w:p>
    <w:p w14:paraId="78704329" w14:textId="625764FF" w:rsidR="00295BE5" w:rsidRPr="005077FA" w:rsidRDefault="007C127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12.9.1 após o julgamento dos R</w:t>
      </w:r>
      <w:r w:rsidR="00295BE5" w:rsidRPr="005077FA">
        <w:rPr>
          <w:rFonts w:ascii="Arial" w:hAnsi="Arial" w:cs="Arial"/>
          <w:sz w:val="24"/>
          <w:szCs w:val="24"/>
        </w:rPr>
        <w:t xml:space="preserve">ecursos ou o transcurso do prazo sem interposição de recurso, </w:t>
      </w:r>
      <w:r w:rsidR="00C23B98" w:rsidRPr="005077FA">
        <w:rPr>
          <w:rFonts w:ascii="Arial" w:hAnsi="Arial" w:cs="Arial"/>
          <w:sz w:val="24"/>
          <w:szCs w:val="24"/>
        </w:rPr>
        <w:t xml:space="preserve">a </w:t>
      </w:r>
      <w:r w:rsidR="00462E2D" w:rsidRPr="005077FA">
        <w:rPr>
          <w:rFonts w:ascii="Arial" w:hAnsi="Arial" w:cs="Arial"/>
          <w:sz w:val="24"/>
          <w:szCs w:val="24"/>
        </w:rPr>
        <w:t>SEMPRE</w:t>
      </w:r>
      <w:r w:rsidR="00DA4EC2" w:rsidRPr="005077FA">
        <w:rPr>
          <w:rFonts w:ascii="Arial" w:hAnsi="Arial" w:cs="Arial"/>
          <w:sz w:val="24"/>
          <w:szCs w:val="24"/>
        </w:rPr>
        <w:t xml:space="preserve"> </w:t>
      </w:r>
      <w:r w:rsidR="00295BE5" w:rsidRPr="005077FA">
        <w:rPr>
          <w:rFonts w:ascii="Arial" w:hAnsi="Arial" w:cs="Arial"/>
          <w:sz w:val="24"/>
          <w:szCs w:val="24"/>
        </w:rPr>
        <w:t xml:space="preserve">deverá homologar e divulgar, no seu sítio eletrônico oficial e </w:t>
      </w:r>
      <w:r w:rsidR="00873535" w:rsidRPr="005077FA">
        <w:rPr>
          <w:rFonts w:ascii="Arial" w:hAnsi="Arial" w:cs="Arial"/>
          <w:sz w:val="24"/>
          <w:szCs w:val="24"/>
        </w:rPr>
        <w:t>no Diário Oficial do Município</w:t>
      </w:r>
      <w:r w:rsidR="00295BE5" w:rsidRPr="005077FA">
        <w:rPr>
          <w:rFonts w:ascii="Arial" w:hAnsi="Arial" w:cs="Arial"/>
          <w:sz w:val="24"/>
          <w:szCs w:val="24"/>
        </w:rPr>
        <w:t>, as decisões recursais proferidas e o resultado definitivo do processo de seleção</w:t>
      </w:r>
      <w:r w:rsidR="00873535" w:rsidRPr="005077FA">
        <w:rPr>
          <w:rFonts w:ascii="Arial" w:hAnsi="Arial" w:cs="Arial"/>
          <w:sz w:val="24"/>
          <w:szCs w:val="24"/>
        </w:rPr>
        <w:t>.</w:t>
      </w:r>
    </w:p>
    <w:p w14:paraId="05CD6758" w14:textId="2486410C" w:rsidR="005A432D" w:rsidRPr="005077FA" w:rsidRDefault="002A35C0" w:rsidP="004A7B1D">
      <w:pPr>
        <w:spacing w:before="100" w:beforeAutospacing="1" w:after="100" w:afterAutospacing="1" w:line="360" w:lineRule="auto"/>
        <w:ind w:right="-1"/>
        <w:jc w:val="both"/>
        <w:rPr>
          <w:rFonts w:ascii="Arial" w:hAnsi="Arial" w:cs="Arial"/>
          <w:bCs/>
          <w:sz w:val="24"/>
          <w:szCs w:val="24"/>
        </w:rPr>
      </w:pPr>
      <w:r w:rsidRPr="005077FA">
        <w:rPr>
          <w:rFonts w:ascii="Arial" w:hAnsi="Arial" w:cs="Arial"/>
          <w:sz w:val="24"/>
          <w:szCs w:val="24"/>
        </w:rPr>
        <w:t>1</w:t>
      </w:r>
      <w:r w:rsidR="00336DD0" w:rsidRPr="005077FA">
        <w:rPr>
          <w:rFonts w:ascii="Arial" w:hAnsi="Arial" w:cs="Arial"/>
          <w:sz w:val="24"/>
          <w:szCs w:val="24"/>
        </w:rPr>
        <w:t>2</w:t>
      </w:r>
      <w:r w:rsidR="00873535" w:rsidRPr="005077FA">
        <w:rPr>
          <w:rFonts w:ascii="Arial" w:hAnsi="Arial" w:cs="Arial"/>
          <w:sz w:val="24"/>
          <w:szCs w:val="24"/>
        </w:rPr>
        <w:t>.9.</w:t>
      </w:r>
      <w:r w:rsidRPr="005077FA">
        <w:rPr>
          <w:rFonts w:ascii="Arial" w:hAnsi="Arial" w:cs="Arial"/>
          <w:sz w:val="24"/>
          <w:szCs w:val="24"/>
        </w:rPr>
        <w:t>2</w:t>
      </w:r>
      <w:r w:rsidR="007C127D" w:rsidRPr="005077FA">
        <w:rPr>
          <w:rFonts w:ascii="Arial" w:hAnsi="Arial" w:cs="Arial"/>
          <w:sz w:val="24"/>
          <w:szCs w:val="24"/>
        </w:rPr>
        <w:t xml:space="preserve"> a</w:t>
      </w:r>
      <w:r w:rsidR="00873535" w:rsidRPr="005077FA">
        <w:rPr>
          <w:rFonts w:ascii="Arial" w:hAnsi="Arial" w:cs="Arial"/>
          <w:sz w:val="24"/>
          <w:szCs w:val="24"/>
        </w:rPr>
        <w:t xml:space="preserve"> </w:t>
      </w:r>
      <w:r w:rsidR="00065ABA" w:rsidRPr="005077FA">
        <w:rPr>
          <w:rFonts w:ascii="Arial" w:hAnsi="Arial" w:cs="Arial"/>
          <w:sz w:val="24"/>
          <w:szCs w:val="24"/>
        </w:rPr>
        <w:t>Homologação</w:t>
      </w:r>
      <w:r w:rsidR="00873535" w:rsidRPr="005077FA">
        <w:rPr>
          <w:rFonts w:ascii="Arial" w:hAnsi="Arial" w:cs="Arial"/>
          <w:sz w:val="24"/>
          <w:szCs w:val="24"/>
        </w:rPr>
        <w:t xml:space="preserve"> não gera direito para a OSC à celebração da parceria</w:t>
      </w:r>
      <w:r w:rsidR="005A432D" w:rsidRPr="005077FA">
        <w:rPr>
          <w:rFonts w:ascii="Arial" w:hAnsi="Arial" w:cs="Arial"/>
          <w:sz w:val="24"/>
          <w:szCs w:val="24"/>
        </w:rPr>
        <w:t>.</w:t>
      </w:r>
    </w:p>
    <w:p w14:paraId="340260BA" w14:textId="21BC1408" w:rsidR="00FA0B76" w:rsidRDefault="00C23B98"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2</w:t>
      </w:r>
      <w:r w:rsidR="00873535" w:rsidRPr="005077FA">
        <w:rPr>
          <w:rFonts w:ascii="Arial" w:hAnsi="Arial" w:cs="Arial"/>
          <w:sz w:val="24"/>
          <w:szCs w:val="24"/>
        </w:rPr>
        <w:t>.9.</w:t>
      </w:r>
      <w:r w:rsidR="002F1E91" w:rsidRPr="005077FA">
        <w:rPr>
          <w:rFonts w:ascii="Arial" w:hAnsi="Arial" w:cs="Arial"/>
          <w:sz w:val="24"/>
          <w:szCs w:val="24"/>
        </w:rPr>
        <w:t>3</w:t>
      </w:r>
      <w:r w:rsidR="007C127D" w:rsidRPr="005077FA">
        <w:rPr>
          <w:rFonts w:ascii="Arial" w:hAnsi="Arial" w:cs="Arial"/>
          <w:sz w:val="24"/>
          <w:szCs w:val="24"/>
        </w:rPr>
        <w:t xml:space="preserve"> a</w:t>
      </w:r>
      <w:r w:rsidR="00873535" w:rsidRPr="005077FA">
        <w:rPr>
          <w:rFonts w:ascii="Arial" w:hAnsi="Arial" w:cs="Arial"/>
          <w:sz w:val="24"/>
          <w:szCs w:val="24"/>
        </w:rPr>
        <w:t xml:space="preserve">pós o recebimento e julgamento das propostas, havendo uma única </w:t>
      </w:r>
      <w:r w:rsidR="00BA7057" w:rsidRPr="005077FA">
        <w:rPr>
          <w:rFonts w:ascii="Arial" w:hAnsi="Arial" w:cs="Arial"/>
          <w:sz w:val="24"/>
          <w:szCs w:val="24"/>
        </w:rPr>
        <w:t>OSC</w:t>
      </w:r>
      <w:r w:rsidR="00873535" w:rsidRPr="005077FA">
        <w:rPr>
          <w:rFonts w:ascii="Arial" w:hAnsi="Arial" w:cs="Arial"/>
          <w:sz w:val="24"/>
          <w:szCs w:val="24"/>
        </w:rPr>
        <w:t xml:space="preserve"> com proposta classificada (não eliminada), desde que atendidas </w:t>
      </w:r>
      <w:r w:rsidR="005A432D" w:rsidRPr="005077FA">
        <w:rPr>
          <w:rFonts w:ascii="Arial" w:hAnsi="Arial" w:cs="Arial"/>
          <w:sz w:val="24"/>
          <w:szCs w:val="24"/>
        </w:rPr>
        <w:t>às</w:t>
      </w:r>
      <w:r w:rsidR="00873535" w:rsidRPr="005077FA">
        <w:rPr>
          <w:rFonts w:ascii="Arial" w:hAnsi="Arial" w:cs="Arial"/>
          <w:sz w:val="24"/>
          <w:szCs w:val="24"/>
        </w:rPr>
        <w:t xml:space="preserve"> exigências deste Edital, a </w:t>
      </w:r>
      <w:r w:rsidR="002142D9" w:rsidRPr="005077FA">
        <w:rPr>
          <w:rFonts w:ascii="Arial" w:hAnsi="Arial" w:cs="Arial"/>
          <w:sz w:val="24"/>
          <w:szCs w:val="24"/>
          <w:shd w:val="clear" w:color="auto" w:fill="FFFFFF"/>
        </w:rPr>
        <w:t xml:space="preserve">Administração Pública </w:t>
      </w:r>
      <w:r w:rsidR="00873535" w:rsidRPr="005077FA">
        <w:rPr>
          <w:rFonts w:ascii="Arial" w:hAnsi="Arial" w:cs="Arial"/>
          <w:sz w:val="24"/>
          <w:szCs w:val="24"/>
        </w:rPr>
        <w:t>poderá dar prosseguimento ao processo de seleção e convocá-la para in</w:t>
      </w:r>
      <w:r w:rsidR="00FA0B76" w:rsidRPr="005077FA">
        <w:rPr>
          <w:rFonts w:ascii="Arial" w:hAnsi="Arial" w:cs="Arial"/>
          <w:sz w:val="24"/>
          <w:szCs w:val="24"/>
        </w:rPr>
        <w:t>iciar o processo de celebração.</w:t>
      </w:r>
    </w:p>
    <w:p w14:paraId="47593E63" w14:textId="77777777" w:rsidR="002F3D01" w:rsidRPr="005077FA" w:rsidRDefault="002F3D01" w:rsidP="004A7B1D">
      <w:pPr>
        <w:spacing w:before="100" w:beforeAutospacing="1" w:after="100" w:afterAutospacing="1" w:line="360" w:lineRule="auto"/>
        <w:jc w:val="both"/>
        <w:rPr>
          <w:rFonts w:ascii="Arial" w:hAnsi="Arial" w:cs="Arial"/>
          <w:sz w:val="24"/>
          <w:szCs w:val="24"/>
        </w:rPr>
      </w:pPr>
    </w:p>
    <w:p w14:paraId="5A459D87" w14:textId="77777777" w:rsidR="00873535" w:rsidRPr="005077FA" w:rsidRDefault="005A432D" w:rsidP="004A7B1D">
      <w:pPr>
        <w:spacing w:before="100" w:beforeAutospacing="1" w:after="100" w:afterAutospacing="1" w:line="360" w:lineRule="auto"/>
        <w:ind w:right="674"/>
        <w:jc w:val="both"/>
        <w:rPr>
          <w:rFonts w:ascii="Arial" w:hAnsi="Arial" w:cs="Arial"/>
          <w:b/>
          <w:sz w:val="24"/>
          <w:szCs w:val="24"/>
        </w:rPr>
      </w:pPr>
      <w:r w:rsidRPr="005077FA">
        <w:rPr>
          <w:rFonts w:ascii="Arial" w:hAnsi="Arial" w:cs="Arial"/>
          <w:b/>
          <w:sz w:val="24"/>
          <w:szCs w:val="24"/>
        </w:rPr>
        <w:t>1</w:t>
      </w:r>
      <w:r w:rsidR="00336DD0" w:rsidRPr="005077FA">
        <w:rPr>
          <w:rFonts w:ascii="Arial" w:hAnsi="Arial" w:cs="Arial"/>
          <w:b/>
          <w:sz w:val="24"/>
          <w:szCs w:val="24"/>
        </w:rPr>
        <w:t>3</w:t>
      </w:r>
      <w:r w:rsidR="002F1E91" w:rsidRPr="005077FA">
        <w:rPr>
          <w:rFonts w:ascii="Arial" w:hAnsi="Arial" w:cs="Arial"/>
          <w:b/>
          <w:sz w:val="24"/>
          <w:szCs w:val="24"/>
        </w:rPr>
        <w:t xml:space="preserve">. </w:t>
      </w:r>
      <w:r w:rsidR="00873535" w:rsidRPr="005077FA">
        <w:rPr>
          <w:rFonts w:ascii="Arial" w:hAnsi="Arial" w:cs="Arial"/>
          <w:b/>
          <w:sz w:val="24"/>
          <w:szCs w:val="24"/>
        </w:rPr>
        <w:t>DA FASE DE CELEBRAÇÃO</w:t>
      </w:r>
    </w:p>
    <w:p w14:paraId="3BB93BB4" w14:textId="3155146B" w:rsidR="00210D07" w:rsidRPr="005077FA" w:rsidRDefault="005A432D"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FA0B76" w:rsidRPr="005077FA">
        <w:rPr>
          <w:rFonts w:ascii="Arial" w:hAnsi="Arial" w:cs="Arial"/>
          <w:sz w:val="24"/>
          <w:szCs w:val="24"/>
        </w:rPr>
        <w:t>.1</w:t>
      </w:r>
      <w:r w:rsidR="007C127D" w:rsidRPr="005077FA">
        <w:rPr>
          <w:rFonts w:ascii="Arial" w:hAnsi="Arial" w:cs="Arial"/>
          <w:sz w:val="24"/>
          <w:szCs w:val="24"/>
        </w:rPr>
        <w:t>.</w:t>
      </w:r>
      <w:r w:rsidR="00FA0B76" w:rsidRPr="005077FA">
        <w:rPr>
          <w:rFonts w:ascii="Arial" w:hAnsi="Arial" w:cs="Arial"/>
          <w:sz w:val="24"/>
          <w:szCs w:val="24"/>
        </w:rPr>
        <w:t xml:space="preserve"> </w:t>
      </w:r>
      <w:r w:rsidR="00873535" w:rsidRPr="005077FA">
        <w:rPr>
          <w:rFonts w:ascii="Arial" w:hAnsi="Arial" w:cs="Arial"/>
          <w:sz w:val="24"/>
          <w:szCs w:val="24"/>
        </w:rPr>
        <w:t>A fase de celebração observará as seguintes etapas até a assinatura do</w:t>
      </w:r>
      <w:r w:rsidR="00EB0737" w:rsidRPr="005077FA">
        <w:rPr>
          <w:rFonts w:ascii="Arial" w:hAnsi="Arial" w:cs="Arial"/>
          <w:sz w:val="24"/>
          <w:szCs w:val="24"/>
        </w:rPr>
        <w:t xml:space="preserve"> instrumento de parceria:</w:t>
      </w:r>
    </w:p>
    <w:p w14:paraId="0C537DCE" w14:textId="5CF58AB1" w:rsidR="001F5583" w:rsidRPr="005077FA" w:rsidRDefault="00873535" w:rsidP="004A7B1D">
      <w:pPr>
        <w:widowControl/>
        <w:autoSpaceDE/>
        <w:autoSpaceDN/>
        <w:spacing w:before="100" w:beforeAutospacing="1" w:after="100" w:afterAutospacing="1" w:line="360" w:lineRule="auto"/>
        <w:rPr>
          <w:rFonts w:ascii="Arial" w:hAnsi="Arial" w:cs="Arial"/>
          <w:b/>
          <w:bCs/>
          <w:sz w:val="24"/>
          <w:szCs w:val="24"/>
        </w:rPr>
      </w:pPr>
      <w:r w:rsidRPr="005077FA">
        <w:rPr>
          <w:rFonts w:ascii="Arial" w:hAnsi="Arial" w:cs="Arial"/>
          <w:b/>
          <w:bCs/>
          <w:sz w:val="24"/>
          <w:szCs w:val="24"/>
        </w:rPr>
        <w:t>Tabela 3</w:t>
      </w:r>
    </w:p>
    <w:tbl>
      <w:tblPr>
        <w:tblpPr w:leftFromText="141" w:rightFromText="141"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654"/>
      </w:tblGrid>
      <w:tr w:rsidR="00873535" w:rsidRPr="005077FA" w14:paraId="5A469C11" w14:textId="77777777" w:rsidTr="00873535">
        <w:tc>
          <w:tcPr>
            <w:tcW w:w="0" w:type="auto"/>
            <w:shd w:val="clear" w:color="auto" w:fill="auto"/>
          </w:tcPr>
          <w:p w14:paraId="7A0E11B6"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t>ETAPA</w:t>
            </w:r>
          </w:p>
        </w:tc>
        <w:tc>
          <w:tcPr>
            <w:tcW w:w="7654" w:type="dxa"/>
            <w:shd w:val="clear" w:color="auto" w:fill="auto"/>
          </w:tcPr>
          <w:p w14:paraId="08CA7712" w14:textId="77777777" w:rsidR="00873535" w:rsidRPr="005077FA" w:rsidRDefault="00873535" w:rsidP="004A7B1D">
            <w:pPr>
              <w:spacing w:before="100" w:beforeAutospacing="1" w:after="100" w:afterAutospacing="1" w:line="360" w:lineRule="auto"/>
              <w:jc w:val="center"/>
              <w:rPr>
                <w:rFonts w:ascii="Arial" w:eastAsia="Calibri" w:hAnsi="Arial" w:cs="Arial"/>
                <w:b/>
                <w:sz w:val="24"/>
                <w:szCs w:val="24"/>
                <w:lang w:eastAsia="en-US"/>
              </w:rPr>
            </w:pPr>
            <w:r w:rsidRPr="005077FA">
              <w:rPr>
                <w:rFonts w:ascii="Arial" w:eastAsia="Calibri" w:hAnsi="Arial" w:cs="Arial"/>
                <w:b/>
                <w:sz w:val="24"/>
                <w:szCs w:val="24"/>
                <w:lang w:eastAsia="en-US"/>
              </w:rPr>
              <w:t>DESCRIÇÃO DA ETAPA</w:t>
            </w:r>
          </w:p>
        </w:tc>
      </w:tr>
      <w:tr w:rsidR="00873535" w:rsidRPr="005077FA" w14:paraId="53F8D34B" w14:textId="77777777" w:rsidTr="00873535">
        <w:tc>
          <w:tcPr>
            <w:tcW w:w="0" w:type="auto"/>
            <w:shd w:val="clear" w:color="auto" w:fill="auto"/>
          </w:tcPr>
          <w:p w14:paraId="61DE30A9"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t>1</w:t>
            </w:r>
          </w:p>
        </w:tc>
        <w:tc>
          <w:tcPr>
            <w:tcW w:w="7654" w:type="dxa"/>
            <w:shd w:val="clear" w:color="auto" w:fill="auto"/>
          </w:tcPr>
          <w:p w14:paraId="23FDA03C" w14:textId="77B24962" w:rsidR="00873535" w:rsidRPr="005077FA" w:rsidRDefault="00873535" w:rsidP="007C127D">
            <w:pPr>
              <w:spacing w:before="100" w:beforeAutospacing="1" w:after="100" w:afterAutospacing="1" w:line="360" w:lineRule="auto"/>
              <w:jc w:val="both"/>
              <w:rPr>
                <w:rFonts w:ascii="Arial" w:eastAsia="Calibri" w:hAnsi="Arial" w:cs="Arial"/>
                <w:sz w:val="24"/>
                <w:szCs w:val="24"/>
                <w:lang w:eastAsia="en-US"/>
              </w:rPr>
            </w:pPr>
            <w:r w:rsidRPr="005077FA">
              <w:rPr>
                <w:rFonts w:ascii="Arial" w:eastAsia="Calibri" w:hAnsi="Arial" w:cs="Arial"/>
                <w:sz w:val="24"/>
                <w:szCs w:val="24"/>
                <w:lang w:eastAsia="en-US"/>
              </w:rPr>
              <w:t xml:space="preserve">Convocação da OSC selecionada para apresentação do </w:t>
            </w:r>
            <w:r w:rsidR="007C127D" w:rsidRPr="005077FA">
              <w:rPr>
                <w:rFonts w:ascii="Arial" w:eastAsia="Calibri" w:hAnsi="Arial" w:cs="Arial"/>
                <w:sz w:val="24"/>
                <w:szCs w:val="24"/>
                <w:lang w:eastAsia="en-US"/>
              </w:rPr>
              <w:t>Plano de Trabalho</w:t>
            </w:r>
            <w:r w:rsidR="001F137D" w:rsidRPr="005077FA">
              <w:rPr>
                <w:rFonts w:ascii="Arial" w:eastAsia="Calibri" w:hAnsi="Arial" w:cs="Arial"/>
                <w:sz w:val="24"/>
                <w:szCs w:val="24"/>
                <w:lang w:eastAsia="en-US"/>
              </w:rPr>
              <w:t>, demais documentos solicitados neste Edital</w:t>
            </w:r>
            <w:r w:rsidRPr="005077FA">
              <w:rPr>
                <w:rFonts w:ascii="Arial" w:eastAsia="Calibri" w:hAnsi="Arial" w:cs="Arial"/>
                <w:sz w:val="24"/>
                <w:szCs w:val="24"/>
                <w:lang w:eastAsia="en-US"/>
              </w:rPr>
              <w:t xml:space="preserve"> e comprovação do atendimento dos requisitos para celebração da parceria e de que não incorre nos impedimentos (vedações) legais. </w:t>
            </w:r>
          </w:p>
        </w:tc>
      </w:tr>
      <w:tr w:rsidR="00873535" w:rsidRPr="005077FA" w14:paraId="7B467770" w14:textId="77777777" w:rsidTr="00873535">
        <w:tc>
          <w:tcPr>
            <w:tcW w:w="0" w:type="auto"/>
            <w:shd w:val="clear" w:color="auto" w:fill="auto"/>
          </w:tcPr>
          <w:p w14:paraId="0BCED89D"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t>2</w:t>
            </w:r>
          </w:p>
        </w:tc>
        <w:tc>
          <w:tcPr>
            <w:tcW w:w="7654" w:type="dxa"/>
            <w:shd w:val="clear" w:color="auto" w:fill="auto"/>
          </w:tcPr>
          <w:p w14:paraId="1958B5E3" w14:textId="402A6688" w:rsidR="00873535" w:rsidRPr="005077FA" w:rsidRDefault="00873535" w:rsidP="004A7B1D">
            <w:pPr>
              <w:spacing w:before="100" w:beforeAutospacing="1" w:after="100" w:afterAutospacing="1" w:line="360" w:lineRule="auto"/>
              <w:jc w:val="both"/>
              <w:rPr>
                <w:rFonts w:ascii="Arial" w:hAnsi="Arial" w:cs="Arial"/>
                <w:sz w:val="24"/>
                <w:szCs w:val="24"/>
              </w:rPr>
            </w:pPr>
            <w:r w:rsidRPr="005077FA">
              <w:rPr>
                <w:rFonts w:ascii="Arial" w:eastAsia="Calibri" w:hAnsi="Arial" w:cs="Arial"/>
                <w:sz w:val="24"/>
                <w:szCs w:val="24"/>
                <w:lang w:eastAsia="en-US"/>
              </w:rPr>
              <w:t xml:space="preserve">Verificação do cumprimento dos requisitos </w:t>
            </w:r>
            <w:r w:rsidRPr="005077FA">
              <w:rPr>
                <w:rFonts w:ascii="Arial" w:hAnsi="Arial" w:cs="Arial"/>
                <w:sz w:val="24"/>
                <w:szCs w:val="24"/>
              </w:rPr>
              <w:t xml:space="preserve">para celebração da parceria e de que não incorre nos impedimentos (vedações) legais. </w:t>
            </w:r>
            <w:r w:rsidRPr="005077FA">
              <w:rPr>
                <w:rFonts w:ascii="Arial" w:eastAsia="Calibri" w:hAnsi="Arial" w:cs="Arial"/>
                <w:sz w:val="24"/>
                <w:szCs w:val="24"/>
                <w:lang w:eastAsia="en-US"/>
              </w:rPr>
              <w:t xml:space="preserve">Análise do </w:t>
            </w:r>
            <w:r w:rsidR="007C127D" w:rsidRPr="005077FA">
              <w:rPr>
                <w:rFonts w:ascii="Arial" w:eastAsia="Calibri" w:hAnsi="Arial" w:cs="Arial"/>
                <w:sz w:val="24"/>
                <w:szCs w:val="24"/>
                <w:lang w:eastAsia="en-US"/>
              </w:rPr>
              <w:t xml:space="preserve"> Plano de Trabalho</w:t>
            </w:r>
            <w:r w:rsidRPr="005077FA">
              <w:rPr>
                <w:rFonts w:ascii="Arial" w:eastAsia="Calibri" w:hAnsi="Arial" w:cs="Arial"/>
                <w:sz w:val="24"/>
                <w:szCs w:val="24"/>
                <w:lang w:eastAsia="en-US"/>
              </w:rPr>
              <w:t>.</w:t>
            </w:r>
          </w:p>
        </w:tc>
      </w:tr>
      <w:tr w:rsidR="00873535" w:rsidRPr="005077FA" w14:paraId="05BC5BFF" w14:textId="77777777" w:rsidTr="00873535">
        <w:tc>
          <w:tcPr>
            <w:tcW w:w="0" w:type="auto"/>
            <w:shd w:val="clear" w:color="auto" w:fill="auto"/>
          </w:tcPr>
          <w:p w14:paraId="596109CF"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lastRenderedPageBreak/>
              <w:t>3</w:t>
            </w:r>
          </w:p>
        </w:tc>
        <w:tc>
          <w:tcPr>
            <w:tcW w:w="7654" w:type="dxa"/>
            <w:shd w:val="clear" w:color="auto" w:fill="auto"/>
          </w:tcPr>
          <w:p w14:paraId="7AC2296E" w14:textId="51086148" w:rsidR="00873535" w:rsidRPr="005077FA" w:rsidRDefault="00873535" w:rsidP="004A7B1D">
            <w:pPr>
              <w:spacing w:before="100" w:beforeAutospacing="1" w:after="100" w:afterAutospacing="1" w:line="360" w:lineRule="auto"/>
              <w:jc w:val="both"/>
              <w:rPr>
                <w:rFonts w:ascii="Arial" w:eastAsia="Calibri" w:hAnsi="Arial" w:cs="Arial"/>
                <w:sz w:val="24"/>
                <w:szCs w:val="24"/>
                <w:lang w:eastAsia="en-US"/>
              </w:rPr>
            </w:pPr>
            <w:r w:rsidRPr="005077FA">
              <w:rPr>
                <w:rFonts w:ascii="Arial" w:eastAsia="Calibri" w:hAnsi="Arial" w:cs="Arial"/>
                <w:sz w:val="24"/>
                <w:szCs w:val="24"/>
                <w:lang w:eastAsia="en-US"/>
              </w:rPr>
              <w:t xml:space="preserve">Ajustes no </w:t>
            </w:r>
            <w:r w:rsidR="007C127D" w:rsidRPr="005077FA">
              <w:rPr>
                <w:rFonts w:ascii="Arial" w:eastAsia="Calibri" w:hAnsi="Arial" w:cs="Arial"/>
                <w:sz w:val="24"/>
                <w:szCs w:val="24"/>
                <w:lang w:eastAsia="en-US"/>
              </w:rPr>
              <w:t xml:space="preserve"> Plano de Trabalho </w:t>
            </w:r>
            <w:r w:rsidRPr="005077FA">
              <w:rPr>
                <w:rFonts w:ascii="Arial" w:eastAsia="Calibri" w:hAnsi="Arial" w:cs="Arial"/>
                <w:sz w:val="24"/>
                <w:szCs w:val="24"/>
                <w:lang w:eastAsia="en-US"/>
              </w:rPr>
              <w:t>e regularização de documentação, se necessário.</w:t>
            </w:r>
          </w:p>
        </w:tc>
      </w:tr>
      <w:tr w:rsidR="00873535" w:rsidRPr="005077FA" w14:paraId="255D2736" w14:textId="77777777" w:rsidTr="00873535">
        <w:tc>
          <w:tcPr>
            <w:tcW w:w="0" w:type="auto"/>
            <w:shd w:val="clear" w:color="auto" w:fill="auto"/>
          </w:tcPr>
          <w:p w14:paraId="26220301"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t>4</w:t>
            </w:r>
          </w:p>
        </w:tc>
        <w:tc>
          <w:tcPr>
            <w:tcW w:w="7654" w:type="dxa"/>
            <w:shd w:val="clear" w:color="auto" w:fill="auto"/>
          </w:tcPr>
          <w:p w14:paraId="01DA0E24" w14:textId="3E130C5D" w:rsidR="00873535" w:rsidRPr="005077FA" w:rsidRDefault="00BC235E" w:rsidP="004A7B1D">
            <w:pPr>
              <w:spacing w:before="100" w:beforeAutospacing="1" w:after="100" w:afterAutospacing="1" w:line="360" w:lineRule="auto"/>
              <w:jc w:val="both"/>
              <w:rPr>
                <w:rFonts w:ascii="Arial" w:eastAsia="Calibri" w:hAnsi="Arial" w:cs="Arial"/>
                <w:sz w:val="24"/>
                <w:szCs w:val="24"/>
                <w:lang w:eastAsia="en-US"/>
              </w:rPr>
            </w:pPr>
            <w:r w:rsidRPr="005077FA">
              <w:rPr>
                <w:rFonts w:ascii="Arial" w:eastAsia="Calibri" w:hAnsi="Arial" w:cs="Arial"/>
                <w:sz w:val="24"/>
                <w:szCs w:val="24"/>
                <w:lang w:eastAsia="en-US"/>
              </w:rPr>
              <w:t xml:space="preserve">Parecer jurídico </w:t>
            </w:r>
            <w:r w:rsidR="00873535" w:rsidRPr="005077FA">
              <w:rPr>
                <w:rFonts w:ascii="Arial" w:eastAsia="Calibri" w:hAnsi="Arial" w:cs="Arial"/>
                <w:sz w:val="24"/>
                <w:szCs w:val="24"/>
                <w:lang w:eastAsia="en-US"/>
              </w:rPr>
              <w:t xml:space="preserve">e assinatura do </w:t>
            </w:r>
            <w:r w:rsidR="007C127D" w:rsidRPr="005077FA">
              <w:rPr>
                <w:rFonts w:ascii="Arial" w:eastAsia="Calibri" w:hAnsi="Arial" w:cs="Arial"/>
                <w:sz w:val="24"/>
                <w:szCs w:val="24"/>
                <w:lang w:eastAsia="en-US"/>
              </w:rPr>
              <w:t>Termo de Colaboração</w:t>
            </w:r>
            <w:r w:rsidR="00873535" w:rsidRPr="005077FA">
              <w:rPr>
                <w:rFonts w:ascii="Arial" w:eastAsia="Calibri" w:hAnsi="Arial" w:cs="Arial"/>
                <w:sz w:val="24"/>
                <w:szCs w:val="24"/>
                <w:lang w:eastAsia="en-US"/>
              </w:rPr>
              <w:t>.</w:t>
            </w:r>
          </w:p>
        </w:tc>
      </w:tr>
      <w:tr w:rsidR="004105FE" w:rsidRPr="005077FA" w14:paraId="24A3D8CE" w14:textId="77777777" w:rsidTr="00873535">
        <w:tc>
          <w:tcPr>
            <w:tcW w:w="0" w:type="auto"/>
            <w:shd w:val="clear" w:color="auto" w:fill="auto"/>
          </w:tcPr>
          <w:p w14:paraId="01B61BF0" w14:textId="77777777" w:rsidR="00873535" w:rsidRPr="005077FA" w:rsidRDefault="00873535" w:rsidP="004A7B1D">
            <w:pPr>
              <w:spacing w:before="100" w:beforeAutospacing="1" w:after="100" w:afterAutospacing="1" w:line="360" w:lineRule="auto"/>
              <w:rPr>
                <w:rFonts w:ascii="Arial" w:eastAsia="Calibri" w:hAnsi="Arial" w:cs="Arial"/>
                <w:b/>
                <w:sz w:val="24"/>
                <w:szCs w:val="24"/>
                <w:lang w:eastAsia="en-US"/>
              </w:rPr>
            </w:pPr>
            <w:r w:rsidRPr="005077FA">
              <w:rPr>
                <w:rFonts w:ascii="Arial" w:eastAsia="Calibri" w:hAnsi="Arial" w:cs="Arial"/>
                <w:b/>
                <w:sz w:val="24"/>
                <w:szCs w:val="24"/>
                <w:lang w:eastAsia="en-US"/>
              </w:rPr>
              <w:t>5</w:t>
            </w:r>
          </w:p>
        </w:tc>
        <w:tc>
          <w:tcPr>
            <w:tcW w:w="7654" w:type="dxa"/>
            <w:shd w:val="clear" w:color="auto" w:fill="auto"/>
          </w:tcPr>
          <w:p w14:paraId="425A7E16" w14:textId="49C9056A" w:rsidR="00873535" w:rsidRPr="005077FA" w:rsidRDefault="00873535" w:rsidP="004A7B1D">
            <w:pPr>
              <w:spacing w:before="100" w:beforeAutospacing="1" w:after="100" w:afterAutospacing="1" w:line="360" w:lineRule="auto"/>
              <w:jc w:val="both"/>
              <w:rPr>
                <w:rFonts w:ascii="Arial" w:eastAsia="Calibri" w:hAnsi="Arial" w:cs="Arial"/>
                <w:sz w:val="24"/>
                <w:szCs w:val="24"/>
                <w:lang w:eastAsia="en-US"/>
              </w:rPr>
            </w:pPr>
            <w:r w:rsidRPr="005077FA">
              <w:rPr>
                <w:rFonts w:ascii="Arial" w:eastAsia="Calibri" w:hAnsi="Arial" w:cs="Arial"/>
                <w:sz w:val="24"/>
                <w:szCs w:val="24"/>
                <w:lang w:eastAsia="en-US"/>
              </w:rPr>
              <w:t xml:space="preserve">Publicação do extrato do </w:t>
            </w:r>
            <w:r w:rsidR="007C127D" w:rsidRPr="005077FA">
              <w:rPr>
                <w:rFonts w:ascii="Arial" w:eastAsia="Calibri" w:hAnsi="Arial" w:cs="Arial"/>
                <w:sz w:val="24"/>
                <w:szCs w:val="24"/>
                <w:lang w:eastAsia="en-US"/>
              </w:rPr>
              <w:t xml:space="preserve">Termo de Colaboração </w:t>
            </w:r>
            <w:r w:rsidRPr="005077FA">
              <w:rPr>
                <w:rFonts w:ascii="Arial" w:eastAsia="Calibri" w:hAnsi="Arial" w:cs="Arial"/>
                <w:sz w:val="24"/>
                <w:szCs w:val="24"/>
                <w:lang w:eastAsia="en-US"/>
              </w:rPr>
              <w:t xml:space="preserve">no Diário Oficial </w:t>
            </w:r>
            <w:r w:rsidR="002D5D58" w:rsidRPr="005077FA">
              <w:rPr>
                <w:rFonts w:ascii="Arial" w:eastAsia="Calibri" w:hAnsi="Arial" w:cs="Arial"/>
                <w:sz w:val="24"/>
                <w:szCs w:val="24"/>
                <w:lang w:eastAsia="en-US"/>
              </w:rPr>
              <w:t>do Município</w:t>
            </w:r>
            <w:r w:rsidRPr="005077FA">
              <w:rPr>
                <w:rFonts w:ascii="Arial" w:eastAsia="Calibri" w:hAnsi="Arial" w:cs="Arial"/>
                <w:sz w:val="24"/>
                <w:szCs w:val="24"/>
                <w:lang w:eastAsia="en-US"/>
              </w:rPr>
              <w:t>.</w:t>
            </w:r>
          </w:p>
        </w:tc>
      </w:tr>
    </w:tbl>
    <w:p w14:paraId="3CC113E7" w14:textId="77777777" w:rsidR="00AE5F64" w:rsidRPr="005077FA" w:rsidRDefault="00AE5F64" w:rsidP="004A7B1D">
      <w:pPr>
        <w:spacing w:before="100" w:beforeAutospacing="1" w:after="100" w:afterAutospacing="1" w:line="360" w:lineRule="auto"/>
        <w:jc w:val="both"/>
        <w:rPr>
          <w:rFonts w:ascii="Arial" w:eastAsia="Calibri" w:hAnsi="Arial" w:cs="Arial"/>
          <w:b/>
          <w:sz w:val="24"/>
          <w:szCs w:val="24"/>
          <w:lang w:eastAsia="en-US"/>
        </w:rPr>
      </w:pPr>
    </w:p>
    <w:p w14:paraId="5625602E" w14:textId="10A886B4" w:rsidR="00637BD5" w:rsidRPr="005077FA" w:rsidRDefault="005A432D" w:rsidP="004A7B1D">
      <w:pPr>
        <w:spacing w:before="100" w:beforeAutospacing="1" w:after="100" w:afterAutospacing="1" w:line="360" w:lineRule="auto"/>
        <w:jc w:val="both"/>
        <w:rPr>
          <w:rFonts w:ascii="Arial" w:hAnsi="Arial" w:cs="Arial"/>
          <w:b/>
          <w:sz w:val="24"/>
          <w:szCs w:val="24"/>
        </w:rPr>
      </w:pPr>
      <w:r w:rsidRPr="005077FA">
        <w:rPr>
          <w:rFonts w:ascii="Arial" w:eastAsia="Calibri" w:hAnsi="Arial" w:cs="Arial"/>
          <w:b/>
          <w:sz w:val="24"/>
          <w:szCs w:val="24"/>
          <w:lang w:eastAsia="en-US"/>
        </w:rPr>
        <w:t>1</w:t>
      </w:r>
      <w:r w:rsidR="00336DD0" w:rsidRPr="005077FA">
        <w:rPr>
          <w:rFonts w:ascii="Arial" w:eastAsia="Calibri" w:hAnsi="Arial" w:cs="Arial"/>
          <w:b/>
          <w:sz w:val="24"/>
          <w:szCs w:val="24"/>
          <w:lang w:eastAsia="en-US"/>
        </w:rPr>
        <w:t>3</w:t>
      </w:r>
      <w:r w:rsidR="00FA0B76" w:rsidRPr="005077FA">
        <w:rPr>
          <w:rFonts w:ascii="Arial" w:hAnsi="Arial" w:cs="Arial"/>
          <w:b/>
          <w:sz w:val="24"/>
          <w:szCs w:val="24"/>
        </w:rPr>
        <w:t xml:space="preserve">.2 </w:t>
      </w:r>
      <w:r w:rsidR="00873535" w:rsidRPr="005077FA">
        <w:rPr>
          <w:rFonts w:ascii="Arial" w:hAnsi="Arial" w:cs="Arial"/>
          <w:b/>
          <w:sz w:val="24"/>
          <w:szCs w:val="24"/>
        </w:rPr>
        <w:t xml:space="preserve">Etapa 1: Convocação da OSC selecionada para apresentação do </w:t>
      </w:r>
      <w:r w:rsidR="007C127D" w:rsidRPr="005077FA">
        <w:rPr>
          <w:rFonts w:ascii="Arial" w:hAnsi="Arial" w:cs="Arial"/>
          <w:b/>
          <w:sz w:val="24"/>
          <w:szCs w:val="24"/>
        </w:rPr>
        <w:t>Plano de Trabalho</w:t>
      </w:r>
      <w:r w:rsidR="001F137D" w:rsidRPr="005077FA">
        <w:rPr>
          <w:rFonts w:ascii="Arial" w:hAnsi="Arial" w:cs="Arial"/>
          <w:b/>
          <w:sz w:val="24"/>
          <w:szCs w:val="24"/>
        </w:rPr>
        <w:t xml:space="preserve">, demais documentos solicitados neste </w:t>
      </w:r>
      <w:r w:rsidR="00CB04F2" w:rsidRPr="005077FA">
        <w:rPr>
          <w:rFonts w:ascii="Arial" w:hAnsi="Arial" w:cs="Arial"/>
          <w:b/>
          <w:sz w:val="24"/>
          <w:szCs w:val="24"/>
        </w:rPr>
        <w:t>e</w:t>
      </w:r>
      <w:r w:rsidR="001F137D" w:rsidRPr="005077FA">
        <w:rPr>
          <w:rFonts w:ascii="Arial" w:hAnsi="Arial" w:cs="Arial"/>
          <w:b/>
          <w:sz w:val="24"/>
          <w:szCs w:val="24"/>
        </w:rPr>
        <w:t>dital</w:t>
      </w:r>
      <w:r w:rsidR="00873535" w:rsidRPr="005077FA">
        <w:rPr>
          <w:rFonts w:ascii="Arial" w:hAnsi="Arial" w:cs="Arial"/>
          <w:b/>
          <w:sz w:val="24"/>
          <w:szCs w:val="24"/>
        </w:rPr>
        <w:t xml:space="preserve"> e comprovação do atendimento dos requisitos para celebração da parceria e de que não incorre nos impedimentos (vedações) legais. </w:t>
      </w:r>
    </w:p>
    <w:p w14:paraId="72E7A7B0" w14:textId="5E231046"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.2.1 p</w:t>
      </w:r>
      <w:r w:rsidRPr="005077FA">
        <w:rPr>
          <w:rFonts w:ascii="Arial" w:hAnsi="Arial" w:cs="Arial"/>
          <w:sz w:val="24"/>
          <w:szCs w:val="24"/>
        </w:rPr>
        <w:t xml:space="preserve">ara a celebração da parceria, a </w:t>
      </w:r>
      <w:r w:rsidRPr="005077FA">
        <w:rPr>
          <w:rFonts w:ascii="Arial" w:hAnsi="Arial" w:cs="Arial"/>
          <w:sz w:val="24"/>
          <w:szCs w:val="24"/>
          <w:shd w:val="clear" w:color="auto" w:fill="FFFFFF"/>
        </w:rPr>
        <w:t>Administração Pública Municipal</w:t>
      </w:r>
      <w:r w:rsidRPr="005077FA">
        <w:rPr>
          <w:rFonts w:ascii="Arial" w:hAnsi="Arial" w:cs="Arial"/>
          <w:sz w:val="24"/>
          <w:szCs w:val="24"/>
        </w:rPr>
        <w:t xml:space="preserve"> convocará a OSC selecionada, que deverá apresentar, no prazo de 15 (quinze) dias corridos</w:t>
      </w:r>
      <w:r w:rsidR="008F1014" w:rsidRPr="005077FA">
        <w:rPr>
          <w:rFonts w:ascii="Arial" w:hAnsi="Arial" w:cs="Arial"/>
          <w:sz w:val="24"/>
          <w:szCs w:val="24"/>
        </w:rPr>
        <w:t xml:space="preserve"> a partir da convocação</w:t>
      </w:r>
      <w:r w:rsidRPr="005077FA">
        <w:rPr>
          <w:rFonts w:ascii="Arial" w:hAnsi="Arial" w:cs="Arial"/>
          <w:sz w:val="24"/>
          <w:szCs w:val="24"/>
        </w:rPr>
        <w:t xml:space="preserve">, o </w:t>
      </w:r>
      <w:r w:rsidR="007C127D" w:rsidRPr="00326BA8">
        <w:rPr>
          <w:rFonts w:ascii="Arial" w:hAnsi="Arial" w:cs="Arial"/>
          <w:sz w:val="24"/>
          <w:szCs w:val="24"/>
          <w:u w:val="single"/>
        </w:rPr>
        <w:t>Plano de Trabalho</w:t>
      </w:r>
      <w:r w:rsidRPr="005077FA">
        <w:rPr>
          <w:rFonts w:ascii="Arial" w:hAnsi="Arial" w:cs="Arial"/>
          <w:sz w:val="24"/>
          <w:szCs w:val="24"/>
        </w:rPr>
        <w:t>, que deverá conter o detalhamento da proposta submetida e aprovada no processo de seleção, com todos os pormenores exigidos pela legislação (em especial o art. 22 da Lei nº 13.019</w:t>
      </w:r>
      <w:r w:rsidR="006E4B50" w:rsidRPr="005077FA">
        <w:rPr>
          <w:rFonts w:ascii="Arial" w:hAnsi="Arial" w:cs="Arial"/>
          <w:sz w:val="24"/>
          <w:szCs w:val="24"/>
        </w:rPr>
        <w:t>/</w:t>
      </w:r>
      <w:r w:rsidRPr="005077FA">
        <w:rPr>
          <w:rFonts w:ascii="Arial" w:hAnsi="Arial" w:cs="Arial"/>
          <w:sz w:val="24"/>
          <w:szCs w:val="24"/>
        </w:rPr>
        <w:t xml:space="preserve">2014 e o art. 42 do Decreto nº 29.129, de 2017), observados os </w:t>
      </w:r>
      <w:r w:rsidR="00B5639B" w:rsidRPr="005077FA">
        <w:rPr>
          <w:rFonts w:ascii="Arial" w:hAnsi="Arial" w:cs="Arial"/>
          <w:sz w:val="24"/>
          <w:szCs w:val="24"/>
        </w:rPr>
        <w:t>Anexos X</w:t>
      </w:r>
      <w:r w:rsidRPr="005077FA">
        <w:rPr>
          <w:rFonts w:ascii="Arial" w:hAnsi="Arial" w:cs="Arial"/>
          <w:sz w:val="24"/>
          <w:szCs w:val="24"/>
        </w:rPr>
        <w:t xml:space="preserve"> – </w:t>
      </w:r>
      <w:r w:rsidR="005717D3" w:rsidRPr="005077FA">
        <w:rPr>
          <w:rFonts w:ascii="Arial" w:hAnsi="Arial" w:cs="Arial"/>
          <w:sz w:val="24"/>
          <w:szCs w:val="24"/>
        </w:rPr>
        <w:t xml:space="preserve">Referências para Colaboração e </w:t>
      </w:r>
      <w:r w:rsidRPr="005077FA">
        <w:rPr>
          <w:rFonts w:ascii="Arial" w:hAnsi="Arial" w:cs="Arial"/>
          <w:sz w:val="24"/>
          <w:szCs w:val="24"/>
        </w:rPr>
        <w:t>X</w:t>
      </w:r>
      <w:r w:rsidR="00663A44" w:rsidRPr="005077FA">
        <w:rPr>
          <w:rFonts w:ascii="Arial" w:hAnsi="Arial" w:cs="Arial"/>
          <w:sz w:val="24"/>
          <w:szCs w:val="24"/>
        </w:rPr>
        <w:t>I</w:t>
      </w:r>
      <w:r w:rsidRPr="005077FA">
        <w:rPr>
          <w:rFonts w:ascii="Arial" w:hAnsi="Arial" w:cs="Arial"/>
          <w:sz w:val="24"/>
          <w:szCs w:val="24"/>
        </w:rPr>
        <w:t xml:space="preserve"> – Modelo de Plano de Trabalho.</w:t>
      </w:r>
    </w:p>
    <w:p w14:paraId="3C19091E" w14:textId="31896493"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.2.2 o</w:t>
      </w:r>
      <w:r w:rsidRPr="005077FA">
        <w:rPr>
          <w:rFonts w:ascii="Arial" w:hAnsi="Arial" w:cs="Arial"/>
          <w:sz w:val="24"/>
          <w:szCs w:val="24"/>
        </w:rPr>
        <w:t xml:space="preserve"> </w:t>
      </w:r>
      <w:r w:rsidR="007C127D" w:rsidRPr="005077FA">
        <w:rPr>
          <w:rFonts w:ascii="Arial" w:hAnsi="Arial" w:cs="Arial"/>
          <w:sz w:val="24"/>
          <w:szCs w:val="24"/>
        </w:rPr>
        <w:t xml:space="preserve">Plano de Trabalho </w:t>
      </w:r>
      <w:r w:rsidRPr="005077FA">
        <w:rPr>
          <w:rFonts w:ascii="Arial" w:hAnsi="Arial" w:cs="Arial"/>
          <w:sz w:val="24"/>
          <w:szCs w:val="24"/>
        </w:rPr>
        <w:t>da OSC deverá ser apresentado de acordo com a proposta submetida e aprovada no processo de seleção, que contemplou, no mínimo, os seguintes elementos:</w:t>
      </w:r>
    </w:p>
    <w:p w14:paraId="277F993E" w14:textId="398D1508"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w:t>
      </w:r>
      <w:r w:rsidR="001B7EFE" w:rsidRPr="005077FA">
        <w:rPr>
          <w:rFonts w:ascii="Arial" w:hAnsi="Arial" w:cs="Arial"/>
          <w:sz w:val="24"/>
          <w:szCs w:val="24"/>
        </w:rPr>
        <w:t xml:space="preserve"> -</w:t>
      </w:r>
      <w:r w:rsidRPr="005077FA">
        <w:rPr>
          <w:rFonts w:ascii="Arial" w:hAnsi="Arial" w:cs="Arial"/>
          <w:sz w:val="24"/>
          <w:szCs w:val="24"/>
        </w:rPr>
        <w:t xml:space="preserve"> </w:t>
      </w:r>
      <w:r w:rsidR="00AA003F" w:rsidRPr="005077FA">
        <w:rPr>
          <w:rFonts w:ascii="Arial" w:hAnsi="Arial" w:cs="Arial"/>
          <w:sz w:val="24"/>
          <w:szCs w:val="24"/>
        </w:rPr>
        <w:t>A</w:t>
      </w:r>
      <w:r w:rsidRPr="005077FA">
        <w:rPr>
          <w:rFonts w:ascii="Arial" w:hAnsi="Arial" w:cs="Arial"/>
          <w:sz w:val="24"/>
          <w:szCs w:val="24"/>
        </w:rPr>
        <w:t xml:space="preserve"> descrição da realidade objeto da parceria, devendo ser demonstrado o nexo com a atividade ou o projeto e com as metas a serem atingidas; </w:t>
      </w:r>
    </w:p>
    <w:p w14:paraId="6526B517" w14:textId="6F348BDD" w:rsidR="00C80566" w:rsidRPr="005077FA" w:rsidRDefault="005C5AAB"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w:t>
      </w:r>
      <w:r w:rsidR="001B7EFE" w:rsidRPr="005077FA">
        <w:rPr>
          <w:rFonts w:ascii="Arial" w:hAnsi="Arial" w:cs="Arial"/>
          <w:sz w:val="24"/>
          <w:szCs w:val="24"/>
        </w:rPr>
        <w:t xml:space="preserve"> -</w:t>
      </w:r>
      <w:r w:rsidR="00C80566" w:rsidRPr="005077FA">
        <w:rPr>
          <w:rFonts w:ascii="Arial" w:hAnsi="Arial" w:cs="Arial"/>
          <w:sz w:val="24"/>
          <w:szCs w:val="24"/>
        </w:rPr>
        <w:t xml:space="preserve"> </w:t>
      </w:r>
      <w:r w:rsidR="00AA003F" w:rsidRPr="005077FA">
        <w:rPr>
          <w:rFonts w:ascii="Arial" w:hAnsi="Arial" w:cs="Arial"/>
          <w:sz w:val="24"/>
          <w:szCs w:val="24"/>
        </w:rPr>
        <w:t>A</w:t>
      </w:r>
      <w:r w:rsidR="00C80566" w:rsidRPr="005077FA">
        <w:rPr>
          <w:rFonts w:ascii="Arial" w:hAnsi="Arial" w:cs="Arial"/>
          <w:sz w:val="24"/>
          <w:szCs w:val="24"/>
        </w:rPr>
        <w:t xml:space="preserve"> forma de execução das ações, indicando, quando cabível, as que demandarão atuação em rede; </w:t>
      </w:r>
    </w:p>
    <w:p w14:paraId="18FE1DD5" w14:textId="743EAD86"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III</w:t>
      </w:r>
      <w:r w:rsidR="001B7EFE" w:rsidRPr="005077FA">
        <w:rPr>
          <w:rFonts w:ascii="Arial" w:hAnsi="Arial" w:cs="Arial"/>
          <w:sz w:val="24"/>
          <w:szCs w:val="24"/>
        </w:rPr>
        <w:t xml:space="preserve"> -</w:t>
      </w:r>
      <w:r w:rsidRPr="005077FA">
        <w:rPr>
          <w:rFonts w:ascii="Arial" w:hAnsi="Arial" w:cs="Arial"/>
          <w:sz w:val="24"/>
          <w:szCs w:val="24"/>
        </w:rPr>
        <w:t xml:space="preserve"> </w:t>
      </w:r>
      <w:r w:rsidR="00AA003F" w:rsidRPr="005077FA">
        <w:rPr>
          <w:rFonts w:ascii="Arial" w:hAnsi="Arial" w:cs="Arial"/>
          <w:sz w:val="24"/>
          <w:szCs w:val="24"/>
        </w:rPr>
        <w:t>A</w:t>
      </w:r>
      <w:r w:rsidRPr="005077FA">
        <w:rPr>
          <w:rFonts w:ascii="Arial" w:hAnsi="Arial" w:cs="Arial"/>
          <w:sz w:val="24"/>
          <w:szCs w:val="24"/>
        </w:rPr>
        <w:t xml:space="preserve"> descrição de metas quantitativas e mensuráveis a serem atingidas; </w:t>
      </w:r>
    </w:p>
    <w:p w14:paraId="67CB2C20" w14:textId="7B02596F"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IV</w:t>
      </w:r>
      <w:r w:rsidR="001B7EFE" w:rsidRPr="005077FA">
        <w:rPr>
          <w:rFonts w:ascii="Arial" w:hAnsi="Arial" w:cs="Arial"/>
          <w:sz w:val="24"/>
          <w:szCs w:val="24"/>
        </w:rPr>
        <w:t xml:space="preserve"> -</w:t>
      </w:r>
      <w:r w:rsidRPr="005077FA">
        <w:rPr>
          <w:rFonts w:ascii="Arial" w:hAnsi="Arial" w:cs="Arial"/>
          <w:sz w:val="24"/>
          <w:szCs w:val="24"/>
        </w:rPr>
        <w:t xml:space="preserve"> </w:t>
      </w:r>
      <w:r w:rsidR="00AA003F" w:rsidRPr="005077FA">
        <w:rPr>
          <w:rFonts w:ascii="Arial" w:hAnsi="Arial" w:cs="Arial"/>
          <w:sz w:val="24"/>
          <w:szCs w:val="24"/>
        </w:rPr>
        <w:t>A</w:t>
      </w:r>
      <w:r w:rsidRPr="005077FA">
        <w:rPr>
          <w:rFonts w:ascii="Arial" w:hAnsi="Arial" w:cs="Arial"/>
          <w:sz w:val="24"/>
          <w:szCs w:val="24"/>
        </w:rPr>
        <w:t xml:space="preserve"> definição dos indicadores, documentos e outros meios a serem utilizados para a aferição do cumprimento das metas; </w:t>
      </w:r>
    </w:p>
    <w:p w14:paraId="7868A6DB" w14:textId="13162C86" w:rsidR="00C80566" w:rsidRPr="005077FA" w:rsidRDefault="005C5AAB"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w:t>
      </w:r>
      <w:r w:rsidR="001B7EFE" w:rsidRPr="005077FA">
        <w:rPr>
          <w:rFonts w:ascii="Arial" w:hAnsi="Arial" w:cs="Arial"/>
          <w:sz w:val="24"/>
          <w:szCs w:val="24"/>
        </w:rPr>
        <w:t xml:space="preserve"> -</w:t>
      </w:r>
      <w:r w:rsidR="00C80566" w:rsidRPr="005077FA">
        <w:rPr>
          <w:rFonts w:ascii="Arial" w:hAnsi="Arial" w:cs="Arial"/>
          <w:sz w:val="24"/>
          <w:szCs w:val="24"/>
        </w:rPr>
        <w:t xml:space="preserve"> </w:t>
      </w:r>
      <w:r w:rsidR="00AA003F" w:rsidRPr="005077FA">
        <w:rPr>
          <w:rFonts w:ascii="Arial" w:hAnsi="Arial" w:cs="Arial"/>
          <w:sz w:val="24"/>
          <w:szCs w:val="24"/>
        </w:rPr>
        <w:t>A</w:t>
      </w:r>
      <w:r w:rsidR="00C80566" w:rsidRPr="005077FA">
        <w:rPr>
          <w:rFonts w:ascii="Arial" w:hAnsi="Arial" w:cs="Arial"/>
          <w:sz w:val="24"/>
          <w:szCs w:val="24"/>
        </w:rPr>
        <w:t xml:space="preserve"> previsão de receitas e a estimativa de despesas a serem realizadas na execução </w:t>
      </w:r>
      <w:r w:rsidR="00C80566" w:rsidRPr="005077FA">
        <w:rPr>
          <w:rFonts w:ascii="Arial" w:hAnsi="Arial" w:cs="Arial"/>
          <w:sz w:val="24"/>
          <w:szCs w:val="24"/>
        </w:rPr>
        <w:lastRenderedPageBreak/>
        <w:t xml:space="preserve">das ações, incluindo os encargos sociais e trabalhistas e a discriminação dos custos diretos e indiretos necessários à execução do objeto; </w:t>
      </w:r>
    </w:p>
    <w:p w14:paraId="61D61A97" w14:textId="0171E57C"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w:t>
      </w:r>
      <w:r w:rsidR="001B7EFE" w:rsidRPr="005077FA">
        <w:rPr>
          <w:rFonts w:ascii="Arial" w:hAnsi="Arial" w:cs="Arial"/>
          <w:sz w:val="24"/>
          <w:szCs w:val="24"/>
        </w:rPr>
        <w:t xml:space="preserve"> -</w:t>
      </w:r>
      <w:r w:rsidRPr="005077FA">
        <w:rPr>
          <w:rFonts w:ascii="Arial" w:hAnsi="Arial" w:cs="Arial"/>
          <w:sz w:val="24"/>
          <w:szCs w:val="24"/>
        </w:rPr>
        <w:t xml:space="preserve"> </w:t>
      </w:r>
      <w:r w:rsidR="00AA003F" w:rsidRPr="005077FA">
        <w:rPr>
          <w:rFonts w:ascii="Arial" w:hAnsi="Arial" w:cs="Arial"/>
          <w:sz w:val="24"/>
          <w:szCs w:val="24"/>
        </w:rPr>
        <w:t>Os</w:t>
      </w:r>
      <w:r w:rsidRPr="005077FA">
        <w:rPr>
          <w:rFonts w:ascii="Arial" w:hAnsi="Arial" w:cs="Arial"/>
          <w:sz w:val="24"/>
          <w:szCs w:val="24"/>
        </w:rPr>
        <w:t xml:space="preserve"> valores a serem repassados mediante cronograma de desembolso; </w:t>
      </w:r>
    </w:p>
    <w:p w14:paraId="6DC6F695" w14:textId="0A8DD49F"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VII</w:t>
      </w:r>
      <w:r w:rsidR="001B7EFE" w:rsidRPr="005077FA">
        <w:rPr>
          <w:rFonts w:ascii="Arial" w:hAnsi="Arial" w:cs="Arial"/>
          <w:sz w:val="24"/>
          <w:szCs w:val="24"/>
        </w:rPr>
        <w:t xml:space="preserve"> -</w:t>
      </w:r>
      <w:r w:rsidR="00AA003F" w:rsidRPr="005077FA">
        <w:rPr>
          <w:rFonts w:ascii="Arial" w:hAnsi="Arial" w:cs="Arial"/>
          <w:sz w:val="24"/>
          <w:szCs w:val="24"/>
        </w:rPr>
        <w:t xml:space="preserve"> A</w:t>
      </w:r>
      <w:r w:rsidRPr="005077FA">
        <w:rPr>
          <w:rFonts w:ascii="Arial" w:hAnsi="Arial" w:cs="Arial"/>
          <w:sz w:val="24"/>
          <w:szCs w:val="24"/>
        </w:rPr>
        <w:t>s ações que demandarão pagament</w:t>
      </w:r>
      <w:r w:rsidR="00262ED5" w:rsidRPr="005077FA">
        <w:rPr>
          <w:rFonts w:ascii="Arial" w:hAnsi="Arial" w:cs="Arial"/>
          <w:sz w:val="24"/>
          <w:szCs w:val="24"/>
        </w:rPr>
        <w:t>o em espécie, quando for o caso; e</w:t>
      </w:r>
    </w:p>
    <w:p w14:paraId="04EEA945" w14:textId="0DA3955E" w:rsidR="00C80566" w:rsidRPr="005077FA" w:rsidRDefault="00C80566" w:rsidP="004A7B1D">
      <w:pPr>
        <w:spacing w:before="100" w:beforeAutospacing="1" w:after="100" w:afterAutospacing="1" w:line="360" w:lineRule="auto"/>
        <w:jc w:val="both"/>
        <w:rPr>
          <w:rFonts w:ascii="Arial" w:hAnsi="Arial" w:cs="Arial"/>
          <w:strike/>
          <w:color w:val="FF0000"/>
          <w:sz w:val="24"/>
          <w:szCs w:val="24"/>
        </w:rPr>
      </w:pPr>
      <w:r w:rsidRPr="005077FA">
        <w:rPr>
          <w:rFonts w:ascii="Arial" w:hAnsi="Arial" w:cs="Arial"/>
          <w:sz w:val="24"/>
          <w:szCs w:val="24"/>
        </w:rPr>
        <w:t>VIII</w:t>
      </w:r>
      <w:r w:rsidR="001B7EFE" w:rsidRPr="005077FA">
        <w:rPr>
          <w:rFonts w:ascii="Arial" w:hAnsi="Arial" w:cs="Arial"/>
          <w:sz w:val="24"/>
          <w:szCs w:val="24"/>
        </w:rPr>
        <w:t xml:space="preserve"> -</w:t>
      </w:r>
      <w:r w:rsidRPr="005077FA">
        <w:rPr>
          <w:rFonts w:ascii="Arial" w:hAnsi="Arial" w:cs="Arial"/>
          <w:sz w:val="24"/>
          <w:szCs w:val="24"/>
        </w:rPr>
        <w:t xml:space="preserve"> </w:t>
      </w:r>
      <w:r w:rsidR="00AA003F" w:rsidRPr="005077FA">
        <w:rPr>
          <w:rFonts w:ascii="Arial" w:hAnsi="Arial" w:cs="Arial"/>
          <w:sz w:val="24"/>
          <w:szCs w:val="24"/>
        </w:rPr>
        <w:t>I</w:t>
      </w:r>
      <w:r w:rsidR="00112967" w:rsidRPr="005077FA">
        <w:rPr>
          <w:rFonts w:ascii="Arial" w:hAnsi="Arial" w:cs="Arial"/>
          <w:sz w:val="24"/>
          <w:szCs w:val="24"/>
        </w:rPr>
        <w:t>ndicação do responsável pela parceria por parte da OSC;</w:t>
      </w:r>
    </w:p>
    <w:p w14:paraId="52E06859" w14:textId="479FB06B" w:rsidR="00544872" w:rsidRPr="005077FA" w:rsidRDefault="00C80566"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.2.3 a</w:t>
      </w:r>
      <w:r w:rsidRPr="005077FA">
        <w:rPr>
          <w:rFonts w:ascii="Arial" w:hAnsi="Arial" w:cs="Arial"/>
          <w:sz w:val="24"/>
          <w:szCs w:val="24"/>
        </w:rPr>
        <w:t xml:space="preserve"> previsão de receitas e despesas de que trata o inciso V do item 1</w:t>
      </w:r>
      <w:r w:rsidR="00765F82" w:rsidRPr="005077FA">
        <w:rPr>
          <w:rFonts w:ascii="Arial" w:hAnsi="Arial" w:cs="Arial"/>
          <w:sz w:val="24"/>
          <w:szCs w:val="24"/>
        </w:rPr>
        <w:t>3</w:t>
      </w:r>
      <w:r w:rsidRPr="005077FA">
        <w:rPr>
          <w:rFonts w:ascii="Arial" w:hAnsi="Arial" w:cs="Arial"/>
          <w:sz w:val="24"/>
          <w:szCs w:val="24"/>
        </w:rPr>
        <w:t>.2.</w:t>
      </w:r>
      <w:r w:rsidR="00E53A72" w:rsidRPr="005077FA">
        <w:rPr>
          <w:rFonts w:ascii="Arial" w:hAnsi="Arial" w:cs="Arial"/>
          <w:sz w:val="24"/>
          <w:szCs w:val="24"/>
        </w:rPr>
        <w:t>2</w:t>
      </w:r>
      <w:r w:rsidRPr="005077FA">
        <w:rPr>
          <w:rFonts w:ascii="Arial" w:hAnsi="Arial" w:cs="Arial"/>
          <w:sz w:val="24"/>
          <w:szCs w:val="24"/>
        </w:rPr>
        <w:t xml:space="preserve"> deste </w:t>
      </w:r>
      <w:r w:rsidR="00650B32" w:rsidRPr="005077FA">
        <w:rPr>
          <w:rFonts w:ascii="Arial" w:hAnsi="Arial" w:cs="Arial"/>
          <w:sz w:val="24"/>
          <w:szCs w:val="24"/>
        </w:rPr>
        <w:t>e</w:t>
      </w:r>
      <w:r w:rsidRPr="005077FA">
        <w:rPr>
          <w:rFonts w:ascii="Arial" w:hAnsi="Arial" w:cs="Arial"/>
          <w:sz w:val="24"/>
          <w:szCs w:val="24"/>
        </w:rPr>
        <w:t xml:space="preserv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cujos orçamentos devem conter carimbo ou timbre do CNPJ do estabelecimento, além do telefone, nome, assinatura e identificação do cargo da pessoa que o forneceu, sendo, ainda, admitidas cotações de sítios eletrônicos, desde que identifiquem a data da cotação e o fornecedor específico. Para comprovar a compatibilidade de custos de determinados itens, a OSC poderá, se desejar, utilizar-se de ata de registro de preços vigente, consultando e encaminhando atas disponíveis no </w:t>
      </w:r>
      <w:r w:rsidRPr="005077FA">
        <w:rPr>
          <w:rFonts w:ascii="Arial" w:hAnsi="Arial" w:cs="Arial"/>
          <w:b/>
          <w:sz w:val="24"/>
          <w:szCs w:val="24"/>
        </w:rPr>
        <w:t>Portal de Compras do Município do Salvador</w:t>
      </w:r>
      <w:r w:rsidR="00BC2758" w:rsidRPr="005077FA">
        <w:rPr>
          <w:rFonts w:ascii="Arial" w:hAnsi="Arial" w:cs="Arial"/>
          <w:sz w:val="24"/>
          <w:szCs w:val="24"/>
        </w:rPr>
        <w:t xml:space="preserve">, a saber, </w:t>
      </w:r>
      <w:hyperlink r:id="rId9" w:history="1">
        <w:r w:rsidR="003064E7" w:rsidRPr="005077FA">
          <w:rPr>
            <w:rStyle w:val="Hyperlink"/>
            <w:rFonts w:ascii="Arial" w:hAnsi="Arial" w:cs="Arial"/>
            <w:color w:val="auto"/>
            <w:sz w:val="24"/>
            <w:szCs w:val="24"/>
          </w:rPr>
          <w:t>http://www.compras.salvador.ba.gov.br/novo</w:t>
        </w:r>
      </w:hyperlink>
      <w:r w:rsidRPr="005077FA">
        <w:rPr>
          <w:rFonts w:ascii="Arial" w:hAnsi="Arial" w:cs="Arial"/>
          <w:sz w:val="24"/>
          <w:szCs w:val="24"/>
        </w:rPr>
        <w:t xml:space="preserve">. </w:t>
      </w:r>
    </w:p>
    <w:p w14:paraId="06100596" w14:textId="00D548FA" w:rsidR="00C80566" w:rsidRPr="005077FA" w:rsidRDefault="00C80566"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.2.3.1 o</w:t>
      </w:r>
      <w:r w:rsidRPr="005077FA">
        <w:rPr>
          <w:rFonts w:ascii="Arial" w:hAnsi="Arial" w:cs="Arial"/>
          <w:sz w:val="24"/>
          <w:szCs w:val="24"/>
        </w:rPr>
        <w:t>s valores com despesas de pessoal a serem custeados pelos recursos transferidos devem estar condizentes com aqueles praticados no mercado, respeitando os princípios da Administração Pública e o teto remuneratório do Município do Salvador, qual seja o subsídio do Prefeito.</w:t>
      </w:r>
    </w:p>
    <w:p w14:paraId="2FB30A82" w14:textId="0D78BB60"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.2.3.2 o</w:t>
      </w:r>
      <w:r w:rsidRPr="005077FA">
        <w:rPr>
          <w:rFonts w:ascii="Arial" w:hAnsi="Arial" w:cs="Arial"/>
          <w:sz w:val="24"/>
          <w:szCs w:val="24"/>
        </w:rPr>
        <w:t xml:space="preserve"> objeto da parceria deverá ser executado pelo corpo técnico da OSC, assumindo a parceira integral e exclusiva responsabilidade pelo pagamento destes profissionais.</w:t>
      </w:r>
    </w:p>
    <w:p w14:paraId="02A6EDDA" w14:textId="0874F149"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00AA003F" w:rsidRPr="005077FA">
        <w:rPr>
          <w:rFonts w:ascii="Arial" w:hAnsi="Arial" w:cs="Arial"/>
          <w:sz w:val="24"/>
          <w:szCs w:val="24"/>
        </w:rPr>
        <w:t>.2.4 n</w:t>
      </w:r>
      <w:r w:rsidRPr="005077FA">
        <w:rPr>
          <w:rFonts w:ascii="Arial" w:hAnsi="Arial" w:cs="Arial"/>
          <w:sz w:val="24"/>
          <w:szCs w:val="24"/>
        </w:rPr>
        <w:t>o mesmo prazo de 15 (quinze) dias corridos estipulado no item 1</w:t>
      </w:r>
      <w:r w:rsidR="00765F82" w:rsidRPr="005077FA">
        <w:rPr>
          <w:rFonts w:ascii="Arial" w:hAnsi="Arial" w:cs="Arial"/>
          <w:sz w:val="24"/>
          <w:szCs w:val="24"/>
        </w:rPr>
        <w:t>3</w:t>
      </w:r>
      <w:r w:rsidRPr="005077FA">
        <w:rPr>
          <w:rFonts w:ascii="Arial" w:hAnsi="Arial" w:cs="Arial"/>
          <w:sz w:val="24"/>
          <w:szCs w:val="24"/>
        </w:rPr>
        <w:t xml:space="preserve">.2.1, a OSC deverá apresentar a documentação abaixo solicitada, para fins de instrução </w:t>
      </w:r>
      <w:r w:rsidRPr="005077FA">
        <w:rPr>
          <w:rFonts w:ascii="Arial" w:hAnsi="Arial" w:cs="Arial"/>
          <w:sz w:val="24"/>
          <w:szCs w:val="24"/>
        </w:rPr>
        <w:lastRenderedPageBreak/>
        <w:t>processual e de comprovação do cumprimento dos requisitos previstos</w:t>
      </w:r>
      <w:r w:rsidR="005017E5" w:rsidRPr="005077FA">
        <w:rPr>
          <w:rFonts w:ascii="Arial" w:hAnsi="Arial" w:cs="Arial"/>
          <w:sz w:val="24"/>
          <w:szCs w:val="24"/>
        </w:rPr>
        <w:t xml:space="preserve"> </w:t>
      </w:r>
      <w:hyperlink r:id="rId10" w:anchor="art2i" w:history="1"/>
      <w:r w:rsidRPr="005077FA">
        <w:rPr>
          <w:rFonts w:ascii="Arial" w:hAnsi="Arial" w:cs="Arial"/>
          <w:sz w:val="24"/>
          <w:szCs w:val="24"/>
        </w:rPr>
        <w:t xml:space="preserve">nos </w:t>
      </w:r>
      <w:proofErr w:type="spellStart"/>
      <w:r w:rsidRPr="005077FA">
        <w:rPr>
          <w:rFonts w:ascii="Arial" w:hAnsi="Arial" w:cs="Arial"/>
          <w:sz w:val="24"/>
          <w:szCs w:val="24"/>
        </w:rPr>
        <w:t>arts</w:t>
      </w:r>
      <w:proofErr w:type="spellEnd"/>
      <w:r w:rsidRPr="005077FA">
        <w:rPr>
          <w:rFonts w:ascii="Arial" w:hAnsi="Arial" w:cs="Arial"/>
          <w:sz w:val="24"/>
          <w:szCs w:val="24"/>
        </w:rPr>
        <w:t>. 33 e 34</w:t>
      </w:r>
      <w:hyperlink r:id="rId11" w:anchor="art34ii" w:history="1">
        <w:r w:rsidRPr="005077FA">
          <w:rPr>
            <w:rFonts w:ascii="Arial" w:hAnsi="Arial" w:cs="Arial"/>
            <w:sz w:val="24"/>
            <w:szCs w:val="24"/>
          </w:rPr>
          <w:t xml:space="preserve"> da Lei nº 13.019, de 2014</w:t>
        </w:r>
      </w:hyperlink>
      <w:r w:rsidRPr="005077FA">
        <w:rPr>
          <w:rFonts w:ascii="Arial" w:hAnsi="Arial" w:cs="Arial"/>
          <w:sz w:val="24"/>
          <w:szCs w:val="24"/>
        </w:rPr>
        <w:t xml:space="preserve"> e nos </w:t>
      </w:r>
      <w:proofErr w:type="spellStart"/>
      <w:r w:rsidRPr="005077FA">
        <w:rPr>
          <w:rFonts w:ascii="Arial" w:hAnsi="Arial" w:cs="Arial"/>
          <w:sz w:val="24"/>
          <w:szCs w:val="24"/>
        </w:rPr>
        <w:t>arts</w:t>
      </w:r>
      <w:proofErr w:type="spellEnd"/>
      <w:r w:rsidRPr="005077FA">
        <w:rPr>
          <w:rFonts w:ascii="Arial" w:hAnsi="Arial" w:cs="Arial"/>
          <w:sz w:val="24"/>
          <w:szCs w:val="24"/>
        </w:rPr>
        <w:t xml:space="preserve">. 38 e 39 do Decreto Municipal nº 29.129/2017 e </w:t>
      </w:r>
      <w:r w:rsidR="00551052" w:rsidRPr="005077FA">
        <w:rPr>
          <w:rFonts w:ascii="Arial" w:hAnsi="Arial" w:cs="Arial"/>
          <w:sz w:val="24"/>
          <w:szCs w:val="24"/>
        </w:rPr>
        <w:t>d</w:t>
      </w:r>
      <w:r w:rsidRPr="005077FA">
        <w:rPr>
          <w:rFonts w:ascii="Arial" w:hAnsi="Arial" w:cs="Arial"/>
          <w:sz w:val="24"/>
          <w:szCs w:val="24"/>
        </w:rPr>
        <w:t xml:space="preserve">a não ocorrência de hipóteses que incorram nas vedações de que trata o </w:t>
      </w:r>
      <w:hyperlink r:id="rId12" w:anchor="art39" w:history="1">
        <w:r w:rsidRPr="005077FA">
          <w:rPr>
            <w:rFonts w:ascii="Arial" w:hAnsi="Arial" w:cs="Arial"/>
            <w:sz w:val="24"/>
            <w:szCs w:val="24"/>
          </w:rPr>
          <w:t>art. 39 da referida Lei</w:t>
        </w:r>
      </w:hyperlink>
      <w:r w:rsidRPr="005077FA">
        <w:rPr>
          <w:rFonts w:ascii="Arial" w:hAnsi="Arial" w:cs="Arial"/>
          <w:sz w:val="24"/>
          <w:szCs w:val="24"/>
        </w:rPr>
        <w:t>:</w:t>
      </w:r>
    </w:p>
    <w:p w14:paraId="58FF88C1"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w:t>
      </w:r>
      <w:r w:rsidR="001B7EFE" w:rsidRPr="005077FA">
        <w:rPr>
          <w:rFonts w:ascii="Arial" w:hAnsi="Arial" w:cs="Arial"/>
          <w:sz w:val="24"/>
          <w:szCs w:val="24"/>
        </w:rPr>
        <w:t xml:space="preserve"> -</w:t>
      </w:r>
      <w:r w:rsidR="00C90FB0" w:rsidRPr="005077FA">
        <w:rPr>
          <w:rFonts w:ascii="Arial" w:hAnsi="Arial" w:cs="Arial"/>
          <w:sz w:val="24"/>
          <w:szCs w:val="24"/>
        </w:rPr>
        <w:t xml:space="preserve"> O</w:t>
      </w:r>
      <w:r w:rsidRPr="005077FA">
        <w:rPr>
          <w:rFonts w:ascii="Arial" w:hAnsi="Arial" w:cs="Arial"/>
          <w:sz w:val="24"/>
          <w:szCs w:val="24"/>
        </w:rPr>
        <w:t>fício de encaminhamento de documentos endereçado à Secretari</w:t>
      </w:r>
      <w:r w:rsidR="00CE0637" w:rsidRPr="005077FA">
        <w:rPr>
          <w:rFonts w:ascii="Arial" w:hAnsi="Arial" w:cs="Arial"/>
          <w:sz w:val="24"/>
          <w:szCs w:val="24"/>
        </w:rPr>
        <w:t>a Municipal de Promoção Social,</w:t>
      </w:r>
      <w:r w:rsidRPr="005077FA">
        <w:rPr>
          <w:rFonts w:ascii="Arial" w:hAnsi="Arial" w:cs="Arial"/>
          <w:sz w:val="24"/>
          <w:szCs w:val="24"/>
        </w:rPr>
        <w:t xml:space="preserve"> Combate à Pobreza</w:t>
      </w:r>
      <w:r w:rsidR="00925ED1" w:rsidRPr="005077FA">
        <w:rPr>
          <w:rFonts w:ascii="Arial" w:hAnsi="Arial" w:cs="Arial"/>
          <w:sz w:val="24"/>
          <w:szCs w:val="24"/>
        </w:rPr>
        <w:t>,</w:t>
      </w:r>
      <w:r w:rsidR="00CE0637" w:rsidRPr="005077FA">
        <w:rPr>
          <w:rFonts w:ascii="Arial" w:hAnsi="Arial" w:cs="Arial"/>
          <w:sz w:val="24"/>
          <w:szCs w:val="24"/>
        </w:rPr>
        <w:t xml:space="preserve"> Esportes e Lazer </w:t>
      </w:r>
      <w:r w:rsidRPr="005077FA">
        <w:rPr>
          <w:rFonts w:ascii="Arial" w:hAnsi="Arial" w:cs="Arial"/>
          <w:sz w:val="24"/>
          <w:szCs w:val="24"/>
        </w:rPr>
        <w:t>– SEMPRE, informando o objetivo da parceria;</w:t>
      </w:r>
    </w:p>
    <w:p w14:paraId="5E2E35AC"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II</w:t>
      </w:r>
      <w:r w:rsidR="00B80768" w:rsidRPr="005077FA">
        <w:rPr>
          <w:rFonts w:ascii="Arial" w:hAnsi="Arial" w:cs="Arial"/>
          <w:sz w:val="24"/>
          <w:szCs w:val="24"/>
        </w:rPr>
        <w:t xml:space="preserve"> </w:t>
      </w:r>
      <w:r w:rsidR="001B7EFE" w:rsidRPr="005077FA">
        <w:rPr>
          <w:rFonts w:ascii="Arial" w:hAnsi="Arial" w:cs="Arial"/>
          <w:sz w:val="24"/>
          <w:szCs w:val="24"/>
        </w:rPr>
        <w:t>-</w:t>
      </w:r>
      <w:r w:rsidR="00B80768" w:rsidRPr="005077FA">
        <w:rPr>
          <w:rFonts w:ascii="Arial" w:hAnsi="Arial" w:cs="Arial"/>
          <w:sz w:val="24"/>
          <w:szCs w:val="24"/>
        </w:rPr>
        <w:t xml:space="preserve"> </w:t>
      </w:r>
      <w:r w:rsidR="00C90FB0" w:rsidRPr="005077FA">
        <w:rPr>
          <w:rFonts w:ascii="Arial" w:hAnsi="Arial" w:cs="Arial"/>
          <w:sz w:val="24"/>
          <w:szCs w:val="24"/>
        </w:rPr>
        <w:t>C</w:t>
      </w:r>
      <w:r w:rsidR="00347FA9" w:rsidRPr="005077FA">
        <w:rPr>
          <w:rFonts w:ascii="Arial" w:hAnsi="Arial" w:cs="Arial"/>
          <w:sz w:val="24"/>
          <w:szCs w:val="24"/>
        </w:rPr>
        <w:t>ópia do estatuto registrado e suas alterações, constando normas de organização inter</w:t>
      </w:r>
      <w:r w:rsidR="00551052" w:rsidRPr="005077FA">
        <w:rPr>
          <w:rFonts w:ascii="Arial" w:hAnsi="Arial" w:cs="Arial"/>
          <w:sz w:val="24"/>
          <w:szCs w:val="24"/>
        </w:rPr>
        <w:t xml:space="preserve">na que prevejam expressamente: </w:t>
      </w:r>
      <w:r w:rsidR="00347FA9" w:rsidRPr="005077FA">
        <w:rPr>
          <w:rFonts w:ascii="Arial" w:hAnsi="Arial" w:cs="Arial"/>
          <w:sz w:val="24"/>
          <w:szCs w:val="24"/>
        </w:rPr>
        <w:t xml:space="preserve">objetivos voltados à promoção de atividades e finalidades de relevância pública e social; que, em caso de dissolução da entidade, o respectivo patrimônio líquido seja transferido a outra pessoa jurídica de igual natureza que preencha os requisitos deste Decreto e cujo objeto social seja, preferencialmente, o mesmo da entidade extinta; </w:t>
      </w:r>
      <w:r w:rsidR="00551052" w:rsidRPr="005077FA">
        <w:rPr>
          <w:rFonts w:ascii="Arial" w:hAnsi="Arial" w:cs="Arial"/>
          <w:sz w:val="24"/>
          <w:szCs w:val="24"/>
        </w:rPr>
        <w:t>e</w:t>
      </w:r>
      <w:r w:rsidR="00347FA9" w:rsidRPr="005077FA">
        <w:rPr>
          <w:rFonts w:ascii="Arial" w:hAnsi="Arial" w:cs="Arial"/>
          <w:sz w:val="24"/>
          <w:szCs w:val="24"/>
        </w:rPr>
        <w:t xml:space="preserve"> escrituração de acordo com os princípios fundamentais de contabilidade e com as Normas Brasileiras de Contabilidade</w:t>
      </w:r>
      <w:r w:rsidRPr="005077FA">
        <w:rPr>
          <w:rFonts w:ascii="Arial" w:hAnsi="Arial" w:cs="Arial"/>
          <w:sz w:val="24"/>
          <w:szCs w:val="24"/>
        </w:rPr>
        <w:t>;</w:t>
      </w:r>
    </w:p>
    <w:p w14:paraId="2DCDE4FF" w14:textId="77777777" w:rsidR="00347FA9" w:rsidRPr="005077FA" w:rsidRDefault="00A60FAE"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III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C</w:t>
      </w:r>
      <w:r w:rsidR="00347FA9" w:rsidRPr="005077FA">
        <w:rPr>
          <w:rFonts w:ascii="Arial" w:hAnsi="Arial" w:cs="Arial"/>
          <w:sz w:val="24"/>
          <w:szCs w:val="24"/>
        </w:rPr>
        <w:t>omprovante de inscrição no Cadastro Nacional da Pessoa Jurídica - CNPJ, emitido no sítio eletrônico oficial da Secretaria da Receita Federal do Brasil, para demonstrar que a OSC existe há, no mínimo, um ano com cadastro ativo;</w:t>
      </w:r>
    </w:p>
    <w:p w14:paraId="4ED6D87D" w14:textId="77777777" w:rsidR="00347FA9" w:rsidRPr="005077FA" w:rsidRDefault="00A60FAE"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w:t>
      </w:r>
      <w:r w:rsidR="00D756A9" w:rsidRPr="005077FA">
        <w:rPr>
          <w:rFonts w:ascii="Arial" w:hAnsi="Arial" w:cs="Arial"/>
          <w:sz w:val="24"/>
          <w:szCs w:val="24"/>
        </w:rPr>
        <w:t>V</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C</w:t>
      </w:r>
      <w:r w:rsidR="00347FA9" w:rsidRPr="005077FA">
        <w:rPr>
          <w:rFonts w:ascii="Arial" w:hAnsi="Arial" w:cs="Arial"/>
          <w:sz w:val="24"/>
          <w:szCs w:val="24"/>
        </w:rPr>
        <w:t xml:space="preserve">omprovantes de experiência prévia na realização do objeto da parceria ou de objeto de natureza semelhante, e de demonstração de que a OSC possui instalações, condições materiais e capacidade técnica e operacional compatíveis ao desenvolvimento das atividades ou projetos previstos na parceria e o cumprimento das metas estabelecidas, conforme critérios estabelecidos em edital, podendo ser admitidos, sem prejuízo de outros: </w:t>
      </w:r>
    </w:p>
    <w:p w14:paraId="233C02B0" w14:textId="77777777" w:rsidR="00D756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a) instrumentos de parceria firmados com órgãos e entidades da administração pública, organismos internacionais, empresas ou outras organizações da sociedade civil;</w:t>
      </w:r>
    </w:p>
    <w:p w14:paraId="503FD428" w14:textId="77777777" w:rsidR="00D756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b) relatórios de atividades com comprovação das ações desenvolvidas;</w:t>
      </w:r>
    </w:p>
    <w:p w14:paraId="3BBAE18A" w14:textId="77777777" w:rsidR="00D756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c) publicações, pesquisas e outras formas de produção de conhecimento realizadas pela organização da sociedade civil ou a respeito dela;</w:t>
      </w:r>
    </w:p>
    <w:p w14:paraId="0B6B5143" w14:textId="77777777" w:rsidR="00D756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lastRenderedPageBreak/>
        <w:t>d) currículos profissionais de integrantes da organização da sociedade civil, sejam dirigentes, conselheiros, associados, cooperados, empregados, entre outros;</w:t>
      </w:r>
    </w:p>
    <w:p w14:paraId="2F1940EC" w14:textId="77777777" w:rsidR="00D756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76DC5F72" w14:textId="77777777" w:rsidR="00347FA9" w:rsidRPr="005077FA" w:rsidRDefault="00347F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f) prêmios de relevância recebidos no país ou no exterior pela organização da sociedade civil.</w:t>
      </w:r>
    </w:p>
    <w:p w14:paraId="7F467DB7" w14:textId="77777777" w:rsidR="00C80566" w:rsidRPr="005077FA" w:rsidRDefault="00D756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D</w:t>
      </w:r>
      <w:r w:rsidR="00C80566" w:rsidRPr="005077FA">
        <w:rPr>
          <w:rFonts w:ascii="Arial" w:hAnsi="Arial" w:cs="Arial"/>
          <w:sz w:val="24"/>
          <w:szCs w:val="24"/>
        </w:rPr>
        <w:t>ocumentos pessoais do representante legal da OSC, a saber, RG, CPF e comprovante de residência;</w:t>
      </w:r>
    </w:p>
    <w:p w14:paraId="4E51C57F" w14:textId="77777777" w:rsidR="00D756A9" w:rsidRPr="005077FA" w:rsidRDefault="00D756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E</w:t>
      </w:r>
      <w:r w:rsidRPr="005077FA">
        <w:rPr>
          <w:rFonts w:ascii="Arial" w:hAnsi="Arial" w:cs="Arial"/>
          <w:sz w:val="24"/>
          <w:szCs w:val="24"/>
        </w:rPr>
        <w:t>xtrato de conta corrente em banco oficial da conta específica para movimentação dos recursos da parceria, bem como da conta de aplicação financeira, destacando-se que ambos devem comprovar a ausência de qualquer valor nas referidas contas;</w:t>
      </w:r>
    </w:p>
    <w:p w14:paraId="32128842"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w:t>
      </w:r>
      <w:r w:rsidR="00D756A9" w:rsidRPr="005077FA">
        <w:rPr>
          <w:rFonts w:ascii="Arial" w:hAnsi="Arial" w:cs="Arial"/>
          <w:sz w:val="24"/>
          <w:szCs w:val="24"/>
        </w:rPr>
        <w:t>II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C</w:t>
      </w:r>
      <w:r w:rsidRPr="005077FA">
        <w:rPr>
          <w:rFonts w:ascii="Arial" w:hAnsi="Arial" w:cs="Arial"/>
          <w:sz w:val="24"/>
          <w:szCs w:val="24"/>
        </w:rPr>
        <w:t>ertificado ou comprovante de reg</w:t>
      </w:r>
      <w:r w:rsidR="00653AD4" w:rsidRPr="005077FA">
        <w:rPr>
          <w:rFonts w:ascii="Arial" w:hAnsi="Arial" w:cs="Arial"/>
          <w:sz w:val="24"/>
          <w:szCs w:val="24"/>
        </w:rPr>
        <w:t>istro nos Conselhos Municipais, a exemplo do CMAS</w:t>
      </w:r>
      <w:r w:rsidRPr="005077FA">
        <w:rPr>
          <w:rFonts w:ascii="Arial" w:hAnsi="Arial" w:cs="Arial"/>
          <w:sz w:val="24"/>
          <w:szCs w:val="24"/>
        </w:rPr>
        <w:t>, em conformidade com a área de atuação da OSC, quando for o caso;</w:t>
      </w:r>
    </w:p>
    <w:p w14:paraId="0C020DC4"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w:t>
      </w:r>
      <w:r w:rsidR="00D756A9" w:rsidRPr="005077FA">
        <w:rPr>
          <w:rFonts w:ascii="Arial" w:hAnsi="Arial" w:cs="Arial"/>
          <w:sz w:val="24"/>
          <w:szCs w:val="24"/>
        </w:rPr>
        <w:t>II</w:t>
      </w:r>
      <w:r w:rsidRPr="005077FA">
        <w:rPr>
          <w:rFonts w:ascii="Arial" w:hAnsi="Arial" w:cs="Arial"/>
          <w:sz w:val="24"/>
          <w:szCs w:val="24"/>
        </w:rPr>
        <w:t>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C</w:t>
      </w:r>
      <w:r w:rsidRPr="005077FA">
        <w:rPr>
          <w:rFonts w:ascii="Arial" w:hAnsi="Arial" w:cs="Arial"/>
          <w:sz w:val="24"/>
          <w:szCs w:val="24"/>
        </w:rPr>
        <w:t>omprovação de inscrição no Cadastro Geral de Atividades – CGA da Secretaria Municipal da Fazenda – SEFAZ;</w:t>
      </w:r>
    </w:p>
    <w:p w14:paraId="45D6DE1C" w14:textId="77777777" w:rsidR="00C80566" w:rsidRPr="005077FA" w:rsidRDefault="00D756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IX</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A</w:t>
      </w:r>
      <w:r w:rsidR="00C80566" w:rsidRPr="005077FA">
        <w:rPr>
          <w:rFonts w:ascii="Arial" w:hAnsi="Arial" w:cs="Arial"/>
          <w:sz w:val="24"/>
          <w:szCs w:val="24"/>
        </w:rPr>
        <w:t>lvará de funcionamento da OSC fornecido pela SEFAZ;</w:t>
      </w:r>
    </w:p>
    <w:p w14:paraId="5F13C411" w14:textId="77777777" w:rsidR="00C80566" w:rsidRPr="005077FA" w:rsidRDefault="00D756A9"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1B7EFE" w:rsidRPr="005077FA">
        <w:rPr>
          <w:rFonts w:ascii="Arial" w:hAnsi="Arial" w:cs="Arial"/>
          <w:sz w:val="24"/>
          <w:szCs w:val="24"/>
        </w:rPr>
        <w:t xml:space="preserve"> -</w:t>
      </w:r>
      <w:r w:rsidR="00C80566" w:rsidRPr="005077FA">
        <w:rPr>
          <w:rFonts w:ascii="Arial" w:hAnsi="Arial" w:cs="Arial"/>
          <w:sz w:val="24"/>
          <w:szCs w:val="24"/>
        </w:rPr>
        <w:t xml:space="preserve"> Certidão de Débitos Relativos a Créditos Tributários Federais e à Dívida Ativa da União</w:t>
      </w:r>
      <w:r w:rsidR="00DA4EC2" w:rsidRPr="005077FA">
        <w:rPr>
          <w:rFonts w:ascii="Arial" w:hAnsi="Arial" w:cs="Arial"/>
          <w:sz w:val="24"/>
          <w:szCs w:val="24"/>
        </w:rPr>
        <w:t xml:space="preserve"> </w:t>
      </w:r>
      <w:r w:rsidR="00030520" w:rsidRPr="005077FA">
        <w:rPr>
          <w:rFonts w:ascii="Arial" w:eastAsia="Calibri" w:hAnsi="Arial" w:cs="Arial"/>
          <w:sz w:val="24"/>
          <w:szCs w:val="24"/>
        </w:rPr>
        <w:t>(CNPJ da OSC)</w:t>
      </w:r>
      <w:r w:rsidR="00C80566" w:rsidRPr="005077FA">
        <w:rPr>
          <w:rFonts w:ascii="Arial" w:hAnsi="Arial" w:cs="Arial"/>
          <w:sz w:val="24"/>
          <w:szCs w:val="24"/>
        </w:rPr>
        <w:t>;</w:t>
      </w:r>
    </w:p>
    <w:p w14:paraId="1455AF99"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I</w:t>
      </w:r>
      <w:r w:rsidR="001B7EFE" w:rsidRPr="005077FA">
        <w:rPr>
          <w:rFonts w:ascii="Arial" w:hAnsi="Arial" w:cs="Arial"/>
          <w:sz w:val="24"/>
          <w:szCs w:val="24"/>
        </w:rPr>
        <w:t xml:space="preserve"> -</w:t>
      </w:r>
      <w:r w:rsidRPr="005077FA">
        <w:rPr>
          <w:rFonts w:ascii="Arial" w:hAnsi="Arial" w:cs="Arial"/>
          <w:sz w:val="24"/>
          <w:szCs w:val="24"/>
        </w:rPr>
        <w:t xml:space="preserve"> Prova de regularidade fiscal junto à Fazenda Estadual (</w:t>
      </w:r>
      <w:r w:rsidR="007E468A" w:rsidRPr="005077FA">
        <w:rPr>
          <w:rFonts w:ascii="Arial" w:hAnsi="Arial" w:cs="Arial"/>
          <w:sz w:val="24"/>
          <w:szCs w:val="24"/>
        </w:rPr>
        <w:t xml:space="preserve">CNPJ </w:t>
      </w:r>
      <w:r w:rsidR="00F7614A" w:rsidRPr="005077FA">
        <w:rPr>
          <w:rFonts w:ascii="Arial" w:hAnsi="Arial" w:cs="Arial"/>
          <w:sz w:val="24"/>
          <w:szCs w:val="24"/>
        </w:rPr>
        <w:t xml:space="preserve">da OSC </w:t>
      </w:r>
      <w:r w:rsidR="007E468A" w:rsidRPr="005077FA">
        <w:rPr>
          <w:rFonts w:ascii="Arial" w:hAnsi="Arial" w:cs="Arial"/>
          <w:sz w:val="24"/>
          <w:szCs w:val="24"/>
        </w:rPr>
        <w:t>e CPF do responsável legal</w:t>
      </w:r>
      <w:r w:rsidRPr="005077FA">
        <w:rPr>
          <w:rFonts w:ascii="Arial" w:hAnsi="Arial" w:cs="Arial"/>
          <w:sz w:val="24"/>
          <w:szCs w:val="24"/>
        </w:rPr>
        <w:t>);</w:t>
      </w:r>
    </w:p>
    <w:p w14:paraId="363E37E1"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II</w:t>
      </w:r>
      <w:r w:rsidR="001B7EFE" w:rsidRPr="005077FA">
        <w:rPr>
          <w:rFonts w:ascii="Arial" w:hAnsi="Arial" w:cs="Arial"/>
          <w:sz w:val="24"/>
          <w:szCs w:val="24"/>
        </w:rPr>
        <w:t xml:space="preserve"> -</w:t>
      </w:r>
      <w:r w:rsidRPr="005077FA">
        <w:rPr>
          <w:rFonts w:ascii="Arial" w:hAnsi="Arial" w:cs="Arial"/>
          <w:sz w:val="24"/>
          <w:szCs w:val="24"/>
        </w:rPr>
        <w:t xml:space="preserve"> Prova de regularidade fiscal junto à Fazenda Municipal</w:t>
      </w:r>
      <w:r w:rsidR="005017E5" w:rsidRPr="005077FA">
        <w:rPr>
          <w:rFonts w:ascii="Arial" w:hAnsi="Arial" w:cs="Arial"/>
          <w:sz w:val="24"/>
          <w:szCs w:val="24"/>
        </w:rPr>
        <w:t xml:space="preserve"> </w:t>
      </w:r>
      <w:r w:rsidR="007E468A" w:rsidRPr="005077FA">
        <w:rPr>
          <w:rFonts w:ascii="Arial" w:hAnsi="Arial" w:cs="Arial"/>
          <w:sz w:val="24"/>
          <w:szCs w:val="24"/>
        </w:rPr>
        <w:t xml:space="preserve">(CNPJ </w:t>
      </w:r>
      <w:r w:rsidR="00F7614A" w:rsidRPr="005077FA">
        <w:rPr>
          <w:rFonts w:ascii="Arial" w:hAnsi="Arial" w:cs="Arial"/>
          <w:sz w:val="24"/>
          <w:szCs w:val="24"/>
        </w:rPr>
        <w:t xml:space="preserve">da OSC </w:t>
      </w:r>
      <w:r w:rsidR="007E468A" w:rsidRPr="005077FA">
        <w:rPr>
          <w:rFonts w:ascii="Arial" w:hAnsi="Arial" w:cs="Arial"/>
          <w:sz w:val="24"/>
          <w:szCs w:val="24"/>
        </w:rPr>
        <w:t>e CPF do responsável legal)</w:t>
      </w:r>
      <w:r w:rsidRPr="005077FA">
        <w:rPr>
          <w:rFonts w:ascii="Arial" w:hAnsi="Arial" w:cs="Arial"/>
          <w:sz w:val="24"/>
          <w:szCs w:val="24"/>
        </w:rPr>
        <w:t>;</w:t>
      </w:r>
    </w:p>
    <w:p w14:paraId="0BF28E87"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XI</w:t>
      </w:r>
      <w:r w:rsidR="00D756A9" w:rsidRPr="005077FA">
        <w:rPr>
          <w:rFonts w:ascii="Arial" w:hAnsi="Arial" w:cs="Arial"/>
          <w:sz w:val="24"/>
          <w:szCs w:val="24"/>
        </w:rPr>
        <w:t>II</w:t>
      </w:r>
      <w:r w:rsidR="001B7EFE" w:rsidRPr="005077FA">
        <w:rPr>
          <w:rFonts w:ascii="Arial" w:hAnsi="Arial" w:cs="Arial"/>
          <w:sz w:val="24"/>
          <w:szCs w:val="24"/>
        </w:rPr>
        <w:t xml:space="preserve"> -</w:t>
      </w:r>
      <w:r w:rsidRPr="005077FA">
        <w:rPr>
          <w:rFonts w:ascii="Arial" w:hAnsi="Arial" w:cs="Arial"/>
          <w:sz w:val="24"/>
          <w:szCs w:val="24"/>
        </w:rPr>
        <w:t xml:space="preserve"> Certidão Negativa de Débitos Trabalhistas </w:t>
      </w:r>
      <w:r w:rsidR="00030520" w:rsidRPr="005077FA">
        <w:rPr>
          <w:rFonts w:ascii="Arial" w:hAnsi="Arial" w:cs="Arial"/>
          <w:sz w:val="24"/>
          <w:szCs w:val="24"/>
        </w:rPr>
        <w:t>–</w:t>
      </w:r>
      <w:r w:rsidR="00DA4EC2" w:rsidRPr="005077FA">
        <w:rPr>
          <w:rFonts w:ascii="Arial" w:hAnsi="Arial" w:cs="Arial"/>
          <w:sz w:val="24"/>
          <w:szCs w:val="24"/>
        </w:rPr>
        <w:t xml:space="preserve"> </w:t>
      </w:r>
      <w:r w:rsidRPr="005077FA">
        <w:rPr>
          <w:rFonts w:ascii="Arial" w:hAnsi="Arial" w:cs="Arial"/>
          <w:sz w:val="24"/>
          <w:szCs w:val="24"/>
        </w:rPr>
        <w:t>CNDT</w:t>
      </w:r>
      <w:r w:rsidR="00DA4EC2" w:rsidRPr="005077FA">
        <w:rPr>
          <w:rFonts w:ascii="Arial" w:hAnsi="Arial" w:cs="Arial"/>
          <w:sz w:val="24"/>
          <w:szCs w:val="24"/>
        </w:rPr>
        <w:t xml:space="preserve"> </w:t>
      </w:r>
      <w:r w:rsidR="00030520" w:rsidRPr="005077FA">
        <w:rPr>
          <w:rFonts w:ascii="Arial" w:eastAsia="Calibri" w:hAnsi="Arial" w:cs="Arial"/>
          <w:sz w:val="24"/>
          <w:szCs w:val="24"/>
        </w:rPr>
        <w:t>(CNPJ da OSC)</w:t>
      </w:r>
      <w:r w:rsidRPr="005077FA">
        <w:rPr>
          <w:rFonts w:ascii="Arial" w:hAnsi="Arial" w:cs="Arial"/>
          <w:sz w:val="24"/>
          <w:szCs w:val="24"/>
        </w:rPr>
        <w:t>;</w:t>
      </w:r>
    </w:p>
    <w:p w14:paraId="73529812"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lastRenderedPageBreak/>
        <w:t>XI</w:t>
      </w:r>
      <w:r w:rsidR="00D756A9" w:rsidRPr="005077FA">
        <w:rPr>
          <w:rFonts w:ascii="Arial" w:hAnsi="Arial" w:cs="Arial"/>
          <w:sz w:val="24"/>
          <w:szCs w:val="24"/>
        </w:rPr>
        <w:t>V</w:t>
      </w:r>
      <w:r w:rsidR="001B7EFE" w:rsidRPr="005077FA">
        <w:rPr>
          <w:rFonts w:ascii="Arial" w:hAnsi="Arial" w:cs="Arial"/>
          <w:sz w:val="24"/>
          <w:szCs w:val="24"/>
        </w:rPr>
        <w:t xml:space="preserve"> -</w:t>
      </w:r>
      <w:r w:rsidRPr="005077FA">
        <w:rPr>
          <w:rFonts w:ascii="Arial" w:hAnsi="Arial" w:cs="Arial"/>
          <w:sz w:val="24"/>
          <w:szCs w:val="24"/>
        </w:rPr>
        <w:t xml:space="preserve"> Certificado de Regularidade do Fundo de Garantia do Tempo de Serviço - CRF/FGTS</w:t>
      </w:r>
      <w:r w:rsidR="00DA4EC2" w:rsidRPr="005077FA">
        <w:rPr>
          <w:rFonts w:ascii="Arial" w:hAnsi="Arial" w:cs="Arial"/>
          <w:sz w:val="24"/>
          <w:szCs w:val="24"/>
        </w:rPr>
        <w:t xml:space="preserve"> </w:t>
      </w:r>
      <w:r w:rsidR="00030520" w:rsidRPr="005077FA">
        <w:rPr>
          <w:rFonts w:ascii="Arial" w:eastAsia="Calibri" w:hAnsi="Arial" w:cs="Arial"/>
          <w:sz w:val="24"/>
          <w:szCs w:val="24"/>
        </w:rPr>
        <w:t>(CNPJ da OSC)</w:t>
      </w:r>
      <w:r w:rsidRPr="005077FA">
        <w:rPr>
          <w:rFonts w:ascii="Arial" w:hAnsi="Arial" w:cs="Arial"/>
          <w:sz w:val="24"/>
          <w:szCs w:val="24"/>
        </w:rPr>
        <w:t>;</w:t>
      </w:r>
    </w:p>
    <w:p w14:paraId="42A0F23C"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V</w:t>
      </w:r>
      <w:r w:rsidR="001B7EFE" w:rsidRPr="005077FA">
        <w:rPr>
          <w:rFonts w:ascii="Arial" w:hAnsi="Arial" w:cs="Arial"/>
          <w:sz w:val="24"/>
          <w:szCs w:val="24"/>
        </w:rPr>
        <w:t xml:space="preserve"> -</w:t>
      </w:r>
      <w:r w:rsidRPr="005077FA">
        <w:rPr>
          <w:rFonts w:ascii="Arial" w:hAnsi="Arial" w:cs="Arial"/>
          <w:sz w:val="24"/>
          <w:szCs w:val="24"/>
        </w:rPr>
        <w:t xml:space="preserve"> Certidão Negativa de Licitantes Inidôneos – TCU (CNPJ </w:t>
      </w:r>
      <w:r w:rsidR="00030520" w:rsidRPr="005077FA">
        <w:rPr>
          <w:rFonts w:ascii="Arial" w:hAnsi="Arial" w:cs="Arial"/>
          <w:sz w:val="24"/>
          <w:szCs w:val="24"/>
        </w:rPr>
        <w:t xml:space="preserve">da OSC </w:t>
      </w:r>
      <w:r w:rsidRPr="005077FA">
        <w:rPr>
          <w:rFonts w:ascii="Arial" w:hAnsi="Arial" w:cs="Arial"/>
          <w:sz w:val="24"/>
          <w:szCs w:val="24"/>
        </w:rPr>
        <w:t>e CPF do responsável legal);</w:t>
      </w:r>
    </w:p>
    <w:p w14:paraId="3379BFD7"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VI</w:t>
      </w:r>
      <w:r w:rsidR="001B7EFE" w:rsidRPr="005077FA">
        <w:rPr>
          <w:rFonts w:ascii="Arial" w:hAnsi="Arial" w:cs="Arial"/>
          <w:sz w:val="24"/>
          <w:szCs w:val="24"/>
        </w:rPr>
        <w:t xml:space="preserve"> -</w:t>
      </w:r>
      <w:r w:rsidRPr="005077FA">
        <w:rPr>
          <w:rFonts w:ascii="Arial" w:hAnsi="Arial" w:cs="Arial"/>
          <w:sz w:val="24"/>
          <w:szCs w:val="24"/>
        </w:rPr>
        <w:t xml:space="preserve"> Certidão Negativa de Contas Julgadas Irregulares – TCU (CNPJ </w:t>
      </w:r>
      <w:r w:rsidR="00A60FAE" w:rsidRPr="005077FA">
        <w:rPr>
          <w:rFonts w:ascii="Arial" w:hAnsi="Arial" w:cs="Arial"/>
          <w:sz w:val="24"/>
          <w:szCs w:val="24"/>
        </w:rPr>
        <w:t xml:space="preserve">da OSC </w:t>
      </w:r>
      <w:r w:rsidRPr="005077FA">
        <w:rPr>
          <w:rFonts w:ascii="Arial" w:hAnsi="Arial" w:cs="Arial"/>
          <w:sz w:val="24"/>
          <w:szCs w:val="24"/>
        </w:rPr>
        <w:t>e CPF do responsável legal);</w:t>
      </w:r>
    </w:p>
    <w:p w14:paraId="60C15EFD"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XV</w:t>
      </w:r>
      <w:r w:rsidR="00D756A9" w:rsidRPr="005077FA">
        <w:rPr>
          <w:rFonts w:ascii="Arial" w:hAnsi="Arial" w:cs="Arial"/>
          <w:sz w:val="24"/>
          <w:szCs w:val="24"/>
        </w:rPr>
        <w:t>II</w:t>
      </w:r>
      <w:r w:rsidR="001B7EFE" w:rsidRPr="005077FA">
        <w:rPr>
          <w:rFonts w:ascii="Arial" w:hAnsi="Arial" w:cs="Arial"/>
          <w:sz w:val="24"/>
          <w:szCs w:val="24"/>
        </w:rPr>
        <w:t xml:space="preserve"> -</w:t>
      </w:r>
      <w:r w:rsidRPr="005077FA">
        <w:rPr>
          <w:rFonts w:ascii="Arial" w:hAnsi="Arial" w:cs="Arial"/>
          <w:sz w:val="24"/>
          <w:szCs w:val="24"/>
        </w:rPr>
        <w:t xml:space="preserve"> Certidão Negativa de Inabilitados – TCU (CNPJ </w:t>
      </w:r>
      <w:r w:rsidR="00A60FAE" w:rsidRPr="005077FA">
        <w:rPr>
          <w:rFonts w:ascii="Arial" w:hAnsi="Arial" w:cs="Arial"/>
          <w:sz w:val="24"/>
          <w:szCs w:val="24"/>
        </w:rPr>
        <w:t xml:space="preserve">da OSC </w:t>
      </w:r>
      <w:r w:rsidRPr="005077FA">
        <w:rPr>
          <w:rFonts w:ascii="Arial" w:hAnsi="Arial" w:cs="Arial"/>
          <w:sz w:val="24"/>
          <w:szCs w:val="24"/>
        </w:rPr>
        <w:t xml:space="preserve">e CPF do responsável legal); </w:t>
      </w:r>
    </w:p>
    <w:p w14:paraId="7565FF7A" w14:textId="77777777" w:rsidR="000544E0" w:rsidRPr="005077FA" w:rsidRDefault="000544E0"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XVI</w:t>
      </w:r>
      <w:r w:rsidR="00D756A9" w:rsidRPr="005077FA">
        <w:rPr>
          <w:rFonts w:ascii="Arial" w:hAnsi="Arial" w:cs="Arial"/>
          <w:sz w:val="24"/>
          <w:szCs w:val="24"/>
        </w:rPr>
        <w:t>II</w:t>
      </w:r>
      <w:r w:rsidR="001B7EFE" w:rsidRPr="005077FA">
        <w:rPr>
          <w:rFonts w:ascii="Arial" w:hAnsi="Arial" w:cs="Arial"/>
          <w:sz w:val="24"/>
          <w:szCs w:val="24"/>
        </w:rPr>
        <w:t xml:space="preserve"> -</w:t>
      </w:r>
      <w:r w:rsidRPr="005077FA">
        <w:rPr>
          <w:rFonts w:ascii="Arial" w:hAnsi="Arial" w:cs="Arial"/>
          <w:sz w:val="24"/>
          <w:szCs w:val="24"/>
        </w:rPr>
        <w:t xml:space="preserve"> Certidão Negativa de Contas Desaprovadas – TCE (CNPJ </w:t>
      </w:r>
      <w:r w:rsidR="00A60FAE" w:rsidRPr="005077FA">
        <w:rPr>
          <w:rFonts w:ascii="Arial" w:hAnsi="Arial" w:cs="Arial"/>
          <w:sz w:val="24"/>
          <w:szCs w:val="24"/>
        </w:rPr>
        <w:t xml:space="preserve">da OSC </w:t>
      </w:r>
      <w:r w:rsidRPr="005077FA">
        <w:rPr>
          <w:rFonts w:ascii="Arial" w:hAnsi="Arial" w:cs="Arial"/>
          <w:sz w:val="24"/>
          <w:szCs w:val="24"/>
        </w:rPr>
        <w:t>e CPF do responsável legal);</w:t>
      </w:r>
    </w:p>
    <w:p w14:paraId="6506D6EA"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IX</w:t>
      </w:r>
      <w:r w:rsidR="001B7EFE" w:rsidRPr="005077FA">
        <w:rPr>
          <w:rFonts w:ascii="Arial" w:hAnsi="Arial" w:cs="Arial"/>
          <w:sz w:val="24"/>
          <w:szCs w:val="24"/>
        </w:rPr>
        <w:t xml:space="preserve"> -</w:t>
      </w:r>
      <w:r w:rsidRPr="005077FA">
        <w:rPr>
          <w:rFonts w:ascii="Arial" w:hAnsi="Arial" w:cs="Arial"/>
          <w:sz w:val="24"/>
          <w:szCs w:val="24"/>
        </w:rPr>
        <w:t xml:space="preserve"> Certidão da Situação de Convênios / Convenente – SEFAZ/BA</w:t>
      </w:r>
      <w:r w:rsidR="005017E5" w:rsidRPr="005077FA">
        <w:rPr>
          <w:rFonts w:ascii="Arial" w:hAnsi="Arial" w:cs="Arial"/>
          <w:sz w:val="24"/>
          <w:szCs w:val="24"/>
        </w:rPr>
        <w:t xml:space="preserve"> </w:t>
      </w:r>
      <w:r w:rsidR="00A60FAE" w:rsidRPr="005077FA">
        <w:rPr>
          <w:rFonts w:ascii="Arial" w:eastAsia="Calibri" w:hAnsi="Arial" w:cs="Arial"/>
          <w:sz w:val="24"/>
          <w:szCs w:val="24"/>
        </w:rPr>
        <w:t>(CNPJ da OSC)</w:t>
      </w:r>
      <w:r w:rsidRPr="005077FA">
        <w:rPr>
          <w:rFonts w:ascii="Arial" w:hAnsi="Arial" w:cs="Arial"/>
          <w:sz w:val="24"/>
          <w:szCs w:val="24"/>
        </w:rPr>
        <w:t>;</w:t>
      </w:r>
    </w:p>
    <w:p w14:paraId="526FC8EA"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w:t>
      </w:r>
      <w:r w:rsidR="00D756A9" w:rsidRPr="005077FA">
        <w:rPr>
          <w:rFonts w:ascii="Arial" w:hAnsi="Arial" w:cs="Arial"/>
          <w:sz w:val="24"/>
          <w:szCs w:val="24"/>
        </w:rPr>
        <w:t>X</w:t>
      </w:r>
      <w:r w:rsidR="001B7EFE" w:rsidRPr="005077FA">
        <w:rPr>
          <w:rFonts w:ascii="Arial" w:hAnsi="Arial" w:cs="Arial"/>
          <w:sz w:val="24"/>
          <w:szCs w:val="24"/>
        </w:rPr>
        <w:t xml:space="preserve"> -</w:t>
      </w:r>
      <w:r w:rsidRPr="005077FA">
        <w:rPr>
          <w:rFonts w:ascii="Arial" w:hAnsi="Arial" w:cs="Arial"/>
          <w:sz w:val="24"/>
          <w:szCs w:val="24"/>
        </w:rPr>
        <w:t xml:space="preserve"> Certidão Negativa emitida pelo Tribunal de Contas dos Municípios do Estado da Bahia – TCM, com base na RES. Nº 156/2012 do CNJ</w:t>
      </w:r>
      <w:r w:rsidR="00DA4EC2" w:rsidRPr="005077FA">
        <w:rPr>
          <w:rFonts w:ascii="Arial" w:hAnsi="Arial" w:cs="Arial"/>
          <w:sz w:val="24"/>
          <w:szCs w:val="24"/>
        </w:rPr>
        <w:t xml:space="preserve"> </w:t>
      </w:r>
      <w:r w:rsidR="007E468A" w:rsidRPr="005077FA">
        <w:rPr>
          <w:rFonts w:ascii="Arial" w:hAnsi="Arial" w:cs="Arial"/>
          <w:sz w:val="24"/>
          <w:szCs w:val="24"/>
        </w:rPr>
        <w:t xml:space="preserve">(CNPJ </w:t>
      </w:r>
      <w:r w:rsidR="00A60FAE" w:rsidRPr="005077FA">
        <w:rPr>
          <w:rFonts w:ascii="Arial" w:hAnsi="Arial" w:cs="Arial"/>
          <w:sz w:val="24"/>
          <w:szCs w:val="24"/>
        </w:rPr>
        <w:t xml:space="preserve">da OSC </w:t>
      </w:r>
      <w:r w:rsidR="007E468A" w:rsidRPr="005077FA">
        <w:rPr>
          <w:rFonts w:ascii="Arial" w:hAnsi="Arial" w:cs="Arial"/>
          <w:sz w:val="24"/>
          <w:szCs w:val="24"/>
        </w:rPr>
        <w:t>e CPF do responsável legal)</w:t>
      </w:r>
      <w:r w:rsidRPr="005077FA">
        <w:rPr>
          <w:rFonts w:ascii="Arial" w:hAnsi="Arial" w:cs="Arial"/>
          <w:sz w:val="24"/>
          <w:szCs w:val="24"/>
        </w:rPr>
        <w:t>;</w:t>
      </w:r>
    </w:p>
    <w:p w14:paraId="257BA728" w14:textId="77777777" w:rsidR="008C03BF" w:rsidRPr="005077FA" w:rsidRDefault="008C03BF"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XX</w:t>
      </w:r>
      <w:r w:rsidR="00D756A9" w:rsidRPr="005077FA">
        <w:rPr>
          <w:rFonts w:ascii="Arial" w:hAnsi="Arial" w:cs="Arial"/>
          <w:sz w:val="24"/>
          <w:szCs w:val="24"/>
        </w:rPr>
        <w:t>I</w:t>
      </w:r>
      <w:r w:rsidR="001B7EFE" w:rsidRPr="005077FA">
        <w:rPr>
          <w:rFonts w:ascii="Arial" w:hAnsi="Arial" w:cs="Arial"/>
          <w:sz w:val="24"/>
          <w:szCs w:val="24"/>
        </w:rPr>
        <w:t xml:space="preserve"> -</w:t>
      </w:r>
      <w:r w:rsidRPr="005077FA">
        <w:rPr>
          <w:rFonts w:ascii="Arial" w:hAnsi="Arial" w:cs="Arial"/>
          <w:sz w:val="24"/>
          <w:szCs w:val="24"/>
        </w:rPr>
        <w:t xml:space="preserve"> Cadastro Informativo de Créditos não Quitado do Setor Público federal – CADIN federal</w:t>
      </w:r>
      <w:r w:rsidR="00DA4EC2" w:rsidRPr="005077FA">
        <w:rPr>
          <w:rFonts w:ascii="Arial" w:hAnsi="Arial" w:cs="Arial"/>
          <w:sz w:val="24"/>
          <w:szCs w:val="24"/>
        </w:rPr>
        <w:t xml:space="preserve"> </w:t>
      </w:r>
      <w:r w:rsidR="00A60FAE" w:rsidRPr="005077FA">
        <w:rPr>
          <w:rFonts w:ascii="Arial" w:eastAsia="Calibri" w:hAnsi="Arial" w:cs="Arial"/>
          <w:sz w:val="24"/>
          <w:szCs w:val="24"/>
        </w:rPr>
        <w:t>(CNPJ da OSC)</w:t>
      </w:r>
      <w:r w:rsidRPr="005077FA">
        <w:rPr>
          <w:rFonts w:ascii="Arial" w:hAnsi="Arial" w:cs="Arial"/>
          <w:sz w:val="24"/>
          <w:szCs w:val="24"/>
        </w:rPr>
        <w:t>;</w:t>
      </w:r>
    </w:p>
    <w:p w14:paraId="13C85D76"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XX</w:t>
      </w:r>
      <w:r w:rsidR="00D756A9" w:rsidRPr="005077FA">
        <w:rPr>
          <w:rFonts w:ascii="Arial" w:hAnsi="Arial" w:cs="Arial"/>
          <w:sz w:val="24"/>
          <w:szCs w:val="24"/>
        </w:rPr>
        <w:t>II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5C5AAB" w:rsidRPr="005077FA">
        <w:rPr>
          <w:rFonts w:ascii="Arial" w:hAnsi="Arial" w:cs="Arial"/>
          <w:sz w:val="24"/>
          <w:szCs w:val="24"/>
        </w:rPr>
        <w:t>C</w:t>
      </w:r>
      <w:r w:rsidRPr="005077FA">
        <w:rPr>
          <w:rFonts w:ascii="Arial" w:hAnsi="Arial" w:cs="Arial"/>
          <w:sz w:val="24"/>
          <w:szCs w:val="24"/>
        </w:rPr>
        <w:t>omprovação de propriedade do imóvel, através de certidão emitida pelo cartório de registro de imóveis competente, quando o objeto da parceria abranger execução de obras ou benfeitorias em imóvel;</w:t>
      </w:r>
    </w:p>
    <w:p w14:paraId="08B626A0"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XX</w:t>
      </w:r>
      <w:r w:rsidR="00D756A9" w:rsidRPr="005077FA">
        <w:rPr>
          <w:rFonts w:ascii="Arial" w:hAnsi="Arial" w:cs="Arial"/>
          <w:sz w:val="24"/>
          <w:szCs w:val="24"/>
        </w:rPr>
        <w:t>II</w:t>
      </w:r>
      <w:r w:rsidR="008C03BF" w:rsidRPr="005077FA">
        <w:rPr>
          <w:rFonts w:ascii="Arial" w:hAnsi="Arial" w:cs="Arial"/>
          <w:sz w:val="24"/>
          <w:szCs w:val="24"/>
        </w:rPr>
        <w:t>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D</w:t>
      </w:r>
      <w:r w:rsidRPr="005077FA">
        <w:rPr>
          <w:rFonts w:ascii="Arial" w:hAnsi="Arial" w:cs="Arial"/>
          <w:sz w:val="24"/>
          <w:szCs w:val="24"/>
        </w:rPr>
        <w:t xml:space="preserve">eclaração emitida pelo representante legal da OSC afirmando que a OSC e seus dirigentes não incorrem em quaisquer das vedações previstas no </w:t>
      </w:r>
      <w:hyperlink r:id="rId13" w:anchor="art39" w:history="1">
        <w:r w:rsidRPr="005077FA">
          <w:rPr>
            <w:rFonts w:ascii="Arial" w:hAnsi="Arial" w:cs="Arial"/>
            <w:sz w:val="24"/>
            <w:szCs w:val="24"/>
          </w:rPr>
          <w:t xml:space="preserve">art. 39 da Lei nº 13.019/2014 e no art. 39 do Decreto 29.129/2017, </w:t>
        </w:r>
      </w:hyperlink>
      <w:r w:rsidRPr="005077FA">
        <w:rPr>
          <w:rFonts w:ascii="Arial" w:hAnsi="Arial" w:cs="Arial"/>
          <w:sz w:val="24"/>
          <w:szCs w:val="24"/>
        </w:rPr>
        <w:t>as quais deverão estar descritas no documento, conforme modelo do Anexo V – Declaração da Não Ocorrência de Impedimentos;</w:t>
      </w:r>
    </w:p>
    <w:p w14:paraId="4EF488CA"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XXI</w:t>
      </w:r>
      <w:r w:rsidR="00D756A9" w:rsidRPr="005077FA">
        <w:rPr>
          <w:rFonts w:ascii="Arial" w:hAnsi="Arial" w:cs="Arial"/>
          <w:sz w:val="24"/>
          <w:szCs w:val="24"/>
        </w:rPr>
        <w:t>V</w:t>
      </w:r>
      <w:r w:rsidR="001B7EFE" w:rsidRPr="005077FA">
        <w:rPr>
          <w:rFonts w:ascii="Arial" w:hAnsi="Arial" w:cs="Arial"/>
          <w:sz w:val="24"/>
          <w:szCs w:val="24"/>
        </w:rPr>
        <w:t xml:space="preserve"> -</w:t>
      </w:r>
      <w:r w:rsidR="00C90FB0" w:rsidRPr="005077FA">
        <w:rPr>
          <w:rFonts w:ascii="Arial" w:hAnsi="Arial" w:cs="Arial"/>
          <w:sz w:val="24"/>
          <w:szCs w:val="24"/>
        </w:rPr>
        <w:t xml:space="preserve"> D</w:t>
      </w:r>
      <w:r w:rsidRPr="005077FA">
        <w:rPr>
          <w:rFonts w:ascii="Arial" w:hAnsi="Arial" w:cs="Arial"/>
          <w:sz w:val="24"/>
          <w:szCs w:val="24"/>
        </w:rPr>
        <w:t>ocumento que comprove que a OSC funciona no endereço por ela declarado, como conta de água, energia, telefone ou contrato de locação</w:t>
      </w:r>
      <w:r w:rsidR="00A60FAE" w:rsidRPr="005077FA">
        <w:rPr>
          <w:rFonts w:ascii="Arial" w:hAnsi="Arial" w:cs="Arial"/>
          <w:sz w:val="24"/>
          <w:szCs w:val="24"/>
        </w:rPr>
        <w:t>, conforme modelo do Anexo VII – Declaração de Comprovação de Endereço</w:t>
      </w:r>
      <w:r w:rsidRPr="005077FA">
        <w:rPr>
          <w:rFonts w:ascii="Arial" w:hAnsi="Arial" w:cs="Arial"/>
          <w:sz w:val="24"/>
          <w:szCs w:val="24"/>
        </w:rPr>
        <w:t>;</w:t>
      </w:r>
    </w:p>
    <w:p w14:paraId="16307DDC" w14:textId="77777777" w:rsidR="00C80566" w:rsidRPr="005077FA" w:rsidRDefault="008C03BF" w:rsidP="004A7B1D">
      <w:pPr>
        <w:tabs>
          <w:tab w:val="right" w:pos="9066"/>
        </w:tabs>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lastRenderedPageBreak/>
        <w:t>XX</w:t>
      </w:r>
      <w:r w:rsidR="00307FEB" w:rsidRPr="005077FA">
        <w:rPr>
          <w:rFonts w:ascii="Arial" w:hAnsi="Arial" w:cs="Arial"/>
          <w:sz w:val="24"/>
          <w:szCs w:val="24"/>
        </w:rPr>
        <w:t>V</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D</w:t>
      </w:r>
      <w:r w:rsidR="00C80566" w:rsidRPr="005077FA">
        <w:rPr>
          <w:rFonts w:ascii="Arial" w:hAnsi="Arial" w:cs="Arial"/>
          <w:sz w:val="24"/>
          <w:szCs w:val="24"/>
        </w:rPr>
        <w:t xml:space="preserve">eclaração do representante legal da OSC sobre a existência de instalações e outras condições materiais da organização ou sobre a previsão de contratar ou adquirir com recursos da parceria, conforme modelo do Anexo III – </w:t>
      </w:r>
      <w:r w:rsidR="00C80566" w:rsidRPr="005077FA">
        <w:rPr>
          <w:rFonts w:ascii="Arial" w:hAnsi="Arial" w:cs="Arial"/>
          <w:iCs/>
          <w:sz w:val="24"/>
          <w:szCs w:val="24"/>
        </w:rPr>
        <w:t>Declaração sobre Instalações</w:t>
      </w:r>
      <w:r w:rsidR="003240B8" w:rsidRPr="005077FA">
        <w:rPr>
          <w:rFonts w:ascii="Arial" w:hAnsi="Arial" w:cs="Arial"/>
          <w:iCs/>
          <w:sz w:val="24"/>
          <w:szCs w:val="24"/>
        </w:rPr>
        <w:t>, Acessibilidade,</w:t>
      </w:r>
      <w:r w:rsidR="00C80566" w:rsidRPr="005077FA">
        <w:rPr>
          <w:rFonts w:ascii="Arial" w:hAnsi="Arial" w:cs="Arial"/>
          <w:iCs/>
          <w:sz w:val="24"/>
          <w:szCs w:val="24"/>
        </w:rPr>
        <w:t xml:space="preserve"> Condições Materiais</w:t>
      </w:r>
      <w:r w:rsidR="00DA4EC2" w:rsidRPr="005077FA">
        <w:rPr>
          <w:rFonts w:ascii="Arial" w:hAnsi="Arial" w:cs="Arial"/>
          <w:iCs/>
          <w:sz w:val="24"/>
          <w:szCs w:val="24"/>
        </w:rPr>
        <w:t xml:space="preserve"> </w:t>
      </w:r>
      <w:r w:rsidR="003240B8" w:rsidRPr="005077FA">
        <w:rPr>
          <w:rFonts w:ascii="Arial" w:hAnsi="Arial" w:cs="Arial"/>
          <w:sz w:val="24"/>
          <w:szCs w:val="24"/>
        </w:rPr>
        <w:t>e Capacidade Técnica Operacional</w:t>
      </w:r>
      <w:r w:rsidR="00A60FAE" w:rsidRPr="005077FA">
        <w:rPr>
          <w:rFonts w:ascii="Arial" w:hAnsi="Arial" w:cs="Arial"/>
          <w:sz w:val="24"/>
          <w:szCs w:val="24"/>
        </w:rPr>
        <w:t>,</w:t>
      </w:r>
      <w:r w:rsidR="00DA4EC2" w:rsidRPr="005077FA">
        <w:rPr>
          <w:rFonts w:ascii="Arial" w:hAnsi="Arial" w:cs="Arial"/>
          <w:sz w:val="24"/>
          <w:szCs w:val="24"/>
        </w:rPr>
        <w:t xml:space="preserve"> </w:t>
      </w:r>
      <w:r w:rsidR="00C80566" w:rsidRPr="005077FA">
        <w:rPr>
          <w:rFonts w:ascii="Arial" w:hAnsi="Arial" w:cs="Arial"/>
          <w:sz w:val="24"/>
          <w:szCs w:val="24"/>
        </w:rPr>
        <w:t>prevendo as medidas de acessibilidade para pessoas com deficiência ou mobilidade reduzidas e idosas, de acordo com as características do objeto da parceria;</w:t>
      </w:r>
    </w:p>
    <w:p w14:paraId="5D59178B" w14:textId="77777777" w:rsidR="00C80566" w:rsidRPr="005077FA" w:rsidRDefault="00C80566"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XXV</w:t>
      </w:r>
      <w:r w:rsidR="00D756A9" w:rsidRPr="005077FA">
        <w:rPr>
          <w:rFonts w:ascii="Arial" w:hAnsi="Arial" w:cs="Arial"/>
          <w:sz w:val="24"/>
          <w:szCs w:val="24"/>
        </w:rPr>
        <w:t>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A</w:t>
      </w:r>
      <w:r w:rsidRPr="005077FA">
        <w:rPr>
          <w:rFonts w:ascii="Arial" w:hAnsi="Arial" w:cs="Arial"/>
          <w:sz w:val="24"/>
          <w:szCs w:val="24"/>
        </w:rPr>
        <w:t>ta de eleição do quadro dirigente atual, bem como a relação nominal atualizada dos dirigentes da OSC, conforme o estatuto, com endereço, telefone, endereço de correio eletrônico, número e órgão expedidor da carteira de identidade e número de registro no Cadastro de Pessoas Físicas - CPF de cada um deles, conforme Anexo IV - Relação dos Dirigentes da Entidade;</w:t>
      </w:r>
    </w:p>
    <w:p w14:paraId="3DE9194C" w14:textId="77777777" w:rsidR="00C80566" w:rsidRPr="005077FA" w:rsidRDefault="00422F44"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XXV</w:t>
      </w:r>
      <w:r w:rsidR="008C03BF" w:rsidRPr="005077FA">
        <w:rPr>
          <w:rFonts w:ascii="Arial" w:hAnsi="Arial" w:cs="Arial"/>
          <w:bCs/>
          <w:sz w:val="24"/>
          <w:szCs w:val="24"/>
        </w:rPr>
        <w:t>I</w:t>
      </w:r>
      <w:r w:rsidR="00DA4EC2" w:rsidRPr="005077FA">
        <w:rPr>
          <w:rFonts w:ascii="Arial" w:hAnsi="Arial" w:cs="Arial"/>
          <w:bCs/>
          <w:sz w:val="24"/>
          <w:szCs w:val="24"/>
        </w:rPr>
        <w:t xml:space="preserve"> </w:t>
      </w:r>
      <w:r w:rsidR="001B7EFE" w:rsidRPr="005077FA">
        <w:rPr>
          <w:rFonts w:ascii="Arial" w:hAnsi="Arial" w:cs="Arial"/>
          <w:bCs/>
          <w:sz w:val="24"/>
          <w:szCs w:val="24"/>
        </w:rPr>
        <w:t>-</w:t>
      </w:r>
      <w:r w:rsidR="00DA4EC2" w:rsidRPr="005077FA">
        <w:rPr>
          <w:rFonts w:ascii="Arial" w:hAnsi="Arial" w:cs="Arial"/>
          <w:bCs/>
          <w:sz w:val="24"/>
          <w:szCs w:val="24"/>
        </w:rPr>
        <w:t xml:space="preserve"> </w:t>
      </w:r>
      <w:r w:rsidR="00C90FB0" w:rsidRPr="005077FA">
        <w:rPr>
          <w:rFonts w:ascii="Arial" w:hAnsi="Arial" w:cs="Arial"/>
          <w:bCs/>
          <w:sz w:val="24"/>
          <w:szCs w:val="24"/>
        </w:rPr>
        <w:t>D</w:t>
      </w:r>
      <w:r w:rsidR="00C80566" w:rsidRPr="005077FA">
        <w:rPr>
          <w:rFonts w:ascii="Arial" w:hAnsi="Arial" w:cs="Arial"/>
          <w:bCs/>
          <w:sz w:val="24"/>
          <w:szCs w:val="24"/>
        </w:rPr>
        <w:t>eclaração de contrapartida em bens e serviços, quando couber</w:t>
      </w:r>
      <w:r w:rsidR="00C80566" w:rsidRPr="005077FA">
        <w:rPr>
          <w:rFonts w:ascii="Arial" w:hAnsi="Arial" w:cs="Arial"/>
          <w:sz w:val="24"/>
          <w:szCs w:val="24"/>
        </w:rPr>
        <w:t>;</w:t>
      </w:r>
    </w:p>
    <w:p w14:paraId="327C3E5E" w14:textId="77777777" w:rsidR="00C80566" w:rsidRPr="005077FA" w:rsidRDefault="00422F44" w:rsidP="004A7B1D">
      <w:pPr>
        <w:tabs>
          <w:tab w:val="right" w:pos="9066"/>
        </w:tabs>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XX</w:t>
      </w:r>
      <w:r w:rsidR="00307FEB" w:rsidRPr="005077FA">
        <w:rPr>
          <w:rFonts w:ascii="Arial" w:hAnsi="Arial" w:cs="Arial"/>
          <w:sz w:val="24"/>
          <w:szCs w:val="24"/>
        </w:rPr>
        <w:t>VII</w:t>
      </w:r>
      <w:r w:rsidR="00FB34BF" w:rsidRPr="005077FA">
        <w:rPr>
          <w:rFonts w:ascii="Arial" w:hAnsi="Arial" w:cs="Arial"/>
          <w:sz w:val="24"/>
          <w:szCs w:val="24"/>
        </w:rPr>
        <w:t>I</w:t>
      </w:r>
      <w:r w:rsidR="00DA4EC2" w:rsidRPr="005077FA">
        <w:rPr>
          <w:rFonts w:ascii="Arial" w:hAnsi="Arial" w:cs="Arial"/>
          <w:sz w:val="24"/>
          <w:szCs w:val="24"/>
        </w:rPr>
        <w:t xml:space="preserve"> </w:t>
      </w:r>
      <w:r w:rsidR="001B7EFE" w:rsidRPr="005077FA">
        <w:rPr>
          <w:rFonts w:ascii="Arial" w:hAnsi="Arial" w:cs="Arial"/>
          <w:sz w:val="24"/>
          <w:szCs w:val="24"/>
        </w:rPr>
        <w:t>-</w:t>
      </w:r>
      <w:r w:rsidR="00DA4EC2" w:rsidRPr="005077FA">
        <w:rPr>
          <w:rFonts w:ascii="Arial" w:hAnsi="Arial" w:cs="Arial"/>
          <w:sz w:val="24"/>
          <w:szCs w:val="24"/>
        </w:rPr>
        <w:t xml:space="preserve"> </w:t>
      </w:r>
      <w:r w:rsidR="00C90FB0" w:rsidRPr="005077FA">
        <w:rPr>
          <w:rFonts w:ascii="Arial" w:hAnsi="Arial" w:cs="Arial"/>
          <w:sz w:val="24"/>
          <w:szCs w:val="24"/>
        </w:rPr>
        <w:t>D</w:t>
      </w:r>
      <w:r w:rsidR="00C80566" w:rsidRPr="005077FA">
        <w:rPr>
          <w:rFonts w:ascii="Arial" w:hAnsi="Arial" w:cs="Arial"/>
          <w:sz w:val="24"/>
          <w:szCs w:val="24"/>
        </w:rPr>
        <w:t xml:space="preserve">eclaração de inexistência de duplicidade ou sobreposição de verba pública, conforme modelo do Anexo </w:t>
      </w:r>
      <w:r w:rsidR="00817EBD" w:rsidRPr="005077FA">
        <w:rPr>
          <w:rFonts w:ascii="Arial" w:hAnsi="Arial" w:cs="Arial"/>
          <w:sz w:val="24"/>
          <w:szCs w:val="24"/>
        </w:rPr>
        <w:t>V</w:t>
      </w:r>
      <w:r w:rsidR="00163942" w:rsidRPr="005077FA">
        <w:rPr>
          <w:rFonts w:ascii="Arial" w:hAnsi="Arial" w:cs="Arial"/>
          <w:sz w:val="24"/>
          <w:szCs w:val="24"/>
        </w:rPr>
        <w:t>I;</w:t>
      </w:r>
    </w:p>
    <w:p w14:paraId="63717A1B" w14:textId="77777777" w:rsidR="00C80566" w:rsidRPr="005077FA" w:rsidRDefault="00C80566" w:rsidP="004A7B1D">
      <w:pPr>
        <w:widowControl/>
        <w:suppressAutoHyphens/>
        <w:autoSpaceDN/>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Pr="005077FA">
        <w:rPr>
          <w:rFonts w:ascii="Arial" w:hAnsi="Arial" w:cs="Arial"/>
          <w:sz w:val="24"/>
          <w:szCs w:val="24"/>
        </w:rPr>
        <w:t>.2.4.1 Destaque-se, nesse ponto, que os documentos acima enumerados devem ser apresentados em cópia ou em original.</w:t>
      </w:r>
    </w:p>
    <w:p w14:paraId="13665579" w14:textId="77777777"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336DD0" w:rsidRPr="005077FA">
        <w:rPr>
          <w:rFonts w:ascii="Arial" w:hAnsi="Arial" w:cs="Arial"/>
          <w:sz w:val="24"/>
          <w:szCs w:val="24"/>
        </w:rPr>
        <w:t>3</w:t>
      </w:r>
      <w:r w:rsidRPr="005077FA">
        <w:rPr>
          <w:rFonts w:ascii="Arial" w:hAnsi="Arial" w:cs="Arial"/>
          <w:sz w:val="24"/>
          <w:szCs w:val="24"/>
        </w:rPr>
        <w:t xml:space="preserve">.2.4.2 Serão consideradas regulares as certidões positivas com efeito de negativas, no caso das certidões previstas nos incisos </w:t>
      </w:r>
      <w:r w:rsidR="00823C71" w:rsidRPr="005077FA">
        <w:rPr>
          <w:rFonts w:ascii="Arial" w:hAnsi="Arial" w:cs="Arial"/>
          <w:sz w:val="24"/>
          <w:szCs w:val="24"/>
        </w:rPr>
        <w:t>X a XIV</w:t>
      </w:r>
      <w:r w:rsidRPr="005077FA">
        <w:rPr>
          <w:rFonts w:ascii="Arial" w:hAnsi="Arial" w:cs="Arial"/>
          <w:sz w:val="24"/>
          <w:szCs w:val="24"/>
        </w:rPr>
        <w:t xml:space="preserve"> desta cláusula.</w:t>
      </w:r>
    </w:p>
    <w:p w14:paraId="57E9B981" w14:textId="77777777" w:rsidR="00C80566" w:rsidRPr="005077FA" w:rsidRDefault="00C8056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Pr="005077FA">
        <w:rPr>
          <w:rFonts w:ascii="Arial" w:hAnsi="Arial" w:cs="Arial"/>
          <w:sz w:val="24"/>
          <w:szCs w:val="24"/>
        </w:rPr>
        <w:t xml:space="preserve">.2.4.3 As OSC’s ficarão dispensadas de reapresentar as certidões previstas nos incisos nos incisos </w:t>
      </w:r>
      <w:r w:rsidR="00823C71" w:rsidRPr="005077FA">
        <w:rPr>
          <w:rFonts w:ascii="Arial" w:hAnsi="Arial" w:cs="Arial"/>
          <w:sz w:val="24"/>
          <w:szCs w:val="24"/>
        </w:rPr>
        <w:t xml:space="preserve">X a XIV </w:t>
      </w:r>
      <w:r w:rsidRPr="005077FA">
        <w:rPr>
          <w:rFonts w:ascii="Arial" w:hAnsi="Arial" w:cs="Arial"/>
          <w:sz w:val="24"/>
          <w:szCs w:val="24"/>
        </w:rPr>
        <w:t xml:space="preserve">desta cláusula que estiverem vencidas no momento da análise, desde que estejam disponíveis eletronicamente. </w:t>
      </w:r>
    </w:p>
    <w:p w14:paraId="3C7E6CB2" w14:textId="46C553DE" w:rsidR="00961D08" w:rsidRPr="005077FA" w:rsidRDefault="00CA451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2A6BEA" w:rsidRPr="005077FA">
        <w:rPr>
          <w:rFonts w:ascii="Arial" w:hAnsi="Arial" w:cs="Arial"/>
          <w:sz w:val="24"/>
          <w:szCs w:val="24"/>
        </w:rPr>
        <w:t>.2.</w:t>
      </w:r>
      <w:r w:rsidR="000A0040" w:rsidRPr="005077FA">
        <w:rPr>
          <w:rFonts w:ascii="Arial" w:hAnsi="Arial" w:cs="Arial"/>
          <w:sz w:val="24"/>
          <w:szCs w:val="24"/>
        </w:rPr>
        <w:t>5</w:t>
      </w:r>
      <w:r w:rsidR="002A6BEA" w:rsidRPr="005077FA">
        <w:rPr>
          <w:rFonts w:ascii="Arial" w:hAnsi="Arial" w:cs="Arial"/>
          <w:sz w:val="24"/>
          <w:szCs w:val="24"/>
        </w:rPr>
        <w:t xml:space="preserve"> O plano de trabalho e os documentos comprobatórios do cumprimento</w:t>
      </w:r>
      <w:r w:rsidR="00DA513E" w:rsidRPr="005077FA">
        <w:rPr>
          <w:rFonts w:ascii="Arial" w:hAnsi="Arial" w:cs="Arial"/>
          <w:sz w:val="24"/>
          <w:szCs w:val="24"/>
        </w:rPr>
        <w:t xml:space="preserve"> dos requisitos impostos nesta e</w:t>
      </w:r>
      <w:r w:rsidR="002A6BEA" w:rsidRPr="005077FA">
        <w:rPr>
          <w:rFonts w:ascii="Arial" w:hAnsi="Arial" w:cs="Arial"/>
          <w:sz w:val="24"/>
          <w:szCs w:val="24"/>
        </w:rPr>
        <w:t xml:space="preserve">tapa serão apresentados pela OSC selecionada, </w:t>
      </w:r>
      <w:r w:rsidR="00D726FA" w:rsidRPr="005077FA">
        <w:rPr>
          <w:rFonts w:ascii="Arial" w:hAnsi="Arial" w:cs="Arial"/>
          <w:sz w:val="24"/>
          <w:szCs w:val="24"/>
        </w:rPr>
        <w:t xml:space="preserve">em documento físico e </w:t>
      </w:r>
      <w:r w:rsidR="00E02556" w:rsidRPr="005077FA">
        <w:rPr>
          <w:rFonts w:ascii="Arial" w:hAnsi="Arial" w:cs="Arial"/>
          <w:sz w:val="24"/>
          <w:szCs w:val="24"/>
        </w:rPr>
        <w:t xml:space="preserve">em arquivo pesquisável (não digitalizado) no formato PDF, assinado eletronicamente, com tamanho de até 5 MB (cinco megabytes), em </w:t>
      </w:r>
      <w:r w:rsidR="00E02556" w:rsidRPr="005077FA">
        <w:rPr>
          <w:rFonts w:ascii="Arial" w:hAnsi="Arial" w:cs="Arial"/>
          <w:i/>
          <w:sz w:val="24"/>
          <w:szCs w:val="24"/>
        </w:rPr>
        <w:t xml:space="preserve">pen drive </w:t>
      </w:r>
      <w:r w:rsidR="00E02556" w:rsidRPr="005077FA">
        <w:rPr>
          <w:rFonts w:ascii="Arial" w:hAnsi="Arial" w:cs="Arial"/>
          <w:sz w:val="24"/>
          <w:szCs w:val="24"/>
        </w:rPr>
        <w:t>com identificação da Organização da Sociedade Civil e assinatura de seu representante legal, entregue, dentro de envelope lacrado, com lacre rubricado, no seguinte endereço:</w:t>
      </w:r>
      <w:r w:rsidR="005017E5" w:rsidRPr="005077FA">
        <w:rPr>
          <w:rFonts w:ascii="Arial" w:hAnsi="Arial" w:cs="Arial"/>
          <w:sz w:val="24"/>
          <w:szCs w:val="24"/>
        </w:rPr>
        <w:t xml:space="preserve"> </w:t>
      </w:r>
      <w:r w:rsidR="00DD78A5" w:rsidRPr="005077FA">
        <w:rPr>
          <w:rFonts w:ascii="Arial" w:hAnsi="Arial" w:cs="Arial"/>
          <w:sz w:val="24"/>
          <w:szCs w:val="24"/>
        </w:rPr>
        <w:t>Rua Miguel Calmon, nº 28 Comércio, Salvador/BA, CEP 40015-010</w:t>
      </w:r>
      <w:r w:rsidR="00961D08" w:rsidRPr="005077FA">
        <w:rPr>
          <w:rFonts w:ascii="Arial" w:hAnsi="Arial" w:cs="Arial"/>
          <w:sz w:val="24"/>
          <w:szCs w:val="24"/>
        </w:rPr>
        <w:t>, Setor de Formalização de Termos de Parcerias, no horário das 08h às 17h.</w:t>
      </w:r>
    </w:p>
    <w:p w14:paraId="591CB28B" w14:textId="77777777" w:rsidR="00961D08" w:rsidRPr="005077FA" w:rsidRDefault="00961D08" w:rsidP="004A7B1D">
      <w:pPr>
        <w:spacing w:before="100" w:beforeAutospacing="1" w:after="100" w:afterAutospacing="1" w:line="360" w:lineRule="auto"/>
        <w:jc w:val="both"/>
        <w:rPr>
          <w:rFonts w:ascii="Arial" w:hAnsi="Arial" w:cs="Arial"/>
          <w:sz w:val="24"/>
          <w:szCs w:val="24"/>
        </w:rPr>
      </w:pPr>
      <w:r w:rsidRPr="00F738DA">
        <w:rPr>
          <w:rFonts w:ascii="Arial" w:hAnsi="Arial" w:cs="Arial"/>
          <w:b/>
          <w:sz w:val="24"/>
          <w:szCs w:val="24"/>
        </w:rPr>
        <w:lastRenderedPageBreak/>
        <w:t>13.2.5.1 A identificação dos envelopes deverá conter as seguintes informações:</w:t>
      </w:r>
    </w:p>
    <w:p w14:paraId="3CFA5C15" w14:textId="77777777" w:rsidR="00961D08" w:rsidRPr="005077FA" w:rsidRDefault="00961D08" w:rsidP="00AA003F">
      <w:pPr>
        <w:pStyle w:val="PargrafodaLista"/>
        <w:numPr>
          <w:ilvl w:val="0"/>
          <w:numId w:val="51"/>
        </w:numPr>
        <w:spacing w:before="100" w:beforeAutospacing="1" w:after="100" w:afterAutospacing="1" w:line="360" w:lineRule="auto"/>
        <w:ind w:right="-7"/>
        <w:rPr>
          <w:rFonts w:ascii="Arial" w:hAnsi="Arial" w:cs="Arial"/>
          <w:sz w:val="24"/>
          <w:szCs w:val="24"/>
        </w:rPr>
      </w:pPr>
      <w:r w:rsidRPr="005077FA">
        <w:rPr>
          <w:rFonts w:ascii="Arial" w:hAnsi="Arial" w:cs="Arial"/>
          <w:sz w:val="24"/>
          <w:szCs w:val="24"/>
        </w:rPr>
        <w:t>Destinatário: À Secretaria Municipal de Promoção Social, Combate à Pobreza, Esportes e Lazer – SEMPRE.</w:t>
      </w:r>
    </w:p>
    <w:p w14:paraId="6BAB6672" w14:textId="77777777" w:rsidR="00961D08" w:rsidRPr="00326BA8" w:rsidRDefault="00961D08" w:rsidP="00AA003F">
      <w:pPr>
        <w:pStyle w:val="PargrafodaLista"/>
        <w:numPr>
          <w:ilvl w:val="0"/>
          <w:numId w:val="51"/>
        </w:numPr>
        <w:spacing w:before="100" w:beforeAutospacing="1" w:after="100" w:afterAutospacing="1" w:line="360" w:lineRule="auto"/>
        <w:ind w:right="674"/>
        <w:rPr>
          <w:rFonts w:ascii="Arial" w:hAnsi="Arial" w:cs="Arial"/>
          <w:b/>
          <w:sz w:val="24"/>
          <w:szCs w:val="24"/>
        </w:rPr>
      </w:pPr>
      <w:r w:rsidRPr="00326BA8">
        <w:rPr>
          <w:rFonts w:ascii="Arial" w:hAnsi="Arial" w:cs="Arial"/>
          <w:b/>
          <w:sz w:val="24"/>
          <w:szCs w:val="24"/>
        </w:rPr>
        <w:t>Setor de Formalização de Termos de Parcerias</w:t>
      </w:r>
    </w:p>
    <w:p w14:paraId="17DDCF7F" w14:textId="63C5E907" w:rsidR="00961D08" w:rsidRPr="00326BA8" w:rsidRDefault="00961D08" w:rsidP="00AA003F">
      <w:pPr>
        <w:pStyle w:val="PargrafodaLista"/>
        <w:numPr>
          <w:ilvl w:val="0"/>
          <w:numId w:val="51"/>
        </w:numPr>
        <w:spacing w:before="100" w:beforeAutospacing="1" w:after="100" w:afterAutospacing="1" w:line="360" w:lineRule="auto"/>
        <w:ind w:right="674"/>
        <w:rPr>
          <w:rFonts w:ascii="Arial" w:hAnsi="Arial" w:cs="Arial"/>
          <w:b/>
          <w:sz w:val="24"/>
          <w:szCs w:val="24"/>
        </w:rPr>
      </w:pPr>
      <w:r w:rsidRPr="00326BA8">
        <w:rPr>
          <w:rFonts w:ascii="Arial" w:hAnsi="Arial" w:cs="Arial"/>
          <w:b/>
          <w:sz w:val="24"/>
          <w:szCs w:val="24"/>
        </w:rPr>
        <w:t xml:space="preserve">Plano de Trabalho - Edital Chamamento Público nº </w:t>
      </w:r>
      <w:r w:rsidR="009C4645" w:rsidRPr="00326BA8">
        <w:rPr>
          <w:rFonts w:ascii="Arial" w:hAnsi="Arial" w:cs="Arial"/>
          <w:b/>
          <w:sz w:val="24"/>
          <w:szCs w:val="24"/>
        </w:rPr>
        <w:t>2/2024</w:t>
      </w:r>
    </w:p>
    <w:p w14:paraId="336DF73B" w14:textId="77777777" w:rsidR="00961D08" w:rsidRPr="005077FA" w:rsidRDefault="00961D08" w:rsidP="00AA003F">
      <w:pPr>
        <w:pStyle w:val="PargrafodaLista"/>
        <w:numPr>
          <w:ilvl w:val="0"/>
          <w:numId w:val="51"/>
        </w:numPr>
        <w:adjustRightInd w:val="0"/>
        <w:spacing w:before="100" w:beforeAutospacing="1" w:after="100" w:afterAutospacing="1" w:line="360" w:lineRule="auto"/>
        <w:rPr>
          <w:rFonts w:ascii="Arial" w:hAnsi="Arial" w:cs="Arial"/>
          <w:sz w:val="24"/>
          <w:szCs w:val="24"/>
        </w:rPr>
      </w:pPr>
      <w:r w:rsidRPr="005077FA">
        <w:rPr>
          <w:rFonts w:ascii="Arial" w:hAnsi="Arial" w:cs="Arial"/>
          <w:sz w:val="24"/>
          <w:szCs w:val="24"/>
        </w:rPr>
        <w:t>Remetente: (Nome da OSC, sem abreviaturas, por extenso)</w:t>
      </w:r>
    </w:p>
    <w:p w14:paraId="1CB25FD6" w14:textId="1680147C" w:rsidR="00961D08" w:rsidRPr="002F3D01" w:rsidRDefault="00961D08" w:rsidP="00AA003F">
      <w:pPr>
        <w:pStyle w:val="PargrafodaLista"/>
        <w:numPr>
          <w:ilvl w:val="0"/>
          <w:numId w:val="51"/>
        </w:numPr>
        <w:spacing w:before="100" w:beforeAutospacing="1" w:after="100" w:afterAutospacing="1" w:line="360" w:lineRule="auto"/>
        <w:ind w:right="674"/>
        <w:rPr>
          <w:rFonts w:ascii="Arial" w:hAnsi="Arial" w:cs="Arial"/>
          <w:sz w:val="24"/>
          <w:szCs w:val="24"/>
        </w:rPr>
      </w:pPr>
      <w:r w:rsidRPr="002F3D01">
        <w:rPr>
          <w:rFonts w:ascii="Arial" w:hAnsi="Arial" w:cs="Arial"/>
          <w:sz w:val="24"/>
          <w:szCs w:val="24"/>
        </w:rPr>
        <w:t>Contato: (Nome</w:t>
      </w:r>
      <w:r w:rsidR="00AA003F" w:rsidRPr="002F3D01">
        <w:rPr>
          <w:rFonts w:ascii="Arial" w:hAnsi="Arial" w:cs="Arial"/>
          <w:sz w:val="24"/>
          <w:szCs w:val="24"/>
        </w:rPr>
        <w:t xml:space="preserve"> do responsável, </w:t>
      </w:r>
      <w:r w:rsidRPr="002F3D01">
        <w:rPr>
          <w:rFonts w:ascii="Arial" w:hAnsi="Arial" w:cs="Arial"/>
          <w:sz w:val="24"/>
          <w:szCs w:val="24"/>
        </w:rPr>
        <w:t>telefone</w:t>
      </w:r>
      <w:r w:rsidR="00AA003F" w:rsidRPr="002F3D01">
        <w:rPr>
          <w:rFonts w:ascii="Arial" w:hAnsi="Arial" w:cs="Arial"/>
          <w:sz w:val="24"/>
          <w:szCs w:val="24"/>
        </w:rPr>
        <w:t xml:space="preserve"> e endereço eletrônico</w:t>
      </w:r>
      <w:r w:rsidRPr="002F3D01">
        <w:rPr>
          <w:rFonts w:ascii="Arial" w:hAnsi="Arial" w:cs="Arial"/>
          <w:sz w:val="24"/>
          <w:szCs w:val="24"/>
        </w:rPr>
        <w:t>)</w:t>
      </w:r>
    </w:p>
    <w:p w14:paraId="02136093" w14:textId="77777777" w:rsidR="00817EBD" w:rsidRPr="005077FA" w:rsidRDefault="00CA4510"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2433D1" w:rsidRPr="005077FA">
        <w:rPr>
          <w:rFonts w:ascii="Arial" w:hAnsi="Arial" w:cs="Arial"/>
          <w:b/>
          <w:sz w:val="24"/>
          <w:szCs w:val="24"/>
        </w:rPr>
        <w:t>3</w:t>
      </w:r>
      <w:r w:rsidR="00FA0B76" w:rsidRPr="005077FA">
        <w:rPr>
          <w:rFonts w:ascii="Arial" w:hAnsi="Arial" w:cs="Arial"/>
          <w:b/>
          <w:sz w:val="24"/>
          <w:szCs w:val="24"/>
        </w:rPr>
        <w:t xml:space="preserve">.3 </w:t>
      </w:r>
      <w:r w:rsidR="0078053D" w:rsidRPr="005077FA">
        <w:rPr>
          <w:rFonts w:ascii="Arial" w:hAnsi="Arial" w:cs="Arial"/>
          <w:b/>
          <w:sz w:val="24"/>
          <w:szCs w:val="24"/>
        </w:rPr>
        <w:t xml:space="preserve">Etapa 2: </w:t>
      </w:r>
      <w:r w:rsidR="0078053D" w:rsidRPr="005077FA">
        <w:rPr>
          <w:rFonts w:ascii="Arial" w:eastAsia="Calibri" w:hAnsi="Arial" w:cs="Arial"/>
          <w:b/>
          <w:sz w:val="24"/>
          <w:szCs w:val="24"/>
          <w:lang w:eastAsia="en-US"/>
        </w:rPr>
        <w:t xml:space="preserve">Verificação do cumprimento dos requisitos </w:t>
      </w:r>
      <w:r w:rsidR="0078053D" w:rsidRPr="005077FA">
        <w:rPr>
          <w:rFonts w:ascii="Arial" w:hAnsi="Arial" w:cs="Arial"/>
          <w:b/>
          <w:sz w:val="24"/>
          <w:szCs w:val="24"/>
        </w:rPr>
        <w:t xml:space="preserve">para celebração da parceria e de que não incorre nos impedimentos (vedações) legais. </w:t>
      </w:r>
      <w:r w:rsidR="0078053D" w:rsidRPr="005077FA">
        <w:rPr>
          <w:rFonts w:ascii="Arial" w:eastAsia="Calibri" w:hAnsi="Arial" w:cs="Arial"/>
          <w:b/>
          <w:sz w:val="24"/>
          <w:szCs w:val="24"/>
          <w:lang w:eastAsia="en-US"/>
        </w:rPr>
        <w:t>Análise do plano de trabalho</w:t>
      </w:r>
      <w:r w:rsidR="0078053D" w:rsidRPr="005077FA">
        <w:rPr>
          <w:rFonts w:ascii="Arial" w:hAnsi="Arial" w:cs="Arial"/>
          <w:b/>
          <w:sz w:val="24"/>
          <w:szCs w:val="24"/>
        </w:rPr>
        <w:t xml:space="preserve">. </w:t>
      </w:r>
    </w:p>
    <w:p w14:paraId="3C6C93FC" w14:textId="170C76A2" w:rsidR="00C34DE1" w:rsidRPr="005077FA" w:rsidRDefault="000422C2"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B12D33" w:rsidRPr="005077FA">
        <w:rPr>
          <w:rFonts w:ascii="Arial" w:hAnsi="Arial" w:cs="Arial"/>
          <w:sz w:val="24"/>
          <w:szCs w:val="24"/>
        </w:rPr>
        <w:t xml:space="preserve">.3.1 </w:t>
      </w:r>
      <w:r w:rsidR="00AA003F" w:rsidRPr="005077FA">
        <w:rPr>
          <w:rFonts w:ascii="Arial" w:hAnsi="Arial" w:cs="Arial"/>
          <w:sz w:val="24"/>
          <w:szCs w:val="24"/>
        </w:rPr>
        <w:t>e</w:t>
      </w:r>
      <w:r w:rsidR="00C34DE1" w:rsidRPr="005077FA">
        <w:rPr>
          <w:rFonts w:ascii="Arial" w:hAnsi="Arial" w:cs="Arial"/>
          <w:sz w:val="24"/>
          <w:szCs w:val="24"/>
        </w:rPr>
        <w:t>sta etapa consiste no exam</w:t>
      </w:r>
      <w:r w:rsidR="00515823" w:rsidRPr="005077FA">
        <w:rPr>
          <w:rFonts w:ascii="Arial" w:hAnsi="Arial" w:cs="Arial"/>
          <w:sz w:val="24"/>
          <w:szCs w:val="24"/>
        </w:rPr>
        <w:t>e formal</w:t>
      </w:r>
      <w:r w:rsidR="00B12D33" w:rsidRPr="005077FA">
        <w:rPr>
          <w:rFonts w:ascii="Arial" w:hAnsi="Arial" w:cs="Arial"/>
          <w:sz w:val="24"/>
          <w:szCs w:val="24"/>
        </w:rPr>
        <w:t xml:space="preserve"> a ser realizado pela A</w:t>
      </w:r>
      <w:r w:rsidR="00C34DE1" w:rsidRPr="005077FA">
        <w:rPr>
          <w:rFonts w:ascii="Arial" w:hAnsi="Arial" w:cs="Arial"/>
          <w:sz w:val="24"/>
          <w:szCs w:val="24"/>
        </w:rPr>
        <w:t xml:space="preserve">dministração </w:t>
      </w:r>
      <w:r w:rsidR="00B12D33" w:rsidRPr="005077FA">
        <w:rPr>
          <w:rFonts w:ascii="Arial" w:hAnsi="Arial" w:cs="Arial"/>
          <w:sz w:val="24"/>
          <w:szCs w:val="24"/>
        </w:rPr>
        <w:t>P</w:t>
      </w:r>
      <w:r w:rsidR="00C34DE1" w:rsidRPr="005077FA">
        <w:rPr>
          <w:rFonts w:ascii="Arial" w:hAnsi="Arial" w:cs="Arial"/>
          <w:sz w:val="24"/>
          <w:szCs w:val="24"/>
        </w:rPr>
        <w:t>ública, do atendimento, pela OSC selecionada, dos requisitos para a celebração da parceria, de que não incorre nos impedimentos legais e cumprimento de demais exigências descritas na Etapa anterior. Esta Etapa 2 engloba, ainda, a análise do plano de trabalho.</w:t>
      </w:r>
    </w:p>
    <w:p w14:paraId="2C760750" w14:textId="5AFA3CCE" w:rsidR="00C34DE1" w:rsidRPr="005077FA" w:rsidRDefault="00CA451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C34DE1" w:rsidRPr="005077FA">
        <w:rPr>
          <w:rFonts w:ascii="Arial" w:hAnsi="Arial" w:cs="Arial"/>
          <w:sz w:val="24"/>
          <w:szCs w:val="24"/>
        </w:rPr>
        <w:t>.3.</w:t>
      </w:r>
      <w:r w:rsidR="007622CE" w:rsidRPr="005077FA">
        <w:rPr>
          <w:rFonts w:ascii="Arial" w:hAnsi="Arial" w:cs="Arial"/>
          <w:sz w:val="24"/>
          <w:szCs w:val="24"/>
        </w:rPr>
        <w:t>2</w:t>
      </w:r>
      <w:r w:rsidR="00AA003F" w:rsidRPr="005077FA">
        <w:rPr>
          <w:rFonts w:ascii="Arial" w:hAnsi="Arial" w:cs="Arial"/>
          <w:sz w:val="24"/>
          <w:szCs w:val="24"/>
        </w:rPr>
        <w:t xml:space="preserve"> n</w:t>
      </w:r>
      <w:r w:rsidR="00C34DE1" w:rsidRPr="005077FA">
        <w:rPr>
          <w:rFonts w:ascii="Arial" w:hAnsi="Arial" w:cs="Arial"/>
          <w:sz w:val="24"/>
          <w:szCs w:val="24"/>
        </w:rPr>
        <w:t>o momento da verificação do cumprimento dos requisitos par</w:t>
      </w:r>
      <w:r w:rsidR="002142D9" w:rsidRPr="005077FA">
        <w:rPr>
          <w:rFonts w:ascii="Arial" w:hAnsi="Arial" w:cs="Arial"/>
          <w:sz w:val="24"/>
          <w:szCs w:val="24"/>
        </w:rPr>
        <w:t>a a celebração de parcerias, a A</w:t>
      </w:r>
      <w:r w:rsidR="00C34DE1" w:rsidRPr="005077FA">
        <w:rPr>
          <w:rFonts w:ascii="Arial" w:hAnsi="Arial" w:cs="Arial"/>
          <w:sz w:val="24"/>
          <w:szCs w:val="24"/>
        </w:rPr>
        <w:t xml:space="preserve">dministração </w:t>
      </w:r>
      <w:r w:rsidR="002142D9" w:rsidRPr="005077FA">
        <w:rPr>
          <w:rFonts w:ascii="Arial" w:hAnsi="Arial" w:cs="Arial"/>
          <w:sz w:val="24"/>
          <w:szCs w:val="24"/>
        </w:rPr>
        <w:t>M</w:t>
      </w:r>
      <w:r w:rsidR="00C34DE1" w:rsidRPr="005077FA">
        <w:rPr>
          <w:rFonts w:ascii="Arial" w:hAnsi="Arial" w:cs="Arial"/>
          <w:sz w:val="24"/>
          <w:szCs w:val="24"/>
        </w:rPr>
        <w:t>unicipal deverá consultar:</w:t>
      </w:r>
    </w:p>
    <w:p w14:paraId="47034D99"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w:t>
      </w:r>
      <w:r w:rsidR="0066427E" w:rsidRPr="005077FA">
        <w:rPr>
          <w:rFonts w:ascii="Arial" w:hAnsi="Arial" w:cs="Arial"/>
          <w:sz w:val="24"/>
          <w:szCs w:val="24"/>
        </w:rPr>
        <w:t xml:space="preserve"> -</w:t>
      </w:r>
      <w:r w:rsidR="00B80768" w:rsidRPr="005077FA">
        <w:rPr>
          <w:rFonts w:ascii="Arial" w:hAnsi="Arial" w:cs="Arial"/>
          <w:sz w:val="24"/>
          <w:szCs w:val="24"/>
        </w:rPr>
        <w:t xml:space="preserve"> </w:t>
      </w:r>
      <w:r w:rsidR="00C34DE1" w:rsidRPr="005077FA">
        <w:rPr>
          <w:rFonts w:ascii="Arial" w:hAnsi="Arial" w:cs="Arial"/>
          <w:sz w:val="24"/>
          <w:szCs w:val="24"/>
        </w:rPr>
        <w:t xml:space="preserve">Cadastro Informativo Municipal - CADIN </w:t>
      </w:r>
      <w:r w:rsidR="00125B39" w:rsidRPr="005077FA">
        <w:rPr>
          <w:rFonts w:ascii="Arial" w:hAnsi="Arial" w:cs="Arial"/>
          <w:sz w:val="24"/>
          <w:szCs w:val="24"/>
        </w:rPr>
        <w:t>m</w:t>
      </w:r>
      <w:r w:rsidR="00C34DE1" w:rsidRPr="005077FA">
        <w:rPr>
          <w:rFonts w:ascii="Arial" w:hAnsi="Arial" w:cs="Arial"/>
          <w:sz w:val="24"/>
          <w:szCs w:val="24"/>
        </w:rPr>
        <w:t xml:space="preserve">unicipal; </w:t>
      </w:r>
    </w:p>
    <w:p w14:paraId="64C4AFA3"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 xml:space="preserve">Cadastro de Entidades Privadas sem Fins Lucrativos – CEPIM; </w:t>
      </w:r>
    </w:p>
    <w:p w14:paraId="6892DDE0"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III</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 xml:space="preserve">Sistema de Convênios do Governo Federal – SICONV; </w:t>
      </w:r>
    </w:p>
    <w:p w14:paraId="6556B629"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IV</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Portal da Transparência Bahia Convênios Concedidos certidões, Tribunal de Contas do Estado da Bahia (</w:t>
      </w:r>
      <w:r w:rsidR="00074675" w:rsidRPr="005077FA">
        <w:rPr>
          <w:rFonts w:ascii="Arial" w:hAnsi="Arial" w:cs="Arial"/>
          <w:sz w:val="24"/>
          <w:szCs w:val="24"/>
        </w:rPr>
        <w:t>Ce</w:t>
      </w:r>
      <w:r w:rsidR="00C34DE1" w:rsidRPr="005077FA">
        <w:rPr>
          <w:rFonts w:ascii="Arial" w:hAnsi="Arial" w:cs="Arial"/>
          <w:sz w:val="24"/>
          <w:szCs w:val="24"/>
        </w:rPr>
        <w:t xml:space="preserve">rtidão de </w:t>
      </w:r>
      <w:r w:rsidR="00074675" w:rsidRPr="005077FA">
        <w:rPr>
          <w:rFonts w:ascii="Arial" w:hAnsi="Arial" w:cs="Arial"/>
          <w:sz w:val="24"/>
          <w:szCs w:val="24"/>
        </w:rPr>
        <w:t>C</w:t>
      </w:r>
      <w:r w:rsidR="00C34DE1" w:rsidRPr="005077FA">
        <w:rPr>
          <w:rFonts w:ascii="Arial" w:hAnsi="Arial" w:cs="Arial"/>
          <w:sz w:val="24"/>
          <w:szCs w:val="24"/>
        </w:rPr>
        <w:t xml:space="preserve">ontas </w:t>
      </w:r>
      <w:r w:rsidR="00074675" w:rsidRPr="005077FA">
        <w:rPr>
          <w:rFonts w:ascii="Arial" w:hAnsi="Arial" w:cs="Arial"/>
          <w:sz w:val="24"/>
          <w:szCs w:val="24"/>
        </w:rPr>
        <w:t>D</w:t>
      </w:r>
      <w:r w:rsidR="00C34DE1" w:rsidRPr="005077FA">
        <w:rPr>
          <w:rFonts w:ascii="Arial" w:hAnsi="Arial" w:cs="Arial"/>
          <w:sz w:val="24"/>
          <w:szCs w:val="24"/>
        </w:rPr>
        <w:t>esaprovadas);</w:t>
      </w:r>
    </w:p>
    <w:p w14:paraId="4A97304A"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Tribunal de Contas da União (</w:t>
      </w:r>
      <w:r w:rsidR="00074675" w:rsidRPr="005077FA">
        <w:rPr>
          <w:rFonts w:ascii="Arial" w:hAnsi="Arial" w:cs="Arial"/>
          <w:sz w:val="24"/>
          <w:szCs w:val="24"/>
        </w:rPr>
        <w:t>C</w:t>
      </w:r>
      <w:r w:rsidR="00C34DE1" w:rsidRPr="005077FA">
        <w:rPr>
          <w:rFonts w:ascii="Arial" w:hAnsi="Arial" w:cs="Arial"/>
          <w:sz w:val="24"/>
          <w:szCs w:val="24"/>
        </w:rPr>
        <w:t xml:space="preserve">ertidão de </w:t>
      </w:r>
      <w:r w:rsidR="00074675" w:rsidRPr="005077FA">
        <w:rPr>
          <w:rFonts w:ascii="Arial" w:hAnsi="Arial" w:cs="Arial"/>
          <w:sz w:val="24"/>
          <w:szCs w:val="24"/>
        </w:rPr>
        <w:t>C</w:t>
      </w:r>
      <w:r w:rsidR="00C34DE1" w:rsidRPr="005077FA">
        <w:rPr>
          <w:rFonts w:ascii="Arial" w:hAnsi="Arial" w:cs="Arial"/>
          <w:sz w:val="24"/>
          <w:szCs w:val="24"/>
        </w:rPr>
        <w:t xml:space="preserve">ontas </w:t>
      </w:r>
      <w:r w:rsidR="00074675" w:rsidRPr="005077FA">
        <w:rPr>
          <w:rFonts w:ascii="Arial" w:hAnsi="Arial" w:cs="Arial"/>
          <w:sz w:val="24"/>
          <w:szCs w:val="24"/>
        </w:rPr>
        <w:t>J</w:t>
      </w:r>
      <w:r w:rsidR="00C34DE1" w:rsidRPr="005077FA">
        <w:rPr>
          <w:rFonts w:ascii="Arial" w:hAnsi="Arial" w:cs="Arial"/>
          <w:sz w:val="24"/>
          <w:szCs w:val="24"/>
        </w:rPr>
        <w:t xml:space="preserve">ulgadas </w:t>
      </w:r>
      <w:r w:rsidR="00074675" w:rsidRPr="005077FA">
        <w:rPr>
          <w:rFonts w:ascii="Arial" w:hAnsi="Arial" w:cs="Arial"/>
          <w:sz w:val="24"/>
          <w:szCs w:val="24"/>
        </w:rPr>
        <w:t>I</w:t>
      </w:r>
      <w:r w:rsidR="00C34DE1" w:rsidRPr="005077FA">
        <w:rPr>
          <w:rFonts w:ascii="Arial" w:hAnsi="Arial" w:cs="Arial"/>
          <w:sz w:val="24"/>
          <w:szCs w:val="24"/>
        </w:rPr>
        <w:t xml:space="preserve">rregulares); </w:t>
      </w:r>
    </w:p>
    <w:p w14:paraId="25246837"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Tribunal de Contas da União (</w:t>
      </w:r>
      <w:r w:rsidR="00074675" w:rsidRPr="005077FA">
        <w:rPr>
          <w:rFonts w:ascii="Arial" w:hAnsi="Arial" w:cs="Arial"/>
          <w:sz w:val="24"/>
          <w:szCs w:val="24"/>
        </w:rPr>
        <w:t>C</w:t>
      </w:r>
      <w:r w:rsidR="00C34DE1" w:rsidRPr="005077FA">
        <w:rPr>
          <w:rFonts w:ascii="Arial" w:hAnsi="Arial" w:cs="Arial"/>
          <w:sz w:val="24"/>
          <w:szCs w:val="24"/>
        </w:rPr>
        <w:t xml:space="preserve">ertidão de Licitantes Inidôneos); </w:t>
      </w:r>
    </w:p>
    <w:p w14:paraId="00BEDDF3" w14:textId="77777777" w:rsidR="00C34DE1" w:rsidRPr="005077FA" w:rsidRDefault="00B1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VII</w:t>
      </w:r>
      <w:r w:rsidR="00DA4EC2" w:rsidRPr="005077FA">
        <w:rPr>
          <w:rFonts w:ascii="Arial" w:hAnsi="Arial" w:cs="Arial"/>
          <w:sz w:val="24"/>
          <w:szCs w:val="24"/>
        </w:rPr>
        <w:t xml:space="preserve"> </w:t>
      </w:r>
      <w:r w:rsidR="0066427E" w:rsidRPr="005077FA">
        <w:rPr>
          <w:rFonts w:ascii="Arial" w:hAnsi="Arial" w:cs="Arial"/>
          <w:sz w:val="24"/>
          <w:szCs w:val="24"/>
        </w:rPr>
        <w:t>-</w:t>
      </w:r>
      <w:r w:rsidR="00DA4EC2" w:rsidRPr="005077FA">
        <w:rPr>
          <w:rFonts w:ascii="Arial" w:hAnsi="Arial" w:cs="Arial"/>
          <w:sz w:val="24"/>
          <w:szCs w:val="24"/>
        </w:rPr>
        <w:t xml:space="preserve"> </w:t>
      </w:r>
      <w:r w:rsidR="00C34DE1" w:rsidRPr="005077FA">
        <w:rPr>
          <w:rFonts w:ascii="Arial" w:hAnsi="Arial" w:cs="Arial"/>
          <w:sz w:val="24"/>
          <w:szCs w:val="24"/>
        </w:rPr>
        <w:t xml:space="preserve">Cadastro Nacional de Condenações Cíveis por Ato de Improbidade Administrativa e Inelegibilidade do Conselho Nacional de Justiça - CNJ, para verificar se há </w:t>
      </w:r>
      <w:r w:rsidR="00C34DE1" w:rsidRPr="005077FA">
        <w:rPr>
          <w:rFonts w:ascii="Arial" w:hAnsi="Arial" w:cs="Arial"/>
          <w:sz w:val="24"/>
          <w:szCs w:val="24"/>
        </w:rPr>
        <w:lastRenderedPageBreak/>
        <w:t>informação sobre ocorrência im</w:t>
      </w:r>
      <w:r w:rsidR="0000651E" w:rsidRPr="005077FA">
        <w:rPr>
          <w:rFonts w:ascii="Arial" w:hAnsi="Arial" w:cs="Arial"/>
          <w:sz w:val="24"/>
          <w:szCs w:val="24"/>
        </w:rPr>
        <w:t>peditiva à referida celebração;</w:t>
      </w:r>
    </w:p>
    <w:p w14:paraId="35557032" w14:textId="77777777" w:rsidR="0000651E" w:rsidRPr="005077FA" w:rsidRDefault="008C03BF"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VIII</w:t>
      </w:r>
      <w:r w:rsidR="0066427E" w:rsidRPr="005077FA">
        <w:rPr>
          <w:rFonts w:ascii="Arial" w:hAnsi="Arial" w:cs="Arial"/>
          <w:sz w:val="24"/>
          <w:szCs w:val="24"/>
        </w:rPr>
        <w:t xml:space="preserve"> -</w:t>
      </w:r>
      <w:r w:rsidR="0000651E" w:rsidRPr="005077FA">
        <w:rPr>
          <w:rFonts w:ascii="Arial" w:hAnsi="Arial" w:cs="Arial"/>
          <w:sz w:val="24"/>
          <w:szCs w:val="24"/>
        </w:rPr>
        <w:t xml:space="preserve"> Cadastro Nacional de Entidades de Assistência Social</w:t>
      </w:r>
      <w:r w:rsidR="007622CE" w:rsidRPr="005077FA">
        <w:rPr>
          <w:rFonts w:ascii="Arial" w:hAnsi="Arial" w:cs="Arial"/>
          <w:sz w:val="24"/>
          <w:szCs w:val="24"/>
        </w:rPr>
        <w:t xml:space="preserve"> - CNEAS</w:t>
      </w:r>
      <w:r w:rsidR="0000651E" w:rsidRPr="005077FA">
        <w:rPr>
          <w:rFonts w:ascii="Arial" w:hAnsi="Arial" w:cs="Arial"/>
          <w:sz w:val="24"/>
          <w:szCs w:val="24"/>
        </w:rPr>
        <w:t>.</w:t>
      </w:r>
    </w:p>
    <w:p w14:paraId="29BDFB7E" w14:textId="2D816944" w:rsidR="00C67C62" w:rsidRPr="005077FA" w:rsidRDefault="00CA4510" w:rsidP="004A7B1D">
      <w:pPr>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t>1</w:t>
      </w:r>
      <w:r w:rsidR="002433D1" w:rsidRPr="005077FA">
        <w:rPr>
          <w:rFonts w:ascii="Arial" w:hAnsi="Arial" w:cs="Arial"/>
          <w:sz w:val="24"/>
          <w:szCs w:val="24"/>
        </w:rPr>
        <w:t>3</w:t>
      </w:r>
      <w:r w:rsidR="0063072F" w:rsidRPr="005077FA">
        <w:rPr>
          <w:rFonts w:ascii="Arial" w:hAnsi="Arial" w:cs="Arial"/>
          <w:sz w:val="24"/>
          <w:szCs w:val="24"/>
        </w:rPr>
        <w:t>.3.</w:t>
      </w:r>
      <w:r w:rsidR="007622CE" w:rsidRPr="005077FA">
        <w:rPr>
          <w:rFonts w:ascii="Arial" w:hAnsi="Arial" w:cs="Arial"/>
          <w:sz w:val="24"/>
          <w:szCs w:val="24"/>
        </w:rPr>
        <w:t>3</w:t>
      </w:r>
      <w:r w:rsidR="0063072F" w:rsidRPr="005077FA">
        <w:rPr>
          <w:rFonts w:ascii="Arial" w:hAnsi="Arial" w:cs="Arial"/>
          <w:sz w:val="24"/>
          <w:szCs w:val="24"/>
        </w:rPr>
        <w:t xml:space="preserve"> </w:t>
      </w:r>
      <w:r w:rsidR="00AA003F" w:rsidRPr="005077FA">
        <w:rPr>
          <w:rFonts w:ascii="Arial" w:hAnsi="Arial" w:cs="Arial"/>
          <w:sz w:val="24"/>
          <w:szCs w:val="24"/>
        </w:rPr>
        <w:t>a</w:t>
      </w:r>
      <w:r w:rsidR="00B12D33" w:rsidRPr="005077FA">
        <w:rPr>
          <w:rFonts w:ascii="Arial" w:hAnsi="Arial" w:cs="Arial"/>
          <w:bCs/>
          <w:sz w:val="24"/>
          <w:szCs w:val="24"/>
        </w:rPr>
        <w:t xml:space="preserve"> A</w:t>
      </w:r>
      <w:r w:rsidR="001F364C" w:rsidRPr="005077FA">
        <w:rPr>
          <w:rFonts w:ascii="Arial" w:hAnsi="Arial" w:cs="Arial"/>
          <w:bCs/>
          <w:sz w:val="24"/>
          <w:szCs w:val="24"/>
        </w:rPr>
        <w:t xml:space="preserve">dministração </w:t>
      </w:r>
      <w:r w:rsidR="005D1A49" w:rsidRPr="005077FA">
        <w:rPr>
          <w:rFonts w:ascii="Arial" w:hAnsi="Arial" w:cs="Arial"/>
          <w:bCs/>
          <w:sz w:val="24"/>
          <w:szCs w:val="24"/>
        </w:rPr>
        <w:t xml:space="preserve">Pública </w:t>
      </w:r>
      <w:r w:rsidR="00393608" w:rsidRPr="005077FA">
        <w:rPr>
          <w:rFonts w:ascii="Arial" w:hAnsi="Arial" w:cs="Arial"/>
          <w:bCs/>
          <w:sz w:val="24"/>
          <w:szCs w:val="24"/>
        </w:rPr>
        <w:t>M</w:t>
      </w:r>
      <w:r w:rsidR="001F364C" w:rsidRPr="005077FA">
        <w:rPr>
          <w:rFonts w:ascii="Arial" w:hAnsi="Arial" w:cs="Arial"/>
          <w:bCs/>
          <w:sz w:val="24"/>
          <w:szCs w:val="24"/>
        </w:rPr>
        <w:t>unicipal</w:t>
      </w:r>
      <w:r w:rsidR="00DA4EC2" w:rsidRPr="005077FA">
        <w:rPr>
          <w:rFonts w:ascii="Arial" w:hAnsi="Arial" w:cs="Arial"/>
          <w:bCs/>
          <w:sz w:val="24"/>
          <w:szCs w:val="24"/>
        </w:rPr>
        <w:t xml:space="preserve"> </w:t>
      </w:r>
      <w:r w:rsidR="001F364C" w:rsidRPr="005077FA">
        <w:rPr>
          <w:rFonts w:ascii="Arial" w:hAnsi="Arial" w:cs="Arial"/>
          <w:bCs/>
          <w:sz w:val="24"/>
          <w:szCs w:val="24"/>
        </w:rPr>
        <w:t xml:space="preserve">examinará o </w:t>
      </w:r>
      <w:r w:rsidR="00AA003F" w:rsidRPr="005077FA">
        <w:rPr>
          <w:rFonts w:ascii="Arial" w:hAnsi="Arial" w:cs="Arial"/>
          <w:bCs/>
          <w:sz w:val="24"/>
          <w:szCs w:val="24"/>
        </w:rPr>
        <w:t xml:space="preserve">Plano de Trabalho </w:t>
      </w:r>
      <w:r w:rsidR="001F364C" w:rsidRPr="005077FA">
        <w:rPr>
          <w:rFonts w:ascii="Arial" w:hAnsi="Arial" w:cs="Arial"/>
          <w:bCs/>
          <w:sz w:val="24"/>
          <w:szCs w:val="24"/>
        </w:rPr>
        <w:t xml:space="preserve">apresentado pela OSC selecionada ou, se for o caso, pela OSC </w:t>
      </w:r>
      <w:r w:rsidR="001F364C" w:rsidRPr="005077FA">
        <w:rPr>
          <w:rFonts w:ascii="Arial" w:hAnsi="Arial" w:cs="Arial"/>
          <w:sz w:val="24"/>
          <w:szCs w:val="24"/>
        </w:rPr>
        <w:t>imediatamente mais bem classificada</w:t>
      </w:r>
      <w:r w:rsidR="001F364C" w:rsidRPr="005077FA">
        <w:rPr>
          <w:rFonts w:ascii="Arial" w:hAnsi="Arial" w:cs="Arial"/>
          <w:bCs/>
          <w:sz w:val="24"/>
          <w:szCs w:val="24"/>
        </w:rPr>
        <w:t xml:space="preserve"> que tenha sido convocada. </w:t>
      </w:r>
    </w:p>
    <w:p w14:paraId="7865E122" w14:textId="24CB4FEE" w:rsidR="00F64CE5" w:rsidRPr="005077FA" w:rsidRDefault="00AA003F"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 xml:space="preserve">13.3.4 </w:t>
      </w:r>
      <w:r w:rsidRPr="005077FA">
        <w:rPr>
          <w:rFonts w:ascii="Arial" w:hAnsi="Arial" w:cs="Arial"/>
          <w:sz w:val="24"/>
          <w:szCs w:val="24"/>
        </w:rPr>
        <w:t>somente</w:t>
      </w:r>
      <w:r w:rsidR="00C67C62" w:rsidRPr="005077FA">
        <w:rPr>
          <w:rFonts w:ascii="Arial" w:hAnsi="Arial" w:cs="Arial"/>
          <w:sz w:val="24"/>
          <w:szCs w:val="24"/>
        </w:rPr>
        <w:t xml:space="preserve"> será aprovado o </w:t>
      </w:r>
      <w:r w:rsidRPr="005077FA">
        <w:rPr>
          <w:rFonts w:ascii="Arial" w:hAnsi="Arial" w:cs="Arial"/>
          <w:sz w:val="24"/>
          <w:szCs w:val="24"/>
        </w:rPr>
        <w:t xml:space="preserve">Plano de Trabalho </w:t>
      </w:r>
      <w:r w:rsidR="00C67C62" w:rsidRPr="005077FA">
        <w:rPr>
          <w:rFonts w:ascii="Arial" w:hAnsi="Arial" w:cs="Arial"/>
          <w:sz w:val="24"/>
          <w:szCs w:val="24"/>
        </w:rPr>
        <w:t xml:space="preserve">que estiver de acordo com as informações </w:t>
      </w:r>
      <w:r w:rsidR="00155CD1" w:rsidRPr="005077FA">
        <w:rPr>
          <w:rFonts w:ascii="Arial" w:hAnsi="Arial" w:cs="Arial"/>
          <w:sz w:val="24"/>
          <w:szCs w:val="24"/>
        </w:rPr>
        <w:t>contidas</w:t>
      </w:r>
      <w:r w:rsidR="00C67C62" w:rsidRPr="005077FA">
        <w:rPr>
          <w:rFonts w:ascii="Arial" w:hAnsi="Arial" w:cs="Arial"/>
          <w:sz w:val="24"/>
          <w:szCs w:val="24"/>
        </w:rPr>
        <w:t xml:space="preserve"> na proposta apresentada pela OSC, observados os termos e as condições constantes neste </w:t>
      </w:r>
      <w:r w:rsidRPr="005077FA">
        <w:rPr>
          <w:rFonts w:ascii="Arial" w:hAnsi="Arial" w:cs="Arial"/>
          <w:sz w:val="24"/>
          <w:szCs w:val="24"/>
        </w:rPr>
        <w:t>E</w:t>
      </w:r>
      <w:r w:rsidR="00C67C62" w:rsidRPr="005077FA">
        <w:rPr>
          <w:rFonts w:ascii="Arial" w:hAnsi="Arial" w:cs="Arial"/>
          <w:sz w:val="24"/>
          <w:szCs w:val="24"/>
        </w:rPr>
        <w:t xml:space="preserve">dital e em seus anexos. Para tanto, a </w:t>
      </w:r>
      <w:r w:rsidR="002142D9" w:rsidRPr="005077FA">
        <w:rPr>
          <w:rFonts w:ascii="Arial" w:hAnsi="Arial" w:cs="Arial"/>
          <w:sz w:val="24"/>
          <w:szCs w:val="24"/>
          <w:shd w:val="clear" w:color="auto" w:fill="FFFFFF"/>
        </w:rPr>
        <w:t>Administração Pública Municipal</w:t>
      </w:r>
      <w:r w:rsidR="00DA4EC2" w:rsidRPr="005077FA">
        <w:rPr>
          <w:rFonts w:ascii="Arial" w:hAnsi="Arial" w:cs="Arial"/>
          <w:sz w:val="24"/>
          <w:szCs w:val="24"/>
          <w:shd w:val="clear" w:color="auto" w:fill="FFFFFF"/>
        </w:rPr>
        <w:t xml:space="preserve"> </w:t>
      </w:r>
      <w:r w:rsidR="00C67C62" w:rsidRPr="005077FA">
        <w:rPr>
          <w:rFonts w:ascii="Arial" w:hAnsi="Arial" w:cs="Arial"/>
          <w:sz w:val="24"/>
          <w:szCs w:val="24"/>
        </w:rPr>
        <w:t xml:space="preserve">poderá solicitar a realização de ajustes no </w:t>
      </w:r>
      <w:r w:rsidRPr="005077FA">
        <w:rPr>
          <w:rFonts w:ascii="Arial" w:hAnsi="Arial" w:cs="Arial"/>
          <w:sz w:val="24"/>
          <w:szCs w:val="24"/>
        </w:rPr>
        <w:t>Plano de Trabalho</w:t>
      </w:r>
      <w:r w:rsidR="00C67C62" w:rsidRPr="005077FA">
        <w:rPr>
          <w:rFonts w:ascii="Arial" w:hAnsi="Arial" w:cs="Arial"/>
          <w:sz w:val="24"/>
          <w:szCs w:val="24"/>
        </w:rPr>
        <w:t>.</w:t>
      </w:r>
    </w:p>
    <w:p w14:paraId="777ABB10" w14:textId="508494C0" w:rsidR="00F64CE5" w:rsidRPr="005077FA" w:rsidRDefault="00AA003F"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13.3.5 na</w:t>
      </w:r>
      <w:r w:rsidR="00C67C62" w:rsidRPr="005077FA">
        <w:rPr>
          <w:rFonts w:ascii="Arial" w:hAnsi="Arial" w:cs="Arial"/>
          <w:sz w:val="24"/>
          <w:szCs w:val="24"/>
        </w:rPr>
        <w:t xml:space="preserve"> hipótese de a OSC selecionada não atender aos requisitos previstos na Etapa 1 da fase de celebração, incluindo os exigidos nos </w:t>
      </w:r>
      <w:proofErr w:type="spellStart"/>
      <w:r w:rsidR="00C67C62" w:rsidRPr="005077FA">
        <w:rPr>
          <w:rFonts w:ascii="Arial" w:hAnsi="Arial" w:cs="Arial"/>
          <w:sz w:val="24"/>
          <w:szCs w:val="24"/>
        </w:rPr>
        <w:t>arts</w:t>
      </w:r>
      <w:proofErr w:type="spellEnd"/>
      <w:r w:rsidR="00C67C62" w:rsidRPr="005077FA">
        <w:rPr>
          <w:rFonts w:ascii="Arial" w:hAnsi="Arial" w:cs="Arial"/>
          <w:sz w:val="24"/>
          <w:szCs w:val="24"/>
        </w:rPr>
        <w:t xml:space="preserve">. 33 e 34 da referida </w:t>
      </w:r>
      <w:r w:rsidR="00573ED2" w:rsidRPr="005077FA">
        <w:rPr>
          <w:rFonts w:ascii="Arial" w:hAnsi="Arial" w:cs="Arial"/>
          <w:sz w:val="24"/>
          <w:szCs w:val="24"/>
        </w:rPr>
        <w:t>l</w:t>
      </w:r>
      <w:r w:rsidR="00C67C62" w:rsidRPr="005077FA">
        <w:rPr>
          <w:rFonts w:ascii="Arial" w:hAnsi="Arial" w:cs="Arial"/>
          <w:sz w:val="24"/>
          <w:szCs w:val="24"/>
        </w:rPr>
        <w:t>ei, aquela imediatamente mais bem classificada poderá ser convidada a aceitar a celebração de parceria nos termos da proposta por ela apresentada.</w:t>
      </w:r>
    </w:p>
    <w:p w14:paraId="3A675803" w14:textId="1B2F33A8" w:rsidR="00C67C62" w:rsidRPr="005077FA" w:rsidRDefault="00CA451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C67C62" w:rsidRPr="005077FA">
        <w:rPr>
          <w:rFonts w:ascii="Arial" w:hAnsi="Arial" w:cs="Arial"/>
          <w:sz w:val="24"/>
          <w:szCs w:val="24"/>
        </w:rPr>
        <w:t>.3.</w:t>
      </w:r>
      <w:r w:rsidR="007622CE" w:rsidRPr="005077FA">
        <w:rPr>
          <w:rFonts w:ascii="Arial" w:hAnsi="Arial" w:cs="Arial"/>
          <w:sz w:val="24"/>
          <w:szCs w:val="24"/>
        </w:rPr>
        <w:t>6</w:t>
      </w:r>
      <w:r w:rsidR="00D726FA" w:rsidRPr="005077FA">
        <w:rPr>
          <w:rFonts w:ascii="Arial" w:hAnsi="Arial" w:cs="Arial"/>
          <w:sz w:val="24"/>
          <w:szCs w:val="24"/>
        </w:rPr>
        <w:t xml:space="preserve"> </w:t>
      </w:r>
      <w:r w:rsidR="00823C71" w:rsidRPr="005077FA">
        <w:rPr>
          <w:rFonts w:ascii="Arial" w:hAnsi="Arial" w:cs="Arial"/>
          <w:sz w:val="24"/>
          <w:szCs w:val="24"/>
        </w:rPr>
        <w:t>C</w:t>
      </w:r>
      <w:r w:rsidR="00C67C62" w:rsidRPr="005077FA">
        <w:rPr>
          <w:rFonts w:ascii="Arial" w:hAnsi="Arial" w:cs="Arial"/>
          <w:sz w:val="24"/>
          <w:szCs w:val="24"/>
        </w:rPr>
        <w:t>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29A84707" w14:textId="37CFAFEE" w:rsidR="00C67C62" w:rsidRPr="005077FA" w:rsidRDefault="00CA4510"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2433D1" w:rsidRPr="005077FA">
        <w:rPr>
          <w:rFonts w:ascii="Arial" w:hAnsi="Arial" w:cs="Arial"/>
          <w:b/>
          <w:sz w:val="24"/>
          <w:szCs w:val="24"/>
        </w:rPr>
        <w:t>3</w:t>
      </w:r>
      <w:r w:rsidR="00FA0B76" w:rsidRPr="005077FA">
        <w:rPr>
          <w:rFonts w:ascii="Arial" w:hAnsi="Arial" w:cs="Arial"/>
          <w:b/>
          <w:sz w:val="24"/>
          <w:szCs w:val="24"/>
        </w:rPr>
        <w:t xml:space="preserve">.4 </w:t>
      </w:r>
      <w:r w:rsidR="00C67C62" w:rsidRPr="005077FA">
        <w:rPr>
          <w:rFonts w:ascii="Arial" w:hAnsi="Arial" w:cs="Arial"/>
          <w:b/>
          <w:sz w:val="24"/>
          <w:szCs w:val="24"/>
        </w:rPr>
        <w:t xml:space="preserve">Etapa 3: Ajustes no </w:t>
      </w:r>
      <w:r w:rsidR="00AA003F" w:rsidRPr="005077FA">
        <w:rPr>
          <w:rFonts w:ascii="Arial" w:hAnsi="Arial" w:cs="Arial"/>
          <w:b/>
          <w:sz w:val="24"/>
          <w:szCs w:val="24"/>
        </w:rPr>
        <w:t xml:space="preserve">Plano de Trabalho </w:t>
      </w:r>
      <w:r w:rsidR="00C67C62" w:rsidRPr="005077FA">
        <w:rPr>
          <w:rFonts w:ascii="Arial" w:hAnsi="Arial" w:cs="Arial"/>
          <w:b/>
          <w:sz w:val="24"/>
          <w:szCs w:val="24"/>
        </w:rPr>
        <w:t>e regularização de documentação, se necessário.</w:t>
      </w:r>
    </w:p>
    <w:p w14:paraId="37B9AC83" w14:textId="77777777" w:rsidR="008E3C7F" w:rsidRPr="005077FA" w:rsidRDefault="00CA451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ED0A3A" w:rsidRPr="005077FA">
        <w:rPr>
          <w:rFonts w:ascii="Arial" w:hAnsi="Arial" w:cs="Arial"/>
          <w:sz w:val="24"/>
          <w:szCs w:val="24"/>
        </w:rPr>
        <w:t xml:space="preserve">.4.1 </w:t>
      </w:r>
      <w:r w:rsidR="00C67C62" w:rsidRPr="005077FA">
        <w:rPr>
          <w:rFonts w:ascii="Arial" w:hAnsi="Arial" w:cs="Arial"/>
          <w:sz w:val="24"/>
          <w:szCs w:val="24"/>
        </w:rPr>
        <w:t>Caso se verifique irregularidade formal nos documentos apresentados ou constatado evento que impeça a celebração, a OSC será comunicada do fato e instada a regularizar sua situação, no prazo de 15 (quinze) dias corridos, sob pena</w:t>
      </w:r>
      <w:r w:rsidR="00DA4EC2" w:rsidRPr="005077FA">
        <w:rPr>
          <w:rFonts w:ascii="Arial" w:hAnsi="Arial" w:cs="Arial"/>
          <w:sz w:val="24"/>
          <w:szCs w:val="24"/>
        </w:rPr>
        <w:t xml:space="preserve"> </w:t>
      </w:r>
      <w:r w:rsidR="00ED0A3A" w:rsidRPr="005077FA">
        <w:rPr>
          <w:rFonts w:ascii="Arial" w:hAnsi="Arial" w:cs="Arial"/>
          <w:sz w:val="24"/>
          <w:szCs w:val="24"/>
        </w:rPr>
        <w:t xml:space="preserve">de não celebração da parceria. </w:t>
      </w:r>
    </w:p>
    <w:p w14:paraId="61848239" w14:textId="555DBE91" w:rsidR="00B0081E" w:rsidRPr="005077FA" w:rsidRDefault="00CA4510"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C67C62" w:rsidRPr="005077FA">
        <w:rPr>
          <w:rFonts w:ascii="Arial" w:hAnsi="Arial" w:cs="Arial"/>
          <w:sz w:val="24"/>
          <w:szCs w:val="24"/>
        </w:rPr>
        <w:t>.4.2</w:t>
      </w:r>
      <w:r w:rsidR="00B978DE" w:rsidRPr="005077FA">
        <w:rPr>
          <w:rFonts w:ascii="Arial" w:hAnsi="Arial" w:cs="Arial"/>
          <w:sz w:val="24"/>
          <w:szCs w:val="24"/>
        </w:rPr>
        <w:t xml:space="preserve"> </w:t>
      </w:r>
      <w:r w:rsidR="00B0081E" w:rsidRPr="005077FA">
        <w:rPr>
          <w:rFonts w:ascii="Arial" w:hAnsi="Arial" w:cs="Arial"/>
          <w:sz w:val="24"/>
          <w:szCs w:val="24"/>
        </w:rPr>
        <w:t xml:space="preserve">Caso seja constatada necessidade de adequação no </w:t>
      </w:r>
      <w:r w:rsidR="00AA003F" w:rsidRPr="005077FA">
        <w:rPr>
          <w:rFonts w:ascii="Arial" w:hAnsi="Arial" w:cs="Arial"/>
          <w:sz w:val="24"/>
          <w:szCs w:val="24"/>
        </w:rPr>
        <w:t xml:space="preserve">Plano de Trabalho </w:t>
      </w:r>
      <w:r w:rsidR="00B0081E" w:rsidRPr="005077FA">
        <w:rPr>
          <w:rFonts w:ascii="Arial" w:hAnsi="Arial" w:cs="Arial"/>
          <w:sz w:val="24"/>
          <w:szCs w:val="24"/>
        </w:rPr>
        <w:t>enviado pela OSC, a Comissão de Seleção irá informar a Administração Pública, que por sua vez solicitará a realização de ajustes e a OSC deverá fazê-lo em até 15 (quinze) dias corridos, contados da data de recebimento da solicitação apresentada.</w:t>
      </w:r>
    </w:p>
    <w:p w14:paraId="70D349EC" w14:textId="37390DFC" w:rsidR="00665786" w:rsidRPr="005077FA" w:rsidRDefault="00936F3A"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w:t>
      </w:r>
      <w:r w:rsidR="002433D1" w:rsidRPr="005077FA">
        <w:rPr>
          <w:rFonts w:ascii="Arial" w:hAnsi="Arial" w:cs="Arial"/>
          <w:b/>
          <w:sz w:val="24"/>
          <w:szCs w:val="24"/>
        </w:rPr>
        <w:t>3</w:t>
      </w:r>
      <w:r w:rsidR="00FA0B76" w:rsidRPr="005077FA">
        <w:rPr>
          <w:rFonts w:ascii="Arial" w:hAnsi="Arial" w:cs="Arial"/>
          <w:b/>
          <w:sz w:val="24"/>
          <w:szCs w:val="24"/>
        </w:rPr>
        <w:t xml:space="preserve">.5 </w:t>
      </w:r>
      <w:r w:rsidR="00C67C62" w:rsidRPr="005077FA">
        <w:rPr>
          <w:rFonts w:ascii="Arial" w:hAnsi="Arial" w:cs="Arial"/>
          <w:b/>
          <w:sz w:val="24"/>
          <w:szCs w:val="24"/>
        </w:rPr>
        <w:t xml:space="preserve">Etapa 4: Parecer </w:t>
      </w:r>
      <w:r w:rsidR="00AA003F" w:rsidRPr="005077FA">
        <w:rPr>
          <w:rFonts w:ascii="Arial" w:hAnsi="Arial" w:cs="Arial"/>
          <w:b/>
          <w:sz w:val="24"/>
          <w:szCs w:val="24"/>
        </w:rPr>
        <w:t>Técnico</w:t>
      </w:r>
      <w:r w:rsidR="00573ED2" w:rsidRPr="005077FA">
        <w:rPr>
          <w:rFonts w:ascii="Arial" w:hAnsi="Arial" w:cs="Arial"/>
          <w:b/>
          <w:sz w:val="24"/>
          <w:szCs w:val="24"/>
        </w:rPr>
        <w:t xml:space="preserve">, </w:t>
      </w:r>
      <w:r w:rsidR="00AA003F" w:rsidRPr="005077FA">
        <w:rPr>
          <w:rFonts w:ascii="Arial" w:hAnsi="Arial" w:cs="Arial"/>
          <w:b/>
          <w:sz w:val="24"/>
          <w:szCs w:val="24"/>
        </w:rPr>
        <w:t xml:space="preserve">Parecer Jurídico </w:t>
      </w:r>
      <w:r w:rsidR="00C67C62" w:rsidRPr="005077FA">
        <w:rPr>
          <w:rFonts w:ascii="Arial" w:hAnsi="Arial" w:cs="Arial"/>
          <w:b/>
          <w:sz w:val="24"/>
          <w:szCs w:val="24"/>
        </w:rPr>
        <w:t>e assi</w:t>
      </w:r>
      <w:r w:rsidR="00ED0A3A" w:rsidRPr="005077FA">
        <w:rPr>
          <w:rFonts w:ascii="Arial" w:hAnsi="Arial" w:cs="Arial"/>
          <w:b/>
          <w:sz w:val="24"/>
          <w:szCs w:val="24"/>
        </w:rPr>
        <w:t xml:space="preserve">natura do </w:t>
      </w:r>
      <w:r w:rsidR="00AA003F" w:rsidRPr="005077FA">
        <w:rPr>
          <w:rFonts w:ascii="Arial" w:hAnsi="Arial" w:cs="Arial"/>
          <w:b/>
          <w:sz w:val="24"/>
          <w:szCs w:val="24"/>
        </w:rPr>
        <w:t xml:space="preserve">Termo de </w:t>
      </w:r>
      <w:r w:rsidR="00AA003F" w:rsidRPr="005077FA">
        <w:rPr>
          <w:rFonts w:ascii="Arial" w:hAnsi="Arial" w:cs="Arial"/>
          <w:b/>
          <w:sz w:val="24"/>
          <w:szCs w:val="24"/>
        </w:rPr>
        <w:lastRenderedPageBreak/>
        <w:t>Colaboração</w:t>
      </w:r>
      <w:r w:rsidR="00ED0A3A" w:rsidRPr="005077FA">
        <w:rPr>
          <w:rFonts w:ascii="Arial" w:hAnsi="Arial" w:cs="Arial"/>
          <w:b/>
          <w:sz w:val="24"/>
          <w:szCs w:val="24"/>
        </w:rPr>
        <w:t>.</w:t>
      </w:r>
    </w:p>
    <w:p w14:paraId="74C7E555" w14:textId="365D92DE" w:rsidR="00B978DE" w:rsidRPr="005077FA" w:rsidRDefault="005C3A36" w:rsidP="004A7B1D">
      <w:pPr>
        <w:spacing w:before="100" w:beforeAutospacing="1" w:after="100" w:afterAutospacing="1" w:line="360" w:lineRule="auto"/>
        <w:jc w:val="both"/>
        <w:rPr>
          <w:rStyle w:val="Refdecomentrio"/>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C67C62" w:rsidRPr="005077FA">
        <w:rPr>
          <w:rFonts w:ascii="Arial" w:hAnsi="Arial" w:cs="Arial"/>
          <w:sz w:val="24"/>
          <w:szCs w:val="24"/>
        </w:rPr>
        <w:t>.5.1</w:t>
      </w:r>
      <w:r w:rsidR="00B0081E" w:rsidRPr="005077FA">
        <w:rPr>
          <w:rFonts w:ascii="Arial" w:hAnsi="Arial" w:cs="Arial"/>
          <w:sz w:val="24"/>
          <w:szCs w:val="24"/>
        </w:rPr>
        <w:t xml:space="preserve"> </w:t>
      </w:r>
      <w:r w:rsidR="00C67C62" w:rsidRPr="005077FA">
        <w:rPr>
          <w:rFonts w:ascii="Arial" w:hAnsi="Arial" w:cs="Arial"/>
          <w:sz w:val="24"/>
          <w:szCs w:val="24"/>
        </w:rPr>
        <w:t xml:space="preserve">A celebração do instrumento de parceria dependerá da adoção das providências impostas pela legislação regente, incluindo a </w:t>
      </w:r>
      <w:r w:rsidR="00391205" w:rsidRPr="005077FA">
        <w:rPr>
          <w:rFonts w:ascii="Arial" w:hAnsi="Arial" w:cs="Arial"/>
          <w:sz w:val="24"/>
          <w:szCs w:val="24"/>
        </w:rPr>
        <w:t xml:space="preserve">aprovação do </w:t>
      </w:r>
      <w:r w:rsidR="00AA003F" w:rsidRPr="005077FA">
        <w:rPr>
          <w:rFonts w:ascii="Arial" w:hAnsi="Arial" w:cs="Arial"/>
          <w:sz w:val="24"/>
          <w:szCs w:val="24"/>
        </w:rPr>
        <w:t xml:space="preserve">Plano de Trabalho </w:t>
      </w:r>
      <w:r w:rsidR="00391205" w:rsidRPr="005077FA">
        <w:rPr>
          <w:rFonts w:ascii="Arial" w:hAnsi="Arial" w:cs="Arial"/>
          <w:sz w:val="24"/>
          <w:szCs w:val="24"/>
        </w:rPr>
        <w:t>pela comissão de seleção e avaliação, e</w:t>
      </w:r>
      <w:r w:rsidR="00C67C62" w:rsidRPr="005077FA">
        <w:rPr>
          <w:rFonts w:ascii="Arial" w:hAnsi="Arial" w:cs="Arial"/>
          <w:sz w:val="24"/>
          <w:szCs w:val="24"/>
        </w:rPr>
        <w:t xml:space="preserve">missão do parecer técnico </w:t>
      </w:r>
      <w:r w:rsidR="00B0081E" w:rsidRPr="005077FA">
        <w:rPr>
          <w:rFonts w:ascii="Arial" w:hAnsi="Arial" w:cs="Arial"/>
          <w:sz w:val="24"/>
          <w:szCs w:val="24"/>
        </w:rPr>
        <w:t xml:space="preserve">pela supervisão técnico </w:t>
      </w:r>
      <w:r w:rsidR="00326A37" w:rsidRPr="005077FA">
        <w:rPr>
          <w:rFonts w:ascii="Arial" w:hAnsi="Arial" w:cs="Arial"/>
          <w:sz w:val="24"/>
          <w:szCs w:val="24"/>
        </w:rPr>
        <w:t xml:space="preserve">da </w:t>
      </w:r>
      <w:r w:rsidR="00462E2D" w:rsidRPr="005077FA">
        <w:rPr>
          <w:rFonts w:ascii="Arial" w:hAnsi="Arial" w:cs="Arial"/>
          <w:sz w:val="24"/>
          <w:szCs w:val="24"/>
        </w:rPr>
        <w:t>SEMPRE</w:t>
      </w:r>
      <w:r w:rsidR="002127AB" w:rsidRPr="005077FA">
        <w:rPr>
          <w:rFonts w:ascii="Arial" w:hAnsi="Arial" w:cs="Arial"/>
          <w:sz w:val="24"/>
          <w:szCs w:val="24"/>
        </w:rPr>
        <w:t>, bem como</w:t>
      </w:r>
      <w:r w:rsidR="00814B41" w:rsidRPr="005077FA">
        <w:rPr>
          <w:rFonts w:ascii="Arial" w:hAnsi="Arial" w:cs="Arial"/>
          <w:sz w:val="24"/>
          <w:szCs w:val="24"/>
        </w:rPr>
        <w:t xml:space="preserve"> </w:t>
      </w:r>
      <w:r w:rsidR="00AD2D33" w:rsidRPr="005077FA">
        <w:rPr>
          <w:rFonts w:ascii="Arial" w:hAnsi="Arial" w:cs="Arial"/>
          <w:sz w:val="24"/>
          <w:szCs w:val="24"/>
        </w:rPr>
        <w:t xml:space="preserve">Parecer Jurídico </w:t>
      </w:r>
      <w:r w:rsidR="00A82F67" w:rsidRPr="005077FA">
        <w:rPr>
          <w:rFonts w:ascii="Arial" w:hAnsi="Arial" w:cs="Arial"/>
          <w:sz w:val="24"/>
          <w:szCs w:val="24"/>
        </w:rPr>
        <w:t>e as</w:t>
      </w:r>
      <w:r w:rsidR="00C67C62" w:rsidRPr="005077FA">
        <w:rPr>
          <w:rFonts w:ascii="Arial" w:hAnsi="Arial" w:cs="Arial"/>
          <w:sz w:val="24"/>
          <w:szCs w:val="24"/>
        </w:rPr>
        <w:t xml:space="preserve"> designações do gestor da parceria e da Comissão de Monitoramento e Avaliação, e de prévia dotação orçamentária para execução da parceria.</w:t>
      </w:r>
    </w:p>
    <w:p w14:paraId="33B5DECC" w14:textId="1DF199A2" w:rsidR="008E3C7F" w:rsidRPr="005077FA" w:rsidRDefault="005C3A36"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AD2D33" w:rsidRPr="005077FA">
        <w:rPr>
          <w:rFonts w:ascii="Arial" w:hAnsi="Arial" w:cs="Arial"/>
          <w:sz w:val="24"/>
          <w:szCs w:val="24"/>
        </w:rPr>
        <w:t>.5.2 a</w:t>
      </w:r>
      <w:r w:rsidR="00326A37" w:rsidRPr="005077FA">
        <w:rPr>
          <w:rFonts w:ascii="Arial" w:hAnsi="Arial" w:cs="Arial"/>
          <w:sz w:val="24"/>
          <w:szCs w:val="24"/>
        </w:rPr>
        <w:t xml:space="preserve"> aprovação do </w:t>
      </w:r>
      <w:r w:rsidR="00AD2D33" w:rsidRPr="005077FA">
        <w:rPr>
          <w:rFonts w:ascii="Arial" w:hAnsi="Arial" w:cs="Arial"/>
          <w:sz w:val="24"/>
          <w:szCs w:val="24"/>
        </w:rPr>
        <w:t xml:space="preserve">Plano de Trabalho </w:t>
      </w:r>
      <w:r w:rsidR="00326A37" w:rsidRPr="005077FA">
        <w:rPr>
          <w:rFonts w:ascii="Arial" w:hAnsi="Arial" w:cs="Arial"/>
          <w:sz w:val="24"/>
          <w:szCs w:val="24"/>
        </w:rPr>
        <w:t>não gerará di</w:t>
      </w:r>
      <w:r w:rsidR="00ED0A3A" w:rsidRPr="005077FA">
        <w:rPr>
          <w:rFonts w:ascii="Arial" w:hAnsi="Arial" w:cs="Arial"/>
          <w:sz w:val="24"/>
          <w:szCs w:val="24"/>
        </w:rPr>
        <w:t>reito à celebração da parceria.</w:t>
      </w:r>
    </w:p>
    <w:p w14:paraId="633107C2" w14:textId="54255015" w:rsidR="008E3C7F" w:rsidRPr="005077FA" w:rsidRDefault="00AD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13.5.3 no</w:t>
      </w:r>
      <w:r w:rsidR="00326A37" w:rsidRPr="005077FA">
        <w:rPr>
          <w:rFonts w:ascii="Arial" w:hAnsi="Arial" w:cs="Arial"/>
          <w:sz w:val="24"/>
          <w:szCs w:val="24"/>
        </w:rPr>
        <w:t xml:space="preserve">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w:t>
      </w:r>
    </w:p>
    <w:p w14:paraId="6B037A89" w14:textId="7A050CF3" w:rsidR="008E3C7F" w:rsidRPr="005077FA" w:rsidRDefault="00936F3A"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3</w:t>
      </w:r>
      <w:r w:rsidR="00326A37" w:rsidRPr="005077FA">
        <w:rPr>
          <w:rFonts w:ascii="Arial" w:hAnsi="Arial" w:cs="Arial"/>
          <w:sz w:val="24"/>
          <w:szCs w:val="24"/>
        </w:rPr>
        <w:t xml:space="preserve">.5.4 </w:t>
      </w:r>
      <w:r w:rsidR="00AD2D33" w:rsidRPr="005077FA">
        <w:rPr>
          <w:rFonts w:ascii="Arial" w:hAnsi="Arial" w:cs="Arial"/>
          <w:sz w:val="24"/>
          <w:szCs w:val="24"/>
        </w:rPr>
        <w:t>a</w:t>
      </w:r>
      <w:r w:rsidR="00326A37" w:rsidRPr="005077FA">
        <w:rPr>
          <w:rFonts w:ascii="Arial" w:hAnsi="Arial" w:cs="Arial"/>
          <w:sz w:val="24"/>
          <w:szCs w:val="24"/>
        </w:rPr>
        <w:t xml:space="preserve"> OSC deverá comunicar alterações em seus atos societários e no quadr</w:t>
      </w:r>
      <w:r w:rsidR="00AE6198" w:rsidRPr="005077FA">
        <w:rPr>
          <w:rFonts w:ascii="Arial" w:hAnsi="Arial" w:cs="Arial"/>
          <w:sz w:val="24"/>
          <w:szCs w:val="24"/>
        </w:rPr>
        <w:t>o de dirigentes, quando houver.</w:t>
      </w:r>
    </w:p>
    <w:p w14:paraId="7F80CA88" w14:textId="77777777" w:rsidR="0055133C" w:rsidRPr="005077FA" w:rsidRDefault="005C3A36" w:rsidP="004A7B1D">
      <w:pPr>
        <w:spacing w:before="100" w:beforeAutospacing="1" w:after="100" w:afterAutospacing="1" w:line="360" w:lineRule="auto"/>
        <w:jc w:val="both"/>
        <w:rPr>
          <w:rFonts w:ascii="Arial" w:eastAsia="Calibri" w:hAnsi="Arial" w:cs="Arial"/>
          <w:sz w:val="24"/>
          <w:szCs w:val="24"/>
          <w:lang w:eastAsia="en-US"/>
        </w:rPr>
      </w:pPr>
      <w:r w:rsidRPr="005077FA">
        <w:rPr>
          <w:rFonts w:ascii="Arial" w:hAnsi="Arial" w:cs="Arial"/>
          <w:b/>
          <w:sz w:val="24"/>
          <w:szCs w:val="24"/>
        </w:rPr>
        <w:t>1</w:t>
      </w:r>
      <w:r w:rsidR="002433D1" w:rsidRPr="005077FA">
        <w:rPr>
          <w:rFonts w:ascii="Arial" w:hAnsi="Arial" w:cs="Arial"/>
          <w:b/>
          <w:sz w:val="24"/>
          <w:szCs w:val="24"/>
        </w:rPr>
        <w:t>3</w:t>
      </w:r>
      <w:r w:rsidR="00AE6198" w:rsidRPr="005077FA">
        <w:rPr>
          <w:rFonts w:ascii="Arial" w:hAnsi="Arial" w:cs="Arial"/>
          <w:b/>
          <w:sz w:val="24"/>
          <w:szCs w:val="24"/>
        </w:rPr>
        <w:t xml:space="preserve">.6 </w:t>
      </w:r>
      <w:r w:rsidR="00326A37" w:rsidRPr="005077FA">
        <w:rPr>
          <w:rFonts w:ascii="Arial" w:hAnsi="Arial" w:cs="Arial"/>
          <w:b/>
          <w:sz w:val="24"/>
          <w:szCs w:val="24"/>
        </w:rPr>
        <w:t xml:space="preserve">Etapa 5: </w:t>
      </w:r>
      <w:r w:rsidR="00326A37" w:rsidRPr="005077FA">
        <w:rPr>
          <w:rFonts w:ascii="Arial" w:eastAsia="Calibri" w:hAnsi="Arial" w:cs="Arial"/>
          <w:b/>
          <w:sz w:val="24"/>
          <w:szCs w:val="24"/>
          <w:lang w:eastAsia="en-US"/>
        </w:rPr>
        <w:t xml:space="preserve">Publicação do extrato do </w:t>
      </w:r>
      <w:r w:rsidR="0063072F" w:rsidRPr="005077FA">
        <w:rPr>
          <w:rFonts w:ascii="Arial" w:eastAsia="Calibri" w:hAnsi="Arial" w:cs="Arial"/>
          <w:b/>
          <w:sz w:val="24"/>
          <w:szCs w:val="24"/>
          <w:lang w:eastAsia="en-US"/>
        </w:rPr>
        <w:t>T</w:t>
      </w:r>
      <w:r w:rsidR="00326A37" w:rsidRPr="005077FA">
        <w:rPr>
          <w:rFonts w:ascii="Arial" w:eastAsia="Calibri" w:hAnsi="Arial" w:cs="Arial"/>
          <w:b/>
          <w:sz w:val="24"/>
          <w:szCs w:val="24"/>
          <w:lang w:eastAsia="en-US"/>
        </w:rPr>
        <w:t xml:space="preserve">ermo de </w:t>
      </w:r>
      <w:r w:rsidR="0063072F" w:rsidRPr="005077FA">
        <w:rPr>
          <w:rFonts w:ascii="Arial" w:eastAsia="Calibri" w:hAnsi="Arial" w:cs="Arial"/>
          <w:b/>
          <w:sz w:val="24"/>
          <w:szCs w:val="24"/>
          <w:lang w:eastAsia="en-US"/>
        </w:rPr>
        <w:t>C</w:t>
      </w:r>
      <w:r w:rsidR="00326A37" w:rsidRPr="005077FA">
        <w:rPr>
          <w:rFonts w:ascii="Arial" w:eastAsia="Calibri" w:hAnsi="Arial" w:cs="Arial"/>
          <w:b/>
          <w:sz w:val="24"/>
          <w:szCs w:val="24"/>
          <w:lang w:eastAsia="en-US"/>
        </w:rPr>
        <w:t>olaboração no Diário Oficial do Município.</w:t>
      </w:r>
    </w:p>
    <w:p w14:paraId="0AE6D1D9" w14:textId="722E0F9B" w:rsidR="00326A37" w:rsidRPr="005077FA" w:rsidRDefault="0055133C" w:rsidP="004A7B1D">
      <w:pPr>
        <w:spacing w:before="100" w:beforeAutospacing="1" w:after="100" w:afterAutospacing="1" w:line="360" w:lineRule="auto"/>
        <w:jc w:val="both"/>
        <w:rPr>
          <w:rFonts w:ascii="Arial" w:hAnsi="Arial" w:cs="Arial"/>
          <w:sz w:val="24"/>
          <w:szCs w:val="24"/>
        </w:rPr>
      </w:pPr>
      <w:r w:rsidRPr="005077FA">
        <w:rPr>
          <w:rFonts w:ascii="Arial" w:eastAsia="Calibri" w:hAnsi="Arial" w:cs="Arial"/>
          <w:sz w:val="24"/>
          <w:szCs w:val="24"/>
          <w:lang w:eastAsia="en-US"/>
        </w:rPr>
        <w:t>1</w:t>
      </w:r>
      <w:r w:rsidR="002433D1" w:rsidRPr="005077FA">
        <w:rPr>
          <w:rFonts w:ascii="Arial" w:eastAsia="Calibri" w:hAnsi="Arial" w:cs="Arial"/>
          <w:sz w:val="24"/>
          <w:szCs w:val="24"/>
          <w:lang w:eastAsia="en-US"/>
        </w:rPr>
        <w:t>3</w:t>
      </w:r>
      <w:r w:rsidRPr="005077FA">
        <w:rPr>
          <w:rFonts w:ascii="Arial" w:eastAsia="Calibri" w:hAnsi="Arial" w:cs="Arial"/>
          <w:sz w:val="24"/>
          <w:szCs w:val="24"/>
          <w:lang w:eastAsia="en-US"/>
        </w:rPr>
        <w:t xml:space="preserve">.6.1 </w:t>
      </w:r>
      <w:r w:rsidR="00326A37" w:rsidRPr="005077FA">
        <w:rPr>
          <w:rFonts w:ascii="Arial" w:eastAsia="Calibri" w:hAnsi="Arial" w:cs="Arial"/>
          <w:sz w:val="24"/>
          <w:szCs w:val="24"/>
          <w:lang w:eastAsia="en-US"/>
        </w:rPr>
        <w:t xml:space="preserve">O </w:t>
      </w:r>
      <w:r w:rsidR="00AD2D33" w:rsidRPr="005077FA">
        <w:rPr>
          <w:rFonts w:ascii="Arial" w:eastAsia="Calibri" w:hAnsi="Arial" w:cs="Arial"/>
          <w:sz w:val="24"/>
          <w:szCs w:val="24"/>
          <w:lang w:eastAsia="en-US"/>
        </w:rPr>
        <w:t xml:space="preserve">Termo de Colaboração </w:t>
      </w:r>
      <w:r w:rsidR="00326A37" w:rsidRPr="005077FA">
        <w:rPr>
          <w:rFonts w:ascii="Arial" w:eastAsia="Calibri" w:hAnsi="Arial" w:cs="Arial"/>
          <w:sz w:val="24"/>
          <w:szCs w:val="24"/>
          <w:lang w:eastAsia="en-US"/>
        </w:rPr>
        <w:t xml:space="preserve">somente produzirá efeitos jurídicos após a publicação do respectivo extrato no meio oficial de publicidade da </w:t>
      </w:r>
      <w:r w:rsidR="00177348" w:rsidRPr="005077FA">
        <w:rPr>
          <w:rFonts w:ascii="Arial" w:hAnsi="Arial" w:cs="Arial"/>
          <w:sz w:val="24"/>
          <w:szCs w:val="24"/>
          <w:shd w:val="clear" w:color="auto" w:fill="FFFFFF"/>
        </w:rPr>
        <w:t>Administração Pública</w:t>
      </w:r>
      <w:r w:rsidR="00326A37" w:rsidRPr="005077FA">
        <w:rPr>
          <w:rFonts w:ascii="Arial" w:eastAsia="Calibri" w:hAnsi="Arial" w:cs="Arial"/>
          <w:sz w:val="24"/>
          <w:szCs w:val="24"/>
          <w:lang w:eastAsia="en-US"/>
        </w:rPr>
        <w:t>.</w:t>
      </w:r>
    </w:p>
    <w:p w14:paraId="540D30D9" w14:textId="45BC464D" w:rsidR="008E3C7F" w:rsidRPr="005077FA" w:rsidRDefault="0055133C" w:rsidP="004A7B1D">
      <w:pPr>
        <w:spacing w:before="100" w:beforeAutospacing="1" w:after="100" w:afterAutospacing="1" w:line="360" w:lineRule="auto"/>
        <w:jc w:val="both"/>
        <w:rPr>
          <w:rFonts w:ascii="Arial" w:hAnsi="Arial" w:cs="Arial"/>
          <w:b/>
          <w:color w:val="FF0000"/>
          <w:sz w:val="24"/>
          <w:szCs w:val="24"/>
        </w:rPr>
      </w:pPr>
      <w:r w:rsidRPr="005077FA">
        <w:rPr>
          <w:rFonts w:ascii="Arial" w:hAnsi="Arial" w:cs="Arial"/>
          <w:b/>
          <w:sz w:val="24"/>
          <w:szCs w:val="24"/>
        </w:rPr>
        <w:t>1</w:t>
      </w:r>
      <w:r w:rsidR="002433D1" w:rsidRPr="005077FA">
        <w:rPr>
          <w:rFonts w:ascii="Arial" w:hAnsi="Arial" w:cs="Arial"/>
          <w:b/>
          <w:sz w:val="24"/>
          <w:szCs w:val="24"/>
        </w:rPr>
        <w:t>4</w:t>
      </w:r>
      <w:r w:rsidRPr="005077FA">
        <w:rPr>
          <w:rFonts w:ascii="Arial" w:hAnsi="Arial" w:cs="Arial"/>
          <w:b/>
          <w:sz w:val="24"/>
          <w:szCs w:val="24"/>
        </w:rPr>
        <w:t>.</w:t>
      </w:r>
      <w:r w:rsidR="00AD2D33" w:rsidRPr="005077FA">
        <w:rPr>
          <w:rFonts w:ascii="Arial" w:hAnsi="Arial" w:cs="Arial"/>
          <w:b/>
          <w:sz w:val="24"/>
          <w:szCs w:val="24"/>
        </w:rPr>
        <w:t xml:space="preserve"> </w:t>
      </w:r>
      <w:r w:rsidR="00C052D6" w:rsidRPr="005077FA">
        <w:rPr>
          <w:rFonts w:ascii="Arial" w:hAnsi="Arial" w:cs="Arial"/>
          <w:b/>
          <w:sz w:val="24"/>
          <w:szCs w:val="24"/>
        </w:rPr>
        <w:t xml:space="preserve">DA </w:t>
      </w:r>
      <w:r w:rsidR="00326A37" w:rsidRPr="005077FA">
        <w:rPr>
          <w:rFonts w:ascii="Arial" w:hAnsi="Arial" w:cs="Arial"/>
          <w:b/>
          <w:sz w:val="24"/>
          <w:szCs w:val="24"/>
        </w:rPr>
        <w:t>PROGRAMAÇÃO ORÇAMENTÁRIA E VALOR PREVISTO PARA A REALIZAÇÃO DO OBJETO.</w:t>
      </w:r>
    </w:p>
    <w:p w14:paraId="1917C575" w14:textId="33910A27" w:rsidR="00770158" w:rsidRPr="005077FA" w:rsidRDefault="0055133C" w:rsidP="004A7B1D">
      <w:pPr>
        <w:adjustRightInd w:val="0"/>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4</w:t>
      </w:r>
      <w:r w:rsidR="00AD2D33" w:rsidRPr="005077FA">
        <w:rPr>
          <w:rFonts w:ascii="Arial" w:hAnsi="Arial" w:cs="Arial"/>
          <w:sz w:val="24"/>
          <w:szCs w:val="24"/>
        </w:rPr>
        <w:t>.1. Os R</w:t>
      </w:r>
      <w:r w:rsidR="00C00987" w:rsidRPr="005077FA">
        <w:rPr>
          <w:rFonts w:ascii="Arial" w:hAnsi="Arial" w:cs="Arial"/>
          <w:sz w:val="24"/>
          <w:szCs w:val="24"/>
        </w:rPr>
        <w:t>ecursos destinados à execução da parceria de que trata este Edital são provenientes do orçamento da SEMPRE, autorizado pela</w:t>
      </w:r>
      <w:r w:rsidR="00D12567" w:rsidRPr="005077FA">
        <w:rPr>
          <w:rFonts w:ascii="Arial" w:hAnsi="Arial" w:cs="Arial"/>
          <w:sz w:val="24"/>
          <w:szCs w:val="24"/>
        </w:rPr>
        <w:t xml:space="preserve"> </w:t>
      </w:r>
      <w:r w:rsidR="00C00987" w:rsidRPr="005077FA">
        <w:rPr>
          <w:rFonts w:ascii="Arial" w:hAnsi="Arial" w:cs="Arial"/>
          <w:bCs/>
          <w:sz w:val="24"/>
          <w:szCs w:val="24"/>
        </w:rPr>
        <w:t>Lei nº 9.</w:t>
      </w:r>
      <w:r w:rsidR="00EC1FEB" w:rsidRPr="005077FA">
        <w:rPr>
          <w:rFonts w:ascii="Arial" w:hAnsi="Arial" w:cs="Arial"/>
          <w:bCs/>
          <w:sz w:val="24"/>
          <w:szCs w:val="24"/>
        </w:rPr>
        <w:t>616</w:t>
      </w:r>
      <w:r w:rsidR="00C00987" w:rsidRPr="005077FA">
        <w:rPr>
          <w:rFonts w:ascii="Arial" w:hAnsi="Arial" w:cs="Arial"/>
          <w:bCs/>
          <w:sz w:val="24"/>
          <w:szCs w:val="24"/>
        </w:rPr>
        <w:t xml:space="preserve">, de </w:t>
      </w:r>
      <w:r w:rsidR="00EC1FEB" w:rsidRPr="005077FA">
        <w:rPr>
          <w:rFonts w:ascii="Arial" w:hAnsi="Arial" w:cs="Arial"/>
          <w:bCs/>
          <w:sz w:val="24"/>
          <w:szCs w:val="24"/>
        </w:rPr>
        <w:t>28</w:t>
      </w:r>
      <w:r w:rsidR="00C00987" w:rsidRPr="005077FA">
        <w:rPr>
          <w:rFonts w:ascii="Arial" w:hAnsi="Arial" w:cs="Arial"/>
          <w:bCs/>
          <w:sz w:val="24"/>
          <w:szCs w:val="24"/>
        </w:rPr>
        <w:t xml:space="preserve"> de dezembro de 202</w:t>
      </w:r>
      <w:r w:rsidR="00EC1FEB" w:rsidRPr="005077FA">
        <w:rPr>
          <w:rFonts w:ascii="Arial" w:hAnsi="Arial" w:cs="Arial"/>
          <w:bCs/>
          <w:sz w:val="24"/>
          <w:szCs w:val="24"/>
        </w:rPr>
        <w:t>1</w:t>
      </w:r>
      <w:r w:rsidR="00C00987" w:rsidRPr="005077FA">
        <w:rPr>
          <w:rFonts w:ascii="Arial" w:hAnsi="Arial" w:cs="Arial"/>
          <w:bCs/>
          <w:sz w:val="24"/>
          <w:szCs w:val="24"/>
        </w:rPr>
        <w:t>,</w:t>
      </w:r>
      <w:r w:rsidR="00C00987" w:rsidRPr="005077FA">
        <w:rPr>
          <w:rFonts w:ascii="Arial" w:hAnsi="Arial" w:cs="Arial"/>
          <w:sz w:val="24"/>
          <w:szCs w:val="24"/>
        </w:rPr>
        <w:t xml:space="preserve"> função programática </w:t>
      </w:r>
      <w:r w:rsidR="002873E4" w:rsidRPr="005077FA">
        <w:rPr>
          <w:rFonts w:ascii="Arial" w:hAnsi="Arial" w:cs="Arial"/>
          <w:sz w:val="24"/>
          <w:szCs w:val="24"/>
        </w:rPr>
        <w:t>08.241.0003.105000 – Implantação e Operacionalização da Casa da Sabedoria</w:t>
      </w:r>
      <w:r w:rsidR="00C00987" w:rsidRPr="005077FA">
        <w:rPr>
          <w:rFonts w:ascii="Arial" w:hAnsi="Arial" w:cs="Arial"/>
          <w:sz w:val="24"/>
          <w:szCs w:val="24"/>
        </w:rPr>
        <w:t xml:space="preserve">, elementos de despesa </w:t>
      </w:r>
      <w:r w:rsidR="002873E4" w:rsidRPr="005077FA">
        <w:rPr>
          <w:rFonts w:ascii="Arial" w:hAnsi="Arial" w:cs="Arial"/>
          <w:sz w:val="24"/>
          <w:szCs w:val="24"/>
        </w:rPr>
        <w:t>33.50.43</w:t>
      </w:r>
      <w:r w:rsidR="00C00987" w:rsidRPr="005077FA">
        <w:rPr>
          <w:rFonts w:ascii="Arial" w:hAnsi="Arial" w:cs="Arial"/>
          <w:sz w:val="24"/>
          <w:szCs w:val="24"/>
        </w:rPr>
        <w:t>– Subvenções Sociais</w:t>
      </w:r>
      <w:r w:rsidR="00BE5B7B" w:rsidRPr="005077FA">
        <w:rPr>
          <w:rFonts w:ascii="Arial" w:hAnsi="Arial" w:cs="Arial"/>
          <w:sz w:val="24"/>
          <w:szCs w:val="24"/>
        </w:rPr>
        <w:t>,</w:t>
      </w:r>
      <w:r w:rsidR="002A3FE8" w:rsidRPr="005077FA">
        <w:rPr>
          <w:rFonts w:ascii="Arial" w:hAnsi="Arial" w:cs="Arial"/>
          <w:sz w:val="24"/>
          <w:szCs w:val="24"/>
        </w:rPr>
        <w:t xml:space="preserve"> Fontes </w:t>
      </w:r>
      <w:r w:rsidR="002873E4" w:rsidRPr="005077FA">
        <w:rPr>
          <w:rFonts w:ascii="Arial" w:hAnsi="Arial" w:cs="Arial"/>
          <w:sz w:val="24"/>
          <w:szCs w:val="24"/>
        </w:rPr>
        <w:t>2.669.3.1.0.001</w:t>
      </w:r>
      <w:r w:rsidR="00C00987" w:rsidRPr="005077FA">
        <w:rPr>
          <w:rFonts w:ascii="Arial" w:hAnsi="Arial" w:cs="Arial"/>
          <w:sz w:val="24"/>
          <w:szCs w:val="24"/>
        </w:rPr>
        <w:t>.</w:t>
      </w:r>
    </w:p>
    <w:p w14:paraId="3FFEDE10" w14:textId="4FA09240" w:rsidR="00A22697" w:rsidRPr="005077FA" w:rsidRDefault="005F64D1" w:rsidP="002873E4">
      <w:pPr>
        <w:adjustRightInd w:val="0"/>
        <w:spacing w:line="360" w:lineRule="auto"/>
        <w:jc w:val="both"/>
        <w:rPr>
          <w:rFonts w:ascii="Arial" w:hAnsi="Arial" w:cs="Arial"/>
          <w:bCs/>
          <w:sz w:val="24"/>
          <w:szCs w:val="24"/>
        </w:rPr>
      </w:pPr>
      <w:r w:rsidRPr="005077FA">
        <w:rPr>
          <w:rFonts w:ascii="Arial" w:hAnsi="Arial" w:cs="Arial"/>
          <w:bCs/>
          <w:sz w:val="24"/>
          <w:szCs w:val="24"/>
        </w:rPr>
        <w:t>1</w:t>
      </w:r>
      <w:r w:rsidR="002433D1" w:rsidRPr="005077FA">
        <w:rPr>
          <w:rFonts w:ascii="Arial" w:hAnsi="Arial" w:cs="Arial"/>
          <w:bCs/>
          <w:sz w:val="24"/>
          <w:szCs w:val="24"/>
        </w:rPr>
        <w:t>4</w:t>
      </w:r>
      <w:r w:rsidR="00003ED9" w:rsidRPr="005077FA">
        <w:rPr>
          <w:rFonts w:ascii="Arial" w:hAnsi="Arial" w:cs="Arial"/>
          <w:bCs/>
          <w:sz w:val="24"/>
          <w:szCs w:val="24"/>
        </w:rPr>
        <w:t>.2</w:t>
      </w:r>
      <w:r w:rsidR="00AD2D33" w:rsidRPr="005077FA">
        <w:rPr>
          <w:rFonts w:ascii="Arial" w:hAnsi="Arial" w:cs="Arial"/>
          <w:bCs/>
          <w:sz w:val="24"/>
          <w:szCs w:val="24"/>
        </w:rPr>
        <w:t>.</w:t>
      </w:r>
      <w:r w:rsidR="00003ED9" w:rsidRPr="005077FA">
        <w:rPr>
          <w:rFonts w:ascii="Arial" w:hAnsi="Arial" w:cs="Arial"/>
          <w:bCs/>
          <w:sz w:val="24"/>
          <w:szCs w:val="24"/>
        </w:rPr>
        <w:t xml:space="preserve"> </w:t>
      </w:r>
      <w:r w:rsidR="002873E4" w:rsidRPr="005077FA">
        <w:rPr>
          <w:rFonts w:ascii="Arial" w:hAnsi="Arial" w:cs="Arial"/>
          <w:bCs/>
          <w:sz w:val="24"/>
          <w:szCs w:val="24"/>
        </w:rPr>
        <w:t xml:space="preserve">A Secretaria Municipal de Promoção Social, Combate à Pobreza e Esportes e Lazer - SEMPRE repassará o valor estimado de forma quadrimestral à OSC Parceira </w:t>
      </w:r>
      <w:r w:rsidR="002873E4" w:rsidRPr="005077FA">
        <w:rPr>
          <w:rFonts w:ascii="Arial" w:hAnsi="Arial" w:cs="Arial"/>
          <w:bCs/>
          <w:sz w:val="24"/>
          <w:szCs w:val="24"/>
        </w:rPr>
        <w:lastRenderedPageBreak/>
        <w:t xml:space="preserve">através do Fundo Municipal do Idoso, </w:t>
      </w:r>
      <w:r w:rsidR="002873E4" w:rsidRPr="005077FA">
        <w:rPr>
          <w:rFonts w:ascii="Arial" w:eastAsia="Arial" w:hAnsi="Arial" w:cs="Arial"/>
          <w:sz w:val="24"/>
          <w:szCs w:val="24"/>
        </w:rPr>
        <w:t>com a finalidade de que o objeto previsto seja cumprido da maneira mais eficiente possível.</w:t>
      </w:r>
    </w:p>
    <w:p w14:paraId="0EBD6D27" w14:textId="77777777" w:rsidR="002873E4" w:rsidRPr="005077FA" w:rsidRDefault="002873E4" w:rsidP="002873E4">
      <w:pPr>
        <w:adjustRightInd w:val="0"/>
        <w:spacing w:line="360" w:lineRule="auto"/>
        <w:jc w:val="both"/>
        <w:rPr>
          <w:rFonts w:ascii="Arial" w:hAnsi="Arial" w:cs="Arial"/>
          <w:bCs/>
          <w:sz w:val="24"/>
          <w:szCs w:val="24"/>
        </w:rPr>
      </w:pPr>
    </w:p>
    <w:p w14:paraId="2F99ED5F" w14:textId="2B78FD5B" w:rsidR="00C47421" w:rsidRPr="005077FA" w:rsidRDefault="00C47421" w:rsidP="004A7B1D">
      <w:pPr>
        <w:tabs>
          <w:tab w:val="left" w:pos="567"/>
          <w:tab w:val="left" w:pos="709"/>
          <w:tab w:val="left" w:pos="851"/>
        </w:tabs>
        <w:adjustRightInd w:val="0"/>
        <w:spacing w:before="100" w:beforeAutospacing="1" w:after="100" w:afterAutospacing="1" w:line="360" w:lineRule="auto"/>
        <w:jc w:val="both"/>
        <w:rPr>
          <w:rFonts w:ascii="Arial" w:eastAsia="Calibri" w:hAnsi="Arial" w:cs="Arial"/>
          <w:bCs/>
          <w:sz w:val="24"/>
          <w:szCs w:val="24"/>
          <w:lang w:bidi="ar-SA"/>
        </w:rPr>
      </w:pPr>
      <w:r w:rsidRPr="005077FA">
        <w:rPr>
          <w:rFonts w:ascii="Arial" w:hAnsi="Arial" w:cs="Arial"/>
          <w:sz w:val="24"/>
          <w:szCs w:val="24"/>
        </w:rPr>
        <w:t>14.3</w:t>
      </w:r>
      <w:r w:rsidR="00AD2D33" w:rsidRPr="005077FA">
        <w:rPr>
          <w:rFonts w:ascii="Arial" w:hAnsi="Arial" w:cs="Arial"/>
          <w:sz w:val="24"/>
          <w:szCs w:val="24"/>
        </w:rPr>
        <w:t>.</w:t>
      </w:r>
      <w:r w:rsidRPr="005077FA">
        <w:rPr>
          <w:rFonts w:ascii="Arial" w:hAnsi="Arial" w:cs="Arial"/>
          <w:sz w:val="24"/>
          <w:szCs w:val="24"/>
        </w:rPr>
        <w:t xml:space="preserve"> O valor total estimado para a execução</w:t>
      </w:r>
      <w:r w:rsidR="002873E4" w:rsidRPr="005077FA">
        <w:rPr>
          <w:rFonts w:ascii="Arial" w:hAnsi="Arial" w:cs="Arial"/>
          <w:sz w:val="24"/>
          <w:szCs w:val="24"/>
        </w:rPr>
        <w:t xml:space="preserve"> em 24</w:t>
      </w:r>
      <w:r w:rsidR="00285B1F" w:rsidRPr="005077FA">
        <w:rPr>
          <w:rFonts w:ascii="Arial" w:hAnsi="Arial" w:cs="Arial"/>
          <w:sz w:val="24"/>
          <w:szCs w:val="24"/>
        </w:rPr>
        <w:t xml:space="preserve"> </w:t>
      </w:r>
      <w:r w:rsidR="00FF750A" w:rsidRPr="005077FA">
        <w:rPr>
          <w:rFonts w:ascii="Arial" w:hAnsi="Arial" w:cs="Arial"/>
          <w:sz w:val="24"/>
          <w:szCs w:val="24"/>
        </w:rPr>
        <w:t>(</w:t>
      </w:r>
      <w:r w:rsidR="002873E4" w:rsidRPr="005077FA">
        <w:rPr>
          <w:rFonts w:ascii="Arial" w:hAnsi="Arial" w:cs="Arial"/>
          <w:sz w:val="24"/>
          <w:szCs w:val="24"/>
        </w:rPr>
        <w:t>vinte e quatro</w:t>
      </w:r>
      <w:r w:rsidR="00FF750A" w:rsidRPr="005077FA">
        <w:rPr>
          <w:rFonts w:ascii="Arial" w:hAnsi="Arial" w:cs="Arial"/>
          <w:sz w:val="24"/>
          <w:szCs w:val="24"/>
        </w:rPr>
        <w:t>) meses,</w:t>
      </w:r>
      <w:r w:rsidRPr="005077FA">
        <w:rPr>
          <w:rFonts w:ascii="Arial" w:hAnsi="Arial" w:cs="Arial"/>
          <w:sz w:val="24"/>
          <w:szCs w:val="24"/>
        </w:rPr>
        <w:t xml:space="preserve"> do objeto deste edital </w:t>
      </w:r>
      <w:r w:rsidR="005774A6" w:rsidRPr="005077FA">
        <w:rPr>
          <w:rFonts w:ascii="Arial" w:hAnsi="Arial" w:cs="Arial"/>
          <w:sz w:val="24"/>
          <w:szCs w:val="24"/>
        </w:rPr>
        <w:t>será</w:t>
      </w:r>
      <w:r w:rsidRPr="005077FA">
        <w:rPr>
          <w:rFonts w:ascii="Arial" w:hAnsi="Arial" w:cs="Arial"/>
          <w:sz w:val="24"/>
          <w:szCs w:val="24"/>
        </w:rPr>
        <w:t xml:space="preserve"> </w:t>
      </w:r>
      <w:r w:rsidR="002873E4" w:rsidRPr="005077FA">
        <w:rPr>
          <w:rFonts w:ascii="Arial" w:hAnsi="Arial" w:cs="Arial"/>
          <w:sz w:val="24"/>
          <w:szCs w:val="24"/>
        </w:rPr>
        <w:t>de R$ 2.200.000,00 (dois milhões e duzentos mil</w:t>
      </w:r>
      <w:r w:rsidR="00711DF4" w:rsidRPr="005077FA">
        <w:rPr>
          <w:rFonts w:ascii="Arial" w:hAnsi="Arial" w:cs="Arial"/>
          <w:sz w:val="24"/>
          <w:szCs w:val="24"/>
        </w:rPr>
        <w:t xml:space="preserve"> reais) </w:t>
      </w:r>
      <w:r w:rsidR="002873E4" w:rsidRPr="005077FA">
        <w:rPr>
          <w:rFonts w:ascii="Arial" w:hAnsi="Arial" w:cs="Arial"/>
          <w:bCs/>
          <w:sz w:val="24"/>
          <w:szCs w:val="24"/>
        </w:rPr>
        <w:t>alocados do Fundo Municipal do Idoso -  FMPI</w:t>
      </w:r>
      <w:r w:rsidR="002873E4" w:rsidRPr="005077FA">
        <w:rPr>
          <w:rFonts w:ascii="Arial" w:hAnsi="Arial" w:cs="Arial"/>
          <w:sz w:val="24"/>
          <w:szCs w:val="24"/>
        </w:rPr>
        <w:t>.</w:t>
      </w:r>
    </w:p>
    <w:p w14:paraId="3F341C05" w14:textId="51EA41A8" w:rsidR="00C47421" w:rsidRPr="005077FA" w:rsidRDefault="00AD2D33" w:rsidP="002873E4">
      <w:pPr>
        <w:adjustRightInd w:val="0"/>
        <w:spacing w:line="360" w:lineRule="auto"/>
        <w:jc w:val="both"/>
        <w:rPr>
          <w:rFonts w:ascii="Arial" w:hAnsi="Arial" w:cs="Arial"/>
          <w:bCs/>
          <w:sz w:val="24"/>
          <w:szCs w:val="24"/>
        </w:rPr>
      </w:pPr>
      <w:r w:rsidRPr="005077FA">
        <w:rPr>
          <w:rFonts w:ascii="Arial" w:eastAsia="Calibri" w:hAnsi="Arial" w:cs="Arial"/>
          <w:bCs/>
          <w:sz w:val="24"/>
          <w:szCs w:val="24"/>
          <w:lang w:bidi="ar-SA"/>
        </w:rPr>
        <w:t xml:space="preserve">14.3.1 </w:t>
      </w:r>
      <w:r w:rsidRPr="005077FA">
        <w:rPr>
          <w:rFonts w:ascii="Arial" w:hAnsi="Arial" w:cs="Arial"/>
          <w:bCs/>
          <w:sz w:val="24"/>
          <w:szCs w:val="24"/>
        </w:rPr>
        <w:t>para</w:t>
      </w:r>
      <w:r w:rsidR="002873E4" w:rsidRPr="005077FA">
        <w:rPr>
          <w:rFonts w:ascii="Arial" w:hAnsi="Arial" w:cs="Arial"/>
          <w:bCs/>
          <w:sz w:val="24"/>
          <w:szCs w:val="24"/>
        </w:rPr>
        <w:t xml:space="preserve"> a implantação </w:t>
      </w:r>
      <w:r w:rsidR="00A155B6">
        <w:rPr>
          <w:rFonts w:ascii="Arial" w:hAnsi="Arial" w:cs="Arial"/>
          <w:bCs/>
          <w:sz w:val="24"/>
          <w:szCs w:val="24"/>
        </w:rPr>
        <w:t xml:space="preserve">de cada </w:t>
      </w:r>
      <w:r w:rsidR="002873E4" w:rsidRPr="005077FA">
        <w:rPr>
          <w:rFonts w:ascii="Arial" w:hAnsi="Arial" w:cs="Arial"/>
          <w:bCs/>
          <w:sz w:val="24"/>
          <w:szCs w:val="24"/>
        </w:rPr>
        <w:t>Centro de Convivência do Idoso/</w:t>
      </w:r>
      <w:r w:rsidR="002873E4" w:rsidRPr="005077FA">
        <w:rPr>
          <w:rFonts w:ascii="Arial" w:hAnsi="Arial" w:cs="Arial"/>
          <w:sz w:val="24"/>
          <w:szCs w:val="24"/>
        </w:rPr>
        <w:t xml:space="preserve"> </w:t>
      </w:r>
      <w:r w:rsidR="002873E4" w:rsidRPr="005077FA">
        <w:rPr>
          <w:rFonts w:ascii="Arial" w:hAnsi="Arial" w:cs="Arial"/>
          <w:bCs/>
          <w:sz w:val="24"/>
          <w:szCs w:val="24"/>
        </w:rPr>
        <w:t>Casa da Sabedoria estima-se o emprego de recursos de até R$ 200.000,00 (duzentos mil reais), totalizando o valor de R$ 400.000,00 (quatrocentos mil reais)</w:t>
      </w:r>
      <w:r w:rsidR="00A155B6">
        <w:rPr>
          <w:rFonts w:ascii="Arial" w:hAnsi="Arial" w:cs="Arial"/>
          <w:bCs/>
          <w:sz w:val="24"/>
          <w:szCs w:val="24"/>
        </w:rPr>
        <w:t>,</w:t>
      </w:r>
      <w:r w:rsidR="002873E4" w:rsidRPr="005077FA">
        <w:rPr>
          <w:rFonts w:ascii="Arial" w:hAnsi="Arial" w:cs="Arial"/>
          <w:bCs/>
          <w:sz w:val="24"/>
          <w:szCs w:val="24"/>
        </w:rPr>
        <w:t xml:space="preserve"> para os 02 Centros de Convivência, que poderá ser utilizado em reformas/adequações e aquisição de bens permanentes.</w:t>
      </w:r>
    </w:p>
    <w:p w14:paraId="4D23C2BC" w14:textId="55137E10" w:rsidR="008A17D4" w:rsidRPr="005077FA" w:rsidRDefault="00AD2D33" w:rsidP="004A7B1D">
      <w:pPr>
        <w:widowControl/>
        <w:adjustRightInd w:val="0"/>
        <w:spacing w:before="100" w:beforeAutospacing="1" w:after="100" w:afterAutospacing="1" w:line="360" w:lineRule="auto"/>
        <w:jc w:val="both"/>
        <w:rPr>
          <w:rFonts w:ascii="Arial" w:eastAsia="Arial" w:hAnsi="Arial" w:cs="Arial"/>
          <w:sz w:val="24"/>
          <w:szCs w:val="24"/>
        </w:rPr>
      </w:pPr>
      <w:r w:rsidRPr="005077FA">
        <w:rPr>
          <w:rFonts w:ascii="Arial" w:eastAsia="Calibri" w:hAnsi="Arial" w:cs="Arial"/>
          <w:bCs/>
          <w:sz w:val="24"/>
          <w:szCs w:val="24"/>
          <w:lang w:bidi="ar-SA"/>
        </w:rPr>
        <w:t>14.4. Para</w:t>
      </w:r>
      <w:r w:rsidR="002873E4" w:rsidRPr="005077FA">
        <w:rPr>
          <w:rFonts w:ascii="Arial" w:hAnsi="Arial" w:cs="Arial"/>
          <w:bCs/>
          <w:sz w:val="24"/>
          <w:szCs w:val="24"/>
        </w:rPr>
        <w:t xml:space="preserve"> a </w:t>
      </w:r>
      <w:r w:rsidR="002873E4" w:rsidRPr="005077FA">
        <w:rPr>
          <w:rFonts w:ascii="Arial" w:hAnsi="Arial" w:cs="Arial"/>
          <w:b/>
          <w:bCs/>
          <w:sz w:val="24"/>
          <w:szCs w:val="24"/>
        </w:rPr>
        <w:t>execução indireta</w:t>
      </w:r>
      <w:r w:rsidR="002873E4" w:rsidRPr="005077FA">
        <w:rPr>
          <w:rFonts w:ascii="Arial" w:hAnsi="Arial" w:cs="Arial"/>
          <w:bCs/>
          <w:sz w:val="24"/>
          <w:szCs w:val="24"/>
        </w:rPr>
        <w:t xml:space="preserve"> dos 2 (dois) Centros de Convivência do idoso/ Casa da Sabedoria, estima-se o emprego mensal de recursos no quantitativo R$ 37.500,00 (trinta e sete mil e quinhentos reais), perfazendo o valor bianual de R$ 900.000,00 (novecentos mil reais) por Centro e somado ao valor inicial para a implantação, o valor total será de R$ 2.200.000,00 (dois milhões e duzentos mil reais).</w:t>
      </w:r>
    </w:p>
    <w:p w14:paraId="6FF274BF" w14:textId="2AE9216E" w:rsidR="00621D83" w:rsidRPr="005077FA" w:rsidRDefault="00601509" w:rsidP="004A7B1D">
      <w:pPr>
        <w:widowControl/>
        <w:adjustRightInd w:val="0"/>
        <w:spacing w:before="100" w:beforeAutospacing="1" w:after="100" w:afterAutospacing="1" w:line="360" w:lineRule="auto"/>
        <w:jc w:val="both"/>
        <w:rPr>
          <w:rFonts w:ascii="Arial" w:eastAsia="Calibri" w:hAnsi="Arial" w:cs="Arial"/>
          <w:sz w:val="24"/>
          <w:szCs w:val="24"/>
          <w:lang w:bidi="ar-SA"/>
        </w:rPr>
      </w:pPr>
      <w:r w:rsidRPr="005077FA">
        <w:rPr>
          <w:rFonts w:ascii="Arial" w:eastAsia="Calibri" w:hAnsi="Arial" w:cs="Arial"/>
          <w:sz w:val="24"/>
          <w:szCs w:val="24"/>
          <w:lang w:bidi="ar-SA"/>
        </w:rPr>
        <w:t>1</w:t>
      </w:r>
      <w:r w:rsidR="002433D1" w:rsidRPr="005077FA">
        <w:rPr>
          <w:rFonts w:ascii="Arial" w:eastAsia="Calibri" w:hAnsi="Arial" w:cs="Arial"/>
          <w:sz w:val="24"/>
          <w:szCs w:val="24"/>
          <w:lang w:bidi="ar-SA"/>
        </w:rPr>
        <w:t>4</w:t>
      </w:r>
      <w:r w:rsidRPr="005077FA">
        <w:rPr>
          <w:rFonts w:ascii="Arial" w:eastAsia="Calibri" w:hAnsi="Arial" w:cs="Arial"/>
          <w:sz w:val="24"/>
          <w:szCs w:val="24"/>
          <w:lang w:bidi="ar-SA"/>
        </w:rPr>
        <w:t>.5</w:t>
      </w:r>
      <w:r w:rsidR="00AD2D33" w:rsidRPr="005077FA">
        <w:rPr>
          <w:rFonts w:ascii="Arial" w:eastAsia="Calibri" w:hAnsi="Arial" w:cs="Arial"/>
          <w:sz w:val="24"/>
          <w:szCs w:val="24"/>
          <w:lang w:bidi="ar-SA"/>
        </w:rPr>
        <w:t>.</w:t>
      </w:r>
      <w:r w:rsidRPr="005077FA">
        <w:rPr>
          <w:rFonts w:ascii="Arial" w:eastAsia="Calibri" w:hAnsi="Arial" w:cs="Arial"/>
          <w:sz w:val="24"/>
          <w:szCs w:val="24"/>
          <w:lang w:bidi="ar-SA"/>
        </w:rPr>
        <w:t xml:space="preserve"> </w:t>
      </w:r>
      <w:r w:rsidR="00ED2D8F" w:rsidRPr="005077FA">
        <w:rPr>
          <w:rFonts w:ascii="Arial" w:eastAsia="Calibri" w:hAnsi="Arial" w:cs="Arial"/>
          <w:sz w:val="24"/>
          <w:szCs w:val="24"/>
          <w:lang w:bidi="ar-SA"/>
        </w:rPr>
        <w:t>O exato valor a ser repassado será definido no termo de colaboração, observada a proposta ap</w:t>
      </w:r>
      <w:r w:rsidR="00AE6198" w:rsidRPr="005077FA">
        <w:rPr>
          <w:rFonts w:ascii="Arial" w:eastAsia="Calibri" w:hAnsi="Arial" w:cs="Arial"/>
          <w:sz w:val="24"/>
          <w:szCs w:val="24"/>
          <w:lang w:bidi="ar-SA"/>
        </w:rPr>
        <w:t>resentada pela OSC selecionada.</w:t>
      </w:r>
    </w:p>
    <w:p w14:paraId="4375A40B" w14:textId="12C0B0DF" w:rsidR="00E97D04" w:rsidRPr="005077FA" w:rsidRDefault="00AD2D33" w:rsidP="004A7B1D">
      <w:pPr>
        <w:widowControl/>
        <w:adjustRightInd w:val="0"/>
        <w:spacing w:before="100" w:beforeAutospacing="1" w:after="100" w:afterAutospacing="1" w:line="360" w:lineRule="auto"/>
        <w:ind w:right="-1"/>
        <w:jc w:val="both"/>
        <w:rPr>
          <w:rFonts w:ascii="Arial" w:hAnsi="Arial" w:cs="Arial"/>
          <w:sz w:val="24"/>
          <w:szCs w:val="24"/>
        </w:rPr>
      </w:pPr>
      <w:r w:rsidRPr="005077FA">
        <w:rPr>
          <w:rFonts w:ascii="Arial" w:eastAsia="Calibri" w:hAnsi="Arial" w:cs="Arial"/>
          <w:bCs/>
          <w:sz w:val="24"/>
          <w:szCs w:val="24"/>
          <w:lang w:bidi="ar-SA"/>
        </w:rPr>
        <w:t>14.6. As</w:t>
      </w:r>
      <w:r w:rsidRPr="005077FA">
        <w:rPr>
          <w:rFonts w:ascii="Arial" w:hAnsi="Arial" w:cs="Arial"/>
          <w:sz w:val="24"/>
          <w:szCs w:val="24"/>
        </w:rPr>
        <w:t xml:space="preserve"> liberações de R</w:t>
      </w:r>
      <w:r w:rsidR="00E97D04" w:rsidRPr="005077FA">
        <w:rPr>
          <w:rFonts w:ascii="Arial" w:hAnsi="Arial" w:cs="Arial"/>
          <w:sz w:val="24"/>
          <w:szCs w:val="24"/>
        </w:rPr>
        <w:t xml:space="preserve">ecursos obedecerão ao cronograma de desembolso, sempre por movimentação eletrônica sujeita à identificação do beneficiário final e à obrigatoriedade do depósito em sua conta bancária específica, que guardará consonância com as metas da parceria, observado o disposto no art. 48 </w:t>
      </w:r>
      <w:r w:rsidR="002D0553" w:rsidRPr="005077FA">
        <w:rPr>
          <w:rFonts w:ascii="Arial" w:hAnsi="Arial" w:cs="Arial"/>
          <w:sz w:val="24"/>
          <w:szCs w:val="24"/>
        </w:rPr>
        <w:t>da Lei nº 13.019/</w:t>
      </w:r>
      <w:r w:rsidR="004D6FA0" w:rsidRPr="005077FA">
        <w:rPr>
          <w:rFonts w:ascii="Arial" w:hAnsi="Arial" w:cs="Arial"/>
          <w:sz w:val="24"/>
          <w:szCs w:val="24"/>
        </w:rPr>
        <w:t>2014 e no a</w:t>
      </w:r>
      <w:r w:rsidR="00E97D04" w:rsidRPr="005077FA">
        <w:rPr>
          <w:rFonts w:ascii="Arial" w:hAnsi="Arial" w:cs="Arial"/>
          <w:sz w:val="24"/>
          <w:szCs w:val="24"/>
        </w:rPr>
        <w:t>rt. 46 do Decreto Municipal n° 29.129/2017.</w:t>
      </w:r>
    </w:p>
    <w:p w14:paraId="13232020" w14:textId="082E582E" w:rsidR="00E97D04" w:rsidRPr="005077FA" w:rsidRDefault="00AD2D33" w:rsidP="004A7B1D">
      <w:pPr>
        <w:widowControl/>
        <w:adjustRightInd w:val="0"/>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14.6.1 os</w:t>
      </w:r>
      <w:r w:rsidR="00E97D04" w:rsidRPr="005077FA">
        <w:rPr>
          <w:rFonts w:ascii="Arial" w:hAnsi="Arial" w:cs="Arial"/>
          <w:sz w:val="24"/>
          <w:szCs w:val="24"/>
        </w:rPr>
        <w:t xml:space="preserve"> repasses só deverão ser efetuados após a comprovação da regularidade fiscal e da verificação de denúncias aceitas e/ou medidas de recomendação dos órgãos de controle interno ou externo.</w:t>
      </w:r>
    </w:p>
    <w:p w14:paraId="45943534" w14:textId="41F977EF" w:rsidR="00C116D5" w:rsidRPr="005077FA" w:rsidRDefault="00AD2D33" w:rsidP="004A7B1D">
      <w:pPr>
        <w:widowControl/>
        <w:adjustRightInd w:val="0"/>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14.6.2 nas</w:t>
      </w:r>
      <w:r w:rsidR="00C116D5" w:rsidRPr="005077FA">
        <w:rPr>
          <w:rFonts w:ascii="Arial" w:hAnsi="Arial" w:cs="Arial"/>
          <w:sz w:val="24"/>
          <w:szCs w:val="24"/>
        </w:rPr>
        <w:t xml:space="preserve"> parcerias com vigência plurianual ou firmada em exercício financeiro seguinte ao da seleção, o órgão ou a entidade pública municipal indicará a previsão </w:t>
      </w:r>
      <w:r w:rsidR="00C116D5" w:rsidRPr="005077FA">
        <w:rPr>
          <w:rFonts w:ascii="Arial" w:hAnsi="Arial" w:cs="Arial"/>
          <w:sz w:val="24"/>
          <w:szCs w:val="24"/>
        </w:rPr>
        <w:lastRenderedPageBreak/>
        <w:t>dos créditos necessários para garantir a execução das parcerias nos orçamentos dos exercícios seguintes.</w:t>
      </w:r>
    </w:p>
    <w:p w14:paraId="61C9F3F7" w14:textId="3B6F4902" w:rsidR="00E97D04" w:rsidRPr="005077FA" w:rsidRDefault="005C3A36" w:rsidP="004A7B1D">
      <w:pPr>
        <w:widowControl/>
        <w:adjustRightInd w:val="0"/>
        <w:spacing w:before="100" w:beforeAutospacing="1" w:after="100" w:afterAutospacing="1" w:line="360" w:lineRule="auto"/>
        <w:ind w:right="-1"/>
        <w:jc w:val="both"/>
        <w:rPr>
          <w:rFonts w:ascii="Arial" w:hAnsi="Arial" w:cs="Arial"/>
          <w:bCs/>
          <w:sz w:val="24"/>
          <w:szCs w:val="24"/>
        </w:rPr>
      </w:pPr>
      <w:r w:rsidRPr="005077FA">
        <w:rPr>
          <w:rFonts w:ascii="Arial" w:hAnsi="Arial" w:cs="Arial"/>
          <w:sz w:val="24"/>
          <w:szCs w:val="24"/>
        </w:rPr>
        <w:t>1</w:t>
      </w:r>
      <w:r w:rsidR="002433D1" w:rsidRPr="005077FA">
        <w:rPr>
          <w:rFonts w:ascii="Arial" w:hAnsi="Arial" w:cs="Arial"/>
          <w:sz w:val="24"/>
          <w:szCs w:val="24"/>
        </w:rPr>
        <w:t>4</w:t>
      </w:r>
      <w:r w:rsidR="00ED2D8F" w:rsidRPr="005077FA">
        <w:rPr>
          <w:rFonts w:ascii="Arial" w:hAnsi="Arial" w:cs="Arial"/>
          <w:sz w:val="24"/>
          <w:szCs w:val="24"/>
        </w:rPr>
        <w:t>.</w:t>
      </w:r>
      <w:r w:rsidR="00887F3B" w:rsidRPr="005077FA">
        <w:rPr>
          <w:rFonts w:ascii="Arial" w:hAnsi="Arial" w:cs="Arial"/>
          <w:sz w:val="24"/>
          <w:szCs w:val="24"/>
        </w:rPr>
        <w:t>7</w:t>
      </w:r>
      <w:r w:rsidR="00AD2D33" w:rsidRPr="005077FA">
        <w:rPr>
          <w:rFonts w:ascii="Arial" w:hAnsi="Arial" w:cs="Arial"/>
          <w:sz w:val="24"/>
          <w:szCs w:val="24"/>
        </w:rPr>
        <w:t xml:space="preserve">. </w:t>
      </w:r>
      <w:r w:rsidR="00E97D04" w:rsidRPr="005077FA">
        <w:rPr>
          <w:rFonts w:ascii="Arial" w:hAnsi="Arial" w:cs="Arial"/>
          <w:sz w:val="24"/>
          <w:szCs w:val="24"/>
        </w:rPr>
        <w:t xml:space="preserve">Nas contratações e na realização de despesas e pagamentos em geral efetuados com recursos da parceria, a OSC deverá observar o instrumento de parceria e a legislação regente, em especial o disposto no </w:t>
      </w:r>
      <w:r w:rsidR="00887F3B" w:rsidRPr="005077FA">
        <w:rPr>
          <w:rFonts w:ascii="Arial" w:hAnsi="Arial" w:cs="Arial"/>
          <w:sz w:val="24"/>
          <w:szCs w:val="24"/>
        </w:rPr>
        <w:t>a</w:t>
      </w:r>
      <w:r w:rsidR="00E97D04" w:rsidRPr="005077FA">
        <w:rPr>
          <w:rFonts w:ascii="Arial" w:hAnsi="Arial" w:cs="Arial"/>
          <w:sz w:val="24"/>
          <w:szCs w:val="24"/>
        </w:rPr>
        <w:t xml:space="preserve">rt. 5º, nos incisos XIX e XX do art. 42, nos </w:t>
      </w:r>
      <w:proofErr w:type="spellStart"/>
      <w:r w:rsidR="00E97D04" w:rsidRPr="005077FA">
        <w:rPr>
          <w:rFonts w:ascii="Arial" w:hAnsi="Arial" w:cs="Arial"/>
          <w:sz w:val="24"/>
          <w:szCs w:val="24"/>
        </w:rPr>
        <w:t>arts</w:t>
      </w:r>
      <w:proofErr w:type="spellEnd"/>
      <w:r w:rsidR="00E97D04" w:rsidRPr="005077FA">
        <w:rPr>
          <w:rFonts w:ascii="Arial" w:hAnsi="Arial" w:cs="Arial"/>
          <w:sz w:val="24"/>
          <w:szCs w:val="24"/>
        </w:rPr>
        <w:t>. 45 e 46 da Lei nº 13.019</w:t>
      </w:r>
      <w:r w:rsidR="002D0553" w:rsidRPr="005077FA">
        <w:rPr>
          <w:rFonts w:ascii="Arial" w:hAnsi="Arial" w:cs="Arial"/>
          <w:sz w:val="24"/>
          <w:szCs w:val="24"/>
        </w:rPr>
        <w:t>/</w:t>
      </w:r>
      <w:r w:rsidR="00E97D04" w:rsidRPr="005077FA">
        <w:rPr>
          <w:rFonts w:ascii="Arial" w:hAnsi="Arial" w:cs="Arial"/>
          <w:sz w:val="24"/>
          <w:szCs w:val="24"/>
        </w:rPr>
        <w:t>2014 e art. 54 e 55 do Decreto Municipal 29.129/2017.</w:t>
      </w:r>
      <w:r w:rsidR="00E97D04" w:rsidRPr="005077FA">
        <w:rPr>
          <w:rFonts w:ascii="Arial" w:hAnsi="Arial" w:cs="Arial"/>
          <w:bCs/>
          <w:sz w:val="24"/>
          <w:szCs w:val="24"/>
        </w:rPr>
        <w:t xml:space="preserve"> É recomendável a leitura integral dessa legislação, não podendo a OSC ou seu dirigente alegar, futuramente, que não a conhece, seja para deixar de cumpri-la, seja para evitar as sanções cabíveis.</w:t>
      </w:r>
    </w:p>
    <w:p w14:paraId="1BA13009" w14:textId="23E35E04" w:rsidR="00E97D04" w:rsidRPr="005077FA" w:rsidRDefault="005C3A36"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bCs/>
          <w:sz w:val="24"/>
          <w:szCs w:val="24"/>
        </w:rPr>
        <w:t>1</w:t>
      </w:r>
      <w:r w:rsidR="002433D1" w:rsidRPr="005077FA">
        <w:rPr>
          <w:rFonts w:ascii="Arial" w:hAnsi="Arial" w:cs="Arial"/>
          <w:bCs/>
          <w:sz w:val="24"/>
          <w:szCs w:val="24"/>
        </w:rPr>
        <w:t>4</w:t>
      </w:r>
      <w:r w:rsidR="00E97D04" w:rsidRPr="005077FA">
        <w:rPr>
          <w:rFonts w:ascii="Arial" w:hAnsi="Arial" w:cs="Arial"/>
          <w:bCs/>
          <w:sz w:val="24"/>
          <w:szCs w:val="24"/>
        </w:rPr>
        <w:t>.</w:t>
      </w:r>
      <w:r w:rsidR="00047C49" w:rsidRPr="005077FA">
        <w:rPr>
          <w:rFonts w:ascii="Arial" w:hAnsi="Arial" w:cs="Arial"/>
          <w:bCs/>
          <w:sz w:val="24"/>
          <w:szCs w:val="24"/>
        </w:rPr>
        <w:t>8</w:t>
      </w:r>
      <w:r w:rsidR="00AD2D33" w:rsidRPr="005077FA">
        <w:rPr>
          <w:rFonts w:ascii="Arial" w:hAnsi="Arial" w:cs="Arial"/>
          <w:bCs/>
          <w:sz w:val="24"/>
          <w:szCs w:val="24"/>
        </w:rPr>
        <w:t>.</w:t>
      </w:r>
      <w:r w:rsidR="00E97D04" w:rsidRPr="005077FA">
        <w:rPr>
          <w:rFonts w:ascii="Arial" w:hAnsi="Arial" w:cs="Arial"/>
          <w:bCs/>
          <w:sz w:val="24"/>
          <w:szCs w:val="24"/>
        </w:rPr>
        <w:t xml:space="preserve"> A OSC deverá </w:t>
      </w:r>
      <w:r w:rsidR="00E97D04" w:rsidRPr="005077FA">
        <w:rPr>
          <w:rFonts w:ascii="Arial" w:hAnsi="Arial" w:cs="Arial"/>
          <w:sz w:val="24"/>
          <w:szCs w:val="24"/>
          <w:lang w:eastAsia="ar-SA"/>
        </w:rPr>
        <w:t xml:space="preserve">responder exclusivamente pelo pagamento dos encargos trabalhistas, previdenciários, fiscais e comerciais relacionados à execução do objeto previsto no termo de colaboração, não implicando responsabilidade solidária ou subsidiária da </w:t>
      </w:r>
      <w:r w:rsidR="00903473" w:rsidRPr="005077FA">
        <w:rPr>
          <w:rFonts w:ascii="Arial" w:hAnsi="Arial" w:cs="Arial"/>
          <w:sz w:val="24"/>
          <w:szCs w:val="24"/>
          <w:shd w:val="clear" w:color="auto" w:fill="FFFFFF"/>
        </w:rPr>
        <w:t xml:space="preserve">Administração Pública </w:t>
      </w:r>
      <w:r w:rsidR="00E97D04" w:rsidRPr="005077FA">
        <w:rPr>
          <w:rFonts w:ascii="Arial" w:hAnsi="Arial" w:cs="Arial"/>
          <w:sz w:val="24"/>
          <w:szCs w:val="24"/>
          <w:lang w:eastAsia="ar-SA"/>
        </w:rPr>
        <w:t>a inadimplência da organização da sociedade civil em relação ao referido pagamento, os ônus incidentes sobre o objeto da parceria ou os danos decorrentes de restrição à sua execução</w:t>
      </w:r>
      <w:r w:rsidR="00864462" w:rsidRPr="005077FA">
        <w:rPr>
          <w:rFonts w:ascii="Arial" w:hAnsi="Arial" w:cs="Arial"/>
          <w:sz w:val="24"/>
          <w:szCs w:val="24"/>
          <w:lang w:eastAsia="ar-SA"/>
        </w:rPr>
        <w:t>.</w:t>
      </w:r>
    </w:p>
    <w:p w14:paraId="11BC92ED" w14:textId="73307510" w:rsidR="003855F9" w:rsidRPr="005077FA" w:rsidRDefault="00047C49" w:rsidP="004A7B1D">
      <w:pPr>
        <w:widowControl/>
        <w:adjustRightInd w:val="0"/>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1</w:t>
      </w:r>
      <w:r w:rsidR="002433D1" w:rsidRPr="005077FA">
        <w:rPr>
          <w:rFonts w:ascii="Arial" w:hAnsi="Arial" w:cs="Arial"/>
          <w:bCs/>
          <w:sz w:val="24"/>
          <w:szCs w:val="24"/>
        </w:rPr>
        <w:t>4</w:t>
      </w:r>
      <w:r w:rsidRPr="005077FA">
        <w:rPr>
          <w:rFonts w:ascii="Arial" w:hAnsi="Arial" w:cs="Arial"/>
          <w:bCs/>
          <w:sz w:val="24"/>
          <w:szCs w:val="24"/>
        </w:rPr>
        <w:t>.9</w:t>
      </w:r>
      <w:r w:rsidR="00AD2D33" w:rsidRPr="005077FA">
        <w:rPr>
          <w:rFonts w:ascii="Arial" w:hAnsi="Arial" w:cs="Arial"/>
          <w:bCs/>
          <w:sz w:val="24"/>
          <w:szCs w:val="24"/>
        </w:rPr>
        <w:t>.</w:t>
      </w:r>
      <w:r w:rsidR="004F065B" w:rsidRPr="005077FA">
        <w:rPr>
          <w:rFonts w:ascii="Arial" w:hAnsi="Arial" w:cs="Arial"/>
          <w:bCs/>
          <w:sz w:val="24"/>
          <w:szCs w:val="24"/>
        </w:rPr>
        <w:t xml:space="preserve"> </w:t>
      </w:r>
      <w:r w:rsidR="00EB45E5" w:rsidRPr="005077FA">
        <w:rPr>
          <w:rFonts w:ascii="Arial" w:hAnsi="Arial" w:cs="Arial"/>
          <w:sz w:val="24"/>
          <w:szCs w:val="24"/>
        </w:rPr>
        <w:t xml:space="preserve">Todos os </w:t>
      </w:r>
      <w:r w:rsidR="00AD2D33" w:rsidRPr="005077FA">
        <w:rPr>
          <w:rFonts w:ascii="Arial" w:hAnsi="Arial" w:cs="Arial"/>
          <w:sz w:val="24"/>
          <w:szCs w:val="24"/>
        </w:rPr>
        <w:t>R</w:t>
      </w:r>
      <w:r w:rsidR="00EB45E5" w:rsidRPr="005077FA">
        <w:rPr>
          <w:rFonts w:ascii="Arial" w:hAnsi="Arial" w:cs="Arial"/>
          <w:sz w:val="24"/>
          <w:szCs w:val="24"/>
        </w:rPr>
        <w:t>ecursos da parceria deverão ser utilizados para satisfação de seu objeto, sendo admitidas, dentre outras despesas previstas e aprovadas no plano de trabalho</w:t>
      </w:r>
      <w:r w:rsidR="00AE6198" w:rsidRPr="005077FA">
        <w:rPr>
          <w:rFonts w:ascii="Arial" w:hAnsi="Arial" w:cs="Arial"/>
          <w:sz w:val="24"/>
          <w:szCs w:val="24"/>
        </w:rPr>
        <w:t>:</w:t>
      </w:r>
    </w:p>
    <w:p w14:paraId="0A5D56C8" w14:textId="0C106901" w:rsidR="00EB45E5" w:rsidRPr="005077FA" w:rsidRDefault="00887F3B" w:rsidP="004A7B1D">
      <w:pPr>
        <w:widowControl/>
        <w:adjustRightInd w:val="0"/>
        <w:spacing w:before="100" w:beforeAutospacing="1" w:after="100" w:afterAutospacing="1" w:line="360" w:lineRule="auto"/>
        <w:jc w:val="both"/>
        <w:rPr>
          <w:rFonts w:ascii="Arial" w:eastAsia="Calibri" w:hAnsi="Arial" w:cs="Arial"/>
          <w:sz w:val="24"/>
          <w:szCs w:val="24"/>
          <w:lang w:bidi="ar-SA"/>
        </w:rPr>
      </w:pPr>
      <w:r w:rsidRPr="005077FA">
        <w:rPr>
          <w:rFonts w:ascii="Arial" w:eastAsia="Calibri" w:hAnsi="Arial" w:cs="Arial"/>
          <w:sz w:val="24"/>
          <w:szCs w:val="24"/>
          <w:lang w:bidi="ar-SA"/>
        </w:rPr>
        <w:t>I</w:t>
      </w:r>
      <w:r w:rsidR="004F065B" w:rsidRPr="005077FA">
        <w:rPr>
          <w:rFonts w:ascii="Arial" w:eastAsia="Calibri" w:hAnsi="Arial" w:cs="Arial"/>
          <w:sz w:val="24"/>
          <w:szCs w:val="24"/>
          <w:lang w:bidi="ar-SA"/>
        </w:rPr>
        <w:t xml:space="preserve"> </w:t>
      </w:r>
      <w:r w:rsidR="0098374A" w:rsidRPr="005077FA">
        <w:rPr>
          <w:rFonts w:ascii="Arial" w:eastAsia="Calibri" w:hAnsi="Arial" w:cs="Arial"/>
          <w:sz w:val="24"/>
          <w:szCs w:val="24"/>
          <w:lang w:bidi="ar-SA"/>
        </w:rPr>
        <w:t>-</w:t>
      </w:r>
      <w:r w:rsidR="004F065B" w:rsidRPr="005077FA">
        <w:rPr>
          <w:rFonts w:ascii="Arial" w:eastAsia="Calibri" w:hAnsi="Arial" w:cs="Arial"/>
          <w:sz w:val="24"/>
          <w:szCs w:val="24"/>
          <w:lang w:bidi="ar-SA"/>
        </w:rPr>
        <w:t xml:space="preserve"> </w:t>
      </w:r>
      <w:r w:rsidR="00AD2D33" w:rsidRPr="005077FA">
        <w:rPr>
          <w:rFonts w:ascii="Arial" w:eastAsia="Calibri" w:hAnsi="Arial" w:cs="Arial"/>
          <w:sz w:val="24"/>
          <w:szCs w:val="24"/>
          <w:lang w:bidi="ar-SA"/>
        </w:rPr>
        <w:t>Remuneração</w:t>
      </w:r>
      <w:r w:rsidR="00EB45E5" w:rsidRPr="005077FA">
        <w:rPr>
          <w:rFonts w:ascii="Arial" w:eastAsia="Calibri" w:hAnsi="Arial" w:cs="Arial"/>
          <w:sz w:val="24"/>
          <w:szCs w:val="24"/>
          <w:lang w:bidi="ar-SA"/>
        </w:rPr>
        <w:t xml:space="preserve"> da equipe encarregada da execução do plano de trabalho, inclusive de pessoal próprio da OSC, durante a vigência da parceria, compreendendo as despesas com pagamentos de impostos, contribuições sociais, Fundo de Garantia do Tempo de Serviço-FGTS, férias, décimo terceiro salário, salários proporcionais, verbas rescisórias e demais encargos sociais e trabalhistas;</w:t>
      </w:r>
    </w:p>
    <w:p w14:paraId="39D6F17A" w14:textId="5B47B063" w:rsidR="00157B05" w:rsidRPr="005077FA" w:rsidRDefault="00887F3B" w:rsidP="004A7B1D">
      <w:pPr>
        <w:shd w:val="clear" w:color="auto" w:fill="FFFFFF"/>
        <w:spacing w:before="100" w:beforeAutospacing="1" w:after="100" w:afterAutospacing="1" w:line="360" w:lineRule="auto"/>
        <w:jc w:val="both"/>
        <w:rPr>
          <w:rFonts w:ascii="Arial" w:hAnsi="Arial" w:cs="Arial"/>
          <w:sz w:val="24"/>
          <w:szCs w:val="24"/>
        </w:rPr>
      </w:pPr>
      <w:r w:rsidRPr="005077FA">
        <w:rPr>
          <w:rFonts w:ascii="Arial" w:hAnsi="Arial" w:cs="Arial"/>
          <w:sz w:val="24"/>
          <w:szCs w:val="24"/>
          <w:shd w:val="clear" w:color="auto" w:fill="FFFFFF"/>
        </w:rPr>
        <w:t>II</w:t>
      </w:r>
      <w:r w:rsidR="004F065B" w:rsidRPr="005077FA">
        <w:rPr>
          <w:rFonts w:ascii="Arial" w:hAnsi="Arial" w:cs="Arial"/>
          <w:sz w:val="24"/>
          <w:szCs w:val="24"/>
          <w:shd w:val="clear" w:color="auto" w:fill="FFFFFF"/>
        </w:rPr>
        <w:t xml:space="preserve"> </w:t>
      </w:r>
      <w:r w:rsidR="0098374A" w:rsidRPr="005077FA">
        <w:rPr>
          <w:rFonts w:ascii="Arial" w:hAnsi="Arial" w:cs="Arial"/>
          <w:sz w:val="24"/>
          <w:szCs w:val="24"/>
          <w:shd w:val="clear" w:color="auto" w:fill="FFFFFF"/>
        </w:rPr>
        <w:t>-</w:t>
      </w:r>
      <w:r w:rsidR="004F065B" w:rsidRPr="005077FA">
        <w:rPr>
          <w:rFonts w:ascii="Arial" w:hAnsi="Arial" w:cs="Arial"/>
          <w:sz w:val="24"/>
          <w:szCs w:val="24"/>
          <w:shd w:val="clear" w:color="auto" w:fill="FFFFFF"/>
        </w:rPr>
        <w:t xml:space="preserve"> </w:t>
      </w:r>
      <w:r w:rsidR="00AD2D33" w:rsidRPr="005077FA">
        <w:rPr>
          <w:rFonts w:ascii="Arial" w:hAnsi="Arial" w:cs="Arial"/>
          <w:sz w:val="24"/>
          <w:szCs w:val="24"/>
          <w:shd w:val="clear" w:color="auto" w:fill="FFFFFF"/>
        </w:rPr>
        <w:t>Diárias</w:t>
      </w:r>
      <w:r w:rsidR="00157B05" w:rsidRPr="005077FA">
        <w:rPr>
          <w:rFonts w:ascii="Arial" w:hAnsi="Arial" w:cs="Arial"/>
          <w:sz w:val="24"/>
          <w:szCs w:val="24"/>
          <w:shd w:val="clear" w:color="auto" w:fill="FFFFFF"/>
        </w:rPr>
        <w:t xml:space="preserve"> referentes a deslocamento, hospedagem e alimentação nos casos em que a execução do objeto da parceria assim o exija;</w:t>
      </w:r>
    </w:p>
    <w:p w14:paraId="05FA9F5A" w14:textId="63CB8F9D" w:rsidR="00EB45E5" w:rsidRPr="005077FA" w:rsidRDefault="00887F3B" w:rsidP="004A7B1D">
      <w:pPr>
        <w:widowControl/>
        <w:adjustRightInd w:val="0"/>
        <w:spacing w:before="100" w:beforeAutospacing="1" w:after="100" w:afterAutospacing="1" w:line="360" w:lineRule="auto"/>
        <w:jc w:val="both"/>
        <w:rPr>
          <w:rFonts w:ascii="Arial" w:eastAsia="Calibri" w:hAnsi="Arial" w:cs="Arial"/>
          <w:sz w:val="24"/>
          <w:szCs w:val="24"/>
          <w:lang w:bidi="ar-SA"/>
        </w:rPr>
      </w:pPr>
      <w:r w:rsidRPr="005077FA">
        <w:rPr>
          <w:rFonts w:ascii="Arial" w:eastAsia="Calibri" w:hAnsi="Arial" w:cs="Arial"/>
          <w:sz w:val="24"/>
          <w:szCs w:val="24"/>
          <w:lang w:bidi="ar-SA"/>
        </w:rPr>
        <w:t>III</w:t>
      </w:r>
      <w:r w:rsidR="004F065B" w:rsidRPr="005077FA">
        <w:rPr>
          <w:rFonts w:ascii="Arial" w:eastAsia="Calibri" w:hAnsi="Arial" w:cs="Arial"/>
          <w:sz w:val="24"/>
          <w:szCs w:val="24"/>
          <w:lang w:bidi="ar-SA"/>
        </w:rPr>
        <w:t xml:space="preserve"> </w:t>
      </w:r>
      <w:r w:rsidR="0098374A" w:rsidRPr="005077FA">
        <w:rPr>
          <w:rFonts w:ascii="Arial" w:eastAsia="Calibri" w:hAnsi="Arial" w:cs="Arial"/>
          <w:sz w:val="24"/>
          <w:szCs w:val="24"/>
          <w:lang w:bidi="ar-SA"/>
        </w:rPr>
        <w:t>-</w:t>
      </w:r>
      <w:r w:rsidR="004F065B" w:rsidRPr="005077FA">
        <w:rPr>
          <w:rFonts w:ascii="Arial" w:eastAsia="Calibri" w:hAnsi="Arial" w:cs="Arial"/>
          <w:sz w:val="24"/>
          <w:szCs w:val="24"/>
          <w:lang w:bidi="ar-SA"/>
        </w:rPr>
        <w:t xml:space="preserve"> </w:t>
      </w:r>
      <w:r w:rsidR="00AD2D33" w:rsidRPr="005077FA">
        <w:rPr>
          <w:rFonts w:ascii="Arial" w:eastAsia="Calibri" w:hAnsi="Arial" w:cs="Arial"/>
          <w:sz w:val="24"/>
          <w:szCs w:val="24"/>
          <w:lang w:bidi="ar-SA"/>
        </w:rPr>
        <w:t>C</w:t>
      </w:r>
      <w:r w:rsidR="00EB45E5" w:rsidRPr="005077FA">
        <w:rPr>
          <w:rFonts w:ascii="Arial" w:eastAsia="Calibri" w:hAnsi="Arial" w:cs="Arial"/>
          <w:sz w:val="24"/>
          <w:szCs w:val="24"/>
          <w:lang w:bidi="ar-SA"/>
        </w:rPr>
        <w:t xml:space="preserve">ustos indiretos necessários à execução do objeto, seja qual for a proporção em relação ao valor total da parceria (aluguel, telefone, assessoria jurídica, contador, </w:t>
      </w:r>
      <w:r w:rsidR="00E97D04" w:rsidRPr="005077FA">
        <w:rPr>
          <w:rFonts w:ascii="Arial" w:eastAsia="Calibri" w:hAnsi="Arial" w:cs="Arial"/>
          <w:sz w:val="24"/>
          <w:szCs w:val="24"/>
          <w:lang w:bidi="ar-SA"/>
        </w:rPr>
        <w:t>água, energia, dentre outros)</w:t>
      </w:r>
      <w:r w:rsidR="008A2D28" w:rsidRPr="005077FA">
        <w:rPr>
          <w:rFonts w:ascii="Arial" w:eastAsia="Calibri" w:hAnsi="Arial" w:cs="Arial"/>
          <w:sz w:val="24"/>
          <w:szCs w:val="24"/>
          <w:lang w:bidi="ar-SA"/>
        </w:rPr>
        <w:t>;</w:t>
      </w:r>
    </w:p>
    <w:p w14:paraId="7AC004DA" w14:textId="618F778F" w:rsidR="000517D5" w:rsidRPr="005077FA" w:rsidRDefault="000517D5" w:rsidP="004A7B1D">
      <w:pPr>
        <w:widowControl/>
        <w:adjustRightInd w:val="0"/>
        <w:spacing w:before="100" w:beforeAutospacing="1" w:after="100" w:afterAutospacing="1" w:line="360" w:lineRule="auto"/>
        <w:jc w:val="both"/>
        <w:rPr>
          <w:rFonts w:ascii="Arial" w:hAnsi="Arial" w:cs="Arial"/>
          <w:b/>
          <w:color w:val="FF0000"/>
          <w:sz w:val="24"/>
          <w:szCs w:val="24"/>
        </w:rPr>
      </w:pPr>
      <w:r w:rsidRPr="005077FA">
        <w:rPr>
          <w:rFonts w:ascii="Arial" w:eastAsia="Calibri" w:hAnsi="Arial" w:cs="Arial"/>
          <w:sz w:val="24"/>
          <w:szCs w:val="24"/>
          <w:lang w:bidi="ar-SA"/>
        </w:rPr>
        <w:lastRenderedPageBreak/>
        <w:t>IV</w:t>
      </w:r>
      <w:r w:rsidR="0098374A" w:rsidRPr="005077FA">
        <w:rPr>
          <w:rFonts w:ascii="Arial" w:eastAsia="Calibri" w:hAnsi="Arial" w:cs="Arial"/>
          <w:sz w:val="24"/>
          <w:szCs w:val="24"/>
          <w:lang w:bidi="ar-SA"/>
        </w:rPr>
        <w:t xml:space="preserve"> -</w:t>
      </w:r>
      <w:r w:rsidR="004F065B" w:rsidRPr="005077FA">
        <w:rPr>
          <w:rFonts w:ascii="Arial" w:eastAsia="Calibri" w:hAnsi="Arial" w:cs="Arial"/>
          <w:sz w:val="24"/>
          <w:szCs w:val="24"/>
          <w:lang w:bidi="ar-SA"/>
        </w:rPr>
        <w:t xml:space="preserve"> </w:t>
      </w:r>
      <w:r w:rsidR="00AD2D33" w:rsidRPr="005077FA">
        <w:rPr>
          <w:rFonts w:ascii="Arial" w:hAnsi="Arial" w:cs="Arial"/>
          <w:sz w:val="24"/>
          <w:szCs w:val="24"/>
        </w:rPr>
        <w:t>Aquisição</w:t>
      </w:r>
      <w:r w:rsidRPr="005077FA">
        <w:rPr>
          <w:rFonts w:ascii="Arial" w:hAnsi="Arial" w:cs="Arial"/>
          <w:sz w:val="24"/>
          <w:szCs w:val="24"/>
        </w:rPr>
        <w:t xml:space="preserve"> de equipamentos e materiais permanentes estritamente necessários à consecução do objeto e dos serviços para adequação de espaço físico. Os </w:t>
      </w:r>
      <w:r w:rsidR="000108FC" w:rsidRPr="005077FA">
        <w:rPr>
          <w:rFonts w:ascii="Arial" w:hAnsi="Arial" w:cs="Arial"/>
          <w:sz w:val="24"/>
          <w:szCs w:val="24"/>
        </w:rPr>
        <w:t xml:space="preserve">equipamentos e </w:t>
      </w:r>
      <w:r w:rsidRPr="005077FA">
        <w:rPr>
          <w:rFonts w:ascii="Arial" w:hAnsi="Arial" w:cs="Arial"/>
          <w:sz w:val="24"/>
          <w:szCs w:val="24"/>
        </w:rPr>
        <w:t>materiais permanentes deverão ser incorporados como patrimônio público sendo necessária a elaboração do Termo de Permissão de uso, podendo ser vistoriado</w:t>
      </w:r>
      <w:r w:rsidR="004D2C47" w:rsidRPr="005077FA">
        <w:rPr>
          <w:rFonts w:ascii="Arial" w:hAnsi="Arial" w:cs="Arial"/>
          <w:sz w:val="24"/>
          <w:szCs w:val="24"/>
        </w:rPr>
        <w:t>s</w:t>
      </w:r>
      <w:r w:rsidRPr="005077FA">
        <w:rPr>
          <w:rFonts w:ascii="Arial" w:hAnsi="Arial" w:cs="Arial"/>
          <w:sz w:val="24"/>
          <w:szCs w:val="24"/>
        </w:rPr>
        <w:t xml:space="preserve"> e inventariado</w:t>
      </w:r>
      <w:r w:rsidR="004D2C47" w:rsidRPr="005077FA">
        <w:rPr>
          <w:rFonts w:ascii="Arial" w:hAnsi="Arial" w:cs="Arial"/>
          <w:sz w:val="24"/>
          <w:szCs w:val="24"/>
        </w:rPr>
        <w:t>s</w:t>
      </w:r>
      <w:r w:rsidRPr="005077FA">
        <w:rPr>
          <w:rFonts w:ascii="Arial" w:hAnsi="Arial" w:cs="Arial"/>
          <w:sz w:val="24"/>
          <w:szCs w:val="24"/>
        </w:rPr>
        <w:t xml:space="preserve"> na OSC por funcionários públicos responsáveis pelo patrimônio. Na hipótese da extinção da OSC deverá ser formalizado termo de transferência da propriedade para a administração pública</w:t>
      </w:r>
      <w:r w:rsidR="003048B1" w:rsidRPr="005077FA">
        <w:rPr>
          <w:rFonts w:ascii="Arial" w:hAnsi="Arial" w:cs="Arial"/>
          <w:sz w:val="24"/>
          <w:szCs w:val="24"/>
        </w:rPr>
        <w:t>.</w:t>
      </w:r>
    </w:p>
    <w:p w14:paraId="33871223" w14:textId="34FFACA3" w:rsidR="0026558D" w:rsidRPr="005077FA" w:rsidRDefault="00AD2D33" w:rsidP="004A7B1D">
      <w:pPr>
        <w:widowControl/>
        <w:adjustRightInd w:val="0"/>
        <w:spacing w:before="100" w:beforeAutospacing="1" w:after="100" w:afterAutospacing="1" w:line="360" w:lineRule="auto"/>
        <w:jc w:val="both"/>
        <w:rPr>
          <w:rFonts w:ascii="Arial" w:eastAsia="Calibri" w:hAnsi="Arial" w:cs="Arial"/>
          <w:sz w:val="24"/>
          <w:szCs w:val="24"/>
          <w:lang w:bidi="ar-SA"/>
        </w:rPr>
      </w:pPr>
      <w:r w:rsidRPr="005077FA">
        <w:rPr>
          <w:rFonts w:ascii="Arial" w:eastAsia="Calibri" w:hAnsi="Arial" w:cs="Arial"/>
          <w:sz w:val="24"/>
          <w:szCs w:val="24"/>
          <w:lang w:bidi="ar-SA"/>
        </w:rPr>
        <w:t>14.9.1 verificando-se</w:t>
      </w:r>
      <w:r w:rsidR="00894BEF" w:rsidRPr="005077FA">
        <w:rPr>
          <w:rFonts w:ascii="Arial" w:eastAsia="Calibri" w:hAnsi="Arial" w:cs="Arial"/>
          <w:sz w:val="24"/>
          <w:szCs w:val="24"/>
          <w:lang w:bidi="ar-SA"/>
        </w:rPr>
        <w:t xml:space="preserve"> a aquisição mencionada no item 14.9, </w:t>
      </w:r>
      <w:r w:rsidR="00001509" w:rsidRPr="005077FA">
        <w:rPr>
          <w:rFonts w:ascii="Arial" w:eastAsia="Calibri" w:hAnsi="Arial" w:cs="Arial"/>
          <w:sz w:val="24"/>
          <w:szCs w:val="24"/>
          <w:lang w:bidi="ar-SA"/>
        </w:rPr>
        <w:t>I</w:t>
      </w:r>
      <w:r w:rsidR="00A155B6">
        <w:rPr>
          <w:rFonts w:ascii="Arial" w:eastAsia="Calibri" w:hAnsi="Arial" w:cs="Arial"/>
          <w:sz w:val="24"/>
          <w:szCs w:val="24"/>
          <w:lang w:bidi="ar-SA"/>
        </w:rPr>
        <w:t>V, a OSC deverá comunicá-la a</w:t>
      </w:r>
      <w:r w:rsidR="00894BEF" w:rsidRPr="005077FA">
        <w:rPr>
          <w:rFonts w:ascii="Arial" w:eastAsia="Calibri" w:hAnsi="Arial" w:cs="Arial"/>
          <w:sz w:val="24"/>
          <w:szCs w:val="24"/>
          <w:lang w:bidi="ar-SA"/>
        </w:rPr>
        <w:t xml:space="preserve"> SEMPRE</w:t>
      </w:r>
      <w:r w:rsidR="00A155B6">
        <w:rPr>
          <w:rFonts w:ascii="Arial" w:eastAsia="Calibri" w:hAnsi="Arial" w:cs="Arial"/>
          <w:sz w:val="24"/>
          <w:szCs w:val="24"/>
          <w:lang w:bidi="ar-SA"/>
        </w:rPr>
        <w:t>,</w:t>
      </w:r>
      <w:r w:rsidR="00894BEF" w:rsidRPr="005077FA">
        <w:rPr>
          <w:rFonts w:ascii="Arial" w:eastAsia="Calibri" w:hAnsi="Arial" w:cs="Arial"/>
          <w:sz w:val="24"/>
          <w:szCs w:val="24"/>
          <w:lang w:bidi="ar-SA"/>
        </w:rPr>
        <w:t xml:space="preserve"> no prazo de </w:t>
      </w:r>
      <w:r w:rsidR="0026558D" w:rsidRPr="005077FA">
        <w:rPr>
          <w:rFonts w:ascii="Arial" w:eastAsia="Calibri" w:hAnsi="Arial" w:cs="Arial"/>
          <w:sz w:val="24"/>
          <w:szCs w:val="24"/>
          <w:lang w:bidi="ar-SA"/>
        </w:rPr>
        <w:t>15 (quinze) dias</w:t>
      </w:r>
      <w:r w:rsidR="00A155B6">
        <w:rPr>
          <w:rFonts w:ascii="Arial" w:eastAsia="Calibri" w:hAnsi="Arial" w:cs="Arial"/>
          <w:sz w:val="24"/>
          <w:szCs w:val="24"/>
          <w:lang w:bidi="ar-SA"/>
        </w:rPr>
        <w:t>,</w:t>
      </w:r>
      <w:r w:rsidR="0026558D" w:rsidRPr="005077FA">
        <w:rPr>
          <w:rFonts w:ascii="Arial" w:eastAsia="Calibri" w:hAnsi="Arial" w:cs="Arial"/>
          <w:sz w:val="24"/>
          <w:szCs w:val="24"/>
          <w:lang w:bidi="ar-SA"/>
        </w:rPr>
        <w:t xml:space="preserve"> contados a partir da aquisição do bem,</w:t>
      </w:r>
      <w:r w:rsidR="00894BEF" w:rsidRPr="005077FA">
        <w:rPr>
          <w:rFonts w:ascii="Arial" w:eastAsia="Calibri" w:hAnsi="Arial" w:cs="Arial"/>
          <w:sz w:val="24"/>
          <w:szCs w:val="24"/>
          <w:lang w:bidi="ar-SA"/>
        </w:rPr>
        <w:t xml:space="preserve"> a fim de possibilitar a realização do respectivo tombamento dos </w:t>
      </w:r>
      <w:r w:rsidR="002E4F38" w:rsidRPr="005077FA">
        <w:rPr>
          <w:rFonts w:ascii="Arial" w:eastAsia="Calibri" w:hAnsi="Arial" w:cs="Arial"/>
          <w:sz w:val="24"/>
          <w:szCs w:val="24"/>
          <w:lang w:bidi="ar-SA"/>
        </w:rPr>
        <w:t xml:space="preserve">bens </w:t>
      </w:r>
      <w:r w:rsidR="00894BEF" w:rsidRPr="005077FA">
        <w:rPr>
          <w:rFonts w:ascii="Arial" w:eastAsia="Calibri" w:hAnsi="Arial" w:cs="Arial"/>
          <w:sz w:val="24"/>
          <w:szCs w:val="24"/>
          <w:lang w:bidi="ar-SA"/>
        </w:rPr>
        <w:t>adquiridos.</w:t>
      </w:r>
    </w:p>
    <w:p w14:paraId="5FCF94C4" w14:textId="291C3FE4" w:rsidR="00621D83" w:rsidRPr="005077FA" w:rsidRDefault="00AD2D33" w:rsidP="004A7B1D">
      <w:pPr>
        <w:widowControl/>
        <w:adjustRightInd w:val="0"/>
        <w:spacing w:before="100" w:beforeAutospacing="1" w:after="100" w:afterAutospacing="1" w:line="360" w:lineRule="auto"/>
        <w:jc w:val="both"/>
        <w:rPr>
          <w:rFonts w:ascii="Arial" w:eastAsia="Calibri" w:hAnsi="Arial" w:cs="Arial"/>
          <w:sz w:val="24"/>
          <w:szCs w:val="24"/>
          <w:lang w:bidi="ar-SA"/>
        </w:rPr>
      </w:pPr>
      <w:r w:rsidRPr="005077FA">
        <w:rPr>
          <w:rFonts w:ascii="Arial" w:hAnsi="Arial" w:cs="Arial"/>
          <w:sz w:val="24"/>
          <w:szCs w:val="24"/>
        </w:rPr>
        <w:t>14.10. É</w:t>
      </w:r>
      <w:r w:rsidR="00EB45E5" w:rsidRPr="005077FA">
        <w:rPr>
          <w:rFonts w:ascii="Arial" w:eastAsia="Calibri" w:hAnsi="Arial" w:cs="Arial"/>
          <w:sz w:val="24"/>
          <w:szCs w:val="24"/>
          <w:lang w:bidi="ar-SA"/>
        </w:rPr>
        <w:t xml:space="preserve"> vedado remunerar, a qualquer título, com recursos vin</w:t>
      </w:r>
      <w:r w:rsidR="004A3A67" w:rsidRPr="005077FA">
        <w:rPr>
          <w:rFonts w:ascii="Arial" w:eastAsia="Calibri" w:hAnsi="Arial" w:cs="Arial"/>
          <w:sz w:val="24"/>
          <w:szCs w:val="24"/>
          <w:lang w:bidi="ar-SA"/>
        </w:rPr>
        <w:t xml:space="preserve">culados à parceria, servidor ou </w:t>
      </w:r>
      <w:r w:rsidR="00EB45E5" w:rsidRPr="005077FA">
        <w:rPr>
          <w:rFonts w:ascii="Arial" w:eastAsia="Calibri" w:hAnsi="Arial" w:cs="Arial"/>
          <w:sz w:val="24"/>
          <w:szCs w:val="24"/>
          <w:lang w:bidi="ar-SA"/>
        </w:rPr>
        <w:t xml:space="preserve">empregado público, inclusive </w:t>
      </w:r>
      <w:r w:rsidR="00043DB9" w:rsidRPr="005077FA">
        <w:rPr>
          <w:rFonts w:ascii="Arial" w:eastAsia="Calibri" w:hAnsi="Arial" w:cs="Arial"/>
          <w:sz w:val="24"/>
          <w:szCs w:val="24"/>
          <w:lang w:bidi="ar-SA"/>
        </w:rPr>
        <w:t>a</w:t>
      </w:r>
      <w:r w:rsidR="00157B05" w:rsidRPr="005077FA">
        <w:rPr>
          <w:rFonts w:ascii="Arial" w:eastAsia="Calibri" w:hAnsi="Arial" w:cs="Arial"/>
          <w:sz w:val="24"/>
          <w:szCs w:val="24"/>
          <w:lang w:bidi="ar-SA"/>
        </w:rPr>
        <w:t>quele</w:t>
      </w:r>
      <w:r w:rsidR="00EB45E5" w:rsidRPr="005077FA">
        <w:rPr>
          <w:rFonts w:ascii="Arial" w:eastAsia="Calibri" w:hAnsi="Arial" w:cs="Arial"/>
          <w:sz w:val="24"/>
          <w:szCs w:val="24"/>
          <w:lang w:bidi="ar-SA"/>
        </w:rPr>
        <w:t xml:space="preserve"> que exerça cargo em comissão ou função de confiança, de órgão ou entidade da </w:t>
      </w:r>
      <w:r w:rsidR="00903473" w:rsidRPr="005077FA">
        <w:rPr>
          <w:rFonts w:ascii="Arial" w:hAnsi="Arial" w:cs="Arial"/>
          <w:sz w:val="24"/>
          <w:szCs w:val="24"/>
          <w:shd w:val="clear" w:color="auto" w:fill="FFFFFF"/>
        </w:rPr>
        <w:t>Administração Pública Municipal</w:t>
      </w:r>
      <w:r w:rsidR="004F065B" w:rsidRPr="005077FA">
        <w:rPr>
          <w:rFonts w:ascii="Arial" w:hAnsi="Arial" w:cs="Arial"/>
          <w:sz w:val="24"/>
          <w:szCs w:val="24"/>
          <w:shd w:val="clear" w:color="auto" w:fill="FFFFFF"/>
        </w:rPr>
        <w:t xml:space="preserve"> </w:t>
      </w:r>
      <w:r w:rsidR="00EB45E5" w:rsidRPr="005077FA">
        <w:rPr>
          <w:rFonts w:ascii="Arial" w:eastAsia="Calibri" w:hAnsi="Arial" w:cs="Arial"/>
          <w:sz w:val="24"/>
          <w:szCs w:val="24"/>
          <w:lang w:bidi="ar-SA"/>
        </w:rPr>
        <w:t>celebrante, ou seu cônjuge, companheiro ou parente em linha reta, colateral ou por afinidade, até o segundo grau, ressalvadas as hipóteses previstas em lei específica ou na Lei de Diretrizes Orçamentárias do Município.</w:t>
      </w:r>
    </w:p>
    <w:p w14:paraId="398B0B0E" w14:textId="48CDF61A" w:rsidR="00465ACB" w:rsidRPr="005077FA" w:rsidRDefault="00AD2D33" w:rsidP="004A7B1D">
      <w:pPr>
        <w:spacing w:before="100" w:beforeAutospacing="1" w:after="100" w:afterAutospacing="1" w:line="360" w:lineRule="auto"/>
        <w:ind w:right="-149"/>
        <w:jc w:val="both"/>
        <w:rPr>
          <w:rFonts w:ascii="Arial" w:hAnsi="Arial" w:cs="Arial"/>
          <w:sz w:val="24"/>
          <w:szCs w:val="24"/>
        </w:rPr>
      </w:pPr>
      <w:r w:rsidRPr="005077FA">
        <w:rPr>
          <w:rFonts w:ascii="Arial" w:hAnsi="Arial" w:cs="Arial"/>
          <w:sz w:val="24"/>
          <w:szCs w:val="24"/>
        </w:rPr>
        <w:t>14.11. Por</w:t>
      </w:r>
      <w:r w:rsidR="00465ACB" w:rsidRPr="005077FA">
        <w:rPr>
          <w:rFonts w:ascii="Arial" w:hAnsi="Arial" w:cs="Arial"/>
          <w:sz w:val="24"/>
          <w:szCs w:val="24"/>
        </w:rPr>
        <w:t xml:space="preserve"> ocasião da conclusão, denúncia, rescisão ou extinção da parceria, os saldos financeiros remanescentes, inclusive os provenientes das receitas obtidas das aplicações financeiras </w:t>
      </w:r>
      <w:r w:rsidR="00043DB9" w:rsidRPr="005077FA">
        <w:rPr>
          <w:rFonts w:ascii="Arial" w:hAnsi="Arial" w:cs="Arial"/>
          <w:sz w:val="24"/>
          <w:szCs w:val="24"/>
        </w:rPr>
        <w:t>realizadas, serão devolvidos à A</w:t>
      </w:r>
      <w:r w:rsidR="00465ACB" w:rsidRPr="005077FA">
        <w:rPr>
          <w:rFonts w:ascii="Arial" w:hAnsi="Arial" w:cs="Arial"/>
          <w:sz w:val="24"/>
          <w:szCs w:val="24"/>
        </w:rPr>
        <w:t xml:space="preserve">dministração </w:t>
      </w:r>
      <w:r w:rsidR="00043DB9" w:rsidRPr="005077FA">
        <w:rPr>
          <w:rFonts w:ascii="Arial" w:hAnsi="Arial" w:cs="Arial"/>
          <w:sz w:val="24"/>
          <w:szCs w:val="24"/>
        </w:rPr>
        <w:t>P</w:t>
      </w:r>
      <w:r w:rsidR="00465ACB" w:rsidRPr="005077FA">
        <w:rPr>
          <w:rFonts w:ascii="Arial" w:hAnsi="Arial" w:cs="Arial"/>
          <w:sz w:val="24"/>
          <w:szCs w:val="24"/>
        </w:rPr>
        <w:t>ública no prazo improrrogável de 30 (trinta) dias, sob pena de imediata instauração de tomada de contas especial do responsável, providenciada pela autoridade competente.</w:t>
      </w:r>
    </w:p>
    <w:p w14:paraId="2633E87C" w14:textId="700AAD3B" w:rsidR="00865D60" w:rsidRPr="005077FA" w:rsidRDefault="005C3A36" w:rsidP="004A7B1D">
      <w:pPr>
        <w:widowControl/>
        <w:adjustRightInd w:val="0"/>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t>1</w:t>
      </w:r>
      <w:r w:rsidR="002433D1" w:rsidRPr="005077FA">
        <w:rPr>
          <w:rFonts w:ascii="Arial" w:hAnsi="Arial" w:cs="Arial"/>
          <w:sz w:val="24"/>
          <w:szCs w:val="24"/>
        </w:rPr>
        <w:t>4</w:t>
      </w:r>
      <w:r w:rsidR="00043DB9" w:rsidRPr="005077FA">
        <w:rPr>
          <w:rFonts w:ascii="Arial" w:hAnsi="Arial" w:cs="Arial"/>
          <w:sz w:val="24"/>
          <w:szCs w:val="24"/>
        </w:rPr>
        <w:t>.1</w:t>
      </w:r>
      <w:r w:rsidR="00047C49" w:rsidRPr="005077FA">
        <w:rPr>
          <w:rFonts w:ascii="Arial" w:hAnsi="Arial" w:cs="Arial"/>
          <w:sz w:val="24"/>
          <w:szCs w:val="24"/>
        </w:rPr>
        <w:t>2</w:t>
      </w:r>
      <w:r w:rsidR="00AD2D33" w:rsidRPr="005077FA">
        <w:rPr>
          <w:rFonts w:ascii="Arial" w:hAnsi="Arial" w:cs="Arial"/>
          <w:sz w:val="24"/>
          <w:szCs w:val="24"/>
        </w:rPr>
        <w:t>. O</w:t>
      </w:r>
      <w:r w:rsidR="00EB45E5" w:rsidRPr="005077FA">
        <w:rPr>
          <w:rFonts w:ascii="Arial" w:hAnsi="Arial" w:cs="Arial"/>
          <w:bCs/>
          <w:sz w:val="24"/>
          <w:szCs w:val="24"/>
        </w:rPr>
        <w:t xml:space="preserve"> instrumento de parceria será celebrado de acordo com a disponibilidade orçamentária e financeira, respeitado o interesse público e desde que caracterizadas a oportunidade e conveniência administrativas. A sel</w:t>
      </w:r>
      <w:r w:rsidR="00043DB9" w:rsidRPr="005077FA">
        <w:rPr>
          <w:rFonts w:ascii="Arial" w:hAnsi="Arial" w:cs="Arial"/>
          <w:bCs/>
          <w:sz w:val="24"/>
          <w:szCs w:val="24"/>
        </w:rPr>
        <w:t>eção de propostas não obriga a A</w:t>
      </w:r>
      <w:r w:rsidR="00EB45E5" w:rsidRPr="005077FA">
        <w:rPr>
          <w:rFonts w:ascii="Arial" w:hAnsi="Arial" w:cs="Arial"/>
          <w:bCs/>
          <w:sz w:val="24"/>
          <w:szCs w:val="24"/>
        </w:rPr>
        <w:t xml:space="preserve">dministração </w:t>
      </w:r>
      <w:r w:rsidR="00043DB9" w:rsidRPr="005077FA">
        <w:rPr>
          <w:rFonts w:ascii="Arial" w:hAnsi="Arial" w:cs="Arial"/>
          <w:bCs/>
          <w:sz w:val="24"/>
          <w:szCs w:val="24"/>
        </w:rPr>
        <w:t>P</w:t>
      </w:r>
      <w:r w:rsidR="00EB45E5" w:rsidRPr="005077FA">
        <w:rPr>
          <w:rFonts w:ascii="Arial" w:hAnsi="Arial" w:cs="Arial"/>
          <w:bCs/>
          <w:sz w:val="24"/>
          <w:szCs w:val="24"/>
        </w:rPr>
        <w:t>ública a firmar o instrumento de parceria com quaisquer dos proponentes, os quais não têm direito subjetivo ao repasse financeiro</w:t>
      </w:r>
      <w:r w:rsidR="00865D60" w:rsidRPr="005077FA">
        <w:rPr>
          <w:rFonts w:ascii="Arial" w:hAnsi="Arial" w:cs="Arial"/>
          <w:bCs/>
          <w:sz w:val="24"/>
          <w:szCs w:val="24"/>
        </w:rPr>
        <w:t>.</w:t>
      </w:r>
    </w:p>
    <w:p w14:paraId="306AB311" w14:textId="4CF613CA" w:rsidR="00D67A8B" w:rsidRPr="005077FA" w:rsidRDefault="00AD2D33" w:rsidP="004A7B1D">
      <w:pPr>
        <w:spacing w:before="100" w:beforeAutospacing="1" w:after="100" w:afterAutospacing="1" w:line="360" w:lineRule="auto"/>
        <w:jc w:val="both"/>
        <w:rPr>
          <w:rFonts w:ascii="Arial" w:hAnsi="Arial" w:cs="Arial"/>
          <w:sz w:val="24"/>
          <w:szCs w:val="24"/>
        </w:rPr>
      </w:pPr>
      <w:r w:rsidRPr="005077FA">
        <w:rPr>
          <w:rFonts w:ascii="Arial" w:hAnsi="Arial" w:cs="Arial"/>
          <w:color w:val="000000"/>
          <w:sz w:val="24"/>
          <w:szCs w:val="24"/>
          <w:lang w:eastAsia="ar-SA"/>
        </w:rPr>
        <w:t>14.13. Ao</w:t>
      </w:r>
      <w:r w:rsidR="00D67A8B" w:rsidRPr="005077FA">
        <w:rPr>
          <w:rFonts w:ascii="Arial" w:hAnsi="Arial" w:cs="Arial"/>
          <w:sz w:val="24"/>
          <w:szCs w:val="24"/>
        </w:rPr>
        <w:t xml:space="preserve"> final de cada exercício, em não havendo utilização integral dos recursos transferidos para aquele período, a </w:t>
      </w:r>
      <w:r w:rsidR="008A2D28" w:rsidRPr="005077FA">
        <w:rPr>
          <w:rFonts w:ascii="Arial" w:hAnsi="Arial" w:cs="Arial"/>
          <w:sz w:val="24"/>
          <w:szCs w:val="24"/>
        </w:rPr>
        <w:t>OSC</w:t>
      </w:r>
      <w:r w:rsidR="00D67A8B" w:rsidRPr="005077FA">
        <w:rPr>
          <w:rFonts w:ascii="Arial" w:hAnsi="Arial" w:cs="Arial"/>
          <w:sz w:val="24"/>
          <w:szCs w:val="24"/>
        </w:rPr>
        <w:t xml:space="preserve"> deverá realizar pedido de reprogramação das parcelas cujo repasse decorre do presente Termo de Colaboração. </w:t>
      </w:r>
    </w:p>
    <w:p w14:paraId="08645ABC" w14:textId="679A21D0" w:rsidR="00D67A8B" w:rsidRPr="005077FA" w:rsidRDefault="00D67A8B"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lastRenderedPageBreak/>
        <w:t>1</w:t>
      </w:r>
      <w:r w:rsidR="002433D1" w:rsidRPr="005077FA">
        <w:rPr>
          <w:rFonts w:ascii="Arial" w:hAnsi="Arial" w:cs="Arial"/>
          <w:sz w:val="24"/>
          <w:szCs w:val="24"/>
        </w:rPr>
        <w:t>4</w:t>
      </w:r>
      <w:r w:rsidR="00AD2D33" w:rsidRPr="005077FA">
        <w:rPr>
          <w:rFonts w:ascii="Arial" w:hAnsi="Arial" w:cs="Arial"/>
          <w:sz w:val="24"/>
          <w:szCs w:val="24"/>
        </w:rPr>
        <w:t>.13.1 o</w:t>
      </w:r>
      <w:r w:rsidRPr="005077FA">
        <w:rPr>
          <w:rFonts w:ascii="Arial" w:hAnsi="Arial" w:cs="Arial"/>
          <w:sz w:val="24"/>
          <w:szCs w:val="24"/>
        </w:rPr>
        <w:t xml:space="preserve"> pedido de reprogramação mencionado no item </w:t>
      </w:r>
      <w:r w:rsidR="00AE4B2A" w:rsidRPr="005077FA">
        <w:rPr>
          <w:rFonts w:ascii="Arial" w:hAnsi="Arial" w:cs="Arial"/>
          <w:sz w:val="24"/>
          <w:szCs w:val="24"/>
        </w:rPr>
        <w:t>1</w:t>
      </w:r>
      <w:r w:rsidR="00765F82" w:rsidRPr="005077FA">
        <w:rPr>
          <w:rFonts w:ascii="Arial" w:hAnsi="Arial" w:cs="Arial"/>
          <w:sz w:val="24"/>
          <w:szCs w:val="24"/>
        </w:rPr>
        <w:t>4</w:t>
      </w:r>
      <w:r w:rsidRPr="005077FA">
        <w:rPr>
          <w:rFonts w:ascii="Arial" w:hAnsi="Arial" w:cs="Arial"/>
          <w:sz w:val="24"/>
          <w:szCs w:val="24"/>
        </w:rPr>
        <w:t>.</w:t>
      </w:r>
      <w:r w:rsidR="00AE4B2A" w:rsidRPr="005077FA">
        <w:rPr>
          <w:rFonts w:ascii="Arial" w:hAnsi="Arial" w:cs="Arial"/>
          <w:sz w:val="24"/>
          <w:szCs w:val="24"/>
        </w:rPr>
        <w:t>13</w:t>
      </w:r>
      <w:r w:rsidRPr="005077FA">
        <w:rPr>
          <w:rFonts w:ascii="Arial" w:hAnsi="Arial" w:cs="Arial"/>
          <w:sz w:val="24"/>
          <w:szCs w:val="24"/>
        </w:rPr>
        <w:t xml:space="preserve"> deve ser realizado mediante apresentação de novo plano de trabalho formulado em conformidade com os valores que serão reprogramados.</w:t>
      </w:r>
    </w:p>
    <w:p w14:paraId="0CF9A3AF" w14:textId="77777777" w:rsidR="00CD29FD" w:rsidRPr="005077FA" w:rsidRDefault="00CD29FD" w:rsidP="004A7B1D">
      <w:pPr>
        <w:suppressAutoHyphens/>
        <w:spacing w:before="100" w:beforeAutospacing="1" w:after="100" w:afterAutospacing="1" w:line="360" w:lineRule="auto"/>
        <w:jc w:val="both"/>
        <w:rPr>
          <w:rFonts w:ascii="Arial" w:hAnsi="Arial" w:cs="Arial"/>
          <w:b/>
          <w:sz w:val="24"/>
          <w:szCs w:val="24"/>
          <w:lang w:eastAsia="ar-SA"/>
        </w:rPr>
      </w:pPr>
      <w:r w:rsidRPr="005077FA">
        <w:rPr>
          <w:rFonts w:ascii="Arial" w:hAnsi="Arial" w:cs="Arial"/>
          <w:b/>
          <w:sz w:val="24"/>
          <w:szCs w:val="24"/>
          <w:lang w:eastAsia="ar-SA"/>
        </w:rPr>
        <w:t>1</w:t>
      </w:r>
      <w:r w:rsidR="002433D1" w:rsidRPr="005077FA">
        <w:rPr>
          <w:rFonts w:ascii="Arial" w:hAnsi="Arial" w:cs="Arial"/>
          <w:b/>
          <w:sz w:val="24"/>
          <w:szCs w:val="24"/>
          <w:lang w:eastAsia="ar-SA"/>
        </w:rPr>
        <w:t>5</w:t>
      </w:r>
      <w:r w:rsidR="00D65F4E" w:rsidRPr="005077FA">
        <w:rPr>
          <w:rFonts w:ascii="Arial" w:hAnsi="Arial" w:cs="Arial"/>
          <w:b/>
          <w:sz w:val="24"/>
          <w:szCs w:val="24"/>
          <w:lang w:eastAsia="ar-SA"/>
        </w:rPr>
        <w:t>.</w:t>
      </w:r>
      <w:r w:rsidRPr="005077FA">
        <w:rPr>
          <w:rFonts w:ascii="Arial" w:hAnsi="Arial" w:cs="Arial"/>
          <w:b/>
          <w:sz w:val="24"/>
          <w:szCs w:val="24"/>
          <w:lang w:eastAsia="ar-SA"/>
        </w:rPr>
        <w:t xml:space="preserve"> DOS BENS REMANESCENTES </w:t>
      </w:r>
    </w:p>
    <w:p w14:paraId="60092BB1" w14:textId="4EAFEB02" w:rsidR="00CD29FD" w:rsidRPr="005077FA" w:rsidRDefault="00AD2D33"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15.1. Para</w:t>
      </w:r>
      <w:r w:rsidR="00CD29FD" w:rsidRPr="005077FA">
        <w:rPr>
          <w:rFonts w:ascii="Arial" w:hAnsi="Arial" w:cs="Arial"/>
          <w:sz w:val="24"/>
          <w:szCs w:val="24"/>
          <w:lang w:eastAsia="ar-SA"/>
        </w:rPr>
        <w:t xml:space="preserve"> os fins deste edital, consideram-se bens remanescentes os de natureza permanente adquiridos com recursos financeiros envolvidos na parceria, necessários à consecução do objeto, mas que a ele não se incorporam.</w:t>
      </w:r>
    </w:p>
    <w:p w14:paraId="5ADE0B34" w14:textId="2E37CCC5" w:rsidR="00CD29FD" w:rsidRPr="005077FA" w:rsidRDefault="00AD2D33"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15.2. Para</w:t>
      </w:r>
      <w:r w:rsidR="00CD29FD" w:rsidRPr="005077FA">
        <w:rPr>
          <w:rFonts w:ascii="Arial" w:hAnsi="Arial" w:cs="Arial"/>
          <w:sz w:val="24"/>
          <w:szCs w:val="24"/>
          <w:lang w:eastAsia="ar-SA"/>
        </w:rPr>
        <w:t xml:space="preserve"> os fins deste </w:t>
      </w:r>
      <w:r w:rsidR="005F0AA9" w:rsidRPr="005077FA">
        <w:rPr>
          <w:rFonts w:ascii="Arial" w:hAnsi="Arial" w:cs="Arial"/>
          <w:sz w:val="24"/>
          <w:szCs w:val="24"/>
          <w:lang w:eastAsia="ar-SA"/>
        </w:rPr>
        <w:t>e</w:t>
      </w:r>
      <w:r w:rsidR="00CD29FD" w:rsidRPr="005077FA">
        <w:rPr>
          <w:rFonts w:ascii="Arial" w:hAnsi="Arial" w:cs="Arial"/>
          <w:sz w:val="24"/>
          <w:szCs w:val="24"/>
          <w:lang w:eastAsia="ar-SA"/>
        </w:rPr>
        <w:t>dital, equiparam-se a bens remanescentes os bens e equipamentos eventualmente adquiridos, produzidos, transformados ou construídos com os recursos aplicados em razão do Termo de Colaboração a ser celebrado.</w:t>
      </w:r>
    </w:p>
    <w:p w14:paraId="1360A4EE" w14:textId="135C5BD0" w:rsidR="00B80768" w:rsidRPr="005077FA" w:rsidRDefault="00AD2D33" w:rsidP="004A7B1D">
      <w:pPr>
        <w:suppressAutoHyphens/>
        <w:spacing w:before="100" w:beforeAutospacing="1" w:after="100" w:afterAutospacing="1" w:line="360" w:lineRule="auto"/>
        <w:jc w:val="both"/>
        <w:rPr>
          <w:rFonts w:ascii="Arial" w:hAnsi="Arial" w:cs="Arial"/>
          <w:b/>
          <w:sz w:val="24"/>
          <w:szCs w:val="24"/>
          <w:lang w:eastAsia="ar-SA"/>
        </w:rPr>
      </w:pPr>
      <w:r w:rsidRPr="005077FA">
        <w:rPr>
          <w:rFonts w:ascii="Arial" w:hAnsi="Arial" w:cs="Arial"/>
          <w:sz w:val="24"/>
          <w:szCs w:val="24"/>
          <w:lang w:eastAsia="ar-SA"/>
        </w:rPr>
        <w:t>15.3. Os</w:t>
      </w:r>
      <w:r w:rsidR="00B80768" w:rsidRPr="005077FA">
        <w:rPr>
          <w:rFonts w:ascii="Arial" w:hAnsi="Arial" w:cs="Arial"/>
          <w:sz w:val="24"/>
          <w:szCs w:val="24"/>
          <w:lang w:eastAsia="ar-SA"/>
        </w:rPr>
        <w:t xml:space="preserve"> bens remanescentes, caso adquiridos em conformidade com previsão do termo de referência, serão de propriedade da OSC e gravados com cláusula de inalienabilidade, devendo a organização da sociedade civil formalizar promessa de transferência da propriedade à administração pública, na hipótese de sua extinção.</w:t>
      </w:r>
    </w:p>
    <w:p w14:paraId="7DA40C88" w14:textId="08AF0C00" w:rsidR="00CD29FD" w:rsidRPr="005077FA" w:rsidRDefault="00AD2D33"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15.4. Os</w:t>
      </w:r>
      <w:r w:rsidR="00CD29FD" w:rsidRPr="005077FA">
        <w:rPr>
          <w:rFonts w:ascii="Arial" w:hAnsi="Arial" w:cs="Arial"/>
          <w:sz w:val="24"/>
          <w:szCs w:val="24"/>
          <w:lang w:eastAsia="ar-SA"/>
        </w:rPr>
        <w:t xml:space="preserve"> bens remanescentes adquiridos com recursos transferidos poderão, a critério do administrador público, ser doados a outra </w:t>
      </w:r>
      <w:r w:rsidR="002D0553" w:rsidRPr="005077FA">
        <w:rPr>
          <w:rFonts w:ascii="Arial" w:hAnsi="Arial" w:cs="Arial"/>
          <w:sz w:val="24"/>
          <w:szCs w:val="24"/>
          <w:lang w:eastAsia="ar-SA"/>
        </w:rPr>
        <w:t>OSC</w:t>
      </w:r>
      <w:r w:rsidR="00CD29FD" w:rsidRPr="005077FA">
        <w:rPr>
          <w:rFonts w:ascii="Arial" w:hAnsi="Arial" w:cs="Arial"/>
          <w:sz w:val="24"/>
          <w:szCs w:val="24"/>
          <w:lang w:eastAsia="ar-SA"/>
        </w:rPr>
        <w:t xml:space="preserve"> que se proponha a fim igual ou semelhante ao da Organização donatária, quando, após a consecução do objeto, não forem necessários para assegurar a </w:t>
      </w:r>
      <w:r w:rsidR="002D0553" w:rsidRPr="005077FA">
        <w:rPr>
          <w:rFonts w:ascii="Arial" w:hAnsi="Arial" w:cs="Arial"/>
          <w:sz w:val="24"/>
          <w:szCs w:val="24"/>
          <w:lang w:eastAsia="ar-SA"/>
        </w:rPr>
        <w:t>continuidade do objeto pactuado.</w:t>
      </w:r>
    </w:p>
    <w:p w14:paraId="1981C7F4" w14:textId="20FD033C" w:rsidR="00CD29FD" w:rsidRPr="005077FA" w:rsidRDefault="00AD2D33"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15.5. Os</w:t>
      </w:r>
      <w:r w:rsidR="00CD29FD" w:rsidRPr="005077FA">
        <w:rPr>
          <w:rFonts w:ascii="Arial" w:hAnsi="Arial" w:cs="Arial"/>
          <w:sz w:val="24"/>
          <w:szCs w:val="24"/>
          <w:lang w:eastAsia="ar-SA"/>
        </w:rPr>
        <w:t xml:space="preserve"> bens doados ficarão gravados com cláusula de inalienabilidade e deverão, exclusivamente, ser utilizados para continuidade da execução de objeto igual ou semelhante ao previsto </w:t>
      </w:r>
      <w:r w:rsidR="00C02441" w:rsidRPr="005077FA">
        <w:rPr>
          <w:rFonts w:ascii="Arial" w:hAnsi="Arial" w:cs="Arial"/>
          <w:sz w:val="24"/>
          <w:szCs w:val="24"/>
          <w:lang w:eastAsia="ar-SA"/>
        </w:rPr>
        <w:t>no</w:t>
      </w:r>
      <w:r w:rsidR="00CD29FD" w:rsidRPr="005077FA">
        <w:rPr>
          <w:rFonts w:ascii="Arial" w:hAnsi="Arial" w:cs="Arial"/>
          <w:sz w:val="24"/>
          <w:szCs w:val="24"/>
          <w:lang w:eastAsia="ar-SA"/>
        </w:rPr>
        <w:t xml:space="preserve"> Termo de Colaboração</w:t>
      </w:r>
      <w:r w:rsidR="00C02441" w:rsidRPr="005077FA">
        <w:rPr>
          <w:rFonts w:ascii="Arial" w:hAnsi="Arial" w:cs="Arial"/>
          <w:sz w:val="24"/>
          <w:szCs w:val="24"/>
          <w:lang w:eastAsia="ar-SA"/>
        </w:rPr>
        <w:t xml:space="preserve"> a ser celebrado</w:t>
      </w:r>
      <w:r w:rsidR="00CD29FD" w:rsidRPr="005077FA">
        <w:rPr>
          <w:rFonts w:ascii="Arial" w:hAnsi="Arial" w:cs="Arial"/>
          <w:sz w:val="24"/>
          <w:szCs w:val="24"/>
          <w:lang w:eastAsia="ar-SA"/>
        </w:rPr>
        <w:t>, sob pena de reversão em favor da Administração Pública.</w:t>
      </w:r>
    </w:p>
    <w:p w14:paraId="22E08993" w14:textId="77777777" w:rsidR="003855F9" w:rsidRPr="005077FA" w:rsidRDefault="00865D60" w:rsidP="004A7B1D">
      <w:pPr>
        <w:widowControl/>
        <w:adjustRightInd w:val="0"/>
        <w:spacing w:before="100" w:beforeAutospacing="1" w:after="100" w:afterAutospacing="1" w:line="360" w:lineRule="auto"/>
        <w:jc w:val="both"/>
        <w:rPr>
          <w:rFonts w:ascii="Arial" w:hAnsi="Arial" w:cs="Arial"/>
          <w:b/>
          <w:sz w:val="24"/>
          <w:szCs w:val="24"/>
        </w:rPr>
      </w:pPr>
      <w:r w:rsidRPr="005077FA">
        <w:rPr>
          <w:rFonts w:ascii="Arial" w:hAnsi="Arial" w:cs="Arial"/>
          <w:b/>
          <w:bCs/>
          <w:sz w:val="24"/>
          <w:szCs w:val="24"/>
        </w:rPr>
        <w:t>1</w:t>
      </w:r>
      <w:r w:rsidR="002433D1" w:rsidRPr="005077FA">
        <w:rPr>
          <w:rFonts w:ascii="Arial" w:hAnsi="Arial" w:cs="Arial"/>
          <w:b/>
          <w:bCs/>
          <w:sz w:val="24"/>
          <w:szCs w:val="24"/>
        </w:rPr>
        <w:t>6</w:t>
      </w:r>
      <w:r w:rsidR="00043DB9" w:rsidRPr="005077FA">
        <w:rPr>
          <w:rFonts w:ascii="Arial" w:hAnsi="Arial" w:cs="Arial"/>
          <w:b/>
          <w:bCs/>
          <w:sz w:val="24"/>
          <w:szCs w:val="24"/>
        </w:rPr>
        <w:t>.</w:t>
      </w:r>
      <w:r w:rsidR="00C052D6" w:rsidRPr="005077FA">
        <w:rPr>
          <w:rFonts w:ascii="Arial" w:hAnsi="Arial" w:cs="Arial"/>
          <w:b/>
          <w:bCs/>
          <w:sz w:val="24"/>
          <w:szCs w:val="24"/>
        </w:rPr>
        <w:t xml:space="preserve"> DA</w:t>
      </w:r>
      <w:r w:rsidR="00707D21" w:rsidRPr="005077FA">
        <w:rPr>
          <w:rFonts w:ascii="Arial" w:hAnsi="Arial" w:cs="Arial"/>
          <w:b/>
          <w:bCs/>
          <w:sz w:val="24"/>
          <w:szCs w:val="24"/>
        </w:rPr>
        <w:t xml:space="preserve"> </w:t>
      </w:r>
      <w:r w:rsidR="00EB45E5" w:rsidRPr="005077FA">
        <w:rPr>
          <w:rFonts w:ascii="Arial" w:hAnsi="Arial" w:cs="Arial"/>
          <w:b/>
          <w:sz w:val="24"/>
          <w:szCs w:val="24"/>
        </w:rPr>
        <w:t>CONTRAPARTIDA</w:t>
      </w:r>
    </w:p>
    <w:p w14:paraId="1B0A8D25" w14:textId="0BF8D63A" w:rsidR="00C732D2" w:rsidRPr="005077FA" w:rsidRDefault="00AD2D33" w:rsidP="004A7B1D">
      <w:pPr>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t>16.1. Não</w:t>
      </w:r>
      <w:r w:rsidR="00EB45E5" w:rsidRPr="005077FA">
        <w:rPr>
          <w:rFonts w:ascii="Arial" w:hAnsi="Arial" w:cs="Arial"/>
          <w:bCs/>
          <w:sz w:val="24"/>
          <w:szCs w:val="24"/>
        </w:rPr>
        <w:t xml:space="preserve"> será exigida qualquer c</w:t>
      </w:r>
      <w:r w:rsidR="00CB6C75" w:rsidRPr="005077FA">
        <w:rPr>
          <w:rFonts w:ascii="Arial" w:hAnsi="Arial" w:cs="Arial"/>
          <w:bCs/>
          <w:sz w:val="24"/>
          <w:szCs w:val="24"/>
        </w:rPr>
        <w:t xml:space="preserve">ontrapartida da </w:t>
      </w:r>
      <w:r w:rsidR="004A3A67" w:rsidRPr="005077FA">
        <w:rPr>
          <w:rFonts w:ascii="Arial" w:hAnsi="Arial" w:cs="Arial"/>
          <w:bCs/>
          <w:sz w:val="24"/>
          <w:szCs w:val="24"/>
        </w:rPr>
        <w:t>OSC selecionada, nos termos do a</w:t>
      </w:r>
      <w:r w:rsidR="00CB6C75" w:rsidRPr="005077FA">
        <w:rPr>
          <w:rFonts w:ascii="Arial" w:hAnsi="Arial" w:cs="Arial"/>
          <w:bCs/>
          <w:sz w:val="24"/>
          <w:szCs w:val="24"/>
        </w:rPr>
        <w:t xml:space="preserve">rt. </w:t>
      </w:r>
      <w:r w:rsidR="00881786" w:rsidRPr="005077FA">
        <w:rPr>
          <w:rFonts w:ascii="Arial" w:hAnsi="Arial" w:cs="Arial"/>
          <w:bCs/>
          <w:sz w:val="24"/>
          <w:szCs w:val="24"/>
        </w:rPr>
        <w:t xml:space="preserve">35, </w:t>
      </w:r>
      <w:r w:rsidR="00043DB9" w:rsidRPr="005077FA">
        <w:rPr>
          <w:rFonts w:ascii="Arial" w:hAnsi="Arial" w:cs="Arial"/>
          <w:bCs/>
          <w:sz w:val="24"/>
          <w:szCs w:val="24"/>
        </w:rPr>
        <w:t>§</w:t>
      </w:r>
      <w:r w:rsidR="00881786" w:rsidRPr="005077FA">
        <w:rPr>
          <w:rFonts w:ascii="Arial" w:hAnsi="Arial" w:cs="Arial"/>
          <w:bCs/>
          <w:sz w:val="24"/>
          <w:szCs w:val="24"/>
        </w:rPr>
        <w:t>1º da Lei 13.019</w:t>
      </w:r>
      <w:r w:rsidR="00075DF5" w:rsidRPr="005077FA">
        <w:rPr>
          <w:rFonts w:ascii="Arial" w:hAnsi="Arial" w:cs="Arial"/>
          <w:bCs/>
          <w:sz w:val="24"/>
          <w:szCs w:val="24"/>
        </w:rPr>
        <w:t>/</w:t>
      </w:r>
      <w:r w:rsidR="00881786" w:rsidRPr="005077FA">
        <w:rPr>
          <w:rFonts w:ascii="Arial" w:hAnsi="Arial" w:cs="Arial"/>
          <w:bCs/>
          <w:sz w:val="24"/>
          <w:szCs w:val="24"/>
        </w:rPr>
        <w:t>2014</w:t>
      </w:r>
      <w:r w:rsidR="004A3A67" w:rsidRPr="005077FA">
        <w:rPr>
          <w:rFonts w:ascii="Arial" w:hAnsi="Arial" w:cs="Arial"/>
          <w:bCs/>
          <w:sz w:val="24"/>
          <w:szCs w:val="24"/>
        </w:rPr>
        <w:t>, reproduzido no §2º do art. 25 do Decreto Municipal nº 29.129/2017</w:t>
      </w:r>
      <w:r w:rsidR="00881786" w:rsidRPr="005077FA">
        <w:rPr>
          <w:rFonts w:ascii="Arial" w:hAnsi="Arial" w:cs="Arial"/>
          <w:bCs/>
          <w:sz w:val="24"/>
          <w:szCs w:val="24"/>
        </w:rPr>
        <w:t>.</w:t>
      </w:r>
    </w:p>
    <w:p w14:paraId="7ED57584" w14:textId="4E48F5FA" w:rsidR="003D7F21" w:rsidRPr="005077FA" w:rsidRDefault="00047C49"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1</w:t>
      </w:r>
      <w:r w:rsidR="002433D1" w:rsidRPr="005077FA">
        <w:rPr>
          <w:rFonts w:ascii="Arial" w:hAnsi="Arial" w:cs="Arial"/>
          <w:bCs/>
          <w:sz w:val="24"/>
          <w:szCs w:val="24"/>
        </w:rPr>
        <w:t>6</w:t>
      </w:r>
      <w:r w:rsidR="000517D5" w:rsidRPr="005077FA">
        <w:rPr>
          <w:rFonts w:ascii="Arial" w:hAnsi="Arial" w:cs="Arial"/>
          <w:bCs/>
          <w:sz w:val="24"/>
          <w:szCs w:val="24"/>
        </w:rPr>
        <w:t>.2</w:t>
      </w:r>
      <w:r w:rsidR="00AD2D33" w:rsidRPr="005077FA">
        <w:rPr>
          <w:rFonts w:ascii="Arial" w:hAnsi="Arial" w:cs="Arial"/>
          <w:bCs/>
          <w:sz w:val="24"/>
          <w:szCs w:val="24"/>
        </w:rPr>
        <w:t>.</w:t>
      </w:r>
      <w:r w:rsidR="000517D5" w:rsidRPr="005077FA">
        <w:rPr>
          <w:rFonts w:ascii="Arial" w:hAnsi="Arial" w:cs="Arial"/>
          <w:bCs/>
          <w:sz w:val="24"/>
          <w:szCs w:val="24"/>
        </w:rPr>
        <w:t xml:space="preserve"> </w:t>
      </w:r>
      <w:r w:rsidR="000517D5" w:rsidRPr="005077FA">
        <w:rPr>
          <w:rFonts w:ascii="Arial" w:hAnsi="Arial" w:cs="Arial"/>
          <w:sz w:val="24"/>
          <w:szCs w:val="24"/>
        </w:rPr>
        <w:t xml:space="preserve">A OSC poderá apresentar </w:t>
      </w:r>
      <w:r w:rsidR="00241D1F" w:rsidRPr="005077FA">
        <w:rPr>
          <w:rFonts w:ascii="Arial" w:hAnsi="Arial" w:cs="Arial"/>
          <w:sz w:val="24"/>
          <w:szCs w:val="24"/>
        </w:rPr>
        <w:t>contrapartida</w:t>
      </w:r>
      <w:r w:rsidR="000517D5" w:rsidRPr="005077FA">
        <w:rPr>
          <w:rFonts w:ascii="Arial" w:hAnsi="Arial" w:cs="Arial"/>
          <w:sz w:val="24"/>
          <w:szCs w:val="24"/>
        </w:rPr>
        <w:t>,</w:t>
      </w:r>
      <w:r w:rsidR="00241D1F" w:rsidRPr="005077FA">
        <w:rPr>
          <w:rFonts w:ascii="Arial" w:hAnsi="Arial" w:cs="Arial"/>
          <w:sz w:val="24"/>
          <w:szCs w:val="24"/>
        </w:rPr>
        <w:t xml:space="preserve"> desde que conste do Plano de Trabalho, </w:t>
      </w:r>
      <w:r w:rsidR="000517D5" w:rsidRPr="005077FA">
        <w:rPr>
          <w:rFonts w:ascii="Arial" w:hAnsi="Arial" w:cs="Arial"/>
          <w:sz w:val="24"/>
          <w:szCs w:val="24"/>
        </w:rPr>
        <w:t xml:space="preserve">na forma </w:t>
      </w:r>
      <w:r w:rsidR="00241D1F" w:rsidRPr="005077FA">
        <w:rPr>
          <w:rFonts w:ascii="Arial" w:hAnsi="Arial" w:cs="Arial"/>
          <w:sz w:val="24"/>
          <w:szCs w:val="24"/>
        </w:rPr>
        <w:t xml:space="preserve">financeira ou </w:t>
      </w:r>
      <w:r w:rsidR="000517D5" w:rsidRPr="005077FA">
        <w:rPr>
          <w:rFonts w:ascii="Arial" w:hAnsi="Arial" w:cs="Arial"/>
          <w:sz w:val="24"/>
          <w:szCs w:val="24"/>
        </w:rPr>
        <w:t xml:space="preserve">de bens e serviços economicamente mensuráveis, </w:t>
      </w:r>
      <w:r w:rsidR="000517D5" w:rsidRPr="005077FA">
        <w:rPr>
          <w:rFonts w:ascii="Arial" w:hAnsi="Arial" w:cs="Arial"/>
          <w:sz w:val="24"/>
          <w:szCs w:val="24"/>
        </w:rPr>
        <w:lastRenderedPageBreak/>
        <w:t xml:space="preserve">cuja expressão monetária será obrigatoriamente identificada no Termo de Colaboração. </w:t>
      </w:r>
    </w:p>
    <w:p w14:paraId="5E0A482E" w14:textId="2037295D" w:rsidR="00241D1F" w:rsidRPr="005077FA" w:rsidRDefault="003D7F21"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6</w:t>
      </w:r>
      <w:r w:rsidRPr="005077FA">
        <w:rPr>
          <w:rFonts w:ascii="Arial" w:hAnsi="Arial" w:cs="Arial"/>
          <w:sz w:val="24"/>
          <w:szCs w:val="24"/>
        </w:rPr>
        <w:t>.2.1</w:t>
      </w:r>
      <w:r w:rsidR="00AD2D33" w:rsidRPr="005077FA">
        <w:rPr>
          <w:rFonts w:ascii="Arial" w:hAnsi="Arial" w:cs="Arial"/>
          <w:sz w:val="24"/>
          <w:szCs w:val="24"/>
        </w:rPr>
        <w:t xml:space="preserve"> c</w:t>
      </w:r>
      <w:r w:rsidR="000517D5" w:rsidRPr="005077FA">
        <w:rPr>
          <w:rFonts w:ascii="Arial" w:hAnsi="Arial" w:cs="Arial"/>
          <w:sz w:val="24"/>
          <w:szCs w:val="24"/>
        </w:rPr>
        <w:t>onsideram-se</w:t>
      </w:r>
      <w:r w:rsidR="00145222" w:rsidRPr="005077FA">
        <w:rPr>
          <w:rFonts w:ascii="Arial" w:hAnsi="Arial" w:cs="Arial"/>
          <w:sz w:val="24"/>
          <w:szCs w:val="24"/>
        </w:rPr>
        <w:t xml:space="preserve"> bens os itens móveis e imóveis.</w:t>
      </w:r>
    </w:p>
    <w:p w14:paraId="4B7FF709" w14:textId="70EDD99B" w:rsidR="000517D5" w:rsidRPr="005077FA" w:rsidRDefault="00AD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16.2.2 consideram-se</w:t>
      </w:r>
      <w:r w:rsidR="000517D5" w:rsidRPr="005077FA">
        <w:rPr>
          <w:rFonts w:ascii="Arial" w:hAnsi="Arial" w:cs="Arial"/>
          <w:sz w:val="24"/>
          <w:szCs w:val="24"/>
        </w:rPr>
        <w:t xml:space="preserve"> serviços os recursos humanos, assessorias e serviços de terceiros.</w:t>
      </w:r>
    </w:p>
    <w:p w14:paraId="0734E472" w14:textId="60C26601" w:rsidR="00D91645" w:rsidRPr="005077FA" w:rsidRDefault="00AD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16.3. Por</w:t>
      </w:r>
      <w:r w:rsidR="00D91645" w:rsidRPr="005077FA">
        <w:rPr>
          <w:rFonts w:ascii="Arial" w:hAnsi="Arial" w:cs="Arial"/>
          <w:sz w:val="24"/>
          <w:szCs w:val="24"/>
        </w:rPr>
        <w:t xml:space="preserve"> ocasião do Plano de Trabalho e demais documentos para celebração do instrumento de parceria, o proponente selecionado deverá apresentar documentos que comprovem a disponibilidade e o valor estipulado para a contrapartida financeira, em bens e/ou serviços, preferencialmente mediante pesquisa de preço e orçamentos correspondentes, bem como deverá fornecer declaração de co</w:t>
      </w:r>
      <w:r w:rsidR="00CD6523" w:rsidRPr="005077FA">
        <w:rPr>
          <w:rFonts w:ascii="Arial" w:hAnsi="Arial" w:cs="Arial"/>
          <w:sz w:val="24"/>
          <w:szCs w:val="24"/>
        </w:rPr>
        <w:t xml:space="preserve">ntrapartida, na forma do Anexo </w:t>
      </w:r>
      <w:r w:rsidR="00EE3CA6" w:rsidRPr="005077FA">
        <w:rPr>
          <w:rFonts w:ascii="Arial" w:hAnsi="Arial" w:cs="Arial"/>
          <w:sz w:val="24"/>
          <w:szCs w:val="24"/>
        </w:rPr>
        <w:t>VIII</w:t>
      </w:r>
      <w:r w:rsidR="00D91645" w:rsidRPr="005077FA">
        <w:rPr>
          <w:rFonts w:ascii="Arial" w:hAnsi="Arial" w:cs="Arial"/>
          <w:sz w:val="24"/>
          <w:szCs w:val="24"/>
        </w:rPr>
        <w:t xml:space="preserve"> deste Edital. </w:t>
      </w:r>
    </w:p>
    <w:p w14:paraId="132CAA88" w14:textId="77777777" w:rsidR="00F01726" w:rsidRPr="005077FA" w:rsidRDefault="00281B7D" w:rsidP="004A7B1D">
      <w:pPr>
        <w:suppressAutoHyphens/>
        <w:spacing w:before="100" w:beforeAutospacing="1" w:after="100" w:afterAutospacing="1" w:line="360" w:lineRule="auto"/>
        <w:jc w:val="both"/>
        <w:rPr>
          <w:rFonts w:ascii="Arial" w:hAnsi="Arial" w:cs="Arial"/>
          <w:b/>
          <w:sz w:val="24"/>
          <w:szCs w:val="24"/>
          <w:lang w:eastAsia="ar-SA"/>
        </w:rPr>
      </w:pPr>
      <w:r w:rsidRPr="005077FA">
        <w:rPr>
          <w:rFonts w:ascii="Arial" w:hAnsi="Arial" w:cs="Arial"/>
          <w:b/>
          <w:sz w:val="24"/>
          <w:szCs w:val="24"/>
          <w:lang w:eastAsia="ar-SA"/>
        </w:rPr>
        <w:t>1</w:t>
      </w:r>
      <w:r w:rsidR="002433D1" w:rsidRPr="005077FA">
        <w:rPr>
          <w:rFonts w:ascii="Arial" w:hAnsi="Arial" w:cs="Arial"/>
          <w:b/>
          <w:sz w:val="24"/>
          <w:szCs w:val="24"/>
          <w:lang w:eastAsia="ar-SA"/>
        </w:rPr>
        <w:t>7</w:t>
      </w:r>
      <w:r w:rsidR="00AE77F1" w:rsidRPr="005077FA">
        <w:rPr>
          <w:rFonts w:ascii="Arial" w:hAnsi="Arial" w:cs="Arial"/>
          <w:b/>
          <w:sz w:val="24"/>
          <w:szCs w:val="24"/>
          <w:lang w:eastAsia="ar-SA"/>
        </w:rPr>
        <w:t>.</w:t>
      </w:r>
      <w:r w:rsidR="00F01726" w:rsidRPr="005077FA">
        <w:rPr>
          <w:rFonts w:ascii="Arial" w:hAnsi="Arial" w:cs="Arial"/>
          <w:b/>
          <w:sz w:val="24"/>
          <w:szCs w:val="24"/>
          <w:lang w:eastAsia="ar-SA"/>
        </w:rPr>
        <w:t xml:space="preserve"> DAS RESPONSABILIZAÇÕES E DAS SANÇÕES</w:t>
      </w:r>
    </w:p>
    <w:p w14:paraId="3396D0F7" w14:textId="17E63DDD" w:rsidR="00F01726" w:rsidRPr="005077FA" w:rsidRDefault="00AD2D33"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17.1. Pela</w:t>
      </w:r>
      <w:r w:rsidR="00F01726" w:rsidRPr="005077FA">
        <w:rPr>
          <w:rFonts w:ascii="Arial" w:hAnsi="Arial" w:cs="Arial"/>
          <w:sz w:val="24"/>
          <w:szCs w:val="24"/>
          <w:lang w:eastAsia="ar-SA"/>
        </w:rPr>
        <w:t xml:space="preserve"> execução da parceria em desacordo com o plano de trabalho e com as normas da Lei nº 13.019</w:t>
      </w:r>
      <w:r w:rsidR="00075DF5" w:rsidRPr="005077FA">
        <w:rPr>
          <w:rFonts w:ascii="Arial" w:hAnsi="Arial" w:cs="Arial"/>
          <w:sz w:val="24"/>
          <w:szCs w:val="24"/>
          <w:lang w:eastAsia="ar-SA"/>
        </w:rPr>
        <w:t>/</w:t>
      </w:r>
      <w:r w:rsidR="00F01726" w:rsidRPr="005077FA">
        <w:rPr>
          <w:rFonts w:ascii="Arial" w:hAnsi="Arial" w:cs="Arial"/>
          <w:sz w:val="24"/>
          <w:szCs w:val="24"/>
          <w:lang w:eastAsia="ar-SA"/>
        </w:rPr>
        <w:t>2014 e da legislação específica, a administração pública poderá, garantida a prévia defesa, aplicar à organização da sociedade civil parceira as seguintes sanções:</w:t>
      </w:r>
    </w:p>
    <w:p w14:paraId="3BDB57FE" w14:textId="7C26C8C4" w:rsidR="00F01726" w:rsidRPr="005077FA" w:rsidRDefault="00F01726"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 xml:space="preserve">I - </w:t>
      </w:r>
      <w:r w:rsidR="00AD2D33" w:rsidRPr="005077FA">
        <w:rPr>
          <w:rFonts w:ascii="Arial" w:hAnsi="Arial" w:cs="Arial"/>
          <w:sz w:val="24"/>
          <w:szCs w:val="24"/>
          <w:lang w:eastAsia="ar-SA"/>
        </w:rPr>
        <w:t>Advertência</w:t>
      </w:r>
      <w:r w:rsidRPr="005077FA">
        <w:rPr>
          <w:rFonts w:ascii="Arial" w:hAnsi="Arial" w:cs="Arial"/>
          <w:sz w:val="24"/>
          <w:szCs w:val="24"/>
          <w:lang w:eastAsia="ar-SA"/>
        </w:rPr>
        <w:t>;</w:t>
      </w:r>
    </w:p>
    <w:p w14:paraId="68CB70F4" w14:textId="5BE771CF" w:rsidR="00F01726" w:rsidRPr="005077FA" w:rsidRDefault="00F01726"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 xml:space="preserve">II- </w:t>
      </w:r>
      <w:r w:rsidR="00AD2D33" w:rsidRPr="005077FA">
        <w:rPr>
          <w:rFonts w:ascii="Arial" w:hAnsi="Arial" w:cs="Arial"/>
          <w:sz w:val="24"/>
          <w:szCs w:val="24"/>
          <w:lang w:eastAsia="ar-SA"/>
        </w:rPr>
        <w:t>Suspensão</w:t>
      </w:r>
      <w:r w:rsidRPr="005077FA">
        <w:rPr>
          <w:rFonts w:ascii="Arial" w:hAnsi="Arial" w:cs="Arial"/>
          <w:sz w:val="24"/>
          <w:szCs w:val="24"/>
          <w:lang w:eastAsia="ar-SA"/>
        </w:rPr>
        <w:t xml:space="preserve"> temporária da participação em </w:t>
      </w:r>
      <w:r w:rsidR="00AD2D33" w:rsidRPr="005077FA">
        <w:rPr>
          <w:rFonts w:ascii="Arial" w:hAnsi="Arial" w:cs="Arial"/>
          <w:sz w:val="24"/>
          <w:szCs w:val="24"/>
          <w:lang w:eastAsia="ar-SA"/>
        </w:rPr>
        <w:t xml:space="preserve">Chamamento Público </w:t>
      </w:r>
      <w:r w:rsidRPr="005077FA">
        <w:rPr>
          <w:rFonts w:ascii="Arial" w:hAnsi="Arial" w:cs="Arial"/>
          <w:sz w:val="24"/>
          <w:szCs w:val="24"/>
          <w:lang w:eastAsia="ar-SA"/>
        </w:rPr>
        <w:t xml:space="preserve">e impedimento de celebrar parceria ou contrato com órgãos e entidades da esfera de governo da </w:t>
      </w:r>
      <w:r w:rsidR="00AD2D33" w:rsidRPr="005077FA">
        <w:rPr>
          <w:rFonts w:ascii="Arial" w:hAnsi="Arial" w:cs="Arial"/>
          <w:sz w:val="24"/>
          <w:szCs w:val="24"/>
          <w:lang w:eastAsia="ar-SA"/>
        </w:rPr>
        <w:t xml:space="preserve">Administração Pública </w:t>
      </w:r>
      <w:r w:rsidRPr="005077FA">
        <w:rPr>
          <w:rFonts w:ascii="Arial" w:hAnsi="Arial" w:cs="Arial"/>
          <w:sz w:val="24"/>
          <w:szCs w:val="24"/>
          <w:lang w:eastAsia="ar-SA"/>
        </w:rPr>
        <w:t>sancionadora, por prazo não superior a</w:t>
      </w:r>
      <w:r w:rsidR="005F0AA9" w:rsidRPr="005077FA">
        <w:rPr>
          <w:rFonts w:ascii="Arial" w:hAnsi="Arial" w:cs="Arial"/>
          <w:sz w:val="24"/>
          <w:szCs w:val="24"/>
          <w:lang w:eastAsia="ar-SA"/>
        </w:rPr>
        <w:t xml:space="preserve"> 02</w:t>
      </w:r>
      <w:r w:rsidR="00707D21" w:rsidRPr="005077FA">
        <w:rPr>
          <w:rFonts w:ascii="Arial" w:hAnsi="Arial" w:cs="Arial"/>
          <w:sz w:val="24"/>
          <w:szCs w:val="24"/>
          <w:lang w:eastAsia="ar-SA"/>
        </w:rPr>
        <w:t xml:space="preserve"> </w:t>
      </w:r>
      <w:r w:rsidR="005F0AA9" w:rsidRPr="005077FA">
        <w:rPr>
          <w:rFonts w:ascii="Arial" w:hAnsi="Arial" w:cs="Arial"/>
          <w:sz w:val="24"/>
          <w:szCs w:val="24"/>
          <w:lang w:eastAsia="ar-SA"/>
        </w:rPr>
        <w:t>(</w:t>
      </w:r>
      <w:r w:rsidRPr="005077FA">
        <w:rPr>
          <w:rFonts w:ascii="Arial" w:hAnsi="Arial" w:cs="Arial"/>
          <w:sz w:val="24"/>
          <w:szCs w:val="24"/>
          <w:lang w:eastAsia="ar-SA"/>
        </w:rPr>
        <w:t>dois</w:t>
      </w:r>
      <w:r w:rsidR="005F0AA9" w:rsidRPr="005077FA">
        <w:rPr>
          <w:rFonts w:ascii="Arial" w:hAnsi="Arial" w:cs="Arial"/>
          <w:sz w:val="24"/>
          <w:szCs w:val="24"/>
          <w:lang w:eastAsia="ar-SA"/>
        </w:rPr>
        <w:t>)</w:t>
      </w:r>
      <w:r w:rsidRPr="005077FA">
        <w:rPr>
          <w:rFonts w:ascii="Arial" w:hAnsi="Arial" w:cs="Arial"/>
          <w:sz w:val="24"/>
          <w:szCs w:val="24"/>
          <w:lang w:eastAsia="ar-SA"/>
        </w:rPr>
        <w:t xml:space="preserve"> anos;</w:t>
      </w:r>
    </w:p>
    <w:p w14:paraId="5FB93DFE" w14:textId="7347B8E8" w:rsidR="00F01726" w:rsidRPr="005077FA" w:rsidRDefault="00F01726"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 xml:space="preserve">III - declaração de inidoneidade para participar de </w:t>
      </w:r>
      <w:r w:rsidR="00AD2D33" w:rsidRPr="005077FA">
        <w:rPr>
          <w:rFonts w:ascii="Arial" w:hAnsi="Arial" w:cs="Arial"/>
          <w:sz w:val="24"/>
          <w:szCs w:val="24"/>
          <w:lang w:eastAsia="ar-SA"/>
        </w:rPr>
        <w:t xml:space="preserve">Chamamento Público </w:t>
      </w:r>
      <w:r w:rsidRPr="005077FA">
        <w:rPr>
          <w:rFonts w:ascii="Arial" w:hAnsi="Arial" w:cs="Arial"/>
          <w:sz w:val="24"/>
          <w:szCs w:val="24"/>
          <w:lang w:eastAsia="ar-SA"/>
        </w:rPr>
        <w:t xml:space="preserve">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w:t>
      </w:r>
      <w:r w:rsidR="00AD2D33" w:rsidRPr="005077FA">
        <w:rPr>
          <w:rFonts w:ascii="Arial" w:hAnsi="Arial" w:cs="Arial"/>
          <w:sz w:val="24"/>
          <w:szCs w:val="24"/>
          <w:lang w:eastAsia="ar-SA"/>
        </w:rPr>
        <w:t xml:space="preserve">Administração Pública </w:t>
      </w:r>
      <w:r w:rsidRPr="005077FA">
        <w:rPr>
          <w:rFonts w:ascii="Arial" w:hAnsi="Arial" w:cs="Arial"/>
          <w:sz w:val="24"/>
          <w:szCs w:val="24"/>
          <w:lang w:eastAsia="ar-SA"/>
        </w:rPr>
        <w:t>pelos prejuízos resultantes e após decorrido o prazo da sanção aplicada com base no inciso II.</w:t>
      </w:r>
    </w:p>
    <w:p w14:paraId="608C350E" w14:textId="3E64E4A8" w:rsidR="00F01726" w:rsidRPr="005077FA" w:rsidRDefault="00281B7D"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w:t>
      </w:r>
      <w:r w:rsidR="002433D1" w:rsidRPr="005077FA">
        <w:rPr>
          <w:rFonts w:ascii="Arial" w:hAnsi="Arial" w:cs="Arial"/>
          <w:sz w:val="24"/>
          <w:szCs w:val="24"/>
          <w:lang w:eastAsia="ar-SA"/>
        </w:rPr>
        <w:t>7</w:t>
      </w:r>
      <w:r w:rsidR="00AD2D33" w:rsidRPr="005077FA">
        <w:rPr>
          <w:rFonts w:ascii="Arial" w:hAnsi="Arial" w:cs="Arial"/>
          <w:sz w:val="24"/>
          <w:szCs w:val="24"/>
          <w:lang w:eastAsia="ar-SA"/>
        </w:rPr>
        <w:t>.1.1</w:t>
      </w:r>
      <w:r w:rsidR="00F01726" w:rsidRPr="005077FA">
        <w:rPr>
          <w:rFonts w:ascii="Arial" w:hAnsi="Arial" w:cs="Arial"/>
          <w:sz w:val="24"/>
          <w:szCs w:val="24"/>
          <w:lang w:eastAsia="ar-SA"/>
        </w:rPr>
        <w:t xml:space="preserve"> </w:t>
      </w:r>
      <w:r w:rsidR="00AD2D33" w:rsidRPr="005077FA">
        <w:rPr>
          <w:rFonts w:ascii="Arial" w:hAnsi="Arial" w:cs="Arial"/>
          <w:sz w:val="24"/>
          <w:szCs w:val="24"/>
          <w:lang w:eastAsia="ar-SA"/>
        </w:rPr>
        <w:t>a</w:t>
      </w:r>
      <w:r w:rsidR="00F01726" w:rsidRPr="005077FA">
        <w:rPr>
          <w:rFonts w:ascii="Arial" w:hAnsi="Arial" w:cs="Arial"/>
          <w:sz w:val="24"/>
          <w:szCs w:val="24"/>
          <w:lang w:eastAsia="ar-SA"/>
        </w:rPr>
        <w:t xml:space="preserve">s sanções estabelecidas nos incisos II e III são de competência exclusiva de </w:t>
      </w:r>
      <w:r w:rsidR="00F01726" w:rsidRPr="005077FA">
        <w:rPr>
          <w:rFonts w:ascii="Arial" w:hAnsi="Arial" w:cs="Arial"/>
          <w:sz w:val="24"/>
          <w:szCs w:val="24"/>
          <w:lang w:eastAsia="ar-SA"/>
        </w:rPr>
        <w:lastRenderedPageBreak/>
        <w:t xml:space="preserve">Secretário Municipal, facultada a defesa do interessado no respectivo processo, no prazo de </w:t>
      </w:r>
      <w:r w:rsidR="00713538" w:rsidRPr="005077FA">
        <w:rPr>
          <w:rFonts w:ascii="Arial" w:hAnsi="Arial" w:cs="Arial"/>
          <w:sz w:val="24"/>
          <w:szCs w:val="24"/>
          <w:lang w:eastAsia="ar-SA"/>
        </w:rPr>
        <w:t>10 (</w:t>
      </w:r>
      <w:r w:rsidR="00F01726" w:rsidRPr="005077FA">
        <w:rPr>
          <w:rFonts w:ascii="Arial" w:hAnsi="Arial" w:cs="Arial"/>
          <w:sz w:val="24"/>
          <w:szCs w:val="24"/>
          <w:lang w:eastAsia="ar-SA"/>
        </w:rPr>
        <w:t>dez</w:t>
      </w:r>
      <w:r w:rsidR="00713538" w:rsidRPr="005077FA">
        <w:rPr>
          <w:rFonts w:ascii="Arial" w:hAnsi="Arial" w:cs="Arial"/>
          <w:sz w:val="24"/>
          <w:szCs w:val="24"/>
          <w:lang w:eastAsia="ar-SA"/>
        </w:rPr>
        <w:t>)</w:t>
      </w:r>
      <w:r w:rsidR="00F01726" w:rsidRPr="005077FA">
        <w:rPr>
          <w:rFonts w:ascii="Arial" w:hAnsi="Arial" w:cs="Arial"/>
          <w:sz w:val="24"/>
          <w:szCs w:val="24"/>
          <w:lang w:eastAsia="ar-SA"/>
        </w:rPr>
        <w:t xml:space="preserve"> dias da abertura de vista, podendo a reabilitação ser requerida após </w:t>
      </w:r>
      <w:r w:rsidR="00713538" w:rsidRPr="005077FA">
        <w:rPr>
          <w:rFonts w:ascii="Arial" w:hAnsi="Arial" w:cs="Arial"/>
          <w:sz w:val="24"/>
          <w:szCs w:val="24"/>
          <w:lang w:eastAsia="ar-SA"/>
        </w:rPr>
        <w:t>2 (d</w:t>
      </w:r>
      <w:r w:rsidR="00F01726" w:rsidRPr="005077FA">
        <w:rPr>
          <w:rFonts w:ascii="Arial" w:hAnsi="Arial" w:cs="Arial"/>
          <w:sz w:val="24"/>
          <w:szCs w:val="24"/>
          <w:lang w:eastAsia="ar-SA"/>
        </w:rPr>
        <w:t>ois</w:t>
      </w:r>
      <w:r w:rsidR="00713538" w:rsidRPr="005077FA">
        <w:rPr>
          <w:rFonts w:ascii="Arial" w:hAnsi="Arial" w:cs="Arial"/>
          <w:sz w:val="24"/>
          <w:szCs w:val="24"/>
          <w:lang w:eastAsia="ar-SA"/>
        </w:rPr>
        <w:t>)</w:t>
      </w:r>
      <w:r w:rsidR="00F01726" w:rsidRPr="005077FA">
        <w:rPr>
          <w:rFonts w:ascii="Arial" w:hAnsi="Arial" w:cs="Arial"/>
          <w:sz w:val="24"/>
          <w:szCs w:val="24"/>
          <w:lang w:eastAsia="ar-SA"/>
        </w:rPr>
        <w:t xml:space="preserve"> anos de aplicação da penalidade.</w:t>
      </w:r>
    </w:p>
    <w:p w14:paraId="7DDC369E" w14:textId="329BFEF0" w:rsidR="00536AE8" w:rsidRPr="005077FA" w:rsidRDefault="00281B7D"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rPr>
        <w:t>1</w:t>
      </w:r>
      <w:r w:rsidR="002433D1" w:rsidRPr="005077FA">
        <w:rPr>
          <w:rFonts w:ascii="Arial" w:hAnsi="Arial" w:cs="Arial"/>
          <w:sz w:val="24"/>
          <w:szCs w:val="24"/>
        </w:rPr>
        <w:t>7</w:t>
      </w:r>
      <w:r w:rsidR="00536AE8" w:rsidRPr="005077FA">
        <w:rPr>
          <w:rFonts w:ascii="Arial" w:hAnsi="Arial" w:cs="Arial"/>
          <w:sz w:val="24"/>
          <w:szCs w:val="24"/>
        </w:rPr>
        <w:t xml:space="preserve">.1.2 </w:t>
      </w:r>
      <w:r w:rsidR="00AD2D33" w:rsidRPr="005077FA">
        <w:rPr>
          <w:rFonts w:ascii="Arial" w:hAnsi="Arial" w:cs="Arial"/>
          <w:sz w:val="24"/>
          <w:szCs w:val="24"/>
        </w:rPr>
        <w:t>o</w:t>
      </w:r>
      <w:r w:rsidR="00536AE8" w:rsidRPr="005077FA">
        <w:rPr>
          <w:rFonts w:ascii="Arial" w:hAnsi="Arial" w:cs="Arial"/>
          <w:sz w:val="24"/>
          <w:szCs w:val="24"/>
        </w:rPr>
        <w:t xml:space="preserve"> prazo para apresentação de defesa consiste em 5 (cinco) dias úteis para as notificações baseadas no </w:t>
      </w:r>
      <w:r w:rsidR="00761633" w:rsidRPr="005077FA">
        <w:rPr>
          <w:rFonts w:ascii="Arial" w:hAnsi="Arial" w:cs="Arial"/>
          <w:sz w:val="24"/>
          <w:szCs w:val="24"/>
        </w:rPr>
        <w:t xml:space="preserve">inciso </w:t>
      </w:r>
      <w:r w:rsidR="00536AE8" w:rsidRPr="005077FA">
        <w:rPr>
          <w:rFonts w:ascii="Arial" w:hAnsi="Arial" w:cs="Arial"/>
          <w:sz w:val="24"/>
          <w:szCs w:val="24"/>
        </w:rPr>
        <w:t xml:space="preserve">I </w:t>
      </w:r>
      <w:r w:rsidR="00765F82" w:rsidRPr="005077FA">
        <w:rPr>
          <w:rFonts w:ascii="Arial" w:hAnsi="Arial" w:cs="Arial"/>
          <w:sz w:val="24"/>
          <w:szCs w:val="24"/>
        </w:rPr>
        <w:t>do item 17</w:t>
      </w:r>
      <w:r w:rsidR="00761633" w:rsidRPr="005077FA">
        <w:rPr>
          <w:rFonts w:ascii="Arial" w:hAnsi="Arial" w:cs="Arial"/>
          <w:sz w:val="24"/>
          <w:szCs w:val="24"/>
        </w:rPr>
        <w:t xml:space="preserve">.1 </w:t>
      </w:r>
      <w:r w:rsidR="00536AE8" w:rsidRPr="005077FA">
        <w:rPr>
          <w:rFonts w:ascii="Arial" w:hAnsi="Arial" w:cs="Arial"/>
          <w:sz w:val="24"/>
          <w:szCs w:val="24"/>
        </w:rPr>
        <w:t xml:space="preserve">e 10 (dez) dias úteis para as baseadas nos </w:t>
      </w:r>
      <w:r w:rsidR="00761633" w:rsidRPr="005077FA">
        <w:rPr>
          <w:rFonts w:ascii="Arial" w:hAnsi="Arial" w:cs="Arial"/>
          <w:sz w:val="24"/>
          <w:szCs w:val="24"/>
        </w:rPr>
        <w:t>inciso</w:t>
      </w:r>
      <w:r w:rsidR="00536AE8" w:rsidRPr="005077FA">
        <w:rPr>
          <w:rFonts w:ascii="Arial" w:hAnsi="Arial" w:cs="Arial"/>
          <w:sz w:val="24"/>
          <w:szCs w:val="24"/>
        </w:rPr>
        <w:t>s II e III</w:t>
      </w:r>
      <w:r w:rsidR="00765F82" w:rsidRPr="005077FA">
        <w:rPr>
          <w:rFonts w:ascii="Arial" w:hAnsi="Arial" w:cs="Arial"/>
          <w:sz w:val="24"/>
          <w:szCs w:val="24"/>
        </w:rPr>
        <w:t xml:space="preserve"> do item 17</w:t>
      </w:r>
      <w:r w:rsidR="00761633" w:rsidRPr="005077FA">
        <w:rPr>
          <w:rFonts w:ascii="Arial" w:hAnsi="Arial" w:cs="Arial"/>
          <w:sz w:val="24"/>
          <w:szCs w:val="24"/>
        </w:rPr>
        <w:t>.1</w:t>
      </w:r>
      <w:r w:rsidR="00536AE8" w:rsidRPr="005077FA">
        <w:rPr>
          <w:rFonts w:ascii="Arial" w:hAnsi="Arial" w:cs="Arial"/>
          <w:sz w:val="24"/>
          <w:szCs w:val="24"/>
        </w:rPr>
        <w:t xml:space="preserve">, contados a partir da notificação, por meio de correio eletrônico e publicação no Diário Oficial do Município, à </w:t>
      </w:r>
      <w:r w:rsidR="00761633" w:rsidRPr="005077FA">
        <w:rPr>
          <w:rFonts w:ascii="Arial" w:hAnsi="Arial" w:cs="Arial"/>
          <w:sz w:val="24"/>
          <w:szCs w:val="24"/>
        </w:rPr>
        <w:t>Organização da Sociedade Civil.</w:t>
      </w:r>
    </w:p>
    <w:p w14:paraId="0428581E" w14:textId="26F73BB0" w:rsidR="00F01726" w:rsidRPr="005077FA" w:rsidRDefault="00281B7D"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w:t>
      </w:r>
      <w:r w:rsidR="002433D1" w:rsidRPr="005077FA">
        <w:rPr>
          <w:rFonts w:ascii="Arial" w:hAnsi="Arial" w:cs="Arial"/>
          <w:sz w:val="24"/>
          <w:szCs w:val="24"/>
          <w:lang w:eastAsia="ar-SA"/>
        </w:rPr>
        <w:t>7</w:t>
      </w:r>
      <w:r w:rsidR="00F01726" w:rsidRPr="005077FA">
        <w:rPr>
          <w:rFonts w:ascii="Arial" w:hAnsi="Arial" w:cs="Arial"/>
          <w:sz w:val="24"/>
          <w:szCs w:val="24"/>
          <w:lang w:eastAsia="ar-SA"/>
        </w:rPr>
        <w:t>.2</w:t>
      </w:r>
      <w:r w:rsidR="00AD2D33" w:rsidRPr="005077FA">
        <w:rPr>
          <w:rFonts w:ascii="Arial" w:hAnsi="Arial" w:cs="Arial"/>
          <w:sz w:val="24"/>
          <w:szCs w:val="24"/>
          <w:lang w:eastAsia="ar-SA"/>
        </w:rPr>
        <w:t xml:space="preserve">. </w:t>
      </w:r>
      <w:r w:rsidR="00761633" w:rsidRPr="005077FA">
        <w:rPr>
          <w:rFonts w:ascii="Arial" w:hAnsi="Arial" w:cs="Arial"/>
          <w:sz w:val="24"/>
          <w:szCs w:val="24"/>
          <w:lang w:eastAsia="ar-SA"/>
        </w:rPr>
        <w:t>Prescreve em</w:t>
      </w:r>
      <w:r w:rsidR="005F0AA9" w:rsidRPr="005077FA">
        <w:rPr>
          <w:rFonts w:ascii="Arial" w:hAnsi="Arial" w:cs="Arial"/>
          <w:sz w:val="24"/>
          <w:szCs w:val="24"/>
          <w:lang w:eastAsia="ar-SA"/>
        </w:rPr>
        <w:t xml:space="preserve"> 05(</w:t>
      </w:r>
      <w:r w:rsidR="00761633" w:rsidRPr="005077FA">
        <w:rPr>
          <w:rFonts w:ascii="Arial" w:hAnsi="Arial" w:cs="Arial"/>
          <w:sz w:val="24"/>
          <w:szCs w:val="24"/>
          <w:lang w:eastAsia="ar-SA"/>
        </w:rPr>
        <w:t>cinco</w:t>
      </w:r>
      <w:r w:rsidR="005F0AA9" w:rsidRPr="005077FA">
        <w:rPr>
          <w:rFonts w:ascii="Arial" w:hAnsi="Arial" w:cs="Arial"/>
          <w:sz w:val="24"/>
          <w:szCs w:val="24"/>
          <w:lang w:eastAsia="ar-SA"/>
        </w:rPr>
        <w:t>)</w:t>
      </w:r>
      <w:r w:rsidR="00761633" w:rsidRPr="005077FA">
        <w:rPr>
          <w:rFonts w:ascii="Arial" w:hAnsi="Arial" w:cs="Arial"/>
          <w:sz w:val="24"/>
          <w:szCs w:val="24"/>
          <w:lang w:eastAsia="ar-SA"/>
        </w:rPr>
        <w:t xml:space="preserve"> anos, contados a partir da data da apresentação da prestação de contas, a aplicação de penalidade decorrente de infração relacionada à execução da parceria </w:t>
      </w:r>
      <w:r w:rsidR="00761633" w:rsidRPr="005077FA">
        <w:rPr>
          <w:rFonts w:ascii="Arial" w:hAnsi="Arial" w:cs="Arial"/>
          <w:sz w:val="24"/>
          <w:szCs w:val="24"/>
        </w:rPr>
        <w:t>ou do fim do prazo para apresentação da prestação de contas anual ou final, no caso de omissão do dever de prestar contas.</w:t>
      </w:r>
    </w:p>
    <w:p w14:paraId="1AC92F2C" w14:textId="731BF10F" w:rsidR="00F01726" w:rsidRPr="005077FA" w:rsidRDefault="00281B7D"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1</w:t>
      </w:r>
      <w:r w:rsidR="002433D1" w:rsidRPr="005077FA">
        <w:rPr>
          <w:rFonts w:ascii="Arial" w:hAnsi="Arial" w:cs="Arial"/>
          <w:sz w:val="24"/>
          <w:szCs w:val="24"/>
          <w:lang w:eastAsia="ar-SA"/>
        </w:rPr>
        <w:t>7</w:t>
      </w:r>
      <w:r w:rsidR="00AD2D33" w:rsidRPr="005077FA">
        <w:rPr>
          <w:rFonts w:ascii="Arial" w:hAnsi="Arial" w:cs="Arial"/>
          <w:sz w:val="24"/>
          <w:szCs w:val="24"/>
          <w:lang w:eastAsia="ar-SA"/>
        </w:rPr>
        <w:t xml:space="preserve">.3. </w:t>
      </w:r>
      <w:r w:rsidR="00F01726" w:rsidRPr="005077FA">
        <w:rPr>
          <w:rFonts w:ascii="Arial" w:hAnsi="Arial" w:cs="Arial"/>
          <w:sz w:val="24"/>
          <w:szCs w:val="24"/>
          <w:lang w:eastAsia="ar-SA"/>
        </w:rPr>
        <w:t xml:space="preserve"> A prescrição será interrompida com a edição de ato administrativo voltado à apuração da infração.</w:t>
      </w:r>
    </w:p>
    <w:p w14:paraId="33236E45" w14:textId="77777777" w:rsidR="003F0F10" w:rsidRPr="005077FA" w:rsidRDefault="00133125"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1</w:t>
      </w:r>
      <w:r w:rsidR="002433D1" w:rsidRPr="005077FA">
        <w:rPr>
          <w:rFonts w:ascii="Arial" w:hAnsi="Arial" w:cs="Arial"/>
          <w:b/>
          <w:sz w:val="24"/>
          <w:szCs w:val="24"/>
        </w:rPr>
        <w:t>8</w:t>
      </w:r>
      <w:r w:rsidR="0039318A" w:rsidRPr="005077FA">
        <w:rPr>
          <w:rFonts w:ascii="Arial" w:hAnsi="Arial" w:cs="Arial"/>
          <w:b/>
          <w:sz w:val="24"/>
          <w:szCs w:val="24"/>
        </w:rPr>
        <w:t xml:space="preserve">. </w:t>
      </w:r>
      <w:r w:rsidR="003F0F10" w:rsidRPr="005077FA">
        <w:rPr>
          <w:rFonts w:ascii="Arial" w:hAnsi="Arial" w:cs="Arial"/>
          <w:b/>
          <w:sz w:val="24"/>
          <w:szCs w:val="24"/>
        </w:rPr>
        <w:t>DA PRESTAÇÃO DE CONTAS.</w:t>
      </w:r>
    </w:p>
    <w:p w14:paraId="714A2B40" w14:textId="7A1939C0" w:rsidR="0040376C" w:rsidRPr="005077FA" w:rsidRDefault="00AF02F8"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8</w:t>
      </w:r>
      <w:r w:rsidR="0039318A" w:rsidRPr="005077FA">
        <w:rPr>
          <w:rFonts w:ascii="Arial" w:hAnsi="Arial" w:cs="Arial"/>
          <w:sz w:val="24"/>
          <w:szCs w:val="24"/>
        </w:rPr>
        <w:t>.1</w:t>
      </w:r>
      <w:r w:rsidR="00AD2D33" w:rsidRPr="005077FA">
        <w:rPr>
          <w:rFonts w:ascii="Arial" w:hAnsi="Arial" w:cs="Arial"/>
          <w:sz w:val="24"/>
          <w:szCs w:val="24"/>
        </w:rPr>
        <w:t>.</w:t>
      </w:r>
      <w:r w:rsidR="0039318A" w:rsidRPr="005077FA">
        <w:rPr>
          <w:rFonts w:ascii="Arial" w:hAnsi="Arial" w:cs="Arial"/>
          <w:sz w:val="24"/>
          <w:szCs w:val="24"/>
        </w:rPr>
        <w:t xml:space="preserve"> </w:t>
      </w:r>
      <w:r w:rsidR="0040376C" w:rsidRPr="005077FA">
        <w:rPr>
          <w:rFonts w:ascii="Arial" w:hAnsi="Arial" w:cs="Arial"/>
          <w:sz w:val="24"/>
          <w:szCs w:val="24"/>
        </w:rPr>
        <w:t>A prestação de contas tem por objetivo a demonstração e a verificação de resultados e deve conter elementos que permitam avaliar a execução do objeto e o alcance das metas previstas, observadas as regras constantes da Lei Federal nº 13.019</w:t>
      </w:r>
      <w:r w:rsidR="00075DF5" w:rsidRPr="005077FA">
        <w:rPr>
          <w:rFonts w:ascii="Arial" w:hAnsi="Arial" w:cs="Arial"/>
          <w:sz w:val="24"/>
          <w:szCs w:val="24"/>
        </w:rPr>
        <w:t>/</w:t>
      </w:r>
      <w:r w:rsidR="0040376C" w:rsidRPr="005077FA">
        <w:rPr>
          <w:rFonts w:ascii="Arial" w:hAnsi="Arial" w:cs="Arial"/>
          <w:sz w:val="24"/>
          <w:szCs w:val="24"/>
        </w:rPr>
        <w:t xml:space="preserve"> 2014, Decreto Municipal nº 29.129/2018, Resolução nº 1381/2018 do Tribunal de contas dos Municípios. </w:t>
      </w:r>
    </w:p>
    <w:p w14:paraId="456A1C74" w14:textId="51B0881D" w:rsidR="001213A3" w:rsidRPr="005077FA" w:rsidRDefault="00AF02F8"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8</w:t>
      </w:r>
      <w:r w:rsidR="0040376C" w:rsidRPr="005077FA">
        <w:rPr>
          <w:rFonts w:ascii="Arial" w:hAnsi="Arial" w:cs="Arial"/>
          <w:sz w:val="24"/>
          <w:szCs w:val="24"/>
        </w:rPr>
        <w:t>.2</w:t>
      </w:r>
      <w:r w:rsidR="00AD2D33" w:rsidRPr="005077FA">
        <w:rPr>
          <w:rFonts w:ascii="Arial" w:hAnsi="Arial" w:cs="Arial"/>
          <w:sz w:val="24"/>
          <w:szCs w:val="24"/>
        </w:rPr>
        <w:t>.</w:t>
      </w:r>
      <w:r w:rsidR="0040376C" w:rsidRPr="005077FA">
        <w:rPr>
          <w:rFonts w:ascii="Arial" w:hAnsi="Arial" w:cs="Arial"/>
          <w:sz w:val="24"/>
          <w:szCs w:val="24"/>
        </w:rPr>
        <w:t xml:space="preserve"> </w:t>
      </w:r>
      <w:r w:rsidR="00857DF1" w:rsidRPr="005077FA">
        <w:rPr>
          <w:rFonts w:ascii="Arial" w:hAnsi="Arial" w:cs="Arial"/>
          <w:sz w:val="24"/>
          <w:szCs w:val="24"/>
        </w:rPr>
        <w:t>A</w:t>
      </w:r>
      <w:r w:rsidR="00831237" w:rsidRPr="005077FA">
        <w:rPr>
          <w:rFonts w:ascii="Arial" w:hAnsi="Arial" w:cs="Arial"/>
          <w:sz w:val="24"/>
          <w:szCs w:val="24"/>
        </w:rPr>
        <w:t xml:space="preserve">s Organizações da Sociedade Civil </w:t>
      </w:r>
      <w:r w:rsidR="001213A3" w:rsidRPr="005077FA">
        <w:rPr>
          <w:rFonts w:ascii="Arial" w:hAnsi="Arial" w:cs="Arial"/>
          <w:sz w:val="24"/>
          <w:szCs w:val="24"/>
        </w:rPr>
        <w:t xml:space="preserve">prestarão contas </w:t>
      </w:r>
      <w:r w:rsidR="0039318A" w:rsidRPr="005077FA">
        <w:rPr>
          <w:rFonts w:ascii="Arial" w:hAnsi="Arial" w:cs="Arial"/>
          <w:sz w:val="24"/>
          <w:szCs w:val="24"/>
        </w:rPr>
        <w:t xml:space="preserve">dos recursos repassados </w:t>
      </w:r>
      <w:r w:rsidR="001213A3" w:rsidRPr="005077FA">
        <w:rPr>
          <w:rFonts w:ascii="Arial" w:hAnsi="Arial" w:cs="Arial"/>
          <w:sz w:val="24"/>
          <w:szCs w:val="24"/>
        </w:rPr>
        <w:t xml:space="preserve">no prazo máximo de 60 (sessenta) dias </w:t>
      </w:r>
      <w:r w:rsidR="00C2187C" w:rsidRPr="005077FA">
        <w:rPr>
          <w:rFonts w:ascii="Arial" w:eastAsia="Calibri" w:hAnsi="Arial" w:cs="Arial"/>
          <w:sz w:val="24"/>
          <w:szCs w:val="24"/>
        </w:rPr>
        <w:t>a contar do final do trimestre a que se refere a parcela recebida</w:t>
      </w:r>
      <w:r w:rsidR="001213A3" w:rsidRPr="005077FA">
        <w:rPr>
          <w:rFonts w:ascii="Arial" w:hAnsi="Arial" w:cs="Arial"/>
          <w:sz w:val="24"/>
          <w:szCs w:val="24"/>
        </w:rPr>
        <w:t>.</w:t>
      </w:r>
    </w:p>
    <w:p w14:paraId="12D25EB1" w14:textId="5F8AE3BE" w:rsidR="0039318A" w:rsidRPr="005077FA" w:rsidRDefault="00AD2D33"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18.3. Será</w:t>
      </w:r>
      <w:r w:rsidR="004F065B" w:rsidRPr="005077FA">
        <w:rPr>
          <w:rFonts w:ascii="Arial" w:hAnsi="Arial" w:cs="Arial"/>
          <w:sz w:val="24"/>
          <w:szCs w:val="24"/>
        </w:rPr>
        <w:t xml:space="preserve"> </w:t>
      </w:r>
      <w:r w:rsidR="003F0F10" w:rsidRPr="005077FA">
        <w:rPr>
          <w:rFonts w:ascii="Arial" w:hAnsi="Arial" w:cs="Arial"/>
          <w:sz w:val="24"/>
          <w:szCs w:val="24"/>
        </w:rPr>
        <w:t>mensal a apresentação do relatório de execução do objeto, elaborado pela OSC, assinado pelo seu representante legal, contendo as atividades desenvolvidas para o cumprimento do objeto e o comparativo de metas propostas com os resultados alcançados, a partir do cronograma acordado.</w:t>
      </w:r>
    </w:p>
    <w:p w14:paraId="2B8769E5" w14:textId="72EFA3E4" w:rsidR="0039318A" w:rsidRPr="005077FA" w:rsidRDefault="00AF02F8"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8</w:t>
      </w:r>
      <w:r w:rsidR="003F0F10" w:rsidRPr="005077FA">
        <w:rPr>
          <w:rFonts w:ascii="Arial" w:hAnsi="Arial" w:cs="Arial"/>
          <w:sz w:val="24"/>
          <w:szCs w:val="24"/>
        </w:rPr>
        <w:t>.</w:t>
      </w:r>
      <w:r w:rsidR="0040376C" w:rsidRPr="005077FA">
        <w:rPr>
          <w:rFonts w:ascii="Arial" w:hAnsi="Arial" w:cs="Arial"/>
          <w:sz w:val="24"/>
          <w:szCs w:val="24"/>
        </w:rPr>
        <w:t>4</w:t>
      </w:r>
      <w:r w:rsidR="00AD2D33" w:rsidRPr="005077FA">
        <w:rPr>
          <w:rFonts w:ascii="Arial" w:hAnsi="Arial" w:cs="Arial"/>
          <w:sz w:val="24"/>
          <w:szCs w:val="24"/>
        </w:rPr>
        <w:t>.</w:t>
      </w:r>
      <w:r w:rsidR="003F0F10" w:rsidRPr="005077FA">
        <w:rPr>
          <w:rFonts w:ascii="Arial" w:hAnsi="Arial" w:cs="Arial"/>
          <w:sz w:val="24"/>
          <w:szCs w:val="24"/>
        </w:rPr>
        <w:t xml:space="preserve"> A prestação de contas apresentada pela OSC deverá conter elementos que </w:t>
      </w:r>
      <w:r w:rsidR="003F0F10" w:rsidRPr="005077FA">
        <w:rPr>
          <w:rFonts w:ascii="Arial" w:hAnsi="Arial" w:cs="Arial"/>
          <w:sz w:val="24"/>
          <w:szCs w:val="24"/>
        </w:rPr>
        <w:lastRenderedPageBreak/>
        <w:t xml:space="preserve">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segundo o previsto no plano de trabalho. </w:t>
      </w:r>
    </w:p>
    <w:p w14:paraId="04F63582" w14:textId="462C3059" w:rsidR="003F0F10" w:rsidRPr="005077FA" w:rsidRDefault="0039318A"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8</w:t>
      </w:r>
      <w:r w:rsidR="0040376C" w:rsidRPr="005077FA">
        <w:rPr>
          <w:rFonts w:ascii="Arial" w:hAnsi="Arial" w:cs="Arial"/>
          <w:sz w:val="24"/>
          <w:szCs w:val="24"/>
        </w:rPr>
        <w:t>.5</w:t>
      </w:r>
      <w:r w:rsidR="00AD2D33" w:rsidRPr="005077FA">
        <w:rPr>
          <w:rFonts w:ascii="Arial" w:hAnsi="Arial" w:cs="Arial"/>
          <w:sz w:val="24"/>
          <w:szCs w:val="24"/>
        </w:rPr>
        <w:t>.</w:t>
      </w:r>
      <w:r w:rsidR="003F0F10" w:rsidRPr="005077FA">
        <w:rPr>
          <w:rFonts w:ascii="Arial" w:hAnsi="Arial" w:cs="Arial"/>
          <w:sz w:val="24"/>
          <w:szCs w:val="24"/>
        </w:rPr>
        <w:t xml:space="preserve"> O relatório de execução financeira, além de indicar o demonstrativo integral de receitas e despesas, acompanhadas de documento fiscal, deverá ser acompanhado dos extratos bancários da conta específica vinculada à execução da parceria, da conciliação bancária e dos comprovantes de recolhimento dos tributos oriundos da relação trabalhista, acompanhados da Guia de Recolhimento do Fundo de Garantia por Tempo de Serviço e Informaçõ</w:t>
      </w:r>
      <w:r w:rsidR="00591F59" w:rsidRPr="005077FA">
        <w:rPr>
          <w:rFonts w:ascii="Arial" w:hAnsi="Arial" w:cs="Arial"/>
          <w:sz w:val="24"/>
          <w:szCs w:val="24"/>
        </w:rPr>
        <w:t xml:space="preserve">es à Previdência Social – GFIP </w:t>
      </w:r>
      <w:r w:rsidR="00857DF1" w:rsidRPr="005077FA">
        <w:rPr>
          <w:rFonts w:ascii="Arial" w:hAnsi="Arial" w:cs="Arial"/>
          <w:sz w:val="24"/>
          <w:szCs w:val="24"/>
        </w:rPr>
        <w:t xml:space="preserve">e demais documentações </w:t>
      </w:r>
      <w:r w:rsidR="0040376C" w:rsidRPr="005077FA">
        <w:rPr>
          <w:rFonts w:ascii="Arial" w:hAnsi="Arial" w:cs="Arial"/>
          <w:sz w:val="24"/>
          <w:szCs w:val="24"/>
        </w:rPr>
        <w:t>previstas</w:t>
      </w:r>
      <w:r w:rsidR="00857DF1" w:rsidRPr="005077FA">
        <w:rPr>
          <w:rFonts w:ascii="Arial" w:hAnsi="Arial" w:cs="Arial"/>
          <w:sz w:val="24"/>
          <w:szCs w:val="24"/>
        </w:rPr>
        <w:t xml:space="preserve"> na Lei</w:t>
      </w:r>
      <w:r w:rsidR="0040376C" w:rsidRPr="005077FA">
        <w:rPr>
          <w:rFonts w:ascii="Arial" w:hAnsi="Arial" w:cs="Arial"/>
          <w:sz w:val="24"/>
          <w:szCs w:val="24"/>
        </w:rPr>
        <w:t xml:space="preserve"> nº </w:t>
      </w:r>
      <w:r w:rsidR="00857DF1" w:rsidRPr="005077FA">
        <w:rPr>
          <w:rFonts w:ascii="Arial" w:hAnsi="Arial" w:cs="Arial"/>
          <w:sz w:val="24"/>
          <w:szCs w:val="24"/>
        </w:rPr>
        <w:t>13.019/2014,</w:t>
      </w:r>
      <w:r w:rsidR="004F065B" w:rsidRPr="005077FA">
        <w:rPr>
          <w:rFonts w:ascii="Arial" w:hAnsi="Arial" w:cs="Arial"/>
          <w:sz w:val="24"/>
          <w:szCs w:val="24"/>
        </w:rPr>
        <w:t xml:space="preserve"> </w:t>
      </w:r>
      <w:r w:rsidR="00591F59" w:rsidRPr="005077FA">
        <w:rPr>
          <w:rFonts w:ascii="Arial" w:hAnsi="Arial" w:cs="Arial"/>
          <w:sz w:val="24"/>
          <w:szCs w:val="24"/>
        </w:rPr>
        <w:t>no</w:t>
      </w:r>
      <w:r w:rsidR="004F065B" w:rsidRPr="005077FA">
        <w:rPr>
          <w:rFonts w:ascii="Arial" w:hAnsi="Arial" w:cs="Arial"/>
          <w:sz w:val="24"/>
          <w:szCs w:val="24"/>
        </w:rPr>
        <w:t xml:space="preserve"> </w:t>
      </w:r>
      <w:r w:rsidR="0040376C" w:rsidRPr="005077FA">
        <w:rPr>
          <w:rFonts w:ascii="Arial" w:hAnsi="Arial" w:cs="Arial"/>
          <w:sz w:val="24"/>
          <w:szCs w:val="24"/>
        </w:rPr>
        <w:t>D</w:t>
      </w:r>
      <w:r w:rsidR="00591F59" w:rsidRPr="005077FA">
        <w:rPr>
          <w:rFonts w:ascii="Arial" w:hAnsi="Arial" w:cs="Arial"/>
          <w:sz w:val="24"/>
          <w:szCs w:val="24"/>
        </w:rPr>
        <w:t>ecreto Municipal nº 29.129/2018 e na</w:t>
      </w:r>
      <w:r w:rsidR="0040376C" w:rsidRPr="005077FA">
        <w:rPr>
          <w:rFonts w:ascii="Arial" w:hAnsi="Arial" w:cs="Arial"/>
          <w:sz w:val="24"/>
          <w:szCs w:val="24"/>
        </w:rPr>
        <w:t xml:space="preserve"> Resolução nº 1381/2018 do Tribunal de contas dos Municípios</w:t>
      </w:r>
      <w:r w:rsidR="00591F59" w:rsidRPr="005077FA">
        <w:rPr>
          <w:rFonts w:ascii="Arial" w:hAnsi="Arial" w:cs="Arial"/>
          <w:sz w:val="24"/>
          <w:szCs w:val="24"/>
        </w:rPr>
        <w:t>.</w:t>
      </w:r>
    </w:p>
    <w:p w14:paraId="746F825B" w14:textId="1758FDDB" w:rsidR="00C861F5" w:rsidRPr="005077FA" w:rsidRDefault="00C861F5" w:rsidP="004A7B1D">
      <w:pPr>
        <w:suppressAutoHyphens/>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w:t>
      </w:r>
      <w:r w:rsidR="002433D1" w:rsidRPr="005077FA">
        <w:rPr>
          <w:rFonts w:ascii="Arial" w:hAnsi="Arial" w:cs="Arial"/>
          <w:sz w:val="24"/>
          <w:szCs w:val="24"/>
        </w:rPr>
        <w:t>8</w:t>
      </w:r>
      <w:r w:rsidRPr="005077FA">
        <w:rPr>
          <w:rFonts w:ascii="Arial" w:hAnsi="Arial" w:cs="Arial"/>
          <w:sz w:val="24"/>
          <w:szCs w:val="24"/>
        </w:rPr>
        <w:t>.6</w:t>
      </w:r>
      <w:r w:rsidR="00AD2D33" w:rsidRPr="005077FA">
        <w:rPr>
          <w:rFonts w:ascii="Arial" w:hAnsi="Arial" w:cs="Arial"/>
          <w:sz w:val="24"/>
          <w:szCs w:val="24"/>
        </w:rPr>
        <w:t>.</w:t>
      </w:r>
      <w:r w:rsidRPr="005077FA">
        <w:rPr>
          <w:rFonts w:ascii="Arial" w:hAnsi="Arial" w:cs="Arial"/>
          <w:sz w:val="24"/>
          <w:szCs w:val="24"/>
        </w:rPr>
        <w:t xml:space="preserve"> Deve</w:t>
      </w:r>
      <w:r w:rsidR="00AD2D33" w:rsidRPr="005077FA">
        <w:rPr>
          <w:rFonts w:ascii="Arial" w:hAnsi="Arial" w:cs="Arial"/>
          <w:sz w:val="24"/>
          <w:szCs w:val="24"/>
        </w:rPr>
        <w:t>m</w:t>
      </w:r>
      <w:r w:rsidRPr="005077FA">
        <w:rPr>
          <w:rFonts w:ascii="Arial" w:hAnsi="Arial" w:cs="Arial"/>
          <w:sz w:val="24"/>
          <w:szCs w:val="24"/>
        </w:rPr>
        <w:t xml:space="preserve"> ser observadas pela OSC, quanto à prestação de contas, todas as diretrizes estabelecidas no Termo de Colaboração a ser celebrado.</w:t>
      </w:r>
    </w:p>
    <w:p w14:paraId="74E8DDDC" w14:textId="77777777" w:rsidR="00832DF7" w:rsidRPr="005077FA" w:rsidRDefault="002433D1"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19</w:t>
      </w:r>
      <w:r w:rsidR="00BD539A" w:rsidRPr="005077FA">
        <w:rPr>
          <w:rFonts w:ascii="Arial" w:hAnsi="Arial" w:cs="Arial"/>
          <w:b/>
          <w:sz w:val="24"/>
          <w:szCs w:val="24"/>
        </w:rPr>
        <w:t xml:space="preserve">. </w:t>
      </w:r>
      <w:r w:rsidR="00C861F5" w:rsidRPr="005077FA">
        <w:rPr>
          <w:rFonts w:ascii="Arial" w:hAnsi="Arial" w:cs="Arial"/>
          <w:b/>
          <w:sz w:val="24"/>
          <w:szCs w:val="24"/>
        </w:rPr>
        <w:t>DAS FRAUDES E CORRUPÇÃO</w:t>
      </w:r>
    </w:p>
    <w:p w14:paraId="2494240E" w14:textId="199CEBE5" w:rsidR="00C861F5" w:rsidRPr="005077FA" w:rsidRDefault="00AD2D33"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19.1. Os</w:t>
      </w:r>
      <w:r w:rsidR="00C861F5" w:rsidRPr="005077FA">
        <w:rPr>
          <w:rFonts w:ascii="Arial" w:hAnsi="Arial" w:cs="Arial"/>
          <w:sz w:val="24"/>
          <w:szCs w:val="24"/>
        </w:rPr>
        <w:t xml:space="preserve"> partícipes devem observar e o contratado deve observar e fazer observar, por seus fornecedores e subcontratados, se admitida subcontratação, o mais alto padrão de ética durante todo o processo de Chamamento Público, de contratação e de execução do objeto do Termo de Colaboração. Para os propósitos desta cláusula, definem-se as seguintes práticas:</w:t>
      </w:r>
    </w:p>
    <w:p w14:paraId="6237EC8C" w14:textId="77777777" w:rsidR="00C861F5" w:rsidRPr="005077FA" w:rsidRDefault="003048B1" w:rsidP="004A7B1D">
      <w:pPr>
        <w:pStyle w:val="PargrafodaLista"/>
        <w:widowControl/>
        <w:suppressAutoHyphens/>
        <w:autoSpaceDE/>
        <w:autoSpaceDN/>
        <w:spacing w:before="100" w:beforeAutospacing="1" w:after="100" w:afterAutospacing="1" w:line="360" w:lineRule="auto"/>
        <w:ind w:left="0"/>
        <w:rPr>
          <w:rFonts w:ascii="Arial" w:hAnsi="Arial" w:cs="Arial"/>
          <w:sz w:val="24"/>
          <w:szCs w:val="24"/>
        </w:rPr>
      </w:pPr>
      <w:r w:rsidRPr="005077FA">
        <w:rPr>
          <w:rFonts w:ascii="Arial" w:hAnsi="Arial" w:cs="Arial"/>
          <w:sz w:val="24"/>
          <w:szCs w:val="24"/>
          <w:lang w:bidi="ar-SA"/>
        </w:rPr>
        <w:t xml:space="preserve">I - </w:t>
      </w:r>
      <w:r w:rsidR="00C861F5" w:rsidRPr="005077FA">
        <w:rPr>
          <w:rFonts w:ascii="Arial" w:hAnsi="Arial" w:cs="Arial"/>
          <w:sz w:val="24"/>
          <w:szCs w:val="24"/>
          <w:lang w:bidi="ar-SA"/>
        </w:rPr>
        <w:t>A expressão “</w:t>
      </w:r>
      <w:r w:rsidR="00C861F5" w:rsidRPr="005077FA">
        <w:rPr>
          <w:rFonts w:ascii="Arial" w:hAnsi="Arial" w:cs="Arial"/>
          <w:b/>
          <w:sz w:val="24"/>
          <w:szCs w:val="24"/>
          <w:lang w:bidi="ar-SA"/>
        </w:rPr>
        <w:t>prática corrupta</w:t>
      </w:r>
      <w:r w:rsidR="00C861F5" w:rsidRPr="005077FA">
        <w:rPr>
          <w:rFonts w:ascii="Arial" w:hAnsi="Arial" w:cs="Arial"/>
          <w:sz w:val="24"/>
          <w:szCs w:val="24"/>
          <w:lang w:bidi="ar-SA"/>
        </w:rPr>
        <w:t>” refere-se à oferta, entrega, recebimento ou solicitação, direta ou indiretamente, de qualquer coisa de valor a fim de influenciar indevidamente os atos de terceiros;</w:t>
      </w:r>
    </w:p>
    <w:p w14:paraId="167AB14C" w14:textId="77777777" w:rsidR="00C861F5" w:rsidRPr="005077FA" w:rsidRDefault="003048B1" w:rsidP="004A7B1D">
      <w:pPr>
        <w:pStyle w:val="PargrafodaLista"/>
        <w:widowControl/>
        <w:suppressAutoHyphens/>
        <w:autoSpaceDE/>
        <w:autoSpaceDN/>
        <w:spacing w:before="100" w:beforeAutospacing="1" w:after="100" w:afterAutospacing="1" w:line="360" w:lineRule="auto"/>
        <w:ind w:left="0"/>
        <w:rPr>
          <w:rFonts w:ascii="Arial" w:hAnsi="Arial" w:cs="Arial"/>
          <w:sz w:val="24"/>
          <w:szCs w:val="24"/>
        </w:rPr>
      </w:pPr>
      <w:r w:rsidRPr="005077FA">
        <w:rPr>
          <w:rFonts w:ascii="Arial" w:hAnsi="Arial" w:cs="Arial"/>
          <w:sz w:val="24"/>
          <w:szCs w:val="24"/>
          <w:lang w:bidi="ar-SA"/>
        </w:rPr>
        <w:t xml:space="preserve">II - </w:t>
      </w:r>
      <w:r w:rsidR="00C861F5" w:rsidRPr="005077FA">
        <w:rPr>
          <w:rFonts w:ascii="Arial" w:hAnsi="Arial" w:cs="Arial"/>
          <w:sz w:val="24"/>
          <w:szCs w:val="24"/>
          <w:lang w:bidi="ar-SA"/>
        </w:rPr>
        <w:t>Entende-se por “</w:t>
      </w:r>
      <w:r w:rsidR="00C861F5" w:rsidRPr="005077FA">
        <w:rPr>
          <w:rFonts w:ascii="Arial" w:hAnsi="Arial" w:cs="Arial"/>
          <w:b/>
          <w:sz w:val="24"/>
          <w:szCs w:val="24"/>
          <w:lang w:bidi="ar-SA"/>
        </w:rPr>
        <w:t>prática fraudulenta</w:t>
      </w:r>
      <w:r w:rsidR="00C861F5" w:rsidRPr="005077FA">
        <w:rPr>
          <w:rFonts w:ascii="Arial" w:hAnsi="Arial" w:cs="Arial"/>
          <w:sz w:val="24"/>
          <w:szCs w:val="24"/>
          <w:lang w:bidi="ar-SA"/>
        </w:rPr>
        <w:t>” qualquer ato ou omissão, inclusive declarações falsas, que, de forma intencional ou irresponsável, induz ou tenta induzir a erro uma parte para obter benefícios financeiros ou outros benefícios, ou para evitar uma obrigação;</w:t>
      </w:r>
    </w:p>
    <w:p w14:paraId="7BF05C70" w14:textId="77777777" w:rsidR="00C861F5" w:rsidRPr="005077FA" w:rsidRDefault="003048B1" w:rsidP="004A7B1D">
      <w:pPr>
        <w:pStyle w:val="PargrafodaLista"/>
        <w:widowControl/>
        <w:suppressAutoHyphens/>
        <w:autoSpaceDE/>
        <w:autoSpaceDN/>
        <w:spacing w:before="100" w:beforeAutospacing="1" w:after="100" w:afterAutospacing="1" w:line="360" w:lineRule="auto"/>
        <w:ind w:left="0"/>
        <w:rPr>
          <w:rFonts w:ascii="Arial" w:hAnsi="Arial" w:cs="Arial"/>
          <w:sz w:val="24"/>
          <w:szCs w:val="24"/>
        </w:rPr>
      </w:pPr>
      <w:r w:rsidRPr="005077FA">
        <w:rPr>
          <w:rFonts w:ascii="Arial" w:hAnsi="Arial" w:cs="Arial"/>
          <w:sz w:val="24"/>
          <w:szCs w:val="24"/>
          <w:lang w:bidi="ar-SA"/>
        </w:rPr>
        <w:lastRenderedPageBreak/>
        <w:t xml:space="preserve">III - </w:t>
      </w:r>
      <w:r w:rsidR="00C861F5" w:rsidRPr="005077FA">
        <w:rPr>
          <w:rFonts w:ascii="Arial" w:hAnsi="Arial" w:cs="Arial"/>
          <w:sz w:val="24"/>
          <w:szCs w:val="24"/>
          <w:lang w:bidi="ar-SA"/>
        </w:rPr>
        <w:t>A expressão “</w:t>
      </w:r>
      <w:r w:rsidR="00C861F5" w:rsidRPr="005077FA">
        <w:rPr>
          <w:rFonts w:ascii="Arial" w:hAnsi="Arial" w:cs="Arial"/>
          <w:b/>
          <w:sz w:val="24"/>
          <w:szCs w:val="24"/>
          <w:lang w:bidi="ar-SA"/>
        </w:rPr>
        <w:t xml:space="preserve">prática </w:t>
      </w:r>
      <w:proofErr w:type="spellStart"/>
      <w:r w:rsidR="00C861F5" w:rsidRPr="005077FA">
        <w:rPr>
          <w:rFonts w:ascii="Arial" w:hAnsi="Arial" w:cs="Arial"/>
          <w:b/>
          <w:sz w:val="24"/>
          <w:szCs w:val="24"/>
          <w:lang w:bidi="ar-SA"/>
        </w:rPr>
        <w:t>colusiva</w:t>
      </w:r>
      <w:proofErr w:type="spellEnd"/>
      <w:r w:rsidR="00C861F5" w:rsidRPr="005077FA">
        <w:rPr>
          <w:rFonts w:ascii="Arial" w:hAnsi="Arial" w:cs="Arial"/>
          <w:sz w:val="24"/>
          <w:szCs w:val="24"/>
          <w:lang w:bidi="ar-SA"/>
        </w:rPr>
        <w:t>” indica a combinação entre duas ou mais partes visando alcançar um objetivo indevido, inclusive influenciar indevidamente os atos de outra parte;</w:t>
      </w:r>
    </w:p>
    <w:p w14:paraId="4F173EDB" w14:textId="77777777" w:rsidR="00C861F5" w:rsidRPr="005077FA" w:rsidRDefault="003048B1" w:rsidP="004A7B1D">
      <w:pPr>
        <w:pStyle w:val="PargrafodaLista"/>
        <w:widowControl/>
        <w:suppressAutoHyphens/>
        <w:autoSpaceDE/>
        <w:autoSpaceDN/>
        <w:spacing w:before="100" w:beforeAutospacing="1" w:after="100" w:afterAutospacing="1" w:line="360" w:lineRule="auto"/>
        <w:ind w:left="0"/>
        <w:rPr>
          <w:rFonts w:ascii="Arial" w:hAnsi="Arial" w:cs="Arial"/>
          <w:sz w:val="24"/>
          <w:szCs w:val="24"/>
        </w:rPr>
      </w:pPr>
      <w:r w:rsidRPr="005077FA">
        <w:rPr>
          <w:rFonts w:ascii="Arial" w:hAnsi="Arial" w:cs="Arial"/>
          <w:sz w:val="24"/>
          <w:szCs w:val="24"/>
          <w:lang w:bidi="ar-SA"/>
        </w:rPr>
        <w:t xml:space="preserve">IV - </w:t>
      </w:r>
      <w:r w:rsidR="00C861F5" w:rsidRPr="005077FA">
        <w:rPr>
          <w:rFonts w:ascii="Arial" w:hAnsi="Arial" w:cs="Arial"/>
          <w:sz w:val="24"/>
          <w:szCs w:val="24"/>
          <w:lang w:bidi="ar-SA"/>
        </w:rPr>
        <w:t>A “</w:t>
      </w:r>
      <w:r w:rsidR="00C861F5" w:rsidRPr="005077FA">
        <w:rPr>
          <w:rFonts w:ascii="Arial" w:hAnsi="Arial" w:cs="Arial"/>
          <w:b/>
          <w:sz w:val="24"/>
          <w:szCs w:val="24"/>
          <w:lang w:bidi="ar-SA"/>
        </w:rPr>
        <w:t>prática coercitiva</w:t>
      </w:r>
      <w:r w:rsidR="00C861F5" w:rsidRPr="005077FA">
        <w:rPr>
          <w:rFonts w:ascii="Arial" w:hAnsi="Arial" w:cs="Arial"/>
          <w:sz w:val="24"/>
          <w:szCs w:val="24"/>
          <w:lang w:bidi="ar-SA"/>
        </w:rPr>
        <w:t>” refere-se a prejudicar ou causar dano, ou ameaçar prejudicar ou causar dano, direta ou indiretamente, qualquer parte ou sua propriedade com o intuito de influenciar indevidamente os atos de uma parte;</w:t>
      </w:r>
    </w:p>
    <w:p w14:paraId="49D32F4D" w14:textId="77777777" w:rsidR="003048B1" w:rsidRPr="005077FA" w:rsidRDefault="003048B1" w:rsidP="004A7B1D">
      <w:pPr>
        <w:pStyle w:val="PargrafodaLista"/>
        <w:widowControl/>
        <w:suppressAutoHyphens/>
        <w:autoSpaceDE/>
        <w:autoSpaceDN/>
        <w:spacing w:before="100" w:beforeAutospacing="1" w:after="100" w:afterAutospacing="1" w:line="360" w:lineRule="auto"/>
        <w:ind w:left="0"/>
        <w:rPr>
          <w:rFonts w:ascii="Arial" w:hAnsi="Arial" w:cs="Arial"/>
          <w:sz w:val="24"/>
          <w:szCs w:val="24"/>
        </w:rPr>
      </w:pPr>
      <w:r w:rsidRPr="005077FA">
        <w:rPr>
          <w:rFonts w:ascii="Arial" w:hAnsi="Arial" w:cs="Arial"/>
          <w:sz w:val="24"/>
          <w:szCs w:val="24"/>
          <w:lang w:bidi="ar-SA"/>
        </w:rPr>
        <w:t xml:space="preserve">V - </w:t>
      </w:r>
      <w:r w:rsidR="00C861F5" w:rsidRPr="005077FA">
        <w:rPr>
          <w:rFonts w:ascii="Arial" w:hAnsi="Arial" w:cs="Arial"/>
          <w:sz w:val="24"/>
          <w:szCs w:val="24"/>
          <w:lang w:bidi="ar-SA"/>
        </w:rPr>
        <w:t>A definição de “</w:t>
      </w:r>
      <w:r w:rsidR="00C861F5" w:rsidRPr="005077FA">
        <w:rPr>
          <w:rFonts w:ascii="Arial" w:hAnsi="Arial" w:cs="Arial"/>
          <w:b/>
          <w:sz w:val="24"/>
          <w:szCs w:val="24"/>
          <w:lang w:bidi="ar-SA"/>
        </w:rPr>
        <w:t>prática obstrutiva</w:t>
      </w:r>
      <w:r w:rsidR="00C861F5" w:rsidRPr="005077FA">
        <w:rPr>
          <w:rFonts w:ascii="Arial" w:hAnsi="Arial" w:cs="Arial"/>
          <w:sz w:val="24"/>
          <w:szCs w:val="24"/>
          <w:lang w:bidi="ar-SA"/>
        </w:rPr>
        <w:t>” é:</w:t>
      </w:r>
    </w:p>
    <w:p w14:paraId="45CA6B59" w14:textId="1EEDAA13" w:rsidR="00C861F5" w:rsidRPr="005077FA" w:rsidRDefault="005077FA" w:rsidP="004A7B1D">
      <w:pPr>
        <w:pStyle w:val="PargrafodaLista"/>
        <w:widowControl/>
        <w:numPr>
          <w:ilvl w:val="1"/>
          <w:numId w:val="12"/>
        </w:numPr>
        <w:suppressAutoHyphens/>
        <w:autoSpaceDE/>
        <w:autoSpaceDN/>
        <w:spacing w:before="100" w:beforeAutospacing="1" w:after="100" w:afterAutospacing="1" w:line="360" w:lineRule="auto"/>
        <w:ind w:left="0" w:firstLine="0"/>
        <w:rPr>
          <w:rFonts w:ascii="Arial" w:hAnsi="Arial" w:cs="Arial"/>
          <w:sz w:val="24"/>
          <w:szCs w:val="24"/>
        </w:rPr>
      </w:pPr>
      <w:r w:rsidRPr="005077FA">
        <w:rPr>
          <w:rFonts w:ascii="Arial" w:hAnsi="Arial" w:cs="Arial"/>
          <w:sz w:val="24"/>
          <w:szCs w:val="24"/>
          <w:lang w:bidi="ar-SA"/>
        </w:rPr>
        <w:t>Deliberadamente</w:t>
      </w:r>
      <w:r w:rsidR="00C861F5" w:rsidRPr="005077FA">
        <w:rPr>
          <w:rFonts w:ascii="Arial" w:hAnsi="Arial" w:cs="Arial"/>
          <w:sz w:val="24"/>
          <w:szCs w:val="24"/>
          <w:lang w:bidi="ar-SA"/>
        </w:rPr>
        <w:t xml:space="preserve"> destruir, falsificar, adulterar ou ocultar provas relevantes para investigações ou fazer declarações falsas a investigadores com o objetivo de obstruir uma investigação do Banco de alegações de prática corrupta, fraudulenta, coercitiva ou </w:t>
      </w:r>
      <w:proofErr w:type="spellStart"/>
      <w:r w:rsidR="00C861F5" w:rsidRPr="005077FA">
        <w:rPr>
          <w:rFonts w:ascii="Arial" w:hAnsi="Arial" w:cs="Arial"/>
          <w:sz w:val="24"/>
          <w:szCs w:val="24"/>
          <w:lang w:bidi="ar-SA"/>
        </w:rPr>
        <w:t>colusiva</w:t>
      </w:r>
      <w:proofErr w:type="spellEnd"/>
      <w:r w:rsidR="00C861F5" w:rsidRPr="005077FA">
        <w:rPr>
          <w:rFonts w:ascii="Arial" w:hAnsi="Arial" w:cs="Arial"/>
          <w:sz w:val="24"/>
          <w:szCs w:val="24"/>
          <w:lang w:bidi="ar-SA"/>
        </w:rPr>
        <w:t>; e/ou ameaçar, assediar ou intimidar qualquer parte com vistas a impedi-la de revelar fatos de que tem conhecimento sobre assuntos relevantes à investigação ou à sua realização; ou</w:t>
      </w:r>
    </w:p>
    <w:p w14:paraId="01850F06" w14:textId="29D1AB23" w:rsidR="00C861F5" w:rsidRPr="005077FA" w:rsidRDefault="005077FA" w:rsidP="004A7B1D">
      <w:pPr>
        <w:pStyle w:val="PargrafodaLista"/>
        <w:widowControl/>
        <w:numPr>
          <w:ilvl w:val="1"/>
          <w:numId w:val="12"/>
        </w:numPr>
        <w:suppressAutoHyphens/>
        <w:autoSpaceDE/>
        <w:autoSpaceDN/>
        <w:spacing w:before="100" w:beforeAutospacing="1" w:after="100" w:afterAutospacing="1" w:line="360" w:lineRule="auto"/>
        <w:ind w:left="0" w:firstLine="0"/>
        <w:rPr>
          <w:rFonts w:ascii="Arial" w:hAnsi="Arial" w:cs="Arial"/>
          <w:sz w:val="24"/>
          <w:szCs w:val="24"/>
        </w:rPr>
      </w:pPr>
      <w:r w:rsidRPr="005077FA">
        <w:rPr>
          <w:rFonts w:ascii="Arial" w:hAnsi="Arial" w:cs="Arial"/>
          <w:sz w:val="24"/>
          <w:szCs w:val="24"/>
          <w:lang w:bidi="ar-SA"/>
        </w:rPr>
        <w:t>Atos</w:t>
      </w:r>
      <w:r w:rsidR="00C861F5" w:rsidRPr="005077FA">
        <w:rPr>
          <w:rFonts w:ascii="Arial" w:hAnsi="Arial" w:cs="Arial"/>
          <w:sz w:val="24"/>
          <w:szCs w:val="24"/>
          <w:lang w:bidi="ar-SA"/>
        </w:rPr>
        <w:t xml:space="preserve"> que tenham por objetivo dificultar o exercício dos direitos do Banco de realizar inspeção e auditoria</w:t>
      </w:r>
      <w:r w:rsidR="00B25C5A" w:rsidRPr="005077FA">
        <w:rPr>
          <w:rFonts w:ascii="Arial" w:hAnsi="Arial" w:cs="Arial"/>
          <w:sz w:val="24"/>
          <w:szCs w:val="24"/>
          <w:lang w:bidi="ar-SA"/>
        </w:rPr>
        <w:t>.</w:t>
      </w:r>
    </w:p>
    <w:p w14:paraId="689E1CEA" w14:textId="52435983" w:rsidR="00C861F5" w:rsidRPr="005077FA" w:rsidRDefault="00CE4567"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19</w:t>
      </w:r>
      <w:r w:rsidR="005077FA" w:rsidRPr="005077FA">
        <w:rPr>
          <w:rFonts w:ascii="Arial" w:hAnsi="Arial" w:cs="Arial"/>
          <w:sz w:val="24"/>
          <w:szCs w:val="24"/>
        </w:rPr>
        <w:t xml:space="preserve">.2. </w:t>
      </w:r>
      <w:r w:rsidR="00C861F5" w:rsidRPr="005077FA">
        <w:rPr>
          <w:rFonts w:ascii="Arial" w:hAnsi="Arial" w:cs="Arial"/>
          <w:sz w:val="24"/>
          <w:szCs w:val="24"/>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w:t>
      </w:r>
      <w:r w:rsidR="00C861F5" w:rsidRPr="005077FA">
        <w:rPr>
          <w:rFonts w:ascii="Arial" w:hAnsi="Arial" w:cs="Arial"/>
          <w:b/>
          <w:bCs/>
          <w:sz w:val="24"/>
          <w:szCs w:val="24"/>
        </w:rPr>
        <w:t>constatar</w:t>
      </w:r>
      <w:r w:rsidR="00C861F5" w:rsidRPr="005077FA">
        <w:rPr>
          <w:rFonts w:ascii="Arial" w:hAnsi="Arial" w:cs="Arial"/>
          <w:sz w:val="24"/>
          <w:szCs w:val="24"/>
        </w:rPr>
        <w:t xml:space="preserve"> o envolvimento da instituição, diretamente ou por meio de um agente, em práticas corruptas, fraudulentas, </w:t>
      </w:r>
      <w:proofErr w:type="spellStart"/>
      <w:r w:rsidR="00C861F5" w:rsidRPr="005077FA">
        <w:rPr>
          <w:rFonts w:ascii="Arial" w:hAnsi="Arial" w:cs="Arial"/>
          <w:sz w:val="24"/>
          <w:szCs w:val="24"/>
        </w:rPr>
        <w:t>colusivas</w:t>
      </w:r>
      <w:proofErr w:type="spellEnd"/>
      <w:r w:rsidR="00C861F5" w:rsidRPr="005077FA">
        <w:rPr>
          <w:rFonts w:ascii="Arial" w:hAnsi="Arial" w:cs="Arial"/>
          <w:sz w:val="24"/>
          <w:szCs w:val="24"/>
        </w:rPr>
        <w:t>, coercitivas ou obstrutivas ao participar do Chamamento Público ou da execução do Termo de Colaboração financiado pelo organismo.</w:t>
      </w:r>
    </w:p>
    <w:p w14:paraId="14C81EA5" w14:textId="606164E7" w:rsidR="00C861F5" w:rsidRPr="005077FA" w:rsidRDefault="00CE4567"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19</w:t>
      </w:r>
      <w:r w:rsidR="00C861F5" w:rsidRPr="005077FA">
        <w:rPr>
          <w:rFonts w:ascii="Arial" w:hAnsi="Arial" w:cs="Arial"/>
          <w:sz w:val="24"/>
          <w:szCs w:val="24"/>
        </w:rPr>
        <w:t>.3</w:t>
      </w:r>
      <w:r w:rsidR="005077FA" w:rsidRPr="005077FA">
        <w:rPr>
          <w:rFonts w:ascii="Arial" w:hAnsi="Arial" w:cs="Arial"/>
          <w:sz w:val="24"/>
          <w:szCs w:val="24"/>
        </w:rPr>
        <w:t>.</w:t>
      </w:r>
      <w:r w:rsidR="00C861F5" w:rsidRPr="005077FA">
        <w:rPr>
          <w:rFonts w:ascii="Arial" w:hAnsi="Arial" w:cs="Arial"/>
          <w:sz w:val="24"/>
          <w:szCs w:val="24"/>
        </w:rPr>
        <w:t xml:space="preserve"> Considerando os propósitos das cláusulas acima, o partícipe vencedor, como condição para a contratação, deverá concordar e autorizar que, na hipótese do Termo de Colaboração vir a ser financiado, em parte ou integralmente, por organismo financeiro multilateral, mediante adiantamento ou reembolso, permitirá que o organismo financeiro e/ou pessoas por ele formalmente indicadas possam inspecionar o local de execução do Termo de Colaboração e todos os documentos, contas e registros relacionados ao Chamamento Público e à execução do Termo de </w:t>
      </w:r>
      <w:r w:rsidR="00C861F5" w:rsidRPr="005077FA">
        <w:rPr>
          <w:rFonts w:ascii="Arial" w:hAnsi="Arial" w:cs="Arial"/>
          <w:sz w:val="24"/>
          <w:szCs w:val="24"/>
        </w:rPr>
        <w:lastRenderedPageBreak/>
        <w:t>Colaboração.</w:t>
      </w:r>
    </w:p>
    <w:p w14:paraId="5C4C5284" w14:textId="77777777" w:rsidR="003855F9" w:rsidRPr="005077FA" w:rsidRDefault="007055E7" w:rsidP="004A7B1D">
      <w:pPr>
        <w:spacing w:before="100" w:beforeAutospacing="1" w:after="100" w:afterAutospacing="1" w:line="360" w:lineRule="auto"/>
        <w:jc w:val="both"/>
        <w:rPr>
          <w:rFonts w:ascii="Arial" w:hAnsi="Arial" w:cs="Arial"/>
          <w:b/>
          <w:sz w:val="24"/>
          <w:szCs w:val="24"/>
        </w:rPr>
      </w:pPr>
      <w:r w:rsidRPr="005077FA">
        <w:rPr>
          <w:rFonts w:ascii="Arial" w:hAnsi="Arial" w:cs="Arial"/>
          <w:b/>
          <w:sz w:val="24"/>
          <w:szCs w:val="24"/>
        </w:rPr>
        <w:t>2</w:t>
      </w:r>
      <w:r w:rsidR="002433D1" w:rsidRPr="005077FA">
        <w:rPr>
          <w:rFonts w:ascii="Arial" w:hAnsi="Arial" w:cs="Arial"/>
          <w:b/>
          <w:sz w:val="24"/>
          <w:szCs w:val="24"/>
        </w:rPr>
        <w:t>0</w:t>
      </w:r>
      <w:r w:rsidR="00043DB9" w:rsidRPr="005077FA">
        <w:rPr>
          <w:rFonts w:ascii="Arial" w:hAnsi="Arial" w:cs="Arial"/>
          <w:b/>
          <w:sz w:val="24"/>
          <w:szCs w:val="24"/>
        </w:rPr>
        <w:t xml:space="preserve">. </w:t>
      </w:r>
      <w:r w:rsidR="00706700" w:rsidRPr="005077FA">
        <w:rPr>
          <w:rFonts w:ascii="Arial" w:hAnsi="Arial" w:cs="Arial"/>
          <w:b/>
          <w:sz w:val="24"/>
          <w:szCs w:val="24"/>
        </w:rPr>
        <w:t xml:space="preserve">DAS </w:t>
      </w:r>
      <w:r w:rsidR="00865D60" w:rsidRPr="005077FA">
        <w:rPr>
          <w:rFonts w:ascii="Arial" w:hAnsi="Arial" w:cs="Arial"/>
          <w:b/>
          <w:sz w:val="24"/>
          <w:szCs w:val="24"/>
        </w:rPr>
        <w:t>DISPOSIÇÕES FINAIS</w:t>
      </w:r>
    </w:p>
    <w:p w14:paraId="77068318" w14:textId="6959F148" w:rsidR="003855F9" w:rsidRPr="005077FA" w:rsidRDefault="007055E7"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w:t>
      </w:r>
      <w:r w:rsidR="002433D1" w:rsidRPr="005077FA">
        <w:rPr>
          <w:rFonts w:ascii="Arial" w:hAnsi="Arial" w:cs="Arial"/>
          <w:sz w:val="24"/>
          <w:szCs w:val="24"/>
        </w:rPr>
        <w:t>0</w:t>
      </w:r>
      <w:r w:rsidR="008C3743" w:rsidRPr="005077FA">
        <w:rPr>
          <w:rFonts w:ascii="Arial" w:hAnsi="Arial" w:cs="Arial"/>
          <w:sz w:val="24"/>
          <w:szCs w:val="24"/>
        </w:rPr>
        <w:t>.1</w:t>
      </w:r>
      <w:r w:rsidR="005077FA" w:rsidRPr="005077FA">
        <w:rPr>
          <w:rFonts w:ascii="Arial" w:hAnsi="Arial" w:cs="Arial"/>
          <w:sz w:val="24"/>
          <w:szCs w:val="24"/>
        </w:rPr>
        <w:t>.</w:t>
      </w:r>
      <w:r w:rsidR="008C3743" w:rsidRPr="005077FA">
        <w:rPr>
          <w:rFonts w:ascii="Arial" w:hAnsi="Arial" w:cs="Arial"/>
          <w:sz w:val="24"/>
          <w:szCs w:val="24"/>
        </w:rPr>
        <w:t xml:space="preserve"> O presente </w:t>
      </w:r>
      <w:r w:rsidR="005077FA" w:rsidRPr="005077FA">
        <w:rPr>
          <w:rFonts w:ascii="Arial" w:hAnsi="Arial" w:cs="Arial"/>
          <w:sz w:val="24"/>
          <w:szCs w:val="24"/>
        </w:rPr>
        <w:t xml:space="preserve">Edital </w:t>
      </w:r>
      <w:r w:rsidR="00C732D2" w:rsidRPr="005077FA">
        <w:rPr>
          <w:rFonts w:ascii="Arial" w:hAnsi="Arial" w:cs="Arial"/>
          <w:sz w:val="24"/>
          <w:szCs w:val="24"/>
        </w:rPr>
        <w:t xml:space="preserve">será divulgado em página do sítio eletrônico oficial da Secretaria Municipal de Promoção Social e Combate </w:t>
      </w:r>
      <w:r w:rsidR="00787569" w:rsidRPr="005077FA">
        <w:rPr>
          <w:rFonts w:ascii="Arial" w:hAnsi="Arial" w:cs="Arial"/>
          <w:sz w:val="24"/>
          <w:szCs w:val="24"/>
        </w:rPr>
        <w:t>à</w:t>
      </w:r>
      <w:r w:rsidR="00C732D2" w:rsidRPr="005077FA">
        <w:rPr>
          <w:rFonts w:ascii="Arial" w:hAnsi="Arial" w:cs="Arial"/>
          <w:sz w:val="24"/>
          <w:szCs w:val="24"/>
        </w:rPr>
        <w:t xml:space="preserve"> Pobreza</w:t>
      </w:r>
      <w:r w:rsidR="007462AB" w:rsidRPr="005077FA">
        <w:rPr>
          <w:rFonts w:ascii="Arial" w:hAnsi="Arial" w:cs="Arial"/>
          <w:sz w:val="24"/>
          <w:szCs w:val="24"/>
        </w:rPr>
        <w:t>, Esportes e Lazer</w:t>
      </w:r>
      <w:r w:rsidR="005077FA" w:rsidRPr="005077FA">
        <w:rPr>
          <w:rFonts w:ascii="Arial" w:hAnsi="Arial" w:cs="Arial"/>
          <w:sz w:val="24"/>
          <w:szCs w:val="24"/>
        </w:rPr>
        <w:t xml:space="preserve"> - </w:t>
      </w:r>
      <w:r w:rsidR="00462E2D" w:rsidRPr="005077FA">
        <w:rPr>
          <w:rFonts w:ascii="Arial" w:hAnsi="Arial" w:cs="Arial"/>
          <w:sz w:val="24"/>
          <w:szCs w:val="24"/>
        </w:rPr>
        <w:t>SEMPRE</w:t>
      </w:r>
      <w:r w:rsidR="004B59D4" w:rsidRPr="005077FA">
        <w:rPr>
          <w:rFonts w:ascii="Arial" w:hAnsi="Arial" w:cs="Arial"/>
          <w:sz w:val="24"/>
          <w:szCs w:val="24"/>
        </w:rPr>
        <w:t xml:space="preserve"> </w:t>
      </w:r>
      <w:r w:rsidR="00C732D2" w:rsidRPr="005077FA">
        <w:rPr>
          <w:rFonts w:ascii="Arial" w:hAnsi="Arial" w:cs="Arial"/>
          <w:sz w:val="24"/>
          <w:szCs w:val="24"/>
        </w:rPr>
        <w:t>e n</w:t>
      </w:r>
      <w:r w:rsidR="005077FA" w:rsidRPr="005077FA">
        <w:rPr>
          <w:rFonts w:ascii="Arial" w:hAnsi="Arial" w:cs="Arial"/>
          <w:sz w:val="24"/>
          <w:szCs w:val="24"/>
        </w:rPr>
        <w:t>o Diário Oficial do M</w:t>
      </w:r>
      <w:r w:rsidR="004A3A67" w:rsidRPr="005077FA">
        <w:rPr>
          <w:rFonts w:ascii="Arial" w:hAnsi="Arial" w:cs="Arial"/>
          <w:sz w:val="24"/>
          <w:szCs w:val="24"/>
        </w:rPr>
        <w:t>unicípio</w:t>
      </w:r>
      <w:r w:rsidR="005077FA" w:rsidRPr="005077FA">
        <w:rPr>
          <w:rFonts w:ascii="Arial" w:hAnsi="Arial" w:cs="Arial"/>
          <w:sz w:val="24"/>
          <w:szCs w:val="24"/>
        </w:rPr>
        <w:t xml:space="preserve"> - DOM</w:t>
      </w:r>
      <w:r w:rsidR="004A3A67" w:rsidRPr="005077FA">
        <w:rPr>
          <w:rFonts w:ascii="Arial" w:hAnsi="Arial" w:cs="Arial"/>
          <w:sz w:val="24"/>
          <w:szCs w:val="24"/>
        </w:rPr>
        <w:t xml:space="preserve">, </w:t>
      </w:r>
      <w:r w:rsidR="00C732D2" w:rsidRPr="005077FA">
        <w:rPr>
          <w:rFonts w:ascii="Arial" w:hAnsi="Arial" w:cs="Arial"/>
          <w:sz w:val="24"/>
          <w:szCs w:val="24"/>
        </w:rPr>
        <w:t>com prazo mínimo de 30 (trinta) dias para a apresentação das propostas, contado da data de publicação do Edital.</w:t>
      </w:r>
    </w:p>
    <w:p w14:paraId="4FE01432" w14:textId="0E45A4F3" w:rsidR="00C732D2" w:rsidRPr="005077FA" w:rsidRDefault="005077FA" w:rsidP="004A7B1D">
      <w:pPr>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t>20.2. Qualquer</w:t>
      </w:r>
      <w:r w:rsidR="00C732D2" w:rsidRPr="005077FA">
        <w:rPr>
          <w:rFonts w:ascii="Arial" w:hAnsi="Arial" w:cs="Arial"/>
          <w:bCs/>
          <w:sz w:val="24"/>
          <w:szCs w:val="24"/>
        </w:rPr>
        <w:t xml:space="preserve"> pessoa poderá impugnar o presente </w:t>
      </w:r>
      <w:r w:rsidR="008C3743" w:rsidRPr="005077FA">
        <w:rPr>
          <w:rFonts w:ascii="Arial" w:hAnsi="Arial" w:cs="Arial"/>
          <w:bCs/>
          <w:sz w:val="24"/>
          <w:szCs w:val="24"/>
        </w:rPr>
        <w:t>e</w:t>
      </w:r>
      <w:r w:rsidR="00C732D2" w:rsidRPr="005077FA">
        <w:rPr>
          <w:rFonts w:ascii="Arial" w:hAnsi="Arial" w:cs="Arial"/>
          <w:bCs/>
          <w:sz w:val="24"/>
          <w:szCs w:val="24"/>
        </w:rPr>
        <w:t>dital, com antecedência mínima de 10 (dias) dias da data</w:t>
      </w:r>
      <w:r w:rsidR="004F065B" w:rsidRPr="005077FA">
        <w:rPr>
          <w:rFonts w:ascii="Arial" w:hAnsi="Arial" w:cs="Arial"/>
          <w:bCs/>
          <w:sz w:val="24"/>
          <w:szCs w:val="24"/>
        </w:rPr>
        <w:t xml:space="preserve"> </w:t>
      </w:r>
      <w:r w:rsidR="00C732D2" w:rsidRPr="005077FA">
        <w:rPr>
          <w:rFonts w:ascii="Arial" w:hAnsi="Arial" w:cs="Arial"/>
          <w:bCs/>
          <w:sz w:val="24"/>
          <w:szCs w:val="24"/>
        </w:rPr>
        <w:t>limite para envio das propostas</w:t>
      </w:r>
      <w:r w:rsidR="00C732D2" w:rsidRPr="005077FA">
        <w:rPr>
          <w:rFonts w:ascii="Arial" w:hAnsi="Arial" w:cs="Arial"/>
          <w:sz w:val="24"/>
          <w:szCs w:val="24"/>
        </w:rPr>
        <w:t>.</w:t>
      </w:r>
      <w:r w:rsidR="00C732D2" w:rsidRPr="005077FA">
        <w:rPr>
          <w:rFonts w:ascii="Arial" w:hAnsi="Arial" w:cs="Arial"/>
          <w:bCs/>
          <w:sz w:val="24"/>
          <w:szCs w:val="24"/>
        </w:rPr>
        <w:t xml:space="preserve"> A resposta às impugnações caberá ao </w:t>
      </w:r>
      <w:r w:rsidR="00CB5683" w:rsidRPr="005077FA">
        <w:rPr>
          <w:rFonts w:ascii="Arial" w:hAnsi="Arial" w:cs="Arial"/>
          <w:bCs/>
          <w:sz w:val="24"/>
          <w:szCs w:val="24"/>
        </w:rPr>
        <w:t>Presidente da Comissão de Seleção.</w:t>
      </w:r>
      <w:r w:rsidR="00997339" w:rsidRPr="005077FA">
        <w:rPr>
          <w:rFonts w:ascii="Arial" w:hAnsi="Arial" w:cs="Arial"/>
          <w:bCs/>
          <w:sz w:val="24"/>
          <w:szCs w:val="24"/>
        </w:rPr>
        <w:t xml:space="preserve"> </w:t>
      </w:r>
    </w:p>
    <w:p w14:paraId="6273B254" w14:textId="3AD88149" w:rsidR="00962655" w:rsidRPr="005077FA" w:rsidRDefault="005077FA"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20.2.1 a</w:t>
      </w:r>
      <w:r w:rsidR="00962655" w:rsidRPr="005077FA">
        <w:rPr>
          <w:rFonts w:ascii="Arial" w:hAnsi="Arial" w:cs="Arial"/>
          <w:sz w:val="24"/>
          <w:szCs w:val="24"/>
        </w:rPr>
        <w:t xml:space="preserve"> impugnação deve ser apresentada em arquivo pesquisável (não digitalizado) no formato PDF, assinado eletronicamente, com tamanho de até 5 MB (cinco megabytes), em </w:t>
      </w:r>
      <w:r w:rsidR="00962655" w:rsidRPr="005077FA">
        <w:rPr>
          <w:rFonts w:ascii="Arial" w:hAnsi="Arial" w:cs="Arial"/>
          <w:i/>
          <w:sz w:val="24"/>
          <w:szCs w:val="24"/>
        </w:rPr>
        <w:t xml:space="preserve">pen drive </w:t>
      </w:r>
      <w:r w:rsidR="00962655" w:rsidRPr="005077FA">
        <w:rPr>
          <w:rFonts w:ascii="Arial" w:hAnsi="Arial" w:cs="Arial"/>
          <w:sz w:val="24"/>
          <w:szCs w:val="24"/>
        </w:rPr>
        <w:t>com identificação da Organização da Sociedade Civil e assinatura de seu representante legal, entregue, dentro de envelope lacrado, com lacre rubricado, no seguinte endereço:</w:t>
      </w:r>
      <w:r w:rsidR="00D74AC2" w:rsidRPr="005077FA">
        <w:rPr>
          <w:rFonts w:ascii="Arial" w:hAnsi="Arial" w:cs="Arial"/>
          <w:sz w:val="24"/>
          <w:szCs w:val="24"/>
        </w:rPr>
        <w:t xml:space="preserve"> </w:t>
      </w:r>
      <w:r w:rsidR="00DD78A5" w:rsidRPr="005077FA">
        <w:rPr>
          <w:rFonts w:ascii="Arial" w:hAnsi="Arial" w:cs="Arial"/>
          <w:sz w:val="24"/>
          <w:szCs w:val="24"/>
        </w:rPr>
        <w:t>Rua Miguel Calmon, nº 28 Comércio, Salvador/BA, CEP 40015-010</w:t>
      </w:r>
      <w:r w:rsidR="00962655" w:rsidRPr="005077FA">
        <w:rPr>
          <w:rFonts w:ascii="Arial" w:hAnsi="Arial" w:cs="Arial"/>
          <w:sz w:val="24"/>
          <w:szCs w:val="24"/>
        </w:rPr>
        <w:t>, Setor de Formalização de Termos de Parcerias, no horário das 08h às 17h.</w:t>
      </w:r>
    </w:p>
    <w:p w14:paraId="0B8D3D80" w14:textId="77777777" w:rsidR="00962655" w:rsidRPr="005077FA" w:rsidRDefault="00997339" w:rsidP="004A7B1D">
      <w:pPr>
        <w:spacing w:before="100" w:beforeAutospacing="1" w:after="100" w:afterAutospacing="1" w:line="360" w:lineRule="auto"/>
        <w:jc w:val="both"/>
        <w:rPr>
          <w:rFonts w:ascii="Arial" w:hAnsi="Arial" w:cs="Arial"/>
          <w:sz w:val="24"/>
          <w:szCs w:val="24"/>
        </w:rPr>
      </w:pPr>
      <w:r w:rsidRPr="005077FA">
        <w:rPr>
          <w:rFonts w:ascii="Arial" w:hAnsi="Arial" w:cs="Arial"/>
          <w:b/>
          <w:sz w:val="24"/>
          <w:szCs w:val="24"/>
        </w:rPr>
        <w:t>20.2.1.1</w:t>
      </w:r>
      <w:r w:rsidR="00962655" w:rsidRPr="005077FA">
        <w:rPr>
          <w:rFonts w:ascii="Arial" w:hAnsi="Arial" w:cs="Arial"/>
          <w:b/>
          <w:sz w:val="24"/>
          <w:szCs w:val="24"/>
        </w:rPr>
        <w:t xml:space="preserve"> A identificação dos envelopes deverá conter as seguintes informações:</w:t>
      </w:r>
    </w:p>
    <w:p w14:paraId="447D0A14" w14:textId="77777777" w:rsidR="00962655" w:rsidRPr="005077FA" w:rsidRDefault="00962655" w:rsidP="004A7B1D">
      <w:pPr>
        <w:spacing w:before="100" w:beforeAutospacing="1" w:after="100" w:afterAutospacing="1" w:line="360" w:lineRule="auto"/>
        <w:ind w:right="-7"/>
        <w:jc w:val="both"/>
        <w:rPr>
          <w:rFonts w:ascii="Arial" w:hAnsi="Arial" w:cs="Arial"/>
          <w:sz w:val="24"/>
          <w:szCs w:val="24"/>
        </w:rPr>
      </w:pPr>
      <w:r w:rsidRPr="005077FA">
        <w:rPr>
          <w:rFonts w:ascii="Arial" w:hAnsi="Arial" w:cs="Arial"/>
          <w:sz w:val="24"/>
          <w:szCs w:val="24"/>
        </w:rPr>
        <w:t>Destinatário: À Secretaria Municipal de Promoção Social, Combate à Pobreza, Esportes e Lazer – SEMPRE.</w:t>
      </w:r>
    </w:p>
    <w:p w14:paraId="0BF86C0C" w14:textId="77777777" w:rsidR="00962655" w:rsidRPr="005077FA" w:rsidRDefault="00962655" w:rsidP="004A7B1D">
      <w:pPr>
        <w:spacing w:before="100" w:beforeAutospacing="1" w:after="100" w:afterAutospacing="1" w:line="360" w:lineRule="auto"/>
        <w:ind w:right="674"/>
        <w:jc w:val="both"/>
        <w:rPr>
          <w:rFonts w:ascii="Arial" w:hAnsi="Arial" w:cs="Arial"/>
          <w:sz w:val="24"/>
          <w:szCs w:val="24"/>
        </w:rPr>
      </w:pPr>
      <w:r w:rsidRPr="005077FA">
        <w:rPr>
          <w:rFonts w:ascii="Arial" w:hAnsi="Arial" w:cs="Arial"/>
          <w:sz w:val="24"/>
          <w:szCs w:val="24"/>
        </w:rPr>
        <w:t>Setor de Formalização de Termos de Parcerias</w:t>
      </w:r>
    </w:p>
    <w:p w14:paraId="5455C679" w14:textId="7BFCBEAE" w:rsidR="00962655" w:rsidRPr="005077FA" w:rsidRDefault="00997339" w:rsidP="004A7B1D">
      <w:pPr>
        <w:spacing w:before="100" w:beforeAutospacing="1" w:after="100" w:afterAutospacing="1" w:line="360" w:lineRule="auto"/>
        <w:ind w:right="674"/>
        <w:jc w:val="both"/>
        <w:rPr>
          <w:rFonts w:ascii="Arial" w:hAnsi="Arial" w:cs="Arial"/>
          <w:color w:val="FF0000"/>
          <w:sz w:val="24"/>
          <w:szCs w:val="24"/>
        </w:rPr>
      </w:pPr>
      <w:r w:rsidRPr="005077FA">
        <w:rPr>
          <w:rFonts w:ascii="Arial" w:hAnsi="Arial" w:cs="Arial"/>
          <w:sz w:val="24"/>
          <w:szCs w:val="24"/>
        </w:rPr>
        <w:t>Impugnação ao</w:t>
      </w:r>
      <w:r w:rsidR="00962655" w:rsidRPr="005077FA">
        <w:rPr>
          <w:rFonts w:ascii="Arial" w:hAnsi="Arial" w:cs="Arial"/>
          <w:sz w:val="24"/>
          <w:szCs w:val="24"/>
        </w:rPr>
        <w:t xml:space="preserve"> Edital Chamamento Público nº </w:t>
      </w:r>
      <w:r w:rsidR="009C4645" w:rsidRPr="005077FA">
        <w:rPr>
          <w:rFonts w:ascii="Arial" w:hAnsi="Arial" w:cs="Arial"/>
          <w:sz w:val="24"/>
          <w:szCs w:val="24"/>
        </w:rPr>
        <w:t>2/2024</w:t>
      </w:r>
    </w:p>
    <w:p w14:paraId="6B333708" w14:textId="70E68FE5" w:rsidR="006847E2" w:rsidRPr="005077FA" w:rsidRDefault="00101186" w:rsidP="006847E2">
      <w:pPr>
        <w:tabs>
          <w:tab w:val="left" w:pos="8931"/>
        </w:tabs>
        <w:spacing w:before="100" w:beforeAutospacing="1" w:after="100" w:afterAutospacing="1" w:line="360" w:lineRule="auto"/>
        <w:ind w:right="-7"/>
        <w:jc w:val="both"/>
        <w:rPr>
          <w:rFonts w:ascii="Arial" w:hAnsi="Arial" w:cs="Arial"/>
          <w:sz w:val="24"/>
          <w:szCs w:val="24"/>
        </w:rPr>
      </w:pPr>
      <w:r w:rsidRPr="005077FA">
        <w:rPr>
          <w:rFonts w:ascii="Arial" w:hAnsi="Arial" w:cs="Arial"/>
          <w:b/>
          <w:sz w:val="24"/>
          <w:szCs w:val="24"/>
        </w:rPr>
        <w:t>Centros de Convivência do Idoso - Casa da Sabedoria</w:t>
      </w:r>
      <w:r w:rsidR="006847E2" w:rsidRPr="005077FA">
        <w:rPr>
          <w:rFonts w:ascii="Arial" w:hAnsi="Arial" w:cs="Arial"/>
          <w:sz w:val="24"/>
          <w:szCs w:val="24"/>
        </w:rPr>
        <w:t>.</w:t>
      </w:r>
    </w:p>
    <w:p w14:paraId="568AC25F" w14:textId="77777777" w:rsidR="00962655" w:rsidRPr="005077FA" w:rsidRDefault="00962655" w:rsidP="004A7B1D">
      <w:pPr>
        <w:adjustRightInd w:val="0"/>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Remetente: (Nome da OSC, sem abreviaturas, por extenso)</w:t>
      </w:r>
    </w:p>
    <w:p w14:paraId="244F93A6" w14:textId="748B8657" w:rsidR="00962655" w:rsidRPr="005077FA" w:rsidRDefault="00962655" w:rsidP="004A7B1D">
      <w:pPr>
        <w:spacing w:before="100" w:beforeAutospacing="1" w:after="100" w:afterAutospacing="1" w:line="360" w:lineRule="auto"/>
        <w:ind w:right="674"/>
        <w:jc w:val="both"/>
        <w:rPr>
          <w:rFonts w:ascii="Arial" w:hAnsi="Arial" w:cs="Arial"/>
          <w:sz w:val="24"/>
          <w:szCs w:val="24"/>
        </w:rPr>
      </w:pPr>
      <w:r w:rsidRPr="005077FA">
        <w:rPr>
          <w:rFonts w:ascii="Arial" w:hAnsi="Arial" w:cs="Arial"/>
          <w:sz w:val="24"/>
          <w:szCs w:val="24"/>
        </w:rPr>
        <w:t>Contato: (Nome</w:t>
      </w:r>
      <w:r w:rsidR="005077FA" w:rsidRPr="005077FA">
        <w:rPr>
          <w:rFonts w:ascii="Arial" w:hAnsi="Arial" w:cs="Arial"/>
          <w:sz w:val="24"/>
          <w:szCs w:val="24"/>
        </w:rPr>
        <w:t xml:space="preserve"> representante, </w:t>
      </w:r>
      <w:r w:rsidRPr="005077FA">
        <w:rPr>
          <w:rFonts w:ascii="Arial" w:hAnsi="Arial" w:cs="Arial"/>
          <w:sz w:val="24"/>
          <w:szCs w:val="24"/>
        </w:rPr>
        <w:t>telefone</w:t>
      </w:r>
      <w:r w:rsidR="005077FA" w:rsidRPr="005077FA">
        <w:rPr>
          <w:rFonts w:ascii="Arial" w:hAnsi="Arial" w:cs="Arial"/>
          <w:sz w:val="24"/>
          <w:szCs w:val="24"/>
        </w:rPr>
        <w:t>, endereço eletrônico</w:t>
      </w:r>
      <w:r w:rsidRPr="005077FA">
        <w:rPr>
          <w:rFonts w:ascii="Arial" w:hAnsi="Arial" w:cs="Arial"/>
          <w:sz w:val="24"/>
          <w:szCs w:val="24"/>
        </w:rPr>
        <w:t>)</w:t>
      </w:r>
    </w:p>
    <w:p w14:paraId="1BE018AE" w14:textId="471A7976" w:rsidR="003855F9" w:rsidRPr="00326BA8" w:rsidRDefault="005077FA" w:rsidP="004A7B1D">
      <w:pPr>
        <w:spacing w:before="100" w:beforeAutospacing="1" w:after="100" w:afterAutospacing="1" w:line="360" w:lineRule="auto"/>
        <w:jc w:val="both"/>
        <w:rPr>
          <w:rFonts w:ascii="Arial" w:hAnsi="Arial" w:cs="Arial"/>
          <w:b/>
          <w:bCs/>
          <w:sz w:val="24"/>
          <w:szCs w:val="24"/>
        </w:rPr>
      </w:pPr>
      <w:r w:rsidRPr="00326BA8">
        <w:rPr>
          <w:rFonts w:ascii="Arial" w:hAnsi="Arial" w:cs="Arial"/>
          <w:b/>
          <w:sz w:val="24"/>
          <w:szCs w:val="24"/>
        </w:rPr>
        <w:t xml:space="preserve">20.2.1 </w:t>
      </w:r>
      <w:r w:rsidRPr="00326BA8">
        <w:rPr>
          <w:rFonts w:ascii="Arial" w:hAnsi="Arial" w:cs="Arial"/>
          <w:b/>
          <w:bCs/>
          <w:sz w:val="24"/>
          <w:szCs w:val="24"/>
        </w:rPr>
        <w:t>os</w:t>
      </w:r>
      <w:r w:rsidR="00C732D2" w:rsidRPr="00326BA8">
        <w:rPr>
          <w:rFonts w:ascii="Arial" w:hAnsi="Arial" w:cs="Arial"/>
          <w:b/>
          <w:bCs/>
          <w:sz w:val="24"/>
          <w:szCs w:val="24"/>
        </w:rPr>
        <w:t xml:space="preserve"> pedidos de esclarecimentos, decorrentes de dúvidas na interpretação deste </w:t>
      </w:r>
      <w:r w:rsidRPr="00326BA8">
        <w:rPr>
          <w:rFonts w:ascii="Arial" w:hAnsi="Arial" w:cs="Arial"/>
          <w:b/>
          <w:bCs/>
          <w:sz w:val="24"/>
          <w:szCs w:val="24"/>
        </w:rPr>
        <w:t xml:space="preserve">Edital </w:t>
      </w:r>
      <w:r w:rsidR="00C732D2" w:rsidRPr="00326BA8">
        <w:rPr>
          <w:rFonts w:ascii="Arial" w:hAnsi="Arial" w:cs="Arial"/>
          <w:b/>
          <w:bCs/>
          <w:sz w:val="24"/>
          <w:szCs w:val="24"/>
        </w:rPr>
        <w:t xml:space="preserve">e de seus anexos deverão ser encaminhados com antecedência </w:t>
      </w:r>
      <w:r w:rsidR="00C732D2" w:rsidRPr="00326BA8">
        <w:rPr>
          <w:rFonts w:ascii="Arial" w:hAnsi="Arial" w:cs="Arial"/>
          <w:b/>
          <w:bCs/>
          <w:sz w:val="24"/>
          <w:szCs w:val="24"/>
        </w:rPr>
        <w:lastRenderedPageBreak/>
        <w:t>mínima de 10 (dias) dias da data</w:t>
      </w:r>
      <w:r w:rsidR="004F065B" w:rsidRPr="00326BA8">
        <w:rPr>
          <w:rFonts w:ascii="Arial" w:hAnsi="Arial" w:cs="Arial"/>
          <w:b/>
          <w:bCs/>
          <w:sz w:val="24"/>
          <w:szCs w:val="24"/>
        </w:rPr>
        <w:t xml:space="preserve"> </w:t>
      </w:r>
      <w:r w:rsidR="00C732D2" w:rsidRPr="00326BA8">
        <w:rPr>
          <w:rFonts w:ascii="Arial" w:hAnsi="Arial" w:cs="Arial"/>
          <w:b/>
          <w:bCs/>
          <w:sz w:val="24"/>
          <w:szCs w:val="24"/>
        </w:rPr>
        <w:t>limite para envio da proposta</w:t>
      </w:r>
      <w:r w:rsidR="00997339" w:rsidRPr="00326BA8">
        <w:rPr>
          <w:rFonts w:ascii="Arial" w:hAnsi="Arial" w:cs="Arial"/>
          <w:b/>
          <w:bCs/>
          <w:sz w:val="24"/>
          <w:szCs w:val="24"/>
        </w:rPr>
        <w:t xml:space="preserve">, na mesma forma prevista nos itens 20.2.1 e 20.2.1. </w:t>
      </w:r>
      <w:r w:rsidR="00C732D2" w:rsidRPr="00326BA8">
        <w:rPr>
          <w:rFonts w:ascii="Arial" w:hAnsi="Arial" w:cs="Arial"/>
          <w:b/>
          <w:bCs/>
          <w:sz w:val="24"/>
          <w:szCs w:val="24"/>
        </w:rPr>
        <w:t>Os esclarecimentos serão pres</w:t>
      </w:r>
      <w:r w:rsidR="00865D60" w:rsidRPr="00326BA8">
        <w:rPr>
          <w:rFonts w:ascii="Arial" w:hAnsi="Arial" w:cs="Arial"/>
          <w:b/>
          <w:bCs/>
          <w:sz w:val="24"/>
          <w:szCs w:val="24"/>
        </w:rPr>
        <w:t>tados pela Comissão de Seleção.</w:t>
      </w:r>
      <w:r w:rsidR="00997339" w:rsidRPr="00326BA8">
        <w:rPr>
          <w:rFonts w:ascii="Arial" w:hAnsi="Arial" w:cs="Arial"/>
          <w:b/>
          <w:bCs/>
          <w:sz w:val="24"/>
          <w:szCs w:val="24"/>
        </w:rPr>
        <w:t xml:space="preserve"> </w:t>
      </w:r>
    </w:p>
    <w:p w14:paraId="7F1F88B9" w14:textId="63F15ABF" w:rsidR="00167844" w:rsidRPr="005077FA" w:rsidRDefault="005077FA"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 xml:space="preserve">20.2.2 </w:t>
      </w:r>
      <w:r w:rsidRPr="005077FA">
        <w:rPr>
          <w:rFonts w:ascii="Arial" w:hAnsi="Arial" w:cs="Arial"/>
          <w:sz w:val="24"/>
          <w:szCs w:val="24"/>
        </w:rPr>
        <w:t>as</w:t>
      </w:r>
      <w:r w:rsidR="00167844" w:rsidRPr="005077FA">
        <w:rPr>
          <w:rFonts w:ascii="Arial" w:hAnsi="Arial" w:cs="Arial"/>
          <w:sz w:val="24"/>
          <w:szCs w:val="24"/>
        </w:rPr>
        <w:t xml:space="preserve"> impugnações e pedidos de esclarecimentos não su</w:t>
      </w:r>
      <w:r w:rsidR="006C4634" w:rsidRPr="005077FA">
        <w:rPr>
          <w:rFonts w:ascii="Arial" w:hAnsi="Arial" w:cs="Arial"/>
          <w:sz w:val="24"/>
          <w:szCs w:val="24"/>
        </w:rPr>
        <w:t>spendem os prazos previstos no e</w:t>
      </w:r>
      <w:r w:rsidR="00167844" w:rsidRPr="005077FA">
        <w:rPr>
          <w:rFonts w:ascii="Arial" w:hAnsi="Arial" w:cs="Arial"/>
          <w:sz w:val="24"/>
          <w:szCs w:val="24"/>
        </w:rPr>
        <w:t>dital. As respostas às impugnações e os esclarecimentos prestados serão juntados nos autos do processo de Chamamento Público e estarão disponíveis para consulta por qualquer interessado</w:t>
      </w:r>
      <w:r w:rsidR="00DA7A41" w:rsidRPr="005077FA">
        <w:rPr>
          <w:rFonts w:ascii="Arial" w:hAnsi="Arial" w:cs="Arial"/>
          <w:sz w:val="24"/>
          <w:szCs w:val="24"/>
        </w:rPr>
        <w:t>.</w:t>
      </w:r>
    </w:p>
    <w:p w14:paraId="77CD2647" w14:textId="6103AF8E" w:rsidR="00167844" w:rsidRPr="005077FA" w:rsidRDefault="005077FA"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20.2.3 eventual</w:t>
      </w:r>
      <w:r w:rsidR="00167844" w:rsidRPr="005077FA">
        <w:rPr>
          <w:rFonts w:ascii="Arial" w:hAnsi="Arial" w:cs="Arial"/>
          <w:bCs/>
          <w:sz w:val="24"/>
          <w:szCs w:val="24"/>
        </w:rPr>
        <w:t xml:space="preserve"> m</w:t>
      </w:r>
      <w:r w:rsidR="006C4634" w:rsidRPr="005077FA">
        <w:rPr>
          <w:rFonts w:ascii="Arial" w:hAnsi="Arial" w:cs="Arial"/>
          <w:sz w:val="24"/>
          <w:szCs w:val="24"/>
        </w:rPr>
        <w:t>odificação no e</w:t>
      </w:r>
      <w:r w:rsidR="00167844" w:rsidRPr="005077FA">
        <w:rPr>
          <w:rFonts w:ascii="Arial" w:hAnsi="Arial" w:cs="Arial"/>
          <w:sz w:val="24"/>
          <w:szCs w:val="24"/>
        </w:rPr>
        <w:t>dital, decorrente das impugnações ou dos pedidos de esclarecimentos, ensejará divulgação pela mesma forma que se deu o texto origin</w:t>
      </w:r>
      <w:r w:rsidR="00B951C3" w:rsidRPr="005077FA">
        <w:rPr>
          <w:rFonts w:ascii="Arial" w:hAnsi="Arial" w:cs="Arial"/>
          <w:sz w:val="24"/>
          <w:szCs w:val="24"/>
        </w:rPr>
        <w:t>al, alterando-</w:t>
      </w:r>
      <w:r w:rsidR="00167844" w:rsidRPr="005077FA">
        <w:rPr>
          <w:rFonts w:ascii="Arial" w:hAnsi="Arial" w:cs="Arial"/>
          <w:sz w:val="24"/>
          <w:szCs w:val="24"/>
        </w:rPr>
        <w:t>se o prazo inicialmente estabelecido somente quando a alteração afetar a formulação das propostas ou o princípio da isonomia.</w:t>
      </w:r>
    </w:p>
    <w:p w14:paraId="1442626A" w14:textId="3475D6D1" w:rsidR="00167844" w:rsidRPr="005077FA" w:rsidRDefault="00951A12"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w:t>
      </w:r>
      <w:r w:rsidR="002433D1" w:rsidRPr="005077FA">
        <w:rPr>
          <w:rFonts w:ascii="Arial" w:hAnsi="Arial" w:cs="Arial"/>
          <w:sz w:val="24"/>
          <w:szCs w:val="24"/>
        </w:rPr>
        <w:t>0</w:t>
      </w:r>
      <w:r w:rsidR="00167844" w:rsidRPr="005077FA">
        <w:rPr>
          <w:rFonts w:ascii="Arial" w:hAnsi="Arial" w:cs="Arial"/>
          <w:sz w:val="24"/>
          <w:szCs w:val="24"/>
        </w:rPr>
        <w:t>.3</w:t>
      </w:r>
      <w:r w:rsidR="005077FA" w:rsidRPr="005077FA">
        <w:rPr>
          <w:rFonts w:ascii="Arial" w:hAnsi="Arial" w:cs="Arial"/>
          <w:sz w:val="24"/>
          <w:szCs w:val="24"/>
        </w:rPr>
        <w:t>.</w:t>
      </w:r>
      <w:r w:rsidR="00167844" w:rsidRPr="005077FA">
        <w:rPr>
          <w:rFonts w:ascii="Arial" w:hAnsi="Arial" w:cs="Arial"/>
          <w:sz w:val="24"/>
          <w:szCs w:val="24"/>
        </w:rPr>
        <w:t xml:space="preserve"> A </w:t>
      </w:r>
      <w:r w:rsidR="007462AB" w:rsidRPr="005077FA">
        <w:rPr>
          <w:rFonts w:ascii="Arial" w:hAnsi="Arial" w:cs="Arial"/>
          <w:sz w:val="24"/>
          <w:szCs w:val="24"/>
        </w:rPr>
        <w:t>Secretaria Municipal de Promoção Social</w:t>
      </w:r>
      <w:r w:rsidR="006C4634" w:rsidRPr="005077FA">
        <w:rPr>
          <w:rFonts w:ascii="Arial" w:hAnsi="Arial" w:cs="Arial"/>
          <w:sz w:val="24"/>
          <w:szCs w:val="24"/>
        </w:rPr>
        <w:t>,</w:t>
      </w:r>
      <w:r w:rsidR="007462AB" w:rsidRPr="005077FA">
        <w:rPr>
          <w:rFonts w:ascii="Arial" w:hAnsi="Arial" w:cs="Arial"/>
          <w:sz w:val="24"/>
          <w:szCs w:val="24"/>
        </w:rPr>
        <w:t xml:space="preserve"> Combate </w:t>
      </w:r>
      <w:proofErr w:type="spellStart"/>
      <w:r w:rsidR="007462AB" w:rsidRPr="005077FA">
        <w:rPr>
          <w:rFonts w:ascii="Arial" w:hAnsi="Arial" w:cs="Arial"/>
          <w:sz w:val="24"/>
          <w:szCs w:val="24"/>
        </w:rPr>
        <w:t>a</w:t>
      </w:r>
      <w:proofErr w:type="spellEnd"/>
      <w:r w:rsidR="007462AB" w:rsidRPr="005077FA">
        <w:rPr>
          <w:rFonts w:ascii="Arial" w:hAnsi="Arial" w:cs="Arial"/>
          <w:sz w:val="24"/>
          <w:szCs w:val="24"/>
        </w:rPr>
        <w:t xml:space="preserve"> Pobreza, Esportes e Lazer - SEMPRE</w:t>
      </w:r>
      <w:r w:rsidR="00167844" w:rsidRPr="005077FA">
        <w:rPr>
          <w:rFonts w:ascii="Arial" w:hAnsi="Arial" w:cs="Arial"/>
          <w:bCs/>
          <w:sz w:val="24"/>
          <w:szCs w:val="24"/>
        </w:rPr>
        <w:t xml:space="preserve"> resolverá os casos omissos e as situações não previstas no presente Edital</w:t>
      </w:r>
      <w:r w:rsidR="00167844" w:rsidRPr="005077FA">
        <w:rPr>
          <w:rFonts w:ascii="Arial" w:hAnsi="Arial" w:cs="Arial"/>
          <w:sz w:val="24"/>
          <w:szCs w:val="24"/>
        </w:rPr>
        <w:t xml:space="preserve">, observadas as disposições legais e os princípios que regem a </w:t>
      </w:r>
      <w:r w:rsidR="00903473" w:rsidRPr="005077FA">
        <w:rPr>
          <w:rFonts w:ascii="Arial" w:hAnsi="Arial" w:cs="Arial"/>
          <w:sz w:val="24"/>
          <w:szCs w:val="24"/>
          <w:shd w:val="clear" w:color="auto" w:fill="FFFFFF"/>
        </w:rPr>
        <w:t>Administração Pública Municipal</w:t>
      </w:r>
      <w:r w:rsidR="00167844" w:rsidRPr="005077FA">
        <w:rPr>
          <w:rFonts w:ascii="Arial" w:hAnsi="Arial" w:cs="Arial"/>
          <w:sz w:val="24"/>
          <w:szCs w:val="24"/>
        </w:rPr>
        <w:t>.</w:t>
      </w:r>
    </w:p>
    <w:p w14:paraId="51C63048" w14:textId="3A6EC2F9" w:rsidR="00167844" w:rsidRPr="005077FA" w:rsidRDefault="00951A12" w:rsidP="004A7B1D">
      <w:pPr>
        <w:spacing w:before="100" w:beforeAutospacing="1" w:after="100" w:afterAutospacing="1" w:line="360" w:lineRule="auto"/>
        <w:jc w:val="both"/>
        <w:rPr>
          <w:rFonts w:ascii="Arial" w:hAnsi="Arial" w:cs="Arial"/>
          <w:bCs/>
          <w:sz w:val="24"/>
          <w:szCs w:val="24"/>
        </w:rPr>
      </w:pPr>
      <w:r w:rsidRPr="005077FA">
        <w:rPr>
          <w:rFonts w:ascii="Arial" w:hAnsi="Arial" w:cs="Arial"/>
          <w:bCs/>
          <w:sz w:val="24"/>
          <w:szCs w:val="24"/>
        </w:rPr>
        <w:t>2</w:t>
      </w:r>
      <w:r w:rsidR="002433D1" w:rsidRPr="005077FA">
        <w:rPr>
          <w:rFonts w:ascii="Arial" w:hAnsi="Arial" w:cs="Arial"/>
          <w:bCs/>
          <w:sz w:val="24"/>
          <w:szCs w:val="24"/>
        </w:rPr>
        <w:t>0</w:t>
      </w:r>
      <w:r w:rsidR="00167844" w:rsidRPr="005077FA">
        <w:rPr>
          <w:rFonts w:ascii="Arial" w:hAnsi="Arial" w:cs="Arial"/>
          <w:bCs/>
          <w:sz w:val="24"/>
          <w:szCs w:val="24"/>
        </w:rPr>
        <w:t>.4</w:t>
      </w:r>
      <w:r w:rsidR="005077FA" w:rsidRPr="005077FA">
        <w:rPr>
          <w:rFonts w:ascii="Arial" w:hAnsi="Arial" w:cs="Arial"/>
          <w:bCs/>
          <w:sz w:val="24"/>
          <w:szCs w:val="24"/>
        </w:rPr>
        <w:t>.</w:t>
      </w:r>
      <w:r w:rsidR="00CD434B" w:rsidRPr="005077FA">
        <w:rPr>
          <w:rFonts w:ascii="Arial" w:hAnsi="Arial" w:cs="Arial"/>
          <w:bCs/>
          <w:sz w:val="24"/>
          <w:szCs w:val="24"/>
        </w:rPr>
        <w:t xml:space="preserve"> </w:t>
      </w:r>
      <w:r w:rsidR="00167844" w:rsidRPr="005077FA">
        <w:rPr>
          <w:rFonts w:ascii="Arial" w:hAnsi="Arial" w:cs="Arial"/>
          <w:bCs/>
          <w:sz w:val="24"/>
          <w:szCs w:val="24"/>
        </w:rPr>
        <w:t>A qualquer tempo, o presente Edital poderá ser revogado por interesse público ou anulado, no todo ou em parte, por vício insanável, sem que isso implique direito a indenização ou reclamação de qualquer natureza.</w:t>
      </w:r>
    </w:p>
    <w:p w14:paraId="3B3727B4" w14:textId="302F05EA" w:rsidR="00167844" w:rsidRPr="005077FA" w:rsidRDefault="00951A12" w:rsidP="004A7B1D">
      <w:pPr>
        <w:spacing w:before="100" w:beforeAutospacing="1" w:after="100" w:afterAutospacing="1" w:line="360" w:lineRule="auto"/>
        <w:jc w:val="both"/>
        <w:rPr>
          <w:rFonts w:ascii="Arial" w:hAnsi="Arial" w:cs="Arial"/>
          <w:bCs/>
          <w:sz w:val="24"/>
          <w:szCs w:val="24"/>
        </w:rPr>
      </w:pPr>
      <w:r w:rsidRPr="005077FA">
        <w:rPr>
          <w:rFonts w:ascii="Arial" w:hAnsi="Arial" w:cs="Arial"/>
          <w:bCs/>
          <w:sz w:val="24"/>
          <w:szCs w:val="24"/>
        </w:rPr>
        <w:t>2</w:t>
      </w:r>
      <w:r w:rsidR="002433D1" w:rsidRPr="005077FA">
        <w:rPr>
          <w:rFonts w:ascii="Arial" w:hAnsi="Arial" w:cs="Arial"/>
          <w:bCs/>
          <w:sz w:val="24"/>
          <w:szCs w:val="24"/>
        </w:rPr>
        <w:t>0</w:t>
      </w:r>
      <w:r w:rsidR="00167844" w:rsidRPr="005077FA">
        <w:rPr>
          <w:rFonts w:ascii="Arial" w:hAnsi="Arial" w:cs="Arial"/>
          <w:bCs/>
          <w:sz w:val="24"/>
          <w:szCs w:val="24"/>
        </w:rPr>
        <w:t>.5</w:t>
      </w:r>
      <w:r w:rsidR="005077FA" w:rsidRPr="005077FA">
        <w:rPr>
          <w:rFonts w:ascii="Arial" w:hAnsi="Arial" w:cs="Arial"/>
          <w:bCs/>
          <w:sz w:val="24"/>
          <w:szCs w:val="24"/>
        </w:rPr>
        <w:t>.</w:t>
      </w:r>
      <w:r w:rsidR="00167844" w:rsidRPr="005077FA">
        <w:rPr>
          <w:rFonts w:ascii="Arial" w:hAnsi="Arial" w:cs="Arial"/>
          <w:bCs/>
          <w:sz w:val="24"/>
          <w:szCs w:val="24"/>
        </w:rPr>
        <w:t xml:space="preserve"> 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w:t>
      </w:r>
      <w:r w:rsidR="00075DF5" w:rsidRPr="005077FA">
        <w:rPr>
          <w:rFonts w:ascii="Arial" w:hAnsi="Arial" w:cs="Arial"/>
          <w:bCs/>
          <w:sz w:val="24"/>
          <w:szCs w:val="24"/>
        </w:rPr>
        <w:t>/</w:t>
      </w:r>
      <w:r w:rsidR="00167844" w:rsidRPr="005077FA">
        <w:rPr>
          <w:rFonts w:ascii="Arial" w:hAnsi="Arial" w:cs="Arial"/>
          <w:bCs/>
          <w:sz w:val="24"/>
          <w:szCs w:val="24"/>
        </w:rPr>
        <w:t>2014.</w:t>
      </w:r>
    </w:p>
    <w:p w14:paraId="4DFAED4C" w14:textId="62664E57" w:rsidR="00167844" w:rsidRPr="005077FA" w:rsidRDefault="00951A12" w:rsidP="004A7B1D">
      <w:pPr>
        <w:spacing w:before="100" w:beforeAutospacing="1" w:after="100" w:afterAutospacing="1" w:line="360" w:lineRule="auto"/>
        <w:jc w:val="both"/>
        <w:rPr>
          <w:rFonts w:ascii="Arial" w:hAnsi="Arial" w:cs="Arial"/>
          <w:sz w:val="24"/>
          <w:szCs w:val="24"/>
        </w:rPr>
      </w:pPr>
      <w:r w:rsidRPr="005077FA">
        <w:rPr>
          <w:rFonts w:ascii="Arial" w:hAnsi="Arial" w:cs="Arial"/>
          <w:bCs/>
          <w:sz w:val="24"/>
          <w:szCs w:val="24"/>
        </w:rPr>
        <w:t>2</w:t>
      </w:r>
      <w:r w:rsidR="002433D1" w:rsidRPr="005077FA">
        <w:rPr>
          <w:rFonts w:ascii="Arial" w:hAnsi="Arial" w:cs="Arial"/>
          <w:bCs/>
          <w:sz w:val="24"/>
          <w:szCs w:val="24"/>
        </w:rPr>
        <w:t>0</w:t>
      </w:r>
      <w:r w:rsidR="00167844" w:rsidRPr="005077FA">
        <w:rPr>
          <w:rFonts w:ascii="Arial" w:hAnsi="Arial" w:cs="Arial"/>
          <w:bCs/>
          <w:sz w:val="24"/>
          <w:szCs w:val="24"/>
        </w:rPr>
        <w:t>.6</w:t>
      </w:r>
      <w:r w:rsidR="005077FA" w:rsidRPr="005077FA">
        <w:rPr>
          <w:rFonts w:ascii="Arial" w:hAnsi="Arial" w:cs="Arial"/>
          <w:bCs/>
          <w:sz w:val="24"/>
          <w:szCs w:val="24"/>
        </w:rPr>
        <w:t>.</w:t>
      </w:r>
      <w:r w:rsidR="00167844" w:rsidRPr="005077FA">
        <w:rPr>
          <w:rFonts w:ascii="Arial" w:hAnsi="Arial" w:cs="Arial"/>
          <w:bCs/>
          <w:sz w:val="24"/>
          <w:szCs w:val="24"/>
        </w:rPr>
        <w:t xml:space="preserve"> </w:t>
      </w:r>
      <w:r w:rsidR="00881786" w:rsidRPr="005077FA">
        <w:rPr>
          <w:rFonts w:ascii="Arial" w:hAnsi="Arial" w:cs="Arial"/>
          <w:sz w:val="24"/>
          <w:szCs w:val="24"/>
        </w:rPr>
        <w:t xml:space="preserve">A </w:t>
      </w:r>
      <w:r w:rsidR="00462E2D" w:rsidRPr="005077FA">
        <w:rPr>
          <w:rFonts w:ascii="Arial" w:hAnsi="Arial" w:cs="Arial"/>
          <w:sz w:val="24"/>
          <w:szCs w:val="24"/>
        </w:rPr>
        <w:t>SEMPRE</w:t>
      </w:r>
      <w:r w:rsidR="00CD434B" w:rsidRPr="005077FA">
        <w:rPr>
          <w:rFonts w:ascii="Arial" w:hAnsi="Arial" w:cs="Arial"/>
          <w:sz w:val="24"/>
          <w:szCs w:val="24"/>
        </w:rPr>
        <w:t xml:space="preserve"> </w:t>
      </w:r>
      <w:r w:rsidR="00167844" w:rsidRPr="005077FA">
        <w:rPr>
          <w:rFonts w:ascii="Arial" w:hAnsi="Arial" w:cs="Arial"/>
          <w:sz w:val="24"/>
          <w:szCs w:val="24"/>
        </w:rPr>
        <w:t>não cobrará das entidades concorrentes taxa para participar deste Chamamento Público.</w:t>
      </w:r>
    </w:p>
    <w:p w14:paraId="2E6E4C56" w14:textId="1908A51A" w:rsidR="00D3506B" w:rsidRPr="005077FA" w:rsidRDefault="00275831" w:rsidP="004A7B1D">
      <w:pPr>
        <w:spacing w:before="100" w:beforeAutospacing="1" w:after="100" w:afterAutospacing="1" w:line="360" w:lineRule="auto"/>
        <w:jc w:val="both"/>
        <w:rPr>
          <w:rFonts w:ascii="Arial" w:hAnsi="Arial" w:cs="Arial"/>
          <w:bCs/>
          <w:sz w:val="24"/>
          <w:szCs w:val="24"/>
        </w:rPr>
      </w:pPr>
      <w:r w:rsidRPr="005077FA">
        <w:rPr>
          <w:rFonts w:ascii="Arial" w:hAnsi="Arial" w:cs="Arial"/>
          <w:sz w:val="24"/>
          <w:szCs w:val="24"/>
        </w:rPr>
        <w:lastRenderedPageBreak/>
        <w:t>2</w:t>
      </w:r>
      <w:r w:rsidR="002433D1" w:rsidRPr="005077FA">
        <w:rPr>
          <w:rFonts w:ascii="Arial" w:hAnsi="Arial" w:cs="Arial"/>
          <w:sz w:val="24"/>
          <w:szCs w:val="24"/>
        </w:rPr>
        <w:t>0</w:t>
      </w:r>
      <w:r w:rsidR="00167844" w:rsidRPr="005077FA">
        <w:rPr>
          <w:rFonts w:ascii="Arial" w:hAnsi="Arial" w:cs="Arial"/>
          <w:sz w:val="24"/>
          <w:szCs w:val="24"/>
        </w:rPr>
        <w:t>.7</w:t>
      </w:r>
      <w:r w:rsidR="005077FA" w:rsidRPr="005077FA">
        <w:rPr>
          <w:rFonts w:ascii="Arial" w:hAnsi="Arial" w:cs="Arial"/>
          <w:sz w:val="24"/>
          <w:szCs w:val="24"/>
        </w:rPr>
        <w:t>.</w:t>
      </w:r>
      <w:r w:rsidR="00167844" w:rsidRPr="005077FA">
        <w:rPr>
          <w:rFonts w:ascii="Arial" w:hAnsi="Arial" w:cs="Arial"/>
          <w:sz w:val="24"/>
          <w:szCs w:val="24"/>
        </w:rPr>
        <w:t xml:space="preserve"> Todos os custos decorrentes da elaboração das propostas e quaisquer outras despesas correlatas à participação no Chamamento Público serão de inteira responsabilidade das entidades concorrentes, não cabendo nenhuma remuneração, apoio ou indenização por parte da </w:t>
      </w:r>
      <w:r w:rsidR="00462E2D" w:rsidRPr="005077FA">
        <w:rPr>
          <w:rFonts w:ascii="Arial" w:hAnsi="Arial" w:cs="Arial"/>
          <w:sz w:val="24"/>
          <w:szCs w:val="24"/>
        </w:rPr>
        <w:t>SEMPRE</w:t>
      </w:r>
      <w:r w:rsidR="00864462" w:rsidRPr="005077FA">
        <w:rPr>
          <w:rFonts w:ascii="Arial" w:hAnsi="Arial" w:cs="Arial"/>
          <w:bCs/>
          <w:sz w:val="24"/>
          <w:szCs w:val="24"/>
        </w:rPr>
        <w:t>.</w:t>
      </w:r>
    </w:p>
    <w:p w14:paraId="58733CE8" w14:textId="10056E80" w:rsidR="00F54312" w:rsidRPr="005077FA" w:rsidRDefault="00275831"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w:t>
      </w:r>
      <w:r w:rsidR="002433D1" w:rsidRPr="005077FA">
        <w:rPr>
          <w:rFonts w:ascii="Arial" w:hAnsi="Arial" w:cs="Arial"/>
          <w:sz w:val="24"/>
          <w:szCs w:val="24"/>
        </w:rPr>
        <w:t>0</w:t>
      </w:r>
      <w:r w:rsidR="00832DF7" w:rsidRPr="005077FA">
        <w:rPr>
          <w:rFonts w:ascii="Arial" w:hAnsi="Arial" w:cs="Arial"/>
          <w:sz w:val="24"/>
          <w:szCs w:val="24"/>
        </w:rPr>
        <w:t>.8</w:t>
      </w:r>
      <w:r w:rsidR="005077FA" w:rsidRPr="005077FA">
        <w:rPr>
          <w:rFonts w:ascii="Arial" w:hAnsi="Arial" w:cs="Arial"/>
          <w:sz w:val="24"/>
          <w:szCs w:val="24"/>
        </w:rPr>
        <w:t>.</w:t>
      </w:r>
      <w:r w:rsidR="00082B4A" w:rsidRPr="005077FA">
        <w:rPr>
          <w:rFonts w:ascii="Arial" w:hAnsi="Arial" w:cs="Arial"/>
          <w:sz w:val="24"/>
          <w:szCs w:val="24"/>
        </w:rPr>
        <w:t xml:space="preserve"> </w:t>
      </w:r>
      <w:r w:rsidR="00222470" w:rsidRPr="005077FA">
        <w:rPr>
          <w:rFonts w:ascii="Arial" w:hAnsi="Arial" w:cs="Arial"/>
          <w:sz w:val="24"/>
          <w:szCs w:val="24"/>
        </w:rPr>
        <w:t xml:space="preserve">O presente Edital terá vigência de </w:t>
      </w:r>
      <w:r w:rsidR="00465ACB" w:rsidRPr="005077FA">
        <w:rPr>
          <w:rFonts w:ascii="Arial" w:hAnsi="Arial" w:cs="Arial"/>
          <w:sz w:val="24"/>
          <w:szCs w:val="24"/>
        </w:rPr>
        <w:t>36 (trinta e seis)</w:t>
      </w:r>
      <w:r w:rsidR="00E414D8" w:rsidRPr="005077FA">
        <w:rPr>
          <w:rFonts w:ascii="Arial" w:hAnsi="Arial" w:cs="Arial"/>
          <w:sz w:val="24"/>
          <w:szCs w:val="24"/>
        </w:rPr>
        <w:t xml:space="preserve"> meses</w:t>
      </w:r>
      <w:r w:rsidR="00222470" w:rsidRPr="005077FA">
        <w:rPr>
          <w:rFonts w:ascii="Arial" w:hAnsi="Arial" w:cs="Arial"/>
          <w:sz w:val="24"/>
          <w:szCs w:val="24"/>
        </w:rPr>
        <w:t xml:space="preserve"> a contar da data da homo</w:t>
      </w:r>
      <w:r w:rsidR="00865D60" w:rsidRPr="005077FA">
        <w:rPr>
          <w:rFonts w:ascii="Arial" w:hAnsi="Arial" w:cs="Arial"/>
          <w:sz w:val="24"/>
          <w:szCs w:val="24"/>
        </w:rPr>
        <w:t>logação do resultado definitivo</w:t>
      </w:r>
      <w:r w:rsidR="00465ACB" w:rsidRPr="005077FA">
        <w:rPr>
          <w:rFonts w:ascii="Arial" w:hAnsi="Arial" w:cs="Arial"/>
          <w:sz w:val="24"/>
          <w:szCs w:val="24"/>
        </w:rPr>
        <w:t>.</w:t>
      </w:r>
    </w:p>
    <w:p w14:paraId="57F47CED" w14:textId="65CC7ED0" w:rsidR="00536AE8" w:rsidRPr="005077FA" w:rsidRDefault="005077FA" w:rsidP="004A7B1D">
      <w:pPr>
        <w:suppressAutoHyphens/>
        <w:spacing w:before="100" w:beforeAutospacing="1" w:after="100" w:afterAutospacing="1" w:line="360" w:lineRule="auto"/>
        <w:jc w:val="both"/>
        <w:rPr>
          <w:rFonts w:ascii="Arial" w:hAnsi="Arial" w:cs="Arial"/>
          <w:sz w:val="24"/>
          <w:szCs w:val="24"/>
          <w:lang w:eastAsia="ar-SA"/>
        </w:rPr>
      </w:pPr>
      <w:r w:rsidRPr="005077FA">
        <w:rPr>
          <w:rFonts w:ascii="Arial" w:hAnsi="Arial" w:cs="Arial"/>
          <w:sz w:val="24"/>
          <w:szCs w:val="24"/>
          <w:lang w:eastAsia="ar-SA"/>
        </w:rPr>
        <w:t>20.9. Será</w:t>
      </w:r>
      <w:r w:rsidR="00536AE8" w:rsidRPr="005077FA">
        <w:rPr>
          <w:rFonts w:ascii="Arial" w:hAnsi="Arial" w:cs="Arial"/>
          <w:sz w:val="24"/>
          <w:szCs w:val="24"/>
          <w:lang w:eastAsia="ar-SA"/>
        </w:rPr>
        <w:t xml:space="preserve"> competente para dirimir as controvérsias decorrentes deste </w:t>
      </w:r>
      <w:r w:rsidRPr="005077FA">
        <w:rPr>
          <w:rFonts w:ascii="Arial" w:hAnsi="Arial" w:cs="Arial"/>
          <w:sz w:val="24"/>
          <w:szCs w:val="24"/>
          <w:lang w:eastAsia="ar-SA"/>
        </w:rPr>
        <w:t xml:space="preserve">Edital </w:t>
      </w:r>
      <w:r w:rsidR="00536AE8" w:rsidRPr="005077FA">
        <w:rPr>
          <w:rFonts w:ascii="Arial" w:hAnsi="Arial" w:cs="Arial"/>
          <w:sz w:val="24"/>
          <w:szCs w:val="24"/>
          <w:lang w:eastAsia="ar-SA"/>
        </w:rPr>
        <w:t xml:space="preserve">que não possam ser resolvidas pela via administrativa prévia com a participação da Procuradoria Geral do Município de Salvador, o foro </w:t>
      </w:r>
      <w:r w:rsidR="00536AE8" w:rsidRPr="005077FA">
        <w:rPr>
          <w:rFonts w:ascii="Arial" w:hAnsi="Arial" w:cs="Arial"/>
          <w:iCs/>
          <w:sz w:val="24"/>
          <w:szCs w:val="24"/>
          <w:lang w:eastAsia="ar-SA"/>
        </w:rPr>
        <w:t>da Cidade do Salvador, Estado da Bahia</w:t>
      </w:r>
      <w:r w:rsidR="00536AE8" w:rsidRPr="005077FA">
        <w:rPr>
          <w:rFonts w:ascii="Arial" w:hAnsi="Arial" w:cs="Arial"/>
          <w:sz w:val="24"/>
          <w:szCs w:val="24"/>
          <w:lang w:eastAsia="ar-SA"/>
        </w:rPr>
        <w:t>, com renúncia expressa a outros, por mais privilegiados que forem.</w:t>
      </w:r>
    </w:p>
    <w:p w14:paraId="59697879" w14:textId="0592E4AE" w:rsidR="00F54312" w:rsidRPr="005077FA" w:rsidRDefault="005077FA" w:rsidP="004A7B1D">
      <w:pPr>
        <w:spacing w:before="100" w:beforeAutospacing="1" w:after="100" w:afterAutospacing="1" w:line="360" w:lineRule="auto"/>
        <w:jc w:val="both"/>
        <w:rPr>
          <w:rFonts w:ascii="Arial" w:hAnsi="Arial" w:cs="Arial"/>
          <w:sz w:val="24"/>
          <w:szCs w:val="24"/>
        </w:rPr>
      </w:pPr>
      <w:r w:rsidRPr="005077FA">
        <w:rPr>
          <w:rFonts w:ascii="Arial" w:hAnsi="Arial" w:cs="Arial"/>
          <w:sz w:val="24"/>
          <w:szCs w:val="24"/>
        </w:rPr>
        <w:t>20.10 constituem</w:t>
      </w:r>
      <w:r w:rsidR="00621D83" w:rsidRPr="005077FA">
        <w:rPr>
          <w:rFonts w:ascii="Arial" w:hAnsi="Arial" w:cs="Arial"/>
          <w:sz w:val="24"/>
          <w:szCs w:val="24"/>
        </w:rPr>
        <w:t xml:space="preserve"> anexos do presente Edital, dele fazendo parte integrante:</w:t>
      </w:r>
    </w:p>
    <w:p w14:paraId="3E3F94C5"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 - Anexo I – Termo de Referência</w:t>
      </w:r>
    </w:p>
    <w:p w14:paraId="283B291A" w14:textId="77777777" w:rsidR="00707542" w:rsidRPr="005077FA" w:rsidRDefault="00707542" w:rsidP="004A7B1D">
      <w:pPr>
        <w:spacing w:before="100" w:beforeAutospacing="1" w:after="100" w:afterAutospacing="1" w:line="360" w:lineRule="auto"/>
        <w:ind w:right="-1"/>
        <w:jc w:val="both"/>
        <w:rPr>
          <w:rFonts w:ascii="Arial" w:hAnsi="Arial" w:cs="Arial"/>
          <w:bCs/>
          <w:sz w:val="24"/>
          <w:szCs w:val="24"/>
        </w:rPr>
      </w:pPr>
      <w:r w:rsidRPr="005077FA">
        <w:rPr>
          <w:rFonts w:ascii="Arial" w:hAnsi="Arial" w:cs="Arial"/>
          <w:sz w:val="24"/>
          <w:szCs w:val="24"/>
        </w:rPr>
        <w:t>II - Anexo II – D</w:t>
      </w:r>
      <w:r w:rsidRPr="005077FA">
        <w:rPr>
          <w:rFonts w:ascii="Arial" w:hAnsi="Arial" w:cs="Arial"/>
          <w:bCs/>
          <w:sz w:val="24"/>
          <w:szCs w:val="24"/>
        </w:rPr>
        <w:t>escrição da realidade objeto de parceria e o nexo com a atividade/projeto proposto e com as metas a serem atingidas;</w:t>
      </w:r>
    </w:p>
    <w:p w14:paraId="00A494A1"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III - Anexo III – Declaração sobre Instalações, Acessibilidade, Condições Materiais e Capacidade Técnica Operacional.</w:t>
      </w:r>
    </w:p>
    <w:p w14:paraId="44E69138"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IV - Anexo IV – Relação dos Dirigentes da Entidade;</w:t>
      </w:r>
    </w:p>
    <w:p w14:paraId="5C5DFC0B" w14:textId="77777777" w:rsidR="00707542" w:rsidRPr="005077FA" w:rsidRDefault="00707542" w:rsidP="004A7B1D">
      <w:pPr>
        <w:pStyle w:val="Rodap"/>
        <w:tabs>
          <w:tab w:val="clear" w:pos="4252"/>
          <w:tab w:val="clear" w:pos="8504"/>
        </w:tabs>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 - Anexo V – Declaração da Não Ocorrência de Impedimentos;</w:t>
      </w:r>
    </w:p>
    <w:p w14:paraId="1C9B0A1D"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VI - Anexo VI – Declaração de inexistência de duplicidade ou sobreposição de verba pública;</w:t>
      </w:r>
    </w:p>
    <w:p w14:paraId="02DFC565"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VII - Anexo VII – Declaração de Comprovação de Endereço</w:t>
      </w:r>
    </w:p>
    <w:p w14:paraId="5DA45269"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VIII - Anexo VIII – Declaração de Contrapartida</w:t>
      </w:r>
    </w:p>
    <w:p w14:paraId="03FA721F" w14:textId="77777777" w:rsidR="00707542" w:rsidRPr="005077FA" w:rsidRDefault="00707542" w:rsidP="004A7B1D">
      <w:pPr>
        <w:tabs>
          <w:tab w:val="left" w:pos="567"/>
          <w:tab w:val="left" w:pos="709"/>
          <w:tab w:val="left" w:pos="851"/>
        </w:tabs>
        <w:spacing w:before="100" w:beforeAutospacing="1" w:after="100" w:afterAutospacing="1" w:line="360" w:lineRule="auto"/>
        <w:ind w:right="-1"/>
        <w:rPr>
          <w:rFonts w:ascii="Arial" w:hAnsi="Arial" w:cs="Arial"/>
          <w:b/>
          <w:sz w:val="24"/>
          <w:szCs w:val="24"/>
        </w:rPr>
      </w:pPr>
      <w:r w:rsidRPr="005077FA">
        <w:rPr>
          <w:rFonts w:ascii="Arial" w:hAnsi="Arial" w:cs="Arial"/>
          <w:sz w:val="24"/>
          <w:szCs w:val="24"/>
        </w:rPr>
        <w:t>IX - Anexo IX - Declaração de Ciência, Concordância e Veracidade</w:t>
      </w:r>
    </w:p>
    <w:p w14:paraId="39F8CFED"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 - Anexo X – Referências para Colaboração;</w:t>
      </w:r>
    </w:p>
    <w:p w14:paraId="194D8793" w14:textId="77777777" w:rsidR="00707542" w:rsidRPr="005077FA" w:rsidRDefault="00707542" w:rsidP="004A7B1D">
      <w:pPr>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lastRenderedPageBreak/>
        <w:t>XI - Anexo XI – Modelo de Plano de Trabalho;</w:t>
      </w:r>
    </w:p>
    <w:p w14:paraId="4E56C906" w14:textId="77777777" w:rsidR="00707542" w:rsidRPr="005077FA" w:rsidRDefault="00707542" w:rsidP="004A7B1D">
      <w:pPr>
        <w:pStyle w:val="Rodap"/>
        <w:tabs>
          <w:tab w:val="clear" w:pos="4252"/>
          <w:tab w:val="clear" w:pos="8504"/>
        </w:tabs>
        <w:spacing w:before="100" w:beforeAutospacing="1" w:after="100" w:afterAutospacing="1" w:line="360" w:lineRule="auto"/>
        <w:ind w:right="-1"/>
        <w:jc w:val="both"/>
        <w:rPr>
          <w:rFonts w:ascii="Arial" w:hAnsi="Arial" w:cs="Arial"/>
          <w:sz w:val="24"/>
          <w:szCs w:val="24"/>
        </w:rPr>
      </w:pPr>
      <w:r w:rsidRPr="005077FA">
        <w:rPr>
          <w:rFonts w:ascii="Arial" w:hAnsi="Arial" w:cs="Arial"/>
          <w:sz w:val="24"/>
          <w:szCs w:val="24"/>
        </w:rPr>
        <w:t>XII - Anexo XII – Minuta do Termo de Colaboração.</w:t>
      </w:r>
    </w:p>
    <w:p w14:paraId="726AD4FA" w14:textId="47F7C1F6" w:rsidR="00BB12CA" w:rsidRPr="005077FA" w:rsidRDefault="00BB12CA" w:rsidP="004A7B1D">
      <w:pPr>
        <w:pStyle w:val="Rodap"/>
        <w:tabs>
          <w:tab w:val="clear" w:pos="4252"/>
          <w:tab w:val="clear" w:pos="8504"/>
        </w:tabs>
        <w:spacing w:before="100" w:beforeAutospacing="1" w:after="100" w:afterAutospacing="1" w:line="360" w:lineRule="auto"/>
        <w:ind w:right="-1"/>
        <w:jc w:val="center"/>
        <w:rPr>
          <w:rFonts w:ascii="Arial" w:hAnsi="Arial" w:cs="Arial"/>
          <w:sz w:val="24"/>
          <w:szCs w:val="24"/>
        </w:rPr>
      </w:pPr>
    </w:p>
    <w:p w14:paraId="06D8E3DF" w14:textId="29B1278C" w:rsidR="005077FA" w:rsidRDefault="005077FA" w:rsidP="004A7B1D">
      <w:pPr>
        <w:pStyle w:val="Rodap"/>
        <w:tabs>
          <w:tab w:val="clear" w:pos="4252"/>
          <w:tab w:val="clear" w:pos="8504"/>
        </w:tabs>
        <w:spacing w:before="100" w:beforeAutospacing="1" w:after="100" w:afterAutospacing="1" w:line="360" w:lineRule="auto"/>
        <w:ind w:right="-1"/>
        <w:jc w:val="center"/>
        <w:rPr>
          <w:rFonts w:ascii="Arial" w:hAnsi="Arial" w:cs="Arial"/>
          <w:sz w:val="24"/>
          <w:szCs w:val="24"/>
        </w:rPr>
      </w:pPr>
    </w:p>
    <w:p w14:paraId="077966F2" w14:textId="4DC51A08" w:rsidR="00275831" w:rsidRPr="005077FA" w:rsidRDefault="00D3506B" w:rsidP="004A7B1D">
      <w:pPr>
        <w:pStyle w:val="Rodap"/>
        <w:tabs>
          <w:tab w:val="clear" w:pos="4252"/>
          <w:tab w:val="clear" w:pos="8504"/>
        </w:tabs>
        <w:spacing w:before="100" w:beforeAutospacing="1" w:after="100" w:afterAutospacing="1" w:line="360" w:lineRule="auto"/>
        <w:ind w:right="-1"/>
        <w:jc w:val="center"/>
        <w:rPr>
          <w:rFonts w:ascii="Arial" w:hAnsi="Arial" w:cs="Arial"/>
          <w:sz w:val="24"/>
          <w:szCs w:val="24"/>
        </w:rPr>
      </w:pPr>
      <w:r w:rsidRPr="005077FA">
        <w:rPr>
          <w:rFonts w:ascii="Arial" w:hAnsi="Arial" w:cs="Arial"/>
          <w:sz w:val="24"/>
          <w:szCs w:val="24"/>
        </w:rPr>
        <w:t>Salvador,</w:t>
      </w:r>
      <w:r w:rsidR="000556C3" w:rsidRPr="005077FA">
        <w:rPr>
          <w:rFonts w:ascii="Arial" w:hAnsi="Arial" w:cs="Arial"/>
          <w:sz w:val="24"/>
          <w:szCs w:val="24"/>
        </w:rPr>
        <w:t xml:space="preserve"> __</w:t>
      </w:r>
      <w:r w:rsidR="0015545A" w:rsidRPr="005077FA">
        <w:rPr>
          <w:rFonts w:ascii="Arial" w:hAnsi="Arial" w:cs="Arial"/>
          <w:sz w:val="24"/>
          <w:szCs w:val="24"/>
        </w:rPr>
        <w:t xml:space="preserve"> de </w:t>
      </w:r>
      <w:r w:rsidR="00787569" w:rsidRPr="005077FA">
        <w:rPr>
          <w:rFonts w:ascii="Arial" w:hAnsi="Arial" w:cs="Arial"/>
          <w:sz w:val="24"/>
          <w:szCs w:val="24"/>
        </w:rPr>
        <w:t>__________</w:t>
      </w:r>
      <w:r w:rsidR="000556C3" w:rsidRPr="005077FA">
        <w:rPr>
          <w:rFonts w:ascii="Arial" w:hAnsi="Arial" w:cs="Arial"/>
          <w:sz w:val="24"/>
          <w:szCs w:val="24"/>
        </w:rPr>
        <w:t xml:space="preserve"> </w:t>
      </w:r>
      <w:proofErr w:type="spellStart"/>
      <w:r w:rsidR="000556C3" w:rsidRPr="005077FA">
        <w:rPr>
          <w:rFonts w:ascii="Arial" w:hAnsi="Arial" w:cs="Arial"/>
          <w:sz w:val="24"/>
          <w:szCs w:val="24"/>
        </w:rPr>
        <w:t>de</w:t>
      </w:r>
      <w:proofErr w:type="spellEnd"/>
      <w:r w:rsidR="000556C3" w:rsidRPr="005077FA">
        <w:rPr>
          <w:rFonts w:ascii="Arial" w:hAnsi="Arial" w:cs="Arial"/>
          <w:sz w:val="24"/>
          <w:szCs w:val="24"/>
        </w:rPr>
        <w:t xml:space="preserve"> 20</w:t>
      </w:r>
      <w:r w:rsidR="00787569" w:rsidRPr="005077FA">
        <w:rPr>
          <w:rFonts w:ascii="Arial" w:hAnsi="Arial" w:cs="Arial"/>
          <w:sz w:val="24"/>
          <w:szCs w:val="24"/>
        </w:rPr>
        <w:t>__</w:t>
      </w:r>
      <w:r w:rsidR="007A5ABB" w:rsidRPr="005077FA">
        <w:rPr>
          <w:rFonts w:ascii="Arial" w:hAnsi="Arial" w:cs="Arial"/>
          <w:sz w:val="24"/>
          <w:szCs w:val="24"/>
        </w:rPr>
        <w:t>.</w:t>
      </w:r>
    </w:p>
    <w:p w14:paraId="576F0996" w14:textId="77777777" w:rsidR="00BB12CA" w:rsidRPr="005077FA" w:rsidRDefault="00BB12CA" w:rsidP="004A7B1D">
      <w:pPr>
        <w:tabs>
          <w:tab w:val="left" w:pos="567"/>
          <w:tab w:val="left" w:pos="709"/>
          <w:tab w:val="left" w:pos="851"/>
        </w:tabs>
        <w:spacing w:before="100" w:beforeAutospacing="1" w:after="100" w:afterAutospacing="1" w:line="360" w:lineRule="auto"/>
        <w:jc w:val="center"/>
        <w:rPr>
          <w:rFonts w:ascii="Arial" w:hAnsi="Arial" w:cs="Arial"/>
          <w:sz w:val="24"/>
          <w:szCs w:val="24"/>
        </w:rPr>
      </w:pPr>
    </w:p>
    <w:p w14:paraId="59CF97C2" w14:textId="41AB3973" w:rsidR="00D1286A" w:rsidRPr="005077FA" w:rsidRDefault="006A256E" w:rsidP="005521A7">
      <w:pPr>
        <w:jc w:val="center"/>
        <w:rPr>
          <w:rFonts w:ascii="Arial" w:hAnsi="Arial" w:cs="Arial"/>
          <w:sz w:val="24"/>
          <w:szCs w:val="24"/>
        </w:rPr>
      </w:pPr>
      <w:r w:rsidRPr="005077FA">
        <w:rPr>
          <w:rFonts w:ascii="Arial" w:hAnsi="Arial" w:cs="Arial"/>
          <w:bCs/>
          <w:sz w:val="24"/>
          <w:szCs w:val="24"/>
        </w:rPr>
        <w:t>Antônio</w:t>
      </w:r>
      <w:r w:rsidR="00D1286A" w:rsidRPr="005077FA">
        <w:rPr>
          <w:rFonts w:ascii="Arial" w:hAnsi="Arial" w:cs="Arial"/>
          <w:bCs/>
          <w:sz w:val="24"/>
          <w:szCs w:val="24"/>
        </w:rPr>
        <w:t xml:space="preserve"> José da Cruz Júnior Magalhães</w:t>
      </w:r>
      <w:r w:rsidR="00D1286A" w:rsidRPr="005077FA">
        <w:rPr>
          <w:rFonts w:ascii="Arial" w:hAnsi="Arial" w:cs="Arial"/>
          <w:sz w:val="24"/>
          <w:szCs w:val="24"/>
        </w:rPr>
        <w:t xml:space="preserve"> </w:t>
      </w:r>
    </w:p>
    <w:p w14:paraId="0BFDC645" w14:textId="77777777" w:rsidR="00E972BC" w:rsidRPr="005077FA" w:rsidRDefault="00935A50" w:rsidP="005521A7">
      <w:pPr>
        <w:jc w:val="center"/>
        <w:rPr>
          <w:rFonts w:ascii="Arial" w:hAnsi="Arial" w:cs="Arial"/>
          <w:sz w:val="24"/>
          <w:szCs w:val="24"/>
        </w:rPr>
      </w:pPr>
      <w:r w:rsidRPr="005077FA">
        <w:rPr>
          <w:rFonts w:ascii="Arial" w:hAnsi="Arial" w:cs="Arial"/>
          <w:sz w:val="24"/>
          <w:szCs w:val="24"/>
        </w:rPr>
        <w:t>Secretário</w:t>
      </w:r>
    </w:p>
    <w:p w14:paraId="21AC01E9" w14:textId="77777777" w:rsidR="00184543" w:rsidRPr="005077FA" w:rsidRDefault="00184543" w:rsidP="004A7B1D">
      <w:pPr>
        <w:tabs>
          <w:tab w:val="left" w:pos="567"/>
          <w:tab w:val="left" w:pos="709"/>
          <w:tab w:val="left" w:pos="851"/>
        </w:tabs>
        <w:spacing w:before="100" w:beforeAutospacing="1" w:after="100" w:afterAutospacing="1" w:line="360" w:lineRule="auto"/>
        <w:jc w:val="center"/>
        <w:rPr>
          <w:rFonts w:ascii="Arial" w:hAnsi="Arial" w:cs="Arial"/>
          <w:sz w:val="24"/>
          <w:szCs w:val="24"/>
          <w:highlight w:val="yellow"/>
        </w:rPr>
      </w:pPr>
    </w:p>
    <w:p w14:paraId="01899E62" w14:textId="77777777" w:rsidR="005521A7" w:rsidRPr="005077FA" w:rsidRDefault="005521A7" w:rsidP="005521A7">
      <w:pPr>
        <w:jc w:val="center"/>
        <w:rPr>
          <w:rFonts w:ascii="Arial" w:hAnsi="Arial" w:cs="Arial"/>
          <w:sz w:val="24"/>
          <w:szCs w:val="24"/>
        </w:rPr>
      </w:pPr>
      <w:proofErr w:type="spellStart"/>
      <w:r w:rsidRPr="005077FA">
        <w:rPr>
          <w:rFonts w:ascii="Arial" w:eastAsia="Arial" w:hAnsi="Arial" w:cs="Arial"/>
          <w:sz w:val="24"/>
          <w:szCs w:val="24"/>
        </w:rPr>
        <w:t>Emanuele</w:t>
      </w:r>
      <w:proofErr w:type="spellEnd"/>
      <w:r w:rsidRPr="005077FA">
        <w:rPr>
          <w:rFonts w:ascii="Arial" w:eastAsia="Arial" w:hAnsi="Arial" w:cs="Arial"/>
          <w:sz w:val="24"/>
          <w:szCs w:val="24"/>
        </w:rPr>
        <w:t xml:space="preserve"> Almeida Rodovalho</w:t>
      </w:r>
    </w:p>
    <w:p w14:paraId="178DD12C" w14:textId="77777777" w:rsidR="005521A7" w:rsidRPr="005077FA" w:rsidRDefault="005521A7" w:rsidP="005521A7">
      <w:pPr>
        <w:jc w:val="center"/>
        <w:rPr>
          <w:rFonts w:ascii="Arial" w:hAnsi="Arial" w:cs="Arial"/>
          <w:sz w:val="24"/>
          <w:szCs w:val="24"/>
        </w:rPr>
      </w:pPr>
      <w:r w:rsidRPr="005077FA">
        <w:rPr>
          <w:rFonts w:ascii="Arial" w:eastAsia="Arial" w:hAnsi="Arial" w:cs="Arial"/>
          <w:sz w:val="24"/>
          <w:szCs w:val="24"/>
        </w:rPr>
        <w:t>Diretora de Proteção Social Básica</w:t>
      </w:r>
    </w:p>
    <w:p w14:paraId="3DD6295C" w14:textId="77777777" w:rsidR="005077FA" w:rsidRDefault="005077FA" w:rsidP="004A7B1D">
      <w:pPr>
        <w:adjustRightInd w:val="0"/>
        <w:spacing w:before="100" w:beforeAutospacing="1" w:after="100" w:afterAutospacing="1" w:line="360" w:lineRule="auto"/>
        <w:ind w:right="-7"/>
        <w:jc w:val="center"/>
        <w:rPr>
          <w:b/>
          <w:bCs/>
          <w:color w:val="FF0000"/>
          <w:sz w:val="24"/>
          <w:szCs w:val="24"/>
        </w:rPr>
      </w:pPr>
    </w:p>
    <w:p w14:paraId="29A991D2" w14:textId="77777777" w:rsidR="005077FA" w:rsidRDefault="005077FA" w:rsidP="004A7B1D">
      <w:pPr>
        <w:adjustRightInd w:val="0"/>
        <w:spacing w:before="100" w:beforeAutospacing="1" w:after="100" w:afterAutospacing="1" w:line="360" w:lineRule="auto"/>
        <w:ind w:right="-7"/>
        <w:jc w:val="center"/>
        <w:rPr>
          <w:b/>
          <w:bCs/>
          <w:color w:val="FF0000"/>
          <w:sz w:val="24"/>
          <w:szCs w:val="24"/>
        </w:rPr>
      </w:pPr>
    </w:p>
    <w:p w14:paraId="17E7A4EE" w14:textId="77777777" w:rsidR="005077FA" w:rsidRDefault="005077FA" w:rsidP="004A7B1D">
      <w:pPr>
        <w:adjustRightInd w:val="0"/>
        <w:spacing w:before="100" w:beforeAutospacing="1" w:after="100" w:afterAutospacing="1" w:line="360" w:lineRule="auto"/>
        <w:ind w:right="-7"/>
        <w:jc w:val="center"/>
        <w:rPr>
          <w:b/>
          <w:bCs/>
          <w:color w:val="FF0000"/>
          <w:sz w:val="24"/>
          <w:szCs w:val="24"/>
        </w:rPr>
      </w:pPr>
    </w:p>
    <w:p w14:paraId="5389D7A9" w14:textId="24EC4A35" w:rsidR="0016558B" w:rsidRPr="000C15A5" w:rsidRDefault="0028513D" w:rsidP="004A7B1D">
      <w:pPr>
        <w:adjustRightInd w:val="0"/>
        <w:spacing w:before="100" w:beforeAutospacing="1" w:after="100" w:afterAutospacing="1" w:line="360" w:lineRule="auto"/>
        <w:ind w:right="-7"/>
        <w:jc w:val="center"/>
        <w:rPr>
          <w:b/>
          <w:bCs/>
          <w:color w:val="FF0000"/>
          <w:sz w:val="24"/>
          <w:szCs w:val="24"/>
        </w:rPr>
      </w:pPr>
      <w:r w:rsidRPr="000C15A5">
        <w:rPr>
          <w:b/>
          <w:bCs/>
          <w:color w:val="FF0000"/>
          <w:sz w:val="24"/>
          <w:szCs w:val="24"/>
        </w:rPr>
        <w:br w:type="page"/>
      </w:r>
    </w:p>
    <w:p w14:paraId="6A234E4D" w14:textId="77777777" w:rsidR="00052140" w:rsidRPr="000C15A5" w:rsidRDefault="00052140" w:rsidP="004A7B1D">
      <w:pPr>
        <w:adjustRightInd w:val="0"/>
        <w:spacing w:before="100" w:beforeAutospacing="1" w:after="100" w:afterAutospacing="1" w:line="360" w:lineRule="auto"/>
        <w:ind w:right="-7"/>
        <w:jc w:val="center"/>
        <w:rPr>
          <w:b/>
          <w:bCs/>
          <w:color w:val="FF0000"/>
          <w:sz w:val="24"/>
          <w:szCs w:val="24"/>
        </w:rPr>
      </w:pPr>
      <w:r w:rsidRPr="000C15A5">
        <w:rPr>
          <w:b/>
          <w:bCs/>
          <w:color w:val="FF0000"/>
          <w:sz w:val="24"/>
          <w:szCs w:val="24"/>
        </w:rPr>
        <w:lastRenderedPageBreak/>
        <w:t>(MODELO)</w:t>
      </w:r>
    </w:p>
    <w:p w14:paraId="677FCCFE" w14:textId="77777777" w:rsidR="00052140" w:rsidRPr="000C15A5" w:rsidRDefault="00052140" w:rsidP="004A7B1D">
      <w:pPr>
        <w:adjustRightInd w:val="0"/>
        <w:spacing w:before="100" w:beforeAutospacing="1" w:after="100" w:afterAutospacing="1" w:line="360" w:lineRule="auto"/>
        <w:ind w:right="-7"/>
        <w:jc w:val="center"/>
        <w:rPr>
          <w:b/>
          <w:bCs/>
          <w:sz w:val="24"/>
          <w:szCs w:val="24"/>
        </w:rPr>
      </w:pPr>
      <w:r w:rsidRPr="000C15A5">
        <w:rPr>
          <w:b/>
          <w:bCs/>
          <w:sz w:val="24"/>
          <w:szCs w:val="24"/>
        </w:rPr>
        <w:t>ANEXO I – TERMO DE REFERÊNCIA</w:t>
      </w:r>
    </w:p>
    <w:p w14:paraId="2CE81121" w14:textId="77777777" w:rsidR="00DD0CA6" w:rsidRPr="000C15A5" w:rsidRDefault="00DD0CA6" w:rsidP="004A7B1D">
      <w:pPr>
        <w:adjustRightInd w:val="0"/>
        <w:spacing w:before="100" w:beforeAutospacing="1" w:after="100" w:afterAutospacing="1" w:line="360" w:lineRule="auto"/>
        <w:ind w:right="-7"/>
        <w:jc w:val="center"/>
        <w:rPr>
          <w:b/>
          <w:bCs/>
          <w:sz w:val="24"/>
          <w:szCs w:val="24"/>
        </w:rPr>
      </w:pPr>
    </w:p>
    <w:p w14:paraId="5DE5E532" w14:textId="77777777" w:rsidR="00765F82" w:rsidRPr="000C15A5" w:rsidRDefault="00765F82" w:rsidP="004A7B1D">
      <w:pPr>
        <w:adjustRightInd w:val="0"/>
        <w:spacing w:before="100" w:beforeAutospacing="1" w:after="100" w:afterAutospacing="1" w:line="360" w:lineRule="auto"/>
        <w:ind w:right="-7"/>
        <w:jc w:val="center"/>
        <w:rPr>
          <w:b/>
          <w:bCs/>
          <w:sz w:val="24"/>
          <w:szCs w:val="24"/>
        </w:rPr>
      </w:pPr>
    </w:p>
    <w:p w14:paraId="57969092" w14:textId="77777777" w:rsidR="007851DA" w:rsidRPr="000C15A5" w:rsidRDefault="007851DA" w:rsidP="004A7B1D">
      <w:pPr>
        <w:adjustRightInd w:val="0"/>
        <w:spacing w:before="100" w:beforeAutospacing="1" w:after="100" w:afterAutospacing="1" w:line="360" w:lineRule="auto"/>
        <w:ind w:right="-7"/>
        <w:jc w:val="center"/>
        <w:rPr>
          <w:b/>
          <w:bCs/>
          <w:sz w:val="24"/>
          <w:szCs w:val="24"/>
        </w:rPr>
      </w:pPr>
    </w:p>
    <w:p w14:paraId="46350FF9" w14:textId="77777777" w:rsidR="007851DA" w:rsidRPr="000C15A5" w:rsidRDefault="007851DA" w:rsidP="004A7B1D">
      <w:pPr>
        <w:adjustRightInd w:val="0"/>
        <w:spacing w:before="100" w:beforeAutospacing="1" w:after="100" w:afterAutospacing="1" w:line="360" w:lineRule="auto"/>
        <w:ind w:right="-7"/>
        <w:jc w:val="center"/>
        <w:rPr>
          <w:b/>
          <w:bCs/>
          <w:sz w:val="24"/>
          <w:szCs w:val="24"/>
        </w:rPr>
      </w:pPr>
    </w:p>
    <w:p w14:paraId="7CB2A29D" w14:textId="77777777" w:rsidR="007851DA" w:rsidRPr="000C15A5" w:rsidRDefault="007851DA" w:rsidP="004A7B1D">
      <w:pPr>
        <w:adjustRightInd w:val="0"/>
        <w:spacing w:before="100" w:beforeAutospacing="1" w:after="100" w:afterAutospacing="1" w:line="360" w:lineRule="auto"/>
        <w:ind w:right="-7"/>
        <w:jc w:val="center"/>
        <w:rPr>
          <w:b/>
          <w:bCs/>
          <w:sz w:val="24"/>
          <w:szCs w:val="24"/>
        </w:rPr>
      </w:pPr>
    </w:p>
    <w:p w14:paraId="6C155519" w14:textId="77777777" w:rsidR="00510BA9" w:rsidRPr="00190827" w:rsidRDefault="00510BA9" w:rsidP="004A7B1D">
      <w:pPr>
        <w:pStyle w:val="Ttulo1"/>
        <w:spacing w:before="100" w:beforeAutospacing="1" w:after="100" w:afterAutospacing="1" w:line="360" w:lineRule="auto"/>
        <w:ind w:left="2876" w:right="2818"/>
        <w:jc w:val="center"/>
      </w:pPr>
      <w:r w:rsidRPr="00190827">
        <w:t>TERMO DE REFERÊNCIA PARA CHAMAMENTO PÚBLICO</w:t>
      </w:r>
    </w:p>
    <w:p w14:paraId="096E87DD" w14:textId="10170360" w:rsidR="00510BA9" w:rsidRPr="000C15A5" w:rsidRDefault="00A155B6" w:rsidP="004A7B1D">
      <w:pPr>
        <w:spacing w:before="100" w:beforeAutospacing="1" w:after="100" w:afterAutospacing="1" w:line="360" w:lineRule="auto"/>
        <w:ind w:left="2876" w:right="2816"/>
        <w:jc w:val="center"/>
        <w:rPr>
          <w:b/>
          <w:sz w:val="24"/>
          <w:szCs w:val="24"/>
        </w:rPr>
      </w:pPr>
      <w:r>
        <w:rPr>
          <w:b/>
          <w:sz w:val="24"/>
          <w:szCs w:val="24"/>
        </w:rPr>
        <w:t>2023</w:t>
      </w:r>
    </w:p>
    <w:p w14:paraId="10A65673" w14:textId="77777777" w:rsidR="00510BA9" w:rsidRPr="000C15A5" w:rsidRDefault="00510BA9" w:rsidP="004A7B1D">
      <w:pPr>
        <w:pStyle w:val="Corpodetexto"/>
        <w:spacing w:before="100" w:beforeAutospacing="1" w:after="100" w:afterAutospacing="1" w:line="360" w:lineRule="auto"/>
        <w:rPr>
          <w:b/>
        </w:rPr>
      </w:pPr>
    </w:p>
    <w:p w14:paraId="584F42AE" w14:textId="77777777" w:rsidR="00510BA9" w:rsidRPr="000C15A5" w:rsidRDefault="00510BA9" w:rsidP="004A7B1D">
      <w:pPr>
        <w:pStyle w:val="Corpodetexto"/>
        <w:spacing w:before="100" w:beforeAutospacing="1" w:after="100" w:afterAutospacing="1" w:line="360" w:lineRule="auto"/>
        <w:rPr>
          <w:b/>
        </w:rPr>
      </w:pPr>
    </w:p>
    <w:p w14:paraId="4FBB8C77" w14:textId="77777777" w:rsidR="005521A7" w:rsidRPr="000C15A5" w:rsidRDefault="005521A7" w:rsidP="005521A7">
      <w:pPr>
        <w:spacing w:line="360" w:lineRule="auto"/>
        <w:jc w:val="center"/>
        <w:rPr>
          <w:b/>
          <w:sz w:val="24"/>
          <w:szCs w:val="24"/>
        </w:rPr>
      </w:pPr>
    </w:p>
    <w:p w14:paraId="69088D04" w14:textId="77777777" w:rsidR="005521A7" w:rsidRPr="000C15A5" w:rsidRDefault="005521A7" w:rsidP="005521A7">
      <w:pPr>
        <w:spacing w:line="360" w:lineRule="auto"/>
        <w:jc w:val="center"/>
        <w:rPr>
          <w:b/>
          <w:sz w:val="24"/>
          <w:szCs w:val="24"/>
        </w:rPr>
      </w:pPr>
      <w:r w:rsidRPr="000C15A5">
        <w:rPr>
          <w:b/>
          <w:sz w:val="24"/>
          <w:szCs w:val="24"/>
        </w:rPr>
        <w:t>CHAMAMENTO PÚBLICO</w:t>
      </w:r>
    </w:p>
    <w:p w14:paraId="0816BFDA" w14:textId="77777777" w:rsidR="005521A7" w:rsidRPr="000C15A5" w:rsidRDefault="005521A7" w:rsidP="005521A7">
      <w:pPr>
        <w:spacing w:line="360" w:lineRule="auto"/>
        <w:jc w:val="center"/>
        <w:rPr>
          <w:b/>
          <w:sz w:val="24"/>
          <w:szCs w:val="24"/>
        </w:rPr>
      </w:pPr>
      <w:r w:rsidRPr="000C15A5">
        <w:rPr>
          <w:b/>
          <w:sz w:val="24"/>
          <w:szCs w:val="24"/>
        </w:rPr>
        <w:t>Para Seleção de Organizações da Sociedade Civil – OSC’s: para implantação e execução de 02 (dois) Centros de Convivência do Idoso denominados Casa da Sabedoria no município de Salvador.</w:t>
      </w:r>
    </w:p>
    <w:p w14:paraId="6BCAC929" w14:textId="77777777" w:rsidR="005521A7" w:rsidRPr="000C15A5" w:rsidRDefault="005521A7" w:rsidP="005521A7">
      <w:pPr>
        <w:spacing w:line="360" w:lineRule="auto"/>
        <w:jc w:val="both"/>
        <w:rPr>
          <w:sz w:val="24"/>
          <w:szCs w:val="24"/>
        </w:rPr>
      </w:pPr>
    </w:p>
    <w:p w14:paraId="5D942839" w14:textId="77777777" w:rsidR="005521A7" w:rsidRPr="000C15A5" w:rsidRDefault="005521A7" w:rsidP="005521A7">
      <w:pPr>
        <w:spacing w:line="360" w:lineRule="auto"/>
        <w:jc w:val="both"/>
        <w:rPr>
          <w:sz w:val="24"/>
          <w:szCs w:val="24"/>
        </w:rPr>
      </w:pPr>
    </w:p>
    <w:p w14:paraId="17D7F624" w14:textId="77777777" w:rsidR="005521A7" w:rsidRPr="000C15A5" w:rsidRDefault="005521A7" w:rsidP="005521A7">
      <w:pPr>
        <w:spacing w:line="360" w:lineRule="auto"/>
        <w:jc w:val="both"/>
        <w:rPr>
          <w:sz w:val="24"/>
          <w:szCs w:val="24"/>
        </w:rPr>
      </w:pPr>
    </w:p>
    <w:p w14:paraId="530A77FA" w14:textId="77777777" w:rsidR="005521A7" w:rsidRPr="000C15A5" w:rsidRDefault="005521A7" w:rsidP="005521A7">
      <w:pPr>
        <w:spacing w:line="360" w:lineRule="auto"/>
        <w:jc w:val="both"/>
        <w:rPr>
          <w:sz w:val="24"/>
          <w:szCs w:val="24"/>
        </w:rPr>
      </w:pPr>
    </w:p>
    <w:p w14:paraId="53A994CD" w14:textId="77777777" w:rsidR="005521A7" w:rsidRPr="000C15A5" w:rsidRDefault="005521A7" w:rsidP="005521A7">
      <w:pPr>
        <w:spacing w:line="360" w:lineRule="auto"/>
        <w:jc w:val="both"/>
        <w:rPr>
          <w:sz w:val="24"/>
          <w:szCs w:val="24"/>
        </w:rPr>
      </w:pPr>
    </w:p>
    <w:p w14:paraId="2BBE544A" w14:textId="77777777" w:rsidR="005521A7" w:rsidRPr="000C15A5" w:rsidRDefault="005521A7" w:rsidP="005521A7">
      <w:pPr>
        <w:spacing w:line="360" w:lineRule="auto"/>
        <w:jc w:val="both"/>
        <w:rPr>
          <w:sz w:val="24"/>
          <w:szCs w:val="24"/>
        </w:rPr>
      </w:pPr>
    </w:p>
    <w:p w14:paraId="3FB4703A" w14:textId="77777777" w:rsidR="005521A7" w:rsidRPr="000C15A5" w:rsidRDefault="005521A7" w:rsidP="005521A7">
      <w:pPr>
        <w:spacing w:line="360" w:lineRule="auto"/>
        <w:jc w:val="both"/>
        <w:rPr>
          <w:sz w:val="24"/>
          <w:szCs w:val="24"/>
        </w:rPr>
      </w:pPr>
    </w:p>
    <w:p w14:paraId="299C0FF0" w14:textId="4914A120" w:rsidR="005521A7" w:rsidRPr="000C15A5" w:rsidRDefault="005521A7" w:rsidP="00FC51EF">
      <w:pPr>
        <w:spacing w:line="360" w:lineRule="auto"/>
        <w:jc w:val="center"/>
        <w:rPr>
          <w:b/>
          <w:sz w:val="24"/>
          <w:szCs w:val="24"/>
        </w:rPr>
      </w:pPr>
      <w:proofErr w:type="spellStart"/>
      <w:r w:rsidRPr="000C15A5">
        <w:rPr>
          <w:b/>
          <w:sz w:val="24"/>
          <w:szCs w:val="24"/>
        </w:rPr>
        <w:t>Salvador-BA</w:t>
      </w:r>
      <w:proofErr w:type="spellEnd"/>
    </w:p>
    <w:p w14:paraId="631C3CAF" w14:textId="77777777" w:rsidR="005521A7" w:rsidRPr="000C15A5" w:rsidRDefault="005521A7" w:rsidP="005521A7">
      <w:pPr>
        <w:spacing w:line="360" w:lineRule="auto"/>
        <w:jc w:val="both"/>
        <w:rPr>
          <w:sz w:val="24"/>
          <w:szCs w:val="24"/>
        </w:rPr>
      </w:pPr>
    </w:p>
    <w:p w14:paraId="4D50DEE3" w14:textId="77777777" w:rsidR="005521A7" w:rsidRPr="000C15A5" w:rsidRDefault="005521A7" w:rsidP="005521A7">
      <w:pPr>
        <w:spacing w:line="360" w:lineRule="auto"/>
        <w:jc w:val="both"/>
        <w:rPr>
          <w:sz w:val="24"/>
          <w:szCs w:val="24"/>
        </w:rPr>
      </w:pPr>
    </w:p>
    <w:p w14:paraId="32839816" w14:textId="77777777" w:rsidR="005521A7" w:rsidRPr="000C15A5" w:rsidRDefault="005521A7" w:rsidP="005521A7">
      <w:pPr>
        <w:spacing w:line="360" w:lineRule="auto"/>
        <w:jc w:val="both"/>
        <w:rPr>
          <w:sz w:val="24"/>
          <w:szCs w:val="24"/>
        </w:rPr>
      </w:pPr>
    </w:p>
    <w:p w14:paraId="7D6E53DD" w14:textId="77777777" w:rsidR="005521A7" w:rsidRPr="000C15A5" w:rsidRDefault="005521A7" w:rsidP="005521A7">
      <w:pPr>
        <w:spacing w:line="360" w:lineRule="auto"/>
        <w:jc w:val="center"/>
        <w:rPr>
          <w:b/>
          <w:sz w:val="24"/>
          <w:szCs w:val="24"/>
        </w:rPr>
      </w:pPr>
      <w:r w:rsidRPr="000C15A5">
        <w:rPr>
          <w:b/>
          <w:sz w:val="24"/>
          <w:szCs w:val="24"/>
        </w:rPr>
        <w:t>TERMO DE REFERÊNCIA</w:t>
      </w:r>
    </w:p>
    <w:p w14:paraId="0C943741" w14:textId="77777777" w:rsidR="005521A7" w:rsidRPr="000C15A5" w:rsidRDefault="005521A7" w:rsidP="005521A7">
      <w:pPr>
        <w:spacing w:line="360" w:lineRule="auto"/>
        <w:jc w:val="both"/>
        <w:rPr>
          <w:sz w:val="24"/>
          <w:szCs w:val="24"/>
        </w:rPr>
      </w:pPr>
    </w:p>
    <w:p w14:paraId="2D1876BB" w14:textId="77777777" w:rsidR="005521A7" w:rsidRPr="000C15A5" w:rsidRDefault="005521A7" w:rsidP="005521A7">
      <w:pPr>
        <w:spacing w:line="360" w:lineRule="auto"/>
        <w:jc w:val="both"/>
        <w:rPr>
          <w:sz w:val="24"/>
          <w:szCs w:val="24"/>
        </w:rPr>
      </w:pPr>
      <w:r w:rsidRPr="000C15A5">
        <w:rPr>
          <w:sz w:val="24"/>
          <w:szCs w:val="24"/>
        </w:rPr>
        <w:t xml:space="preserve">Considerando a Lei Federal nº 13.019/2014 e suas alterações, e o Decreto Municipal 29.129/2017, que estabelece um novo regime jurídico das parcerias entre a administração pública e as organizações da sociedade civil – OSC’s, em regime de mútua cooperação, para consecução de finalidades de interesse público e recíproco, mediante a execução de atividades ou de projetos previamente estabelecidos em plano de trabalho, segue abaixo os itens que compõem esse Termo de Referência, que servirá como base para a seleção e formalização de parceria por meio de Termo de Colaboração entre essa Secretaria Municipal de Promoção Social, Combate à Pobreza e Esportes e Lazer – SEMPRE  e as OSC’s, através de Edital de Chamamento Público, para a implantação e execução dos serviços nos 02 (dois) Centros de Convivência do Idoso aqui denominados de Casa da Sabedoria. </w:t>
      </w:r>
    </w:p>
    <w:p w14:paraId="1E8FADAA" w14:textId="77777777" w:rsidR="005521A7" w:rsidRPr="000C15A5" w:rsidRDefault="005521A7" w:rsidP="005521A7">
      <w:pPr>
        <w:spacing w:line="360" w:lineRule="auto"/>
        <w:jc w:val="both"/>
        <w:rPr>
          <w:sz w:val="24"/>
          <w:szCs w:val="24"/>
        </w:rPr>
      </w:pPr>
    </w:p>
    <w:p w14:paraId="09062269" w14:textId="77777777" w:rsidR="005521A7" w:rsidRPr="000C15A5" w:rsidRDefault="005521A7" w:rsidP="005521A7">
      <w:pPr>
        <w:spacing w:line="360" w:lineRule="auto"/>
        <w:jc w:val="both"/>
        <w:rPr>
          <w:b/>
          <w:sz w:val="24"/>
          <w:szCs w:val="24"/>
        </w:rPr>
      </w:pPr>
      <w:r w:rsidRPr="000C15A5">
        <w:rPr>
          <w:b/>
          <w:sz w:val="24"/>
          <w:szCs w:val="24"/>
        </w:rPr>
        <w:t>1. INTRODUÇÃO</w:t>
      </w:r>
    </w:p>
    <w:p w14:paraId="4B62CCD8" w14:textId="77777777" w:rsidR="005521A7" w:rsidRPr="000C15A5" w:rsidRDefault="005521A7" w:rsidP="005521A7">
      <w:pPr>
        <w:spacing w:line="360" w:lineRule="auto"/>
        <w:jc w:val="both"/>
        <w:rPr>
          <w:b/>
          <w:sz w:val="24"/>
          <w:szCs w:val="24"/>
        </w:rPr>
      </w:pPr>
    </w:p>
    <w:p w14:paraId="285944E0" w14:textId="77777777" w:rsidR="005521A7" w:rsidRPr="000C15A5" w:rsidRDefault="005521A7" w:rsidP="005521A7">
      <w:pPr>
        <w:spacing w:line="360" w:lineRule="auto"/>
        <w:jc w:val="both"/>
        <w:rPr>
          <w:sz w:val="24"/>
          <w:szCs w:val="24"/>
        </w:rPr>
      </w:pPr>
      <w:r w:rsidRPr="000C15A5">
        <w:rPr>
          <w:sz w:val="24"/>
          <w:szCs w:val="24"/>
        </w:rPr>
        <w:t xml:space="preserve">O Marco Regulatório das Organizações da Sociedade Civil – MROSC, instituído pela Lei 13.019/2014, determina que a administração pública adote o Chamamento Público para a seleção da OSC, por meio de novos instrumentos jurídicos: os Termos de Colaboração e de Fomento, nos casos de parcerias com recursos financeiros, e o Acordo de Cooperação, no caso de parcerias sem transferência de recursos financeiros, passando a ser um regime jurídico obrigatório, que deve ser adotado por todos os entes federados, conforme estabelecido em seus artigos 23, 24, 29, 30, 31 e 32. </w:t>
      </w:r>
    </w:p>
    <w:p w14:paraId="03B40704" w14:textId="77777777" w:rsidR="005521A7" w:rsidRPr="000C15A5" w:rsidRDefault="005521A7" w:rsidP="005521A7">
      <w:pPr>
        <w:spacing w:line="360" w:lineRule="auto"/>
        <w:jc w:val="both"/>
        <w:rPr>
          <w:sz w:val="24"/>
          <w:szCs w:val="24"/>
        </w:rPr>
      </w:pPr>
    </w:p>
    <w:p w14:paraId="2C7DDC6D" w14:textId="77777777" w:rsidR="005521A7" w:rsidRPr="000C15A5" w:rsidRDefault="005521A7" w:rsidP="005521A7">
      <w:pPr>
        <w:spacing w:line="360" w:lineRule="auto"/>
        <w:jc w:val="both"/>
        <w:rPr>
          <w:sz w:val="24"/>
          <w:szCs w:val="24"/>
        </w:rPr>
      </w:pPr>
      <w:r w:rsidRPr="000C15A5">
        <w:rPr>
          <w:sz w:val="24"/>
          <w:szCs w:val="24"/>
        </w:rPr>
        <w:t>O referido Marco Regulatório traz maior segurança jurídica para as OSC’s que passam a contar com uma única norma estruturante e a sua implementação estimula a gestão pública democrática, nas diferentes esferas de governo, valorizando as organizações da sociedade civil como parceiras do Estado na garantia e efetivação de direitos.</w:t>
      </w:r>
    </w:p>
    <w:p w14:paraId="737E0F5F" w14:textId="77777777" w:rsidR="005521A7" w:rsidRPr="000C15A5" w:rsidRDefault="005521A7" w:rsidP="005521A7">
      <w:pPr>
        <w:spacing w:line="360" w:lineRule="auto"/>
        <w:jc w:val="both"/>
        <w:rPr>
          <w:sz w:val="24"/>
          <w:szCs w:val="24"/>
        </w:rPr>
      </w:pPr>
    </w:p>
    <w:p w14:paraId="46209E2E" w14:textId="77777777" w:rsidR="005521A7" w:rsidRPr="000C15A5" w:rsidRDefault="005521A7" w:rsidP="005521A7">
      <w:pPr>
        <w:spacing w:line="360" w:lineRule="auto"/>
        <w:jc w:val="both"/>
        <w:rPr>
          <w:sz w:val="24"/>
          <w:szCs w:val="24"/>
        </w:rPr>
      </w:pPr>
      <w:r w:rsidRPr="000C15A5">
        <w:rPr>
          <w:sz w:val="24"/>
          <w:szCs w:val="24"/>
        </w:rPr>
        <w:t xml:space="preserve">Compreendem-se como organizações da sociedade civil as entidades privadas sem fins lucrativos, ou seja, que desenvolvem ações de interesse público e não tem o lucro como objetivo. Estas organizações atuam na promoção e defesa de direitos e em atividades nas áreas </w:t>
      </w:r>
      <w:r w:rsidRPr="000C15A5">
        <w:rPr>
          <w:sz w:val="24"/>
          <w:szCs w:val="24"/>
        </w:rPr>
        <w:lastRenderedPageBreak/>
        <w:t xml:space="preserve">de direitos humanos, saúde, educação, cultura, ciência e tecnologia, desenvolvimento agrário, assistência social, moradia, dentre outras. </w:t>
      </w:r>
    </w:p>
    <w:p w14:paraId="6C612F7D" w14:textId="77777777" w:rsidR="005521A7" w:rsidRPr="000C15A5" w:rsidRDefault="005521A7" w:rsidP="005521A7">
      <w:pPr>
        <w:spacing w:line="360" w:lineRule="auto"/>
        <w:jc w:val="both"/>
        <w:rPr>
          <w:sz w:val="24"/>
          <w:szCs w:val="24"/>
        </w:rPr>
      </w:pPr>
    </w:p>
    <w:p w14:paraId="6767B403" w14:textId="77777777" w:rsidR="005521A7" w:rsidRPr="000C15A5" w:rsidRDefault="005521A7" w:rsidP="005521A7">
      <w:pPr>
        <w:spacing w:line="360" w:lineRule="auto"/>
        <w:jc w:val="both"/>
        <w:rPr>
          <w:sz w:val="24"/>
          <w:szCs w:val="24"/>
        </w:rPr>
      </w:pPr>
      <w:r w:rsidRPr="000C15A5">
        <w:rPr>
          <w:sz w:val="24"/>
          <w:szCs w:val="24"/>
        </w:rPr>
        <w:t>O planejamento passa a ser um aspecto essencial nessas relações de parcerias e as OSC’s devem conhecer bem os recursos necessários para a sua realização, sejam eles humanos, técnicos ou físicos, garantindo assim que cada etapa do projeto seja desenvolvida de forma sincronizada com as demais, para que eventuais problemas identificados em uma fase não interfiram na seguinte. Deste modo, a prestação de contas deve demonstrar o alcance das metas e resultados previstos na parceria e será um dos instrumentais de avaliação do bom cumprimento de todas as etapas do projeto.</w:t>
      </w:r>
    </w:p>
    <w:p w14:paraId="1071BC9F" w14:textId="77777777" w:rsidR="005521A7" w:rsidRPr="000C15A5" w:rsidRDefault="005521A7" w:rsidP="005521A7">
      <w:pPr>
        <w:spacing w:line="360" w:lineRule="auto"/>
        <w:jc w:val="both"/>
        <w:rPr>
          <w:sz w:val="24"/>
          <w:szCs w:val="24"/>
        </w:rPr>
      </w:pPr>
    </w:p>
    <w:p w14:paraId="765DD7F4" w14:textId="77777777" w:rsidR="005521A7" w:rsidRPr="000C15A5" w:rsidRDefault="005521A7" w:rsidP="005521A7">
      <w:pPr>
        <w:spacing w:line="360" w:lineRule="auto"/>
        <w:jc w:val="both"/>
        <w:rPr>
          <w:sz w:val="24"/>
          <w:szCs w:val="24"/>
        </w:rPr>
      </w:pPr>
      <w:r w:rsidRPr="000C15A5">
        <w:rPr>
          <w:sz w:val="24"/>
          <w:szCs w:val="24"/>
        </w:rPr>
        <w:t>Diante deste panorama, a Secretaria Municipal de Promoção Social, Combate à Pobreza e Esporte e Lazer – SEMPRE através da Diretoria de Proteção Social Básica – DPSB - visando à prevenção e o enfrentamento da pobreza extrema, das desigualdades, das vulnerabilidades e dos riscos sociais, vivenciados por grande parte da população idosa residente nesse Município, vem, através da elaboração desse Termo de Referência, normatizar e regulamentar em consonância com as normativas do Sistema Único de Assistência Social – SUAS, Política Nacional do Idoso e Estatuto do Idoso, e legislações vigentes, a formalização de uma seleção e celebração de parceria através de Edital de Chamamento Público com Organizações da Sociedade Civil – OSC’s, interessadas em implantar e executar as atividades dos Centros de Convivência do Idoso, denominados de Casa da Sabedoria , no Município de Salvador.</w:t>
      </w:r>
    </w:p>
    <w:p w14:paraId="0932B4B0" w14:textId="77777777" w:rsidR="005521A7" w:rsidRPr="000C15A5" w:rsidRDefault="005521A7" w:rsidP="005521A7">
      <w:pPr>
        <w:spacing w:line="360" w:lineRule="auto"/>
        <w:jc w:val="both"/>
        <w:rPr>
          <w:sz w:val="24"/>
          <w:szCs w:val="24"/>
        </w:rPr>
      </w:pPr>
    </w:p>
    <w:p w14:paraId="794A7FF4" w14:textId="77777777" w:rsidR="005521A7" w:rsidRPr="000C15A5" w:rsidRDefault="005521A7" w:rsidP="005521A7">
      <w:pPr>
        <w:spacing w:line="360" w:lineRule="auto"/>
        <w:jc w:val="both"/>
        <w:rPr>
          <w:sz w:val="24"/>
          <w:szCs w:val="24"/>
        </w:rPr>
      </w:pPr>
      <w:r w:rsidRPr="000C15A5">
        <w:rPr>
          <w:sz w:val="24"/>
          <w:szCs w:val="24"/>
        </w:rPr>
        <w:t xml:space="preserve">Essa Secretaria, ao adotar esta nova forma de parceria, em conformidade com a supracitada Lei, tem como objetivos implantar 02 (dois) Centros de Convivência do Idoso, denominados de Casa da Sabedoria, espaços que oferecerão aos idosos soteropolitanos, a partir de 60 anos, atividades de convivência, organizadas em grupos, por meio de oficinas, palestras, passeios, eventos comemorativos, visitas de acompanhamento dos grupos, dentre outras inúmeras atividades culturais e </w:t>
      </w:r>
      <w:proofErr w:type="spellStart"/>
      <w:r w:rsidRPr="000C15A5">
        <w:rPr>
          <w:sz w:val="24"/>
          <w:szCs w:val="24"/>
        </w:rPr>
        <w:t>socioassistenciais</w:t>
      </w:r>
      <w:proofErr w:type="spellEnd"/>
      <w:r w:rsidRPr="000C15A5">
        <w:rPr>
          <w:sz w:val="24"/>
          <w:szCs w:val="24"/>
        </w:rPr>
        <w:t>.</w:t>
      </w:r>
    </w:p>
    <w:p w14:paraId="3A1BA070" w14:textId="77777777" w:rsidR="005521A7" w:rsidRPr="000C15A5" w:rsidRDefault="005521A7" w:rsidP="005521A7">
      <w:pPr>
        <w:spacing w:line="360" w:lineRule="auto"/>
        <w:jc w:val="both"/>
        <w:rPr>
          <w:color w:val="FF0000"/>
          <w:sz w:val="24"/>
          <w:szCs w:val="24"/>
        </w:rPr>
      </w:pPr>
    </w:p>
    <w:p w14:paraId="50E6B8A3" w14:textId="77777777" w:rsidR="005521A7" w:rsidRPr="000C15A5" w:rsidRDefault="005521A7" w:rsidP="005521A7">
      <w:pPr>
        <w:spacing w:line="360" w:lineRule="auto"/>
        <w:jc w:val="both"/>
        <w:rPr>
          <w:sz w:val="24"/>
          <w:szCs w:val="24"/>
        </w:rPr>
      </w:pPr>
      <w:r w:rsidRPr="000C15A5">
        <w:rPr>
          <w:sz w:val="24"/>
          <w:szCs w:val="24"/>
        </w:rPr>
        <w:t>Ademais, com essa parceria, pretende-se incluir uma nova forma de atendimento da população idosa nos Centros de Convivência do Idoso – CCI/Casa da Sabedoria - desvinculando-se da ideia de apenas acessar o serviço para buscar recursos. Assim, esse local será da comunidade, onde poderão ser encontrados idosos ativos, protagonistas, multiplicadores, experientes em diversas áreas e prontos para contribuir com o crescimento de Salvador.</w:t>
      </w:r>
    </w:p>
    <w:p w14:paraId="3E4617C9" w14:textId="77777777" w:rsidR="005521A7" w:rsidRPr="000C15A5" w:rsidRDefault="005521A7" w:rsidP="005521A7">
      <w:pPr>
        <w:spacing w:line="360" w:lineRule="auto"/>
        <w:jc w:val="both"/>
        <w:rPr>
          <w:sz w:val="24"/>
          <w:szCs w:val="24"/>
        </w:rPr>
      </w:pPr>
    </w:p>
    <w:p w14:paraId="220B5A4E" w14:textId="77777777" w:rsidR="005521A7" w:rsidRPr="000C15A5" w:rsidRDefault="005521A7" w:rsidP="005521A7">
      <w:pPr>
        <w:spacing w:line="360" w:lineRule="auto"/>
        <w:jc w:val="both"/>
        <w:rPr>
          <w:sz w:val="24"/>
          <w:szCs w:val="24"/>
        </w:rPr>
      </w:pPr>
      <w:r w:rsidRPr="000C15A5">
        <w:rPr>
          <w:sz w:val="24"/>
          <w:szCs w:val="24"/>
        </w:rPr>
        <w:t xml:space="preserve">A formalização dessas parcerias com as OSC´s ampliará e qualificará os serviços </w:t>
      </w:r>
      <w:proofErr w:type="spellStart"/>
      <w:r w:rsidRPr="000C15A5">
        <w:rPr>
          <w:sz w:val="24"/>
          <w:szCs w:val="24"/>
        </w:rPr>
        <w:t>socioassistenciais</w:t>
      </w:r>
      <w:proofErr w:type="spellEnd"/>
      <w:r w:rsidRPr="000C15A5">
        <w:rPr>
          <w:sz w:val="24"/>
          <w:szCs w:val="24"/>
        </w:rPr>
        <w:t xml:space="preserve"> aos idosos, sobretudo, em situação de vulnerabilidade social, dando ênfase à implantação do Centro de Convivência do Idoso/Casa da Sabedoria.</w:t>
      </w:r>
    </w:p>
    <w:p w14:paraId="28942579" w14:textId="77777777" w:rsidR="005521A7" w:rsidRPr="000C15A5" w:rsidRDefault="005521A7" w:rsidP="005521A7">
      <w:pPr>
        <w:spacing w:line="360" w:lineRule="auto"/>
        <w:jc w:val="both"/>
        <w:rPr>
          <w:b/>
          <w:sz w:val="24"/>
          <w:szCs w:val="24"/>
        </w:rPr>
      </w:pPr>
      <w:r w:rsidRPr="000C15A5">
        <w:rPr>
          <w:b/>
          <w:sz w:val="24"/>
          <w:szCs w:val="24"/>
        </w:rPr>
        <w:t>2. OBJETO</w:t>
      </w:r>
    </w:p>
    <w:p w14:paraId="566E6334" w14:textId="77777777" w:rsidR="005521A7" w:rsidRPr="000C15A5" w:rsidRDefault="005521A7" w:rsidP="005521A7">
      <w:pPr>
        <w:spacing w:line="360" w:lineRule="auto"/>
        <w:jc w:val="both"/>
        <w:rPr>
          <w:b/>
          <w:sz w:val="24"/>
          <w:szCs w:val="24"/>
        </w:rPr>
      </w:pPr>
    </w:p>
    <w:p w14:paraId="63E0B055" w14:textId="77777777" w:rsidR="005521A7" w:rsidRPr="000C15A5" w:rsidRDefault="005521A7" w:rsidP="005521A7">
      <w:pPr>
        <w:spacing w:line="360" w:lineRule="auto"/>
        <w:jc w:val="both"/>
        <w:rPr>
          <w:sz w:val="24"/>
          <w:szCs w:val="24"/>
        </w:rPr>
      </w:pPr>
      <w:r w:rsidRPr="000C15A5">
        <w:rPr>
          <w:sz w:val="24"/>
          <w:szCs w:val="24"/>
        </w:rPr>
        <w:t xml:space="preserve">O presente Termo de Referência tem como objetivo descrever as diretrizes que darão origem ao processo de parceria entre a Secretaria Municipal de Promoção Social, Combate à Pobreza e Esportes e Lazer – SEMPRE - e as Organizações da Sociedade Civil – OSC´s - que tenham expertise para a implantação, implementação e execução dos serviços referentes ao Centro de Convivência do Idoso/Casa da Sabedoria, através da formalização do Termo de Colaboração. </w:t>
      </w:r>
    </w:p>
    <w:p w14:paraId="3DD9A30B" w14:textId="77777777" w:rsidR="005521A7" w:rsidRPr="000C15A5" w:rsidRDefault="005521A7" w:rsidP="005521A7">
      <w:pPr>
        <w:spacing w:line="360" w:lineRule="auto"/>
        <w:jc w:val="both"/>
        <w:rPr>
          <w:sz w:val="24"/>
          <w:szCs w:val="24"/>
        </w:rPr>
      </w:pPr>
    </w:p>
    <w:p w14:paraId="6150A1A1" w14:textId="77777777" w:rsidR="005521A7" w:rsidRPr="000C15A5" w:rsidRDefault="005521A7" w:rsidP="005521A7">
      <w:pPr>
        <w:spacing w:line="360" w:lineRule="auto"/>
        <w:jc w:val="both"/>
        <w:rPr>
          <w:color w:val="FF0000"/>
          <w:sz w:val="24"/>
          <w:szCs w:val="24"/>
        </w:rPr>
      </w:pPr>
      <w:r w:rsidRPr="000C15A5">
        <w:rPr>
          <w:sz w:val="24"/>
          <w:szCs w:val="24"/>
        </w:rPr>
        <w:t xml:space="preserve">Essa parceria visa realizar a implantação, implementação e execução de serviços </w:t>
      </w:r>
      <w:proofErr w:type="spellStart"/>
      <w:r w:rsidRPr="000C15A5">
        <w:rPr>
          <w:sz w:val="24"/>
          <w:szCs w:val="24"/>
        </w:rPr>
        <w:t>socioassistenciais</w:t>
      </w:r>
      <w:proofErr w:type="spellEnd"/>
      <w:r w:rsidRPr="000C15A5">
        <w:rPr>
          <w:sz w:val="24"/>
          <w:szCs w:val="24"/>
        </w:rPr>
        <w:t xml:space="preserve"> voltados para a população idosa em situação de vulnerabilidade social e violação de direitos, em 02 (dois) Centros de Convivência do Idoso/Casa da Sabedoria, com capacidade instalada de atendimento para 250 pessoas idosas em cada Centro, totalizando 500 pessoas idosas assistidas a partir de 60 anos.</w:t>
      </w:r>
      <w:r w:rsidRPr="000C15A5">
        <w:rPr>
          <w:color w:val="00B050"/>
          <w:sz w:val="24"/>
          <w:szCs w:val="24"/>
        </w:rPr>
        <w:t xml:space="preserve">  </w:t>
      </w:r>
    </w:p>
    <w:p w14:paraId="6D558603" w14:textId="77777777" w:rsidR="005521A7" w:rsidRPr="000C15A5" w:rsidRDefault="005521A7" w:rsidP="005521A7">
      <w:pPr>
        <w:spacing w:line="360" w:lineRule="auto"/>
        <w:jc w:val="both"/>
        <w:rPr>
          <w:b/>
          <w:sz w:val="24"/>
          <w:szCs w:val="24"/>
        </w:rPr>
      </w:pPr>
    </w:p>
    <w:p w14:paraId="050309D8" w14:textId="77777777" w:rsidR="005521A7" w:rsidRPr="000C15A5" w:rsidRDefault="005521A7" w:rsidP="005521A7">
      <w:pPr>
        <w:spacing w:line="360" w:lineRule="auto"/>
        <w:jc w:val="both"/>
        <w:rPr>
          <w:b/>
          <w:sz w:val="24"/>
          <w:szCs w:val="24"/>
        </w:rPr>
      </w:pPr>
      <w:r w:rsidRPr="000C15A5">
        <w:rPr>
          <w:b/>
          <w:sz w:val="24"/>
          <w:szCs w:val="24"/>
        </w:rPr>
        <w:t xml:space="preserve">3. JUSTIFICATIVA </w:t>
      </w:r>
    </w:p>
    <w:p w14:paraId="609D548C" w14:textId="77777777" w:rsidR="005521A7" w:rsidRPr="000C15A5" w:rsidRDefault="005521A7" w:rsidP="005521A7">
      <w:pPr>
        <w:spacing w:line="360" w:lineRule="auto"/>
        <w:jc w:val="both"/>
        <w:rPr>
          <w:b/>
          <w:sz w:val="24"/>
          <w:szCs w:val="24"/>
        </w:rPr>
      </w:pPr>
    </w:p>
    <w:p w14:paraId="0EC157BA" w14:textId="77777777" w:rsidR="005521A7" w:rsidRPr="000C15A5" w:rsidRDefault="005521A7" w:rsidP="005521A7">
      <w:pPr>
        <w:spacing w:line="360" w:lineRule="auto"/>
        <w:jc w:val="both"/>
        <w:rPr>
          <w:sz w:val="24"/>
          <w:szCs w:val="24"/>
        </w:rPr>
      </w:pPr>
      <w:r w:rsidRPr="000C15A5">
        <w:rPr>
          <w:sz w:val="24"/>
          <w:szCs w:val="24"/>
        </w:rPr>
        <w:t>A partir da observação da realidade soteropolitana, surgiu a necessidade de oferecer à população idosa do município um serviço que contemple a convivência, troca de experiências, busca da informação, o seu bem-estar, a sua funcionalidade e os demais benefícios que serão alcançados com esses espaços físico de inclusão social.</w:t>
      </w:r>
    </w:p>
    <w:p w14:paraId="2A4F3E62" w14:textId="77777777" w:rsidR="005521A7" w:rsidRPr="000C15A5" w:rsidRDefault="005521A7" w:rsidP="005521A7">
      <w:pPr>
        <w:spacing w:line="360" w:lineRule="auto"/>
        <w:jc w:val="both"/>
        <w:rPr>
          <w:sz w:val="24"/>
          <w:szCs w:val="24"/>
        </w:rPr>
      </w:pPr>
    </w:p>
    <w:p w14:paraId="3D18F7D7" w14:textId="77777777" w:rsidR="005521A7" w:rsidRPr="000C15A5" w:rsidRDefault="005521A7" w:rsidP="005521A7">
      <w:pPr>
        <w:spacing w:line="360" w:lineRule="auto"/>
        <w:jc w:val="both"/>
        <w:rPr>
          <w:sz w:val="24"/>
          <w:szCs w:val="24"/>
        </w:rPr>
      </w:pPr>
      <w:r w:rsidRPr="000C15A5">
        <w:rPr>
          <w:sz w:val="24"/>
          <w:szCs w:val="24"/>
        </w:rPr>
        <w:t xml:space="preserve">Muitos idosos deparam-se, após a aposentadoria ou ao final do processo de criarem seus filhos, com a falta de atividades produtivas e acabam sentindo-se incapazes ou subutilizados em contribuir com a sociedade ou vivenciando uma existência já sem propósitos, não tendo um espaço destinado à produção do conhecimento ou à convivência com outros da mesma faixa etária. </w:t>
      </w:r>
    </w:p>
    <w:p w14:paraId="01E8BC77" w14:textId="77777777" w:rsidR="005521A7" w:rsidRPr="000C15A5" w:rsidRDefault="005521A7" w:rsidP="005521A7">
      <w:pPr>
        <w:spacing w:line="360" w:lineRule="auto"/>
        <w:jc w:val="both"/>
        <w:rPr>
          <w:sz w:val="24"/>
          <w:szCs w:val="24"/>
        </w:rPr>
      </w:pPr>
    </w:p>
    <w:p w14:paraId="5892CE09" w14:textId="77777777" w:rsidR="005521A7" w:rsidRPr="000C15A5" w:rsidRDefault="005521A7" w:rsidP="005521A7">
      <w:pPr>
        <w:spacing w:line="360" w:lineRule="auto"/>
        <w:jc w:val="both"/>
        <w:rPr>
          <w:sz w:val="24"/>
          <w:szCs w:val="24"/>
        </w:rPr>
      </w:pPr>
      <w:r w:rsidRPr="000C15A5">
        <w:rPr>
          <w:sz w:val="24"/>
          <w:szCs w:val="24"/>
        </w:rPr>
        <w:t xml:space="preserve">Para tanto, faz-se necessária a implantação desse novo modelo de atendimento, através dos Centros de Convivência que deverão ser denominados de Casa da Sabedoria, que proporcionará à população soteropolitana idosa um espaço de compartilhamento de saberes, trocas </w:t>
      </w:r>
      <w:r w:rsidRPr="000C15A5">
        <w:rPr>
          <w:sz w:val="24"/>
          <w:szCs w:val="24"/>
        </w:rPr>
        <w:lastRenderedPageBreak/>
        <w:t xml:space="preserve">experiências, construção e fortalecimento de vínculos </w:t>
      </w:r>
      <w:proofErr w:type="spellStart"/>
      <w:r w:rsidRPr="000C15A5">
        <w:rPr>
          <w:sz w:val="24"/>
          <w:szCs w:val="24"/>
        </w:rPr>
        <w:t>socioafetivos</w:t>
      </w:r>
      <w:proofErr w:type="spellEnd"/>
      <w:r w:rsidRPr="000C15A5">
        <w:rPr>
          <w:sz w:val="24"/>
          <w:szCs w:val="24"/>
        </w:rPr>
        <w:t>, desenvolvimento de potencialidades, dentre outras aquisições.</w:t>
      </w:r>
    </w:p>
    <w:p w14:paraId="12F720F1" w14:textId="77777777" w:rsidR="005521A7" w:rsidRPr="000C15A5" w:rsidRDefault="005521A7" w:rsidP="005521A7">
      <w:pPr>
        <w:spacing w:line="360" w:lineRule="auto"/>
        <w:jc w:val="both"/>
        <w:rPr>
          <w:sz w:val="24"/>
          <w:szCs w:val="24"/>
        </w:rPr>
      </w:pPr>
    </w:p>
    <w:p w14:paraId="2DB776B9" w14:textId="77777777" w:rsidR="005521A7" w:rsidRPr="000C15A5" w:rsidRDefault="005521A7" w:rsidP="005521A7">
      <w:pPr>
        <w:spacing w:line="360" w:lineRule="auto"/>
        <w:jc w:val="both"/>
        <w:rPr>
          <w:sz w:val="24"/>
          <w:szCs w:val="24"/>
        </w:rPr>
      </w:pPr>
      <w:r w:rsidRPr="000C15A5">
        <w:rPr>
          <w:sz w:val="24"/>
          <w:szCs w:val="24"/>
        </w:rPr>
        <w:t xml:space="preserve">Estes Centros serão espaços idealizados para prevenir o isolamento social, com atividades que estimulam e preservam o bem-estar físico e emocional dessa população, valorizando a convivência, as relações familiares e comunitárias. </w:t>
      </w:r>
    </w:p>
    <w:p w14:paraId="72526162" w14:textId="77777777" w:rsidR="005521A7" w:rsidRPr="000C15A5" w:rsidRDefault="005521A7" w:rsidP="005521A7">
      <w:pPr>
        <w:spacing w:line="360" w:lineRule="auto"/>
        <w:jc w:val="both"/>
        <w:rPr>
          <w:sz w:val="24"/>
          <w:szCs w:val="24"/>
        </w:rPr>
      </w:pPr>
    </w:p>
    <w:p w14:paraId="5D6EE60F" w14:textId="77777777" w:rsidR="005521A7" w:rsidRPr="000C15A5" w:rsidRDefault="005521A7" w:rsidP="005521A7">
      <w:pPr>
        <w:spacing w:line="360" w:lineRule="auto"/>
        <w:jc w:val="both"/>
        <w:rPr>
          <w:b/>
          <w:sz w:val="24"/>
          <w:szCs w:val="24"/>
        </w:rPr>
      </w:pPr>
      <w:r w:rsidRPr="000C15A5">
        <w:rPr>
          <w:b/>
          <w:sz w:val="24"/>
          <w:szCs w:val="24"/>
        </w:rPr>
        <w:t>4. FUNDAMENTAÇÃO TEÓRICA</w:t>
      </w:r>
    </w:p>
    <w:p w14:paraId="027CB83A" w14:textId="77777777" w:rsidR="005521A7" w:rsidRPr="000C15A5" w:rsidRDefault="005521A7" w:rsidP="005521A7">
      <w:pPr>
        <w:spacing w:line="360" w:lineRule="auto"/>
        <w:jc w:val="both"/>
        <w:rPr>
          <w:b/>
          <w:sz w:val="24"/>
          <w:szCs w:val="24"/>
        </w:rPr>
      </w:pPr>
    </w:p>
    <w:p w14:paraId="05B43655" w14:textId="77777777" w:rsidR="005521A7" w:rsidRPr="000C15A5" w:rsidRDefault="005521A7" w:rsidP="005521A7">
      <w:pPr>
        <w:adjustRightInd w:val="0"/>
        <w:spacing w:line="360" w:lineRule="auto"/>
        <w:jc w:val="both"/>
        <w:rPr>
          <w:sz w:val="24"/>
          <w:szCs w:val="24"/>
        </w:rPr>
      </w:pPr>
      <w:r w:rsidRPr="000C15A5">
        <w:rPr>
          <w:sz w:val="24"/>
          <w:szCs w:val="24"/>
        </w:rPr>
        <w:t xml:space="preserve">O processo de envelhecimento, embora, difícil para alguns seres humanos, é algo natural e que traz algumas mudanças. De acordo com MENDES (2005) </w:t>
      </w:r>
      <w:r w:rsidRPr="000C15A5">
        <w:rPr>
          <w:i/>
          <w:iCs/>
          <w:sz w:val="24"/>
          <w:szCs w:val="24"/>
        </w:rPr>
        <w:t>et al</w:t>
      </w:r>
      <w:r w:rsidRPr="000C15A5">
        <w:rPr>
          <w:sz w:val="24"/>
          <w:szCs w:val="24"/>
        </w:rPr>
        <w:t>., a Organização Mundial de Saúde – OMS - define o indivíduo como idoso a partir dos 65 anos nos países desenvolvidos e dos 60 anos nos países subdesenvolvidos.</w:t>
      </w:r>
    </w:p>
    <w:p w14:paraId="6D950344" w14:textId="77777777" w:rsidR="005521A7" w:rsidRPr="000C15A5" w:rsidRDefault="005521A7" w:rsidP="005521A7">
      <w:pPr>
        <w:adjustRightInd w:val="0"/>
        <w:spacing w:line="360" w:lineRule="auto"/>
        <w:jc w:val="both"/>
        <w:rPr>
          <w:sz w:val="24"/>
          <w:szCs w:val="24"/>
        </w:rPr>
      </w:pPr>
    </w:p>
    <w:p w14:paraId="08AB34DE" w14:textId="77777777" w:rsidR="005521A7" w:rsidRPr="000C15A5" w:rsidRDefault="005521A7" w:rsidP="005521A7">
      <w:pPr>
        <w:adjustRightInd w:val="0"/>
        <w:spacing w:line="360" w:lineRule="auto"/>
        <w:jc w:val="both"/>
        <w:rPr>
          <w:sz w:val="24"/>
          <w:szCs w:val="24"/>
        </w:rPr>
      </w:pPr>
      <w:r w:rsidRPr="000C15A5">
        <w:rPr>
          <w:sz w:val="24"/>
          <w:szCs w:val="24"/>
        </w:rPr>
        <w:t xml:space="preserve">Segundo pesquisas do Instituto Brasileiro de Geografia e Estatística (IBGE), em Salvador, os idosos somavam 489 mil pessoas em 2019, o que significava 17,0% dos 2,872 milhões de soteropolitanos. Na capital baiana, o número de pessoas de 60 anos ou mais de idade mostrou um crescimento de 18,1% em apenas um ano (eram 414 mil em 2018) e de 67,5% na comparação com 2012 (quando eram 292 mil). Entretanto, o número pessoas idosas cadastrados na base de dados do </w:t>
      </w:r>
      <w:proofErr w:type="spellStart"/>
      <w:r w:rsidRPr="000C15A5">
        <w:rPr>
          <w:sz w:val="24"/>
          <w:szCs w:val="24"/>
        </w:rPr>
        <w:t>CadÚnico</w:t>
      </w:r>
      <w:proofErr w:type="spellEnd"/>
      <w:r w:rsidRPr="000C15A5">
        <w:rPr>
          <w:sz w:val="24"/>
          <w:szCs w:val="24"/>
        </w:rPr>
        <w:t>/SEMPRE, atualmente é de 122.882 conforme relatório gerado em abril de 2023, embora saibamos que o número de pessoas idosas no município de Salvador continua em ascensão.</w:t>
      </w:r>
    </w:p>
    <w:p w14:paraId="2B17E5DE" w14:textId="77777777" w:rsidR="005521A7" w:rsidRPr="000C15A5" w:rsidRDefault="005521A7" w:rsidP="005521A7">
      <w:pPr>
        <w:adjustRightInd w:val="0"/>
        <w:spacing w:line="360" w:lineRule="auto"/>
        <w:jc w:val="both"/>
        <w:rPr>
          <w:sz w:val="24"/>
          <w:szCs w:val="24"/>
        </w:rPr>
      </w:pPr>
    </w:p>
    <w:p w14:paraId="4EDA387C" w14:textId="77777777" w:rsidR="005521A7" w:rsidRPr="000C15A5" w:rsidRDefault="005521A7" w:rsidP="005521A7">
      <w:pPr>
        <w:adjustRightInd w:val="0"/>
        <w:spacing w:line="360" w:lineRule="auto"/>
        <w:jc w:val="both"/>
        <w:rPr>
          <w:sz w:val="24"/>
          <w:szCs w:val="24"/>
        </w:rPr>
      </w:pPr>
      <w:r w:rsidRPr="000C15A5">
        <w:rPr>
          <w:sz w:val="24"/>
          <w:szCs w:val="24"/>
        </w:rPr>
        <w:t>A Constituição Federal diz que é dever não só da família, mas da sociedade e do Estado, amparar a pessoa idosa. Conforme preceitua o art. 230:</w:t>
      </w:r>
    </w:p>
    <w:p w14:paraId="24B5C7C9" w14:textId="77777777" w:rsidR="005521A7" w:rsidRPr="000C15A5" w:rsidRDefault="005521A7" w:rsidP="005521A7">
      <w:pPr>
        <w:adjustRightInd w:val="0"/>
        <w:spacing w:line="360" w:lineRule="auto"/>
        <w:jc w:val="both"/>
        <w:rPr>
          <w:sz w:val="24"/>
          <w:szCs w:val="24"/>
        </w:rPr>
      </w:pPr>
    </w:p>
    <w:p w14:paraId="6CBE4295" w14:textId="77777777" w:rsidR="005521A7" w:rsidRPr="000C15A5" w:rsidRDefault="005521A7" w:rsidP="005521A7">
      <w:pPr>
        <w:adjustRightInd w:val="0"/>
        <w:spacing w:line="360" w:lineRule="auto"/>
        <w:ind w:left="2268"/>
        <w:jc w:val="both"/>
        <w:rPr>
          <w:sz w:val="24"/>
          <w:szCs w:val="24"/>
        </w:rPr>
      </w:pPr>
      <w:r w:rsidRPr="000C15A5">
        <w:rPr>
          <w:sz w:val="24"/>
          <w:szCs w:val="24"/>
          <w:shd w:val="clear" w:color="auto" w:fill="FFFFFF"/>
        </w:rPr>
        <w:t>Art. 230. A família, a sociedade e o Estado têm o dever de amparar as pessoas idosas, assegurando sua participação na comunidade, defendendo sua dignidade e bem-estar e garantindo-lhes o direito à vida. (Grifos nossos)</w:t>
      </w:r>
    </w:p>
    <w:p w14:paraId="5A0D42CA" w14:textId="77777777" w:rsidR="005521A7" w:rsidRPr="000C15A5" w:rsidRDefault="005521A7" w:rsidP="005521A7">
      <w:pPr>
        <w:adjustRightInd w:val="0"/>
        <w:spacing w:line="360" w:lineRule="auto"/>
        <w:ind w:left="2268"/>
        <w:jc w:val="both"/>
        <w:rPr>
          <w:sz w:val="24"/>
          <w:szCs w:val="24"/>
        </w:rPr>
      </w:pPr>
    </w:p>
    <w:p w14:paraId="49C8388B" w14:textId="77777777" w:rsidR="005521A7" w:rsidRPr="000C15A5" w:rsidRDefault="005521A7" w:rsidP="005521A7">
      <w:pPr>
        <w:adjustRightInd w:val="0"/>
        <w:spacing w:line="360" w:lineRule="auto"/>
        <w:jc w:val="both"/>
        <w:rPr>
          <w:sz w:val="24"/>
          <w:szCs w:val="24"/>
        </w:rPr>
      </w:pPr>
      <w:r w:rsidRPr="000C15A5">
        <w:rPr>
          <w:sz w:val="24"/>
          <w:szCs w:val="24"/>
        </w:rPr>
        <w:t>Nesse sentido, o Estatuto do Idoso, Lei 10.741/2001, enfatiza em seu artigo 20 prevê que “o idoso tem direito a educação, cultura, esporte, lazer, diversões, espetáculos, produtos e serviços que respeitem sua peculiar condição de idade”.</w:t>
      </w:r>
    </w:p>
    <w:p w14:paraId="212DFB53" w14:textId="77777777" w:rsidR="005521A7" w:rsidRPr="000C15A5" w:rsidRDefault="005521A7" w:rsidP="005521A7">
      <w:pPr>
        <w:adjustRightInd w:val="0"/>
        <w:spacing w:line="360" w:lineRule="auto"/>
        <w:jc w:val="both"/>
        <w:rPr>
          <w:sz w:val="24"/>
          <w:szCs w:val="24"/>
        </w:rPr>
      </w:pPr>
    </w:p>
    <w:p w14:paraId="7C0F55EC" w14:textId="77777777" w:rsidR="005521A7" w:rsidRPr="000C15A5" w:rsidRDefault="005521A7" w:rsidP="005521A7">
      <w:pPr>
        <w:shd w:val="clear" w:color="auto" w:fill="FFFFFF" w:themeFill="background1"/>
        <w:adjustRightInd w:val="0"/>
        <w:spacing w:line="360" w:lineRule="auto"/>
        <w:jc w:val="both"/>
        <w:rPr>
          <w:sz w:val="24"/>
          <w:szCs w:val="24"/>
        </w:rPr>
      </w:pPr>
      <w:r w:rsidRPr="000C15A5">
        <w:rPr>
          <w:sz w:val="24"/>
          <w:szCs w:val="24"/>
        </w:rPr>
        <w:t xml:space="preserve">É cediço que, historicamente, a sociedade incorporou a visão pejorativa da pessoa idosa em que a relação entre decadência física, fragilidade e velhice se torna sinônimas, permitindo fazer a vinculação imediata entre aposentadoria e velhice com suas imagens depreciativas de improdutividade, imobilidade, pobreza, invalidez e </w:t>
      </w:r>
      <w:r w:rsidRPr="000C15A5">
        <w:rPr>
          <w:i/>
          <w:sz w:val="24"/>
          <w:szCs w:val="24"/>
        </w:rPr>
        <w:t>quase-morte</w:t>
      </w:r>
      <w:r w:rsidRPr="000C15A5">
        <w:rPr>
          <w:sz w:val="24"/>
          <w:szCs w:val="24"/>
        </w:rPr>
        <w:t>. Atribuindo a pessoa idosas a incapacidade de produzir, e dependente de cuidados, muitas vezes excessivos, privando-o de sua autonomia e capacidade de escolhas.</w:t>
      </w:r>
    </w:p>
    <w:p w14:paraId="73603678" w14:textId="77777777" w:rsidR="005521A7" w:rsidRPr="000C15A5" w:rsidRDefault="005521A7" w:rsidP="005521A7">
      <w:pPr>
        <w:shd w:val="clear" w:color="auto" w:fill="FFFFFF" w:themeFill="background1"/>
        <w:adjustRightInd w:val="0"/>
        <w:spacing w:line="360" w:lineRule="auto"/>
        <w:ind w:left="3119"/>
        <w:jc w:val="both"/>
        <w:rPr>
          <w:i/>
          <w:sz w:val="24"/>
          <w:szCs w:val="24"/>
        </w:rPr>
      </w:pPr>
      <w:r w:rsidRPr="000C15A5">
        <w:rPr>
          <w:i/>
          <w:sz w:val="24"/>
          <w:szCs w:val="24"/>
        </w:rPr>
        <w:t xml:space="preserve">A velhice é o último período da evolução da vida. É natural, indiscutível e inevitável. Implica um conjunto de mudanças biológicas, fisiológicas, psicológicas, sociais, econômicas e políticas que compõem o cotidiano das pessoas que vivem nessa fase em que os idosos avaliam como foi sua vida, bem como suas perdas e ganhos. (BEZERRA </w:t>
      </w:r>
      <w:r w:rsidRPr="000C15A5">
        <w:rPr>
          <w:i/>
          <w:iCs/>
          <w:sz w:val="24"/>
          <w:szCs w:val="24"/>
        </w:rPr>
        <w:t>et al</w:t>
      </w:r>
      <w:r w:rsidRPr="000C15A5">
        <w:rPr>
          <w:i/>
          <w:sz w:val="24"/>
          <w:szCs w:val="24"/>
        </w:rPr>
        <w:t>, 2010).</w:t>
      </w:r>
    </w:p>
    <w:p w14:paraId="4D167D9F" w14:textId="77777777" w:rsidR="005521A7" w:rsidRPr="000C15A5" w:rsidRDefault="005521A7" w:rsidP="005521A7">
      <w:pPr>
        <w:shd w:val="clear" w:color="auto" w:fill="FFFFFF" w:themeFill="background1"/>
        <w:adjustRightInd w:val="0"/>
        <w:spacing w:line="360" w:lineRule="auto"/>
        <w:ind w:left="3119"/>
        <w:jc w:val="both"/>
        <w:rPr>
          <w:i/>
          <w:sz w:val="24"/>
          <w:szCs w:val="24"/>
        </w:rPr>
      </w:pPr>
    </w:p>
    <w:p w14:paraId="72DE297B" w14:textId="77777777" w:rsidR="005521A7" w:rsidRPr="000C15A5" w:rsidRDefault="005521A7" w:rsidP="005521A7">
      <w:pPr>
        <w:shd w:val="clear" w:color="auto" w:fill="FFFFFF" w:themeFill="background1"/>
        <w:adjustRightInd w:val="0"/>
        <w:spacing w:line="360" w:lineRule="auto"/>
        <w:jc w:val="both"/>
        <w:rPr>
          <w:sz w:val="24"/>
          <w:szCs w:val="24"/>
        </w:rPr>
      </w:pPr>
      <w:r w:rsidRPr="000C15A5">
        <w:rPr>
          <w:sz w:val="24"/>
          <w:szCs w:val="24"/>
        </w:rPr>
        <w:t>No entanto, como promotores, articuladores e executores das políticas públicas, se desejamos seguir no caminho de uma prática inovadora, em relação aos métodos e modos instituídos e dominantes devemos reconhecer a necessidade de reposicionar o olhar em relação ao outro.</w:t>
      </w:r>
    </w:p>
    <w:p w14:paraId="4FEA4307" w14:textId="77777777" w:rsidR="005521A7" w:rsidRPr="000C15A5" w:rsidRDefault="005521A7" w:rsidP="005521A7">
      <w:pPr>
        <w:adjustRightInd w:val="0"/>
        <w:spacing w:line="360" w:lineRule="auto"/>
        <w:jc w:val="both"/>
        <w:rPr>
          <w:sz w:val="24"/>
          <w:szCs w:val="24"/>
        </w:rPr>
      </w:pPr>
    </w:p>
    <w:p w14:paraId="691A3A62" w14:textId="77777777" w:rsidR="005521A7" w:rsidRPr="000C15A5" w:rsidRDefault="005521A7" w:rsidP="005521A7">
      <w:pPr>
        <w:shd w:val="clear" w:color="auto" w:fill="FFFFFF" w:themeFill="background1"/>
        <w:adjustRightInd w:val="0"/>
        <w:spacing w:line="360" w:lineRule="auto"/>
        <w:jc w:val="both"/>
        <w:rPr>
          <w:sz w:val="24"/>
          <w:szCs w:val="24"/>
        </w:rPr>
      </w:pPr>
      <w:r w:rsidRPr="000C15A5">
        <w:rPr>
          <w:sz w:val="24"/>
          <w:szCs w:val="24"/>
        </w:rPr>
        <w:t xml:space="preserve">Assim, a Tipificação dos Serviços </w:t>
      </w:r>
      <w:proofErr w:type="spellStart"/>
      <w:r w:rsidRPr="000C15A5">
        <w:rPr>
          <w:sz w:val="24"/>
          <w:szCs w:val="24"/>
        </w:rPr>
        <w:t>Socioassistenciais</w:t>
      </w:r>
      <w:proofErr w:type="spellEnd"/>
      <w:r w:rsidRPr="000C15A5">
        <w:rPr>
          <w:sz w:val="24"/>
          <w:szCs w:val="24"/>
        </w:rPr>
        <w:t xml:space="preserve"> descreve os serviços oferecidos pelo Sistema Único de Assistência Social (SUAS) através de níveis de proteção e complexidade. Na Tipificação Nacional de Serviços </w:t>
      </w:r>
      <w:proofErr w:type="spellStart"/>
      <w:r w:rsidRPr="000C15A5">
        <w:rPr>
          <w:sz w:val="24"/>
          <w:szCs w:val="24"/>
        </w:rPr>
        <w:t>Socioassistenciais</w:t>
      </w:r>
      <w:proofErr w:type="spellEnd"/>
      <w:r w:rsidRPr="000C15A5">
        <w:rPr>
          <w:sz w:val="24"/>
          <w:szCs w:val="24"/>
        </w:rPr>
        <w:t xml:space="preserve"> (Resolução Nº 109 de 11/11/2009), o Serviço de Convivência e Fortalecimento de Vínculos específico para idosos tem por foco:</w:t>
      </w:r>
    </w:p>
    <w:p w14:paraId="2E3EAF73" w14:textId="77777777" w:rsidR="005521A7" w:rsidRPr="000C15A5" w:rsidRDefault="005521A7" w:rsidP="005521A7">
      <w:pPr>
        <w:shd w:val="clear" w:color="auto" w:fill="FFFFFF" w:themeFill="background1"/>
        <w:adjustRightInd w:val="0"/>
        <w:spacing w:line="360" w:lineRule="auto"/>
        <w:ind w:left="3119"/>
        <w:jc w:val="both"/>
        <w:rPr>
          <w:sz w:val="24"/>
          <w:szCs w:val="24"/>
        </w:rPr>
      </w:pPr>
      <w:r w:rsidRPr="000C15A5">
        <w:rPr>
          <w:i/>
          <w:sz w:val="24"/>
          <w:szCs w:val="24"/>
        </w:rPr>
        <w:t>O desenvolvimento de atividades que contribuam no processo de envelhecimento saudável, no desenvolvimento da autonomia e de sociabilidades, no fortalecimento dos vínculos familiares e do convívio comunitário e na prevenção de situações de risco social. A intervenção social deve estar pautada nas características, interesses e demandas dessa faixa etária e considerar que a vivência em grupo, as experimentações artísticas, culturais, esportivas e de lazer e a valorização das</w:t>
      </w:r>
      <w:r w:rsidRPr="000C15A5">
        <w:rPr>
          <w:sz w:val="24"/>
          <w:szCs w:val="24"/>
        </w:rPr>
        <w:t xml:space="preserve"> </w:t>
      </w:r>
      <w:r w:rsidRPr="000C15A5">
        <w:rPr>
          <w:i/>
          <w:sz w:val="24"/>
          <w:szCs w:val="24"/>
        </w:rPr>
        <w:t>experiências vividas constituem formas privilegiadas de expressão, interação e proteção social. Devem incluir vivências que valorizam suas experiências e que estimulem e potencialize a condição de escolher e decidir</w:t>
      </w:r>
      <w:r w:rsidRPr="000C15A5">
        <w:rPr>
          <w:sz w:val="24"/>
          <w:szCs w:val="24"/>
        </w:rPr>
        <w:t>.</w:t>
      </w:r>
    </w:p>
    <w:p w14:paraId="35DD8D32" w14:textId="77777777" w:rsidR="005521A7" w:rsidRPr="000C15A5" w:rsidRDefault="005521A7" w:rsidP="005521A7">
      <w:pPr>
        <w:adjustRightInd w:val="0"/>
        <w:spacing w:line="360" w:lineRule="auto"/>
        <w:jc w:val="both"/>
        <w:rPr>
          <w:sz w:val="24"/>
          <w:szCs w:val="24"/>
        </w:rPr>
      </w:pPr>
    </w:p>
    <w:p w14:paraId="0F7E7668" w14:textId="77777777" w:rsidR="005521A7" w:rsidRPr="000C15A5" w:rsidRDefault="005521A7" w:rsidP="005521A7">
      <w:pPr>
        <w:adjustRightInd w:val="0"/>
        <w:spacing w:line="360" w:lineRule="auto"/>
        <w:ind w:left="30"/>
        <w:jc w:val="both"/>
        <w:rPr>
          <w:sz w:val="24"/>
          <w:szCs w:val="24"/>
        </w:rPr>
      </w:pPr>
      <w:r w:rsidRPr="000C15A5">
        <w:rPr>
          <w:sz w:val="24"/>
          <w:szCs w:val="24"/>
        </w:rPr>
        <w:t>Aqui colocamos o grande desafio de se incluir no horizonte do cuidado, no âmbito do envelhecimento, uma ética orientada no sentido de “ser capaz de apreender o outro na plenitude da sua dignidade, dos seus direitos e, sobretudo, da sua diferença”, conforme citado por Frei Betto, na definição de alteridade que, ademais, não se perca de vista que, cuidar-se é um atributo essencial do sujeito que se apresenta em situações difíceis que o impelem a demandar ser cuidado.</w:t>
      </w:r>
    </w:p>
    <w:p w14:paraId="019132F3" w14:textId="77777777" w:rsidR="005521A7" w:rsidRPr="000C15A5" w:rsidRDefault="005521A7" w:rsidP="005521A7">
      <w:pPr>
        <w:adjustRightInd w:val="0"/>
        <w:spacing w:line="360" w:lineRule="auto"/>
        <w:ind w:left="30"/>
        <w:jc w:val="both"/>
        <w:rPr>
          <w:sz w:val="24"/>
          <w:szCs w:val="24"/>
        </w:rPr>
      </w:pPr>
    </w:p>
    <w:p w14:paraId="3A5C4C79" w14:textId="77777777" w:rsidR="005521A7" w:rsidRPr="000C15A5" w:rsidRDefault="005521A7" w:rsidP="005521A7">
      <w:pPr>
        <w:adjustRightInd w:val="0"/>
        <w:spacing w:line="360" w:lineRule="auto"/>
        <w:ind w:left="30"/>
        <w:jc w:val="both"/>
        <w:rPr>
          <w:sz w:val="24"/>
          <w:szCs w:val="24"/>
        </w:rPr>
      </w:pPr>
      <w:r w:rsidRPr="000C15A5">
        <w:rPr>
          <w:sz w:val="24"/>
          <w:szCs w:val="24"/>
        </w:rPr>
        <w:t>A ideia de implantação e implementação</w:t>
      </w:r>
      <w:r w:rsidRPr="000C15A5">
        <w:rPr>
          <w:b/>
          <w:sz w:val="24"/>
          <w:szCs w:val="24"/>
        </w:rPr>
        <w:t xml:space="preserve"> </w:t>
      </w:r>
      <w:r w:rsidRPr="000C15A5">
        <w:rPr>
          <w:sz w:val="24"/>
          <w:szCs w:val="24"/>
        </w:rPr>
        <w:t xml:space="preserve">do Centro de Convivência do Idoso/Casa da Sabedoria pretende, dar visibilidade e voz as pessoas idosas, fazendo com que eles multipliquem seus conhecimentos para seus pares ou comunidade que frequentar esse serviço, bem como a promoção da sua inclusão social e a efetivação de políticas públicas, nesse caso de assistência social, que permitam um envelhecimento saudável e em condições de dignidade. </w:t>
      </w:r>
    </w:p>
    <w:p w14:paraId="01EEA0A5" w14:textId="77777777" w:rsidR="005521A7" w:rsidRPr="000C15A5" w:rsidRDefault="005521A7" w:rsidP="005521A7">
      <w:pPr>
        <w:adjustRightInd w:val="0"/>
        <w:spacing w:line="360" w:lineRule="auto"/>
        <w:ind w:left="30"/>
        <w:jc w:val="both"/>
        <w:rPr>
          <w:sz w:val="24"/>
          <w:szCs w:val="24"/>
        </w:rPr>
      </w:pPr>
    </w:p>
    <w:p w14:paraId="3A957AFC" w14:textId="77777777" w:rsidR="005521A7" w:rsidRPr="000C15A5" w:rsidRDefault="005521A7" w:rsidP="005521A7">
      <w:pPr>
        <w:adjustRightInd w:val="0"/>
        <w:spacing w:line="360" w:lineRule="auto"/>
        <w:ind w:left="30"/>
        <w:jc w:val="both"/>
        <w:rPr>
          <w:sz w:val="24"/>
          <w:szCs w:val="24"/>
        </w:rPr>
      </w:pPr>
      <w:r w:rsidRPr="000C15A5">
        <w:rPr>
          <w:sz w:val="24"/>
          <w:szCs w:val="24"/>
        </w:rPr>
        <w:t xml:space="preserve">Deseja-se que o Centro de Convivência do Idoso/Casa da Sabedoria seja referência como um lugar vivo de histórias, culturas, arte e lazer voltado para a população idosa do município de Salvador. Por outro lado, visa apresentar elementos concretos capazes de propiciar o debate e a reflexão crítica </w:t>
      </w:r>
      <w:proofErr w:type="spellStart"/>
      <w:r w:rsidRPr="000C15A5">
        <w:rPr>
          <w:sz w:val="24"/>
          <w:szCs w:val="24"/>
        </w:rPr>
        <w:t>problematizadora</w:t>
      </w:r>
      <w:proofErr w:type="spellEnd"/>
      <w:r w:rsidRPr="000C15A5">
        <w:rPr>
          <w:sz w:val="24"/>
          <w:szCs w:val="24"/>
        </w:rPr>
        <w:t xml:space="preserve"> acerca de questões e práticas sociais relacionadas a esse segmento etário. </w:t>
      </w:r>
    </w:p>
    <w:p w14:paraId="139BF35D" w14:textId="77777777" w:rsidR="005521A7" w:rsidRPr="000C15A5" w:rsidRDefault="005521A7" w:rsidP="005521A7">
      <w:pPr>
        <w:adjustRightInd w:val="0"/>
        <w:spacing w:line="360" w:lineRule="auto"/>
        <w:ind w:left="30"/>
        <w:jc w:val="both"/>
        <w:rPr>
          <w:sz w:val="24"/>
          <w:szCs w:val="24"/>
        </w:rPr>
      </w:pPr>
    </w:p>
    <w:p w14:paraId="60D3EAC9" w14:textId="77777777" w:rsidR="005521A7" w:rsidRPr="000C15A5" w:rsidRDefault="005521A7" w:rsidP="005521A7">
      <w:pPr>
        <w:adjustRightInd w:val="0"/>
        <w:spacing w:line="360" w:lineRule="auto"/>
        <w:ind w:left="30"/>
        <w:jc w:val="both"/>
        <w:rPr>
          <w:sz w:val="24"/>
          <w:szCs w:val="24"/>
        </w:rPr>
      </w:pPr>
      <w:r w:rsidRPr="000C15A5">
        <w:rPr>
          <w:sz w:val="24"/>
          <w:szCs w:val="24"/>
        </w:rPr>
        <w:t xml:space="preserve">Por fim, também propõe a reorganização dos espaços para promover o protagonismo da pessoa idosa, ações </w:t>
      </w:r>
      <w:proofErr w:type="spellStart"/>
      <w:r w:rsidRPr="000C15A5">
        <w:rPr>
          <w:sz w:val="24"/>
          <w:szCs w:val="24"/>
        </w:rPr>
        <w:t>intergeracionais</w:t>
      </w:r>
      <w:proofErr w:type="spellEnd"/>
      <w:r w:rsidRPr="000C15A5">
        <w:rPr>
          <w:sz w:val="24"/>
          <w:szCs w:val="24"/>
        </w:rPr>
        <w:t xml:space="preserve">, formando e transformando cidadãos conscientes, </w:t>
      </w:r>
      <w:proofErr w:type="spellStart"/>
      <w:r w:rsidRPr="000C15A5">
        <w:rPr>
          <w:sz w:val="24"/>
          <w:szCs w:val="24"/>
        </w:rPr>
        <w:t>resilientes</w:t>
      </w:r>
      <w:proofErr w:type="spellEnd"/>
      <w:r w:rsidRPr="000C15A5">
        <w:rPr>
          <w:sz w:val="24"/>
          <w:szCs w:val="24"/>
        </w:rPr>
        <w:t>, capazes de compreender, criticar e transformar a realidade em que vivem, atuando na busca da superação das desigualdades e do respeito ao ser humano. “Ninguém educa ninguém, ninguém educa a si mesmo, os homens se educam entre si, mediatizados pelo mundo” (FREIRE, 1987).</w:t>
      </w:r>
    </w:p>
    <w:p w14:paraId="3CE2FD1B" w14:textId="77777777" w:rsidR="005521A7" w:rsidRPr="000C15A5" w:rsidRDefault="005521A7" w:rsidP="005521A7">
      <w:pPr>
        <w:pStyle w:val="PargrafodaLista"/>
        <w:spacing w:line="360" w:lineRule="auto"/>
        <w:ind w:left="0"/>
        <w:rPr>
          <w:sz w:val="24"/>
          <w:szCs w:val="24"/>
        </w:rPr>
      </w:pPr>
    </w:p>
    <w:p w14:paraId="6B14D7B6" w14:textId="77777777" w:rsidR="005521A7" w:rsidRPr="000C15A5" w:rsidRDefault="005521A7" w:rsidP="005521A7">
      <w:pPr>
        <w:adjustRightInd w:val="0"/>
        <w:spacing w:line="360" w:lineRule="auto"/>
        <w:ind w:left="30"/>
        <w:jc w:val="both"/>
        <w:rPr>
          <w:b/>
          <w:sz w:val="24"/>
          <w:szCs w:val="24"/>
        </w:rPr>
      </w:pPr>
      <w:r w:rsidRPr="000C15A5">
        <w:rPr>
          <w:b/>
          <w:sz w:val="24"/>
          <w:szCs w:val="24"/>
        </w:rPr>
        <w:t>5. ESCOPO DOS SERVIÇOS</w:t>
      </w:r>
    </w:p>
    <w:p w14:paraId="19A45855" w14:textId="77777777" w:rsidR="005521A7" w:rsidRPr="000C15A5" w:rsidRDefault="005521A7" w:rsidP="005521A7">
      <w:pPr>
        <w:adjustRightInd w:val="0"/>
        <w:spacing w:line="360" w:lineRule="auto"/>
        <w:ind w:left="30"/>
        <w:jc w:val="both"/>
        <w:rPr>
          <w:b/>
          <w:sz w:val="24"/>
          <w:szCs w:val="24"/>
        </w:rPr>
      </w:pPr>
    </w:p>
    <w:p w14:paraId="50DD680E" w14:textId="77777777" w:rsidR="005521A7" w:rsidRPr="000C15A5" w:rsidRDefault="005521A7" w:rsidP="005521A7">
      <w:pPr>
        <w:adjustRightInd w:val="0"/>
        <w:spacing w:line="360" w:lineRule="auto"/>
        <w:ind w:left="30"/>
        <w:jc w:val="both"/>
        <w:rPr>
          <w:b/>
          <w:sz w:val="24"/>
          <w:szCs w:val="24"/>
        </w:rPr>
      </w:pPr>
      <w:r w:rsidRPr="000C15A5">
        <w:rPr>
          <w:b/>
          <w:sz w:val="24"/>
          <w:szCs w:val="24"/>
        </w:rPr>
        <w:t>5.1 Objetivo Geral</w:t>
      </w:r>
    </w:p>
    <w:p w14:paraId="58EDBD3F" w14:textId="77777777" w:rsidR="005521A7" w:rsidRPr="000C15A5" w:rsidRDefault="005521A7" w:rsidP="005521A7">
      <w:pPr>
        <w:adjustRightInd w:val="0"/>
        <w:spacing w:line="360" w:lineRule="auto"/>
        <w:ind w:left="30"/>
        <w:jc w:val="both"/>
        <w:rPr>
          <w:b/>
          <w:sz w:val="24"/>
          <w:szCs w:val="24"/>
        </w:rPr>
      </w:pPr>
    </w:p>
    <w:p w14:paraId="338203C3" w14:textId="77777777" w:rsidR="005521A7" w:rsidRPr="000C15A5" w:rsidRDefault="005521A7" w:rsidP="005521A7">
      <w:pPr>
        <w:adjustRightInd w:val="0"/>
        <w:spacing w:line="360" w:lineRule="auto"/>
        <w:ind w:left="30"/>
        <w:jc w:val="both"/>
        <w:rPr>
          <w:sz w:val="24"/>
          <w:szCs w:val="24"/>
        </w:rPr>
      </w:pPr>
      <w:r w:rsidRPr="000C15A5">
        <w:rPr>
          <w:sz w:val="24"/>
          <w:szCs w:val="24"/>
        </w:rPr>
        <w:t xml:space="preserve">Implantar e implementar, 02 (dois) Centros de Convivência do Idoso/Casa da Sabedoria, visando executar serviços que propicie a pessoa idosa, a partir de 60 anos, o desenvolvimento de suas potencialidades, para que, tendo consciência de si mesmo e de sua cidadania, busque atuar, agir e interagir no contexto em que vive promovendo a conquista das transformações </w:t>
      </w:r>
      <w:r w:rsidRPr="000C15A5">
        <w:rPr>
          <w:sz w:val="24"/>
          <w:szCs w:val="24"/>
        </w:rPr>
        <w:lastRenderedPageBreak/>
        <w:t>sociais e a melhoria de sua qualidade de vida.</w:t>
      </w:r>
    </w:p>
    <w:p w14:paraId="1DD71C92" w14:textId="77777777" w:rsidR="005521A7" w:rsidRPr="000C15A5" w:rsidRDefault="005521A7" w:rsidP="005521A7">
      <w:pPr>
        <w:adjustRightInd w:val="0"/>
        <w:spacing w:line="360" w:lineRule="auto"/>
        <w:ind w:left="30"/>
        <w:jc w:val="both"/>
        <w:rPr>
          <w:sz w:val="24"/>
          <w:szCs w:val="24"/>
        </w:rPr>
      </w:pPr>
    </w:p>
    <w:p w14:paraId="606FC083" w14:textId="77777777" w:rsidR="005521A7" w:rsidRPr="000C15A5" w:rsidRDefault="005521A7" w:rsidP="005521A7">
      <w:pPr>
        <w:adjustRightInd w:val="0"/>
        <w:spacing w:line="360" w:lineRule="auto"/>
        <w:ind w:left="30"/>
        <w:jc w:val="both"/>
        <w:rPr>
          <w:b/>
          <w:sz w:val="24"/>
          <w:szCs w:val="24"/>
        </w:rPr>
      </w:pPr>
      <w:r w:rsidRPr="000C15A5">
        <w:rPr>
          <w:b/>
          <w:sz w:val="24"/>
          <w:szCs w:val="24"/>
        </w:rPr>
        <w:t>5.2 Objetivos Específicos</w:t>
      </w:r>
    </w:p>
    <w:p w14:paraId="3A3959A0" w14:textId="77777777" w:rsidR="005521A7" w:rsidRPr="000C15A5" w:rsidRDefault="005521A7" w:rsidP="005521A7">
      <w:pPr>
        <w:adjustRightInd w:val="0"/>
        <w:spacing w:line="360" w:lineRule="auto"/>
        <w:ind w:left="30"/>
        <w:jc w:val="both"/>
        <w:rPr>
          <w:b/>
          <w:sz w:val="24"/>
          <w:szCs w:val="24"/>
        </w:rPr>
      </w:pPr>
    </w:p>
    <w:p w14:paraId="45302884"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Contribuir para um processo de envelhecimento ativo, saudável e autônomo;</w:t>
      </w:r>
    </w:p>
    <w:p w14:paraId="638F1E2D"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Oferecer à população idosa a prática de atividades que possibilitem fortalecer a sua participação social e política, para assumirem conscientemente o seu processo de envelhecimento e gozar de pleno exercício da cidadania;</w:t>
      </w:r>
    </w:p>
    <w:p w14:paraId="04859678"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Possibilitar a integração saudável e a permanente convivência das diferentes gerações, sendo assim oferecendo momentos em que os idosos transmitam seus conhecimentos aos mais jovens;</w:t>
      </w:r>
    </w:p>
    <w:p w14:paraId="13EA1F36"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Criar condições para o resgate da autoconfiança e da autoestima;</w:t>
      </w:r>
    </w:p>
    <w:p w14:paraId="17BC1524"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Valorizar as histórias pessoais vividas na cidade como meio de registrar o desenvolvimento urbano;</w:t>
      </w:r>
    </w:p>
    <w:p w14:paraId="2583B43C"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Contribuir para o resgate da identidade humana e social da pessoa idosa em sua totalidade;</w:t>
      </w:r>
    </w:p>
    <w:p w14:paraId="48A63771"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Elevar a autoestima da pessoa idosa através da utilização de suas habilidades e conhecimentos nos demais setores da comunidade;</w:t>
      </w:r>
    </w:p>
    <w:p w14:paraId="2BA9B521"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Oferecer possibilidades de desenvolvimento de habilidades culturais e artísticas;</w:t>
      </w:r>
    </w:p>
    <w:p w14:paraId="28968CFB"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Detectar necessidades e motivações e desenvolver potencialidades e capacidades para novos projetos de vida;</w:t>
      </w:r>
    </w:p>
    <w:p w14:paraId="32AB326E"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Propiciar vivências que valorizem as experiências, estimulem e potencializem a condição de escolher e decidir, contribuindo para o desenvolvimento da autonomia e protagonismo social dos usuários;</w:t>
      </w:r>
    </w:p>
    <w:p w14:paraId="6CBA771B" w14:textId="77777777" w:rsidR="005521A7" w:rsidRPr="000C15A5" w:rsidRDefault="005521A7" w:rsidP="00E742FB">
      <w:pPr>
        <w:widowControl/>
        <w:numPr>
          <w:ilvl w:val="0"/>
          <w:numId w:val="16"/>
        </w:numPr>
        <w:adjustRightInd w:val="0"/>
        <w:spacing w:line="360" w:lineRule="auto"/>
        <w:jc w:val="both"/>
        <w:rPr>
          <w:sz w:val="24"/>
          <w:szCs w:val="24"/>
        </w:rPr>
      </w:pPr>
      <w:r w:rsidRPr="000C15A5">
        <w:rPr>
          <w:sz w:val="24"/>
          <w:szCs w:val="24"/>
        </w:rPr>
        <w:t>Promover a troca de ideias e conhecimentos entre as faixas etárias favorecendo a formação e a consolidação de vínculos sociais, que permitam além da troca de experiências de vida o compartilhamento destes conhecimentos, ideias, atitudes, crenças, pontos de vista, hábitos, culturas, oportunidades, novos caminhos, crescimento e por fim evolução.</w:t>
      </w:r>
    </w:p>
    <w:p w14:paraId="48783C25" w14:textId="77777777" w:rsidR="005521A7" w:rsidRPr="000C15A5" w:rsidRDefault="005521A7" w:rsidP="005521A7">
      <w:pPr>
        <w:adjustRightInd w:val="0"/>
        <w:spacing w:line="360" w:lineRule="auto"/>
        <w:ind w:left="30"/>
        <w:jc w:val="both"/>
        <w:rPr>
          <w:sz w:val="24"/>
          <w:szCs w:val="24"/>
        </w:rPr>
      </w:pPr>
    </w:p>
    <w:p w14:paraId="47A842AA" w14:textId="77777777" w:rsidR="005521A7" w:rsidRPr="000C15A5" w:rsidRDefault="005521A7" w:rsidP="005521A7">
      <w:pPr>
        <w:adjustRightInd w:val="0"/>
        <w:spacing w:line="360" w:lineRule="auto"/>
        <w:ind w:left="30"/>
        <w:jc w:val="both"/>
        <w:rPr>
          <w:b/>
          <w:sz w:val="24"/>
          <w:szCs w:val="24"/>
        </w:rPr>
      </w:pPr>
      <w:r w:rsidRPr="000C15A5">
        <w:rPr>
          <w:b/>
          <w:sz w:val="24"/>
          <w:szCs w:val="24"/>
        </w:rPr>
        <w:t xml:space="preserve">6. PÚBLICO-ALVO </w:t>
      </w:r>
    </w:p>
    <w:p w14:paraId="1D124AD4" w14:textId="77777777" w:rsidR="005521A7" w:rsidRPr="000C15A5" w:rsidRDefault="005521A7" w:rsidP="005521A7">
      <w:pPr>
        <w:adjustRightInd w:val="0"/>
        <w:spacing w:line="360" w:lineRule="auto"/>
        <w:ind w:left="30"/>
        <w:jc w:val="both"/>
        <w:rPr>
          <w:b/>
          <w:sz w:val="24"/>
          <w:szCs w:val="24"/>
        </w:rPr>
      </w:pPr>
    </w:p>
    <w:p w14:paraId="61CD5D0A" w14:textId="77777777" w:rsidR="005521A7" w:rsidRPr="000C15A5" w:rsidRDefault="005521A7" w:rsidP="005521A7">
      <w:pPr>
        <w:adjustRightInd w:val="0"/>
        <w:spacing w:line="360" w:lineRule="auto"/>
        <w:ind w:left="30"/>
        <w:jc w:val="both"/>
        <w:rPr>
          <w:sz w:val="24"/>
          <w:szCs w:val="24"/>
        </w:rPr>
      </w:pPr>
      <w:r w:rsidRPr="000C15A5">
        <w:rPr>
          <w:sz w:val="24"/>
          <w:szCs w:val="24"/>
        </w:rPr>
        <w:t>Atender as pessoas</w:t>
      </w:r>
      <w:r w:rsidRPr="000C15A5">
        <w:rPr>
          <w:b/>
          <w:bCs/>
          <w:sz w:val="24"/>
          <w:szCs w:val="24"/>
        </w:rPr>
        <w:t xml:space="preserve"> </w:t>
      </w:r>
      <w:r w:rsidRPr="000C15A5">
        <w:rPr>
          <w:bCs/>
          <w:sz w:val="24"/>
          <w:szCs w:val="24"/>
        </w:rPr>
        <w:t>idosas</w:t>
      </w:r>
      <w:r w:rsidRPr="000C15A5">
        <w:rPr>
          <w:sz w:val="24"/>
          <w:szCs w:val="24"/>
        </w:rPr>
        <w:t xml:space="preserve">, de ambos os sexos, com idade igual ou superior a 60 anos, em </w:t>
      </w:r>
      <w:r w:rsidRPr="000C15A5">
        <w:rPr>
          <w:sz w:val="24"/>
          <w:szCs w:val="24"/>
        </w:rPr>
        <w:lastRenderedPageBreak/>
        <w:t>situação de vulnerabilidade e risco social, no Município de Salvador, com prioridade para:</w:t>
      </w:r>
    </w:p>
    <w:p w14:paraId="1E77210D" w14:textId="77777777" w:rsidR="005521A7" w:rsidRPr="000C15A5" w:rsidRDefault="005521A7" w:rsidP="005521A7">
      <w:pPr>
        <w:adjustRightInd w:val="0"/>
        <w:spacing w:line="360" w:lineRule="auto"/>
        <w:ind w:left="30"/>
        <w:jc w:val="both"/>
        <w:rPr>
          <w:sz w:val="24"/>
          <w:szCs w:val="24"/>
        </w:rPr>
      </w:pPr>
      <w:r w:rsidRPr="000C15A5">
        <w:rPr>
          <w:sz w:val="24"/>
          <w:szCs w:val="24"/>
        </w:rPr>
        <w:t xml:space="preserve">- Beneficiários do </w:t>
      </w:r>
      <w:proofErr w:type="spellStart"/>
      <w:r w:rsidRPr="000C15A5">
        <w:rPr>
          <w:sz w:val="24"/>
          <w:szCs w:val="24"/>
        </w:rPr>
        <w:t>Cadúnico</w:t>
      </w:r>
      <w:proofErr w:type="spellEnd"/>
      <w:r w:rsidRPr="000C15A5">
        <w:rPr>
          <w:sz w:val="24"/>
          <w:szCs w:val="24"/>
        </w:rPr>
        <w:t>;</w:t>
      </w:r>
    </w:p>
    <w:p w14:paraId="5B3BB016" w14:textId="77777777" w:rsidR="005521A7" w:rsidRPr="000C15A5" w:rsidRDefault="005521A7" w:rsidP="005521A7">
      <w:pPr>
        <w:adjustRightInd w:val="0"/>
        <w:spacing w:line="360" w:lineRule="auto"/>
        <w:ind w:left="30"/>
        <w:jc w:val="both"/>
        <w:rPr>
          <w:sz w:val="24"/>
          <w:szCs w:val="24"/>
        </w:rPr>
      </w:pPr>
      <w:r w:rsidRPr="000C15A5">
        <w:rPr>
          <w:sz w:val="24"/>
          <w:szCs w:val="24"/>
        </w:rPr>
        <w:t>- Beneficiários do Benefício de Prestação Continuada – BPC;</w:t>
      </w:r>
    </w:p>
    <w:p w14:paraId="1BDF16F5" w14:textId="77777777" w:rsidR="005521A7" w:rsidRPr="000C15A5" w:rsidRDefault="005521A7" w:rsidP="005521A7">
      <w:pPr>
        <w:adjustRightInd w:val="0"/>
        <w:spacing w:line="360" w:lineRule="auto"/>
        <w:ind w:left="30"/>
        <w:jc w:val="both"/>
        <w:rPr>
          <w:sz w:val="24"/>
          <w:szCs w:val="24"/>
        </w:rPr>
      </w:pPr>
      <w:r w:rsidRPr="000C15A5">
        <w:rPr>
          <w:sz w:val="24"/>
          <w:szCs w:val="24"/>
        </w:rPr>
        <w:t>- Beneficiários dos programas de Transferência de Renda;</w:t>
      </w:r>
    </w:p>
    <w:p w14:paraId="58807C1C" w14:textId="77777777" w:rsidR="005521A7" w:rsidRPr="000C15A5" w:rsidRDefault="005521A7" w:rsidP="005521A7">
      <w:pPr>
        <w:adjustRightInd w:val="0"/>
        <w:spacing w:line="360" w:lineRule="auto"/>
        <w:ind w:left="30"/>
        <w:jc w:val="both"/>
        <w:rPr>
          <w:sz w:val="24"/>
          <w:szCs w:val="24"/>
        </w:rPr>
      </w:pPr>
      <w:r w:rsidRPr="000C15A5">
        <w:rPr>
          <w:sz w:val="24"/>
          <w:szCs w:val="24"/>
        </w:rPr>
        <w:t>- Os que apresentam vivência de isolamento por ausência de acesso a serviços e oportunidades de convívio familiar e comunitário, e cujas necessidades, interesses e disponibilidades indiquem a inclusão no serviço.</w:t>
      </w:r>
    </w:p>
    <w:p w14:paraId="54262679" w14:textId="77777777" w:rsidR="005521A7" w:rsidRPr="000C15A5" w:rsidRDefault="005521A7" w:rsidP="005521A7">
      <w:pPr>
        <w:adjustRightInd w:val="0"/>
        <w:spacing w:line="360" w:lineRule="auto"/>
        <w:ind w:left="30"/>
        <w:jc w:val="both"/>
        <w:rPr>
          <w:sz w:val="24"/>
          <w:szCs w:val="24"/>
        </w:rPr>
      </w:pPr>
    </w:p>
    <w:p w14:paraId="569EC3CD" w14:textId="77777777" w:rsidR="005521A7" w:rsidRPr="000C15A5" w:rsidRDefault="005521A7" w:rsidP="005521A7">
      <w:pPr>
        <w:adjustRightInd w:val="0"/>
        <w:spacing w:line="360" w:lineRule="auto"/>
        <w:ind w:left="30"/>
        <w:jc w:val="both"/>
        <w:rPr>
          <w:b/>
          <w:sz w:val="24"/>
          <w:szCs w:val="24"/>
        </w:rPr>
      </w:pPr>
      <w:r w:rsidRPr="000C15A5">
        <w:rPr>
          <w:b/>
          <w:sz w:val="24"/>
          <w:szCs w:val="24"/>
        </w:rPr>
        <w:t>7. META</w:t>
      </w:r>
    </w:p>
    <w:p w14:paraId="23CA7321" w14:textId="77777777" w:rsidR="005521A7" w:rsidRPr="000C15A5" w:rsidRDefault="005521A7" w:rsidP="005521A7">
      <w:pPr>
        <w:adjustRightInd w:val="0"/>
        <w:spacing w:line="360" w:lineRule="auto"/>
        <w:ind w:left="30"/>
        <w:jc w:val="both"/>
        <w:rPr>
          <w:b/>
          <w:sz w:val="24"/>
          <w:szCs w:val="24"/>
        </w:rPr>
      </w:pPr>
    </w:p>
    <w:p w14:paraId="28AF82CB" w14:textId="77777777" w:rsidR="005521A7" w:rsidRPr="000C15A5" w:rsidRDefault="005521A7" w:rsidP="005521A7">
      <w:pPr>
        <w:adjustRightInd w:val="0"/>
        <w:spacing w:line="360" w:lineRule="auto"/>
        <w:ind w:left="30"/>
        <w:jc w:val="both"/>
        <w:rPr>
          <w:sz w:val="24"/>
          <w:szCs w:val="24"/>
        </w:rPr>
      </w:pPr>
      <w:r w:rsidRPr="000C15A5">
        <w:rPr>
          <w:sz w:val="24"/>
          <w:szCs w:val="24"/>
        </w:rPr>
        <w:t xml:space="preserve">Atender </w:t>
      </w:r>
      <w:r w:rsidRPr="000C15A5">
        <w:rPr>
          <w:sz w:val="24"/>
          <w:szCs w:val="24"/>
          <w:shd w:val="clear" w:color="auto" w:fill="FFFFFF" w:themeFill="background1"/>
        </w:rPr>
        <w:t>250 (Duzentos e Cinquenta) pessoas idosas</w:t>
      </w:r>
      <w:r w:rsidRPr="000C15A5">
        <w:rPr>
          <w:sz w:val="24"/>
          <w:szCs w:val="24"/>
        </w:rPr>
        <w:t xml:space="preserve"> por Centro de Convivência. </w:t>
      </w:r>
    </w:p>
    <w:p w14:paraId="70397C5C" w14:textId="77777777" w:rsidR="005521A7" w:rsidRPr="000C15A5" w:rsidRDefault="005521A7" w:rsidP="005521A7">
      <w:pPr>
        <w:adjustRightInd w:val="0"/>
        <w:spacing w:line="360" w:lineRule="auto"/>
        <w:jc w:val="both"/>
        <w:rPr>
          <w:sz w:val="24"/>
          <w:szCs w:val="24"/>
        </w:rPr>
      </w:pPr>
    </w:p>
    <w:p w14:paraId="6864D4B9" w14:textId="77777777" w:rsidR="005521A7" w:rsidRPr="000C15A5" w:rsidRDefault="005521A7" w:rsidP="005521A7">
      <w:pPr>
        <w:jc w:val="both"/>
        <w:rPr>
          <w:b/>
          <w:bCs/>
          <w:sz w:val="24"/>
          <w:szCs w:val="24"/>
        </w:rPr>
      </w:pPr>
      <w:r w:rsidRPr="000C15A5">
        <w:rPr>
          <w:b/>
          <w:sz w:val="24"/>
          <w:szCs w:val="24"/>
        </w:rPr>
        <w:t xml:space="preserve">8.  </w:t>
      </w:r>
      <w:r w:rsidRPr="000C15A5">
        <w:rPr>
          <w:b/>
          <w:bCs/>
          <w:sz w:val="24"/>
          <w:szCs w:val="24"/>
        </w:rPr>
        <w:t xml:space="preserve">LOCAL </w:t>
      </w:r>
    </w:p>
    <w:p w14:paraId="7F41AE6C" w14:textId="77777777" w:rsidR="005521A7" w:rsidRPr="000C15A5" w:rsidRDefault="005521A7" w:rsidP="005521A7">
      <w:pPr>
        <w:jc w:val="both"/>
        <w:rPr>
          <w:b/>
          <w:bCs/>
          <w:sz w:val="24"/>
          <w:szCs w:val="24"/>
        </w:rPr>
      </w:pPr>
    </w:p>
    <w:p w14:paraId="15CD50AF" w14:textId="77777777" w:rsidR="005521A7" w:rsidRPr="000C15A5" w:rsidRDefault="005521A7" w:rsidP="005521A7">
      <w:pPr>
        <w:spacing w:line="360" w:lineRule="auto"/>
        <w:jc w:val="both"/>
        <w:rPr>
          <w:sz w:val="24"/>
          <w:szCs w:val="24"/>
        </w:rPr>
      </w:pPr>
      <w:r w:rsidRPr="000C15A5">
        <w:rPr>
          <w:sz w:val="24"/>
          <w:szCs w:val="24"/>
        </w:rPr>
        <w:t>A execução do objeto da parceria deverá ser ofertada dentro do território de Salvador/Ba.</w:t>
      </w:r>
    </w:p>
    <w:p w14:paraId="009D0F56" w14:textId="77777777" w:rsidR="005521A7" w:rsidRPr="000C15A5" w:rsidRDefault="005521A7" w:rsidP="005521A7">
      <w:pPr>
        <w:spacing w:line="360" w:lineRule="auto"/>
        <w:jc w:val="both"/>
        <w:rPr>
          <w:sz w:val="24"/>
          <w:szCs w:val="24"/>
        </w:rPr>
      </w:pPr>
    </w:p>
    <w:p w14:paraId="24620DD7" w14:textId="77777777" w:rsidR="005521A7" w:rsidRPr="000C15A5" w:rsidRDefault="005521A7" w:rsidP="00E742FB">
      <w:pPr>
        <w:pStyle w:val="PargrafodaLista"/>
        <w:widowControl/>
        <w:numPr>
          <w:ilvl w:val="0"/>
          <w:numId w:val="39"/>
        </w:numPr>
        <w:autoSpaceDE/>
        <w:autoSpaceDN/>
        <w:spacing w:line="360" w:lineRule="auto"/>
        <w:contextualSpacing/>
        <w:rPr>
          <w:b/>
          <w:sz w:val="24"/>
          <w:szCs w:val="24"/>
        </w:rPr>
      </w:pPr>
      <w:r w:rsidRPr="000C15A5">
        <w:rPr>
          <w:b/>
          <w:sz w:val="24"/>
          <w:szCs w:val="24"/>
        </w:rPr>
        <w:t>PRAZO</w:t>
      </w:r>
    </w:p>
    <w:p w14:paraId="60B9C267" w14:textId="77777777" w:rsidR="005521A7" w:rsidRPr="000C15A5" w:rsidRDefault="005521A7" w:rsidP="005521A7">
      <w:pPr>
        <w:spacing w:line="360" w:lineRule="auto"/>
        <w:jc w:val="both"/>
        <w:rPr>
          <w:sz w:val="24"/>
          <w:szCs w:val="24"/>
        </w:rPr>
      </w:pPr>
    </w:p>
    <w:p w14:paraId="5163D1D4" w14:textId="77777777" w:rsidR="005521A7" w:rsidRPr="000C15A5" w:rsidRDefault="005521A7" w:rsidP="005521A7">
      <w:pPr>
        <w:spacing w:line="360" w:lineRule="auto"/>
        <w:jc w:val="both"/>
        <w:rPr>
          <w:sz w:val="24"/>
          <w:szCs w:val="24"/>
        </w:rPr>
      </w:pPr>
      <w:r w:rsidRPr="000C15A5">
        <w:rPr>
          <w:sz w:val="24"/>
          <w:szCs w:val="24"/>
        </w:rPr>
        <w:t>A execução do objeto da Parceria ocorrerá no prazo de 24 meses.</w:t>
      </w:r>
    </w:p>
    <w:p w14:paraId="7D75A374" w14:textId="77777777" w:rsidR="005521A7" w:rsidRPr="000C15A5" w:rsidRDefault="005521A7" w:rsidP="005521A7">
      <w:pPr>
        <w:spacing w:line="360" w:lineRule="auto"/>
        <w:jc w:val="both"/>
        <w:rPr>
          <w:sz w:val="24"/>
          <w:szCs w:val="24"/>
        </w:rPr>
      </w:pPr>
    </w:p>
    <w:p w14:paraId="250C997F" w14:textId="77777777" w:rsidR="005521A7" w:rsidRPr="000C15A5" w:rsidRDefault="005521A7" w:rsidP="00E742FB">
      <w:pPr>
        <w:pStyle w:val="PargrafodaLista"/>
        <w:widowControl/>
        <w:numPr>
          <w:ilvl w:val="0"/>
          <w:numId w:val="39"/>
        </w:numPr>
        <w:autoSpaceDE/>
        <w:autoSpaceDN/>
        <w:spacing w:line="360" w:lineRule="auto"/>
        <w:contextualSpacing/>
        <w:rPr>
          <w:b/>
          <w:bCs/>
          <w:sz w:val="24"/>
          <w:szCs w:val="24"/>
        </w:rPr>
      </w:pPr>
      <w:r w:rsidRPr="000C15A5">
        <w:rPr>
          <w:b/>
          <w:bCs/>
          <w:sz w:val="24"/>
          <w:szCs w:val="24"/>
        </w:rPr>
        <w:t>DESCRIÇÃO DO SERVIÇO</w:t>
      </w:r>
    </w:p>
    <w:p w14:paraId="6F695674" w14:textId="77777777" w:rsidR="005521A7" w:rsidRPr="000C15A5" w:rsidRDefault="005521A7" w:rsidP="005521A7">
      <w:pPr>
        <w:pStyle w:val="PargrafodaLista"/>
        <w:spacing w:line="360" w:lineRule="auto"/>
        <w:ind w:left="390"/>
        <w:rPr>
          <w:b/>
          <w:bCs/>
          <w:sz w:val="24"/>
          <w:szCs w:val="24"/>
        </w:rPr>
      </w:pPr>
    </w:p>
    <w:p w14:paraId="37269E9F" w14:textId="77777777" w:rsidR="005521A7" w:rsidRPr="000C15A5" w:rsidRDefault="005521A7" w:rsidP="005521A7">
      <w:pPr>
        <w:pStyle w:val="PargrafodaLista"/>
        <w:spacing w:line="360" w:lineRule="auto"/>
        <w:ind w:left="0"/>
        <w:rPr>
          <w:sz w:val="24"/>
          <w:szCs w:val="24"/>
        </w:rPr>
      </w:pPr>
      <w:r w:rsidRPr="000C15A5">
        <w:rPr>
          <w:sz w:val="24"/>
          <w:szCs w:val="24"/>
        </w:rPr>
        <w:t>O Centro de Convivência/Casa da Sabedoria caracteriza-se como um espaço destinado ao desenvolvimento de atividades socioculturais, de bem-estar, esportivas e educativas, dando oportunidade à participação da pessoa idosa na vida comunitária, prevenindo situações de risco pessoal e contribuindo para o envelhecimento ativo.</w:t>
      </w:r>
    </w:p>
    <w:p w14:paraId="5FA0049D" w14:textId="77777777" w:rsidR="005521A7" w:rsidRPr="000C15A5" w:rsidRDefault="005521A7" w:rsidP="005521A7">
      <w:pPr>
        <w:pStyle w:val="PargrafodaLista"/>
        <w:spacing w:line="360" w:lineRule="auto"/>
        <w:ind w:left="0"/>
        <w:rPr>
          <w:sz w:val="24"/>
          <w:szCs w:val="24"/>
        </w:rPr>
      </w:pPr>
    </w:p>
    <w:p w14:paraId="18DDE67C" w14:textId="77777777" w:rsidR="005521A7" w:rsidRPr="000C15A5" w:rsidRDefault="005521A7" w:rsidP="005521A7">
      <w:pPr>
        <w:pStyle w:val="PargrafodaLista"/>
        <w:spacing w:line="360" w:lineRule="auto"/>
        <w:ind w:left="0"/>
        <w:rPr>
          <w:sz w:val="24"/>
          <w:szCs w:val="24"/>
        </w:rPr>
      </w:pPr>
      <w:r w:rsidRPr="000C15A5">
        <w:rPr>
          <w:sz w:val="24"/>
          <w:szCs w:val="24"/>
        </w:rPr>
        <w:t>O serviço ofertado nos Centros de Convivência/Casa da Sabedoria deve garantir aos usuários a segurança de acolhida, a segurança do desenvolvimento da autonomia individual e a segurança de convívio familiar e comunitário.</w:t>
      </w:r>
      <w:r w:rsidRPr="000C15A5">
        <w:rPr>
          <w:sz w:val="24"/>
          <w:szCs w:val="24"/>
        </w:rPr>
        <w:cr/>
      </w:r>
    </w:p>
    <w:p w14:paraId="13DFE8A9" w14:textId="77777777" w:rsidR="005521A7" w:rsidRPr="000C15A5" w:rsidRDefault="005521A7" w:rsidP="005521A7">
      <w:pPr>
        <w:pStyle w:val="PargrafodaLista"/>
        <w:spacing w:line="360" w:lineRule="auto"/>
        <w:ind w:left="0"/>
        <w:rPr>
          <w:sz w:val="24"/>
          <w:szCs w:val="24"/>
        </w:rPr>
      </w:pPr>
      <w:r w:rsidRPr="000C15A5">
        <w:rPr>
          <w:sz w:val="24"/>
          <w:szCs w:val="24"/>
        </w:rPr>
        <w:t xml:space="preserve">As atividades devem contribuir para um processo de envelhecimento ativo, saudável e autônomo; assegurar espaço de encontro para as pessoas idosas e encontros </w:t>
      </w:r>
      <w:proofErr w:type="spellStart"/>
      <w:r w:rsidRPr="000C15A5">
        <w:rPr>
          <w:sz w:val="24"/>
          <w:szCs w:val="24"/>
        </w:rPr>
        <w:t>intergeracionais</w:t>
      </w:r>
      <w:proofErr w:type="spellEnd"/>
      <w:r w:rsidRPr="000C15A5">
        <w:rPr>
          <w:sz w:val="24"/>
          <w:szCs w:val="24"/>
        </w:rPr>
        <w:t xml:space="preserve"> de modo a promover a sua convivência familiar e comunitária; detectar necessidades e motivações </w:t>
      </w:r>
      <w:r w:rsidRPr="000C15A5">
        <w:rPr>
          <w:sz w:val="24"/>
          <w:szCs w:val="24"/>
        </w:rPr>
        <w:lastRenderedPageBreak/>
        <w:t>e desenvolver potencialidades e capacidades para novos projetos de vida; e propiciar vivências que valorizem as experiências, estimulem e potencializem a condição de escolher e decidir, contribuindo para o desenvolvimento da autonomia e protagonismo social dos usuários.</w:t>
      </w:r>
      <w:r w:rsidRPr="000C15A5">
        <w:rPr>
          <w:sz w:val="24"/>
          <w:szCs w:val="24"/>
        </w:rPr>
        <w:cr/>
      </w:r>
    </w:p>
    <w:p w14:paraId="0FED450F" w14:textId="77777777" w:rsidR="005521A7" w:rsidRPr="000C15A5" w:rsidRDefault="005521A7" w:rsidP="005521A7">
      <w:pPr>
        <w:spacing w:line="360" w:lineRule="auto"/>
        <w:jc w:val="both"/>
        <w:rPr>
          <w:b/>
          <w:sz w:val="24"/>
          <w:szCs w:val="24"/>
        </w:rPr>
      </w:pPr>
      <w:r w:rsidRPr="000C15A5">
        <w:rPr>
          <w:b/>
          <w:sz w:val="24"/>
          <w:szCs w:val="24"/>
        </w:rPr>
        <w:t>11. OPERACIONALIZAÇÃO DO SERVIÇO</w:t>
      </w:r>
    </w:p>
    <w:p w14:paraId="1C7F03A1" w14:textId="77777777" w:rsidR="005521A7" w:rsidRPr="000C15A5" w:rsidRDefault="005521A7" w:rsidP="005521A7">
      <w:pPr>
        <w:spacing w:line="360" w:lineRule="auto"/>
        <w:jc w:val="both"/>
        <w:rPr>
          <w:sz w:val="24"/>
          <w:szCs w:val="24"/>
        </w:rPr>
      </w:pPr>
    </w:p>
    <w:p w14:paraId="4FBAED49" w14:textId="77777777" w:rsidR="005521A7" w:rsidRPr="000C15A5" w:rsidRDefault="005521A7" w:rsidP="005521A7">
      <w:pPr>
        <w:spacing w:line="360" w:lineRule="auto"/>
        <w:jc w:val="both"/>
        <w:rPr>
          <w:b/>
          <w:sz w:val="24"/>
          <w:szCs w:val="24"/>
        </w:rPr>
      </w:pPr>
      <w:r w:rsidRPr="000C15A5">
        <w:rPr>
          <w:b/>
          <w:sz w:val="24"/>
          <w:szCs w:val="24"/>
        </w:rPr>
        <w:t>11.1 Capacidade</w:t>
      </w:r>
    </w:p>
    <w:p w14:paraId="512DF364" w14:textId="77777777" w:rsidR="005521A7" w:rsidRPr="000C15A5" w:rsidRDefault="005521A7" w:rsidP="005521A7">
      <w:pPr>
        <w:spacing w:line="360" w:lineRule="auto"/>
        <w:jc w:val="both"/>
        <w:rPr>
          <w:b/>
          <w:sz w:val="24"/>
          <w:szCs w:val="24"/>
        </w:rPr>
      </w:pPr>
    </w:p>
    <w:p w14:paraId="6ADF366A" w14:textId="77777777" w:rsidR="005521A7" w:rsidRPr="000C15A5" w:rsidRDefault="005521A7" w:rsidP="005521A7">
      <w:pPr>
        <w:spacing w:line="360" w:lineRule="auto"/>
        <w:jc w:val="both"/>
        <w:rPr>
          <w:sz w:val="24"/>
          <w:szCs w:val="24"/>
        </w:rPr>
      </w:pPr>
      <w:r w:rsidRPr="000C15A5">
        <w:rPr>
          <w:sz w:val="24"/>
          <w:szCs w:val="24"/>
        </w:rPr>
        <w:t xml:space="preserve">O Centro de Convivência/Casa da Sabedoria deverá ter capacidade de atender 250 (duzentos e cinquenta) pessoas idosas, com idade igual ou superior a 60 anos. As pessoas idosas serão organizadas em grupos de até 25 usuários, que realizarão atividades específicas, em dias e horários alternados, de modo a atender a demanda local, o interesse dos participantes e a lotação do espaço, com observância aos protocolos sanitários de prevenção e cuidados com a Saúde. </w:t>
      </w:r>
    </w:p>
    <w:p w14:paraId="103780B7" w14:textId="77777777" w:rsidR="005521A7" w:rsidRPr="000C15A5" w:rsidRDefault="005521A7" w:rsidP="005521A7">
      <w:pPr>
        <w:spacing w:line="360" w:lineRule="auto"/>
        <w:jc w:val="both"/>
        <w:rPr>
          <w:sz w:val="24"/>
          <w:szCs w:val="24"/>
        </w:rPr>
      </w:pPr>
    </w:p>
    <w:p w14:paraId="3C5197DD" w14:textId="77777777" w:rsidR="005521A7" w:rsidRPr="000C15A5" w:rsidRDefault="005521A7" w:rsidP="005521A7">
      <w:pPr>
        <w:spacing w:line="360" w:lineRule="auto"/>
        <w:jc w:val="both"/>
        <w:rPr>
          <w:b/>
          <w:sz w:val="24"/>
          <w:szCs w:val="24"/>
        </w:rPr>
      </w:pPr>
      <w:r w:rsidRPr="000C15A5">
        <w:rPr>
          <w:b/>
          <w:sz w:val="24"/>
          <w:szCs w:val="24"/>
        </w:rPr>
        <w:t>11.1.2 Período de Funcionamento</w:t>
      </w:r>
    </w:p>
    <w:p w14:paraId="213BD9A5" w14:textId="77777777" w:rsidR="005521A7" w:rsidRPr="000C15A5" w:rsidRDefault="005521A7" w:rsidP="005521A7">
      <w:pPr>
        <w:spacing w:line="360" w:lineRule="auto"/>
        <w:jc w:val="both"/>
        <w:rPr>
          <w:b/>
          <w:sz w:val="24"/>
          <w:szCs w:val="24"/>
        </w:rPr>
      </w:pPr>
    </w:p>
    <w:p w14:paraId="1019590C" w14:textId="77777777" w:rsidR="005521A7" w:rsidRPr="000C15A5" w:rsidRDefault="005521A7" w:rsidP="005521A7">
      <w:pPr>
        <w:spacing w:line="360" w:lineRule="auto"/>
        <w:jc w:val="both"/>
        <w:rPr>
          <w:sz w:val="24"/>
          <w:szCs w:val="24"/>
        </w:rPr>
      </w:pPr>
      <w:r w:rsidRPr="000C15A5">
        <w:rPr>
          <w:sz w:val="24"/>
          <w:szCs w:val="24"/>
        </w:rPr>
        <w:t>O Centro de Convivência/Casa da Sabedoria deverá funcionar durante todos os dias da semana das 8h às 17h, com intervalo entre o período da manhã e da tarde, a ser definido de acordo com a programação elaborada com os usuários, não podendo a carga horária semanal ser inferior a 40 horas. Eventualmente poderão ser programadas ações e atividades em finais de semana sempre em acordo com os usuários.</w:t>
      </w:r>
    </w:p>
    <w:p w14:paraId="3779ED7D" w14:textId="77777777" w:rsidR="005521A7" w:rsidRPr="000C15A5" w:rsidRDefault="005521A7" w:rsidP="005521A7">
      <w:pPr>
        <w:spacing w:line="360" w:lineRule="auto"/>
        <w:jc w:val="both"/>
        <w:rPr>
          <w:sz w:val="24"/>
          <w:szCs w:val="24"/>
        </w:rPr>
      </w:pPr>
      <w:r w:rsidRPr="000C15A5">
        <w:rPr>
          <w:sz w:val="24"/>
          <w:szCs w:val="24"/>
        </w:rPr>
        <w:t xml:space="preserve"> </w:t>
      </w:r>
    </w:p>
    <w:p w14:paraId="5B989CDD" w14:textId="77777777" w:rsidR="005521A7" w:rsidRPr="000C15A5" w:rsidRDefault="005521A7" w:rsidP="005521A7">
      <w:pPr>
        <w:spacing w:line="360" w:lineRule="auto"/>
        <w:jc w:val="both"/>
        <w:rPr>
          <w:sz w:val="24"/>
          <w:szCs w:val="24"/>
        </w:rPr>
      </w:pPr>
      <w:r w:rsidRPr="000C15A5">
        <w:rPr>
          <w:sz w:val="24"/>
          <w:szCs w:val="24"/>
        </w:rPr>
        <w:t xml:space="preserve">As atividades deverão ocorrer de segunda a sexta-feira (exceto feriados), em horários programados conforme a demanda, de acordo com a programação e definição conjunta com os idosos. Cada OSC terá a sua especificidade, porém devem afixar os horários de funcionamento dos grupos em local visível. </w:t>
      </w:r>
    </w:p>
    <w:p w14:paraId="08C6BCEE" w14:textId="77777777" w:rsidR="005521A7" w:rsidRPr="000C15A5" w:rsidRDefault="005521A7" w:rsidP="005521A7">
      <w:pPr>
        <w:spacing w:line="360" w:lineRule="auto"/>
        <w:jc w:val="both"/>
        <w:rPr>
          <w:sz w:val="24"/>
          <w:szCs w:val="24"/>
        </w:rPr>
      </w:pPr>
    </w:p>
    <w:p w14:paraId="4B4AA67D" w14:textId="77777777" w:rsidR="005521A7" w:rsidRPr="000C15A5" w:rsidRDefault="005521A7" w:rsidP="005521A7">
      <w:pPr>
        <w:spacing w:line="360" w:lineRule="auto"/>
        <w:jc w:val="both"/>
        <w:rPr>
          <w:b/>
          <w:sz w:val="24"/>
          <w:szCs w:val="24"/>
        </w:rPr>
      </w:pPr>
      <w:r w:rsidRPr="000C15A5">
        <w:rPr>
          <w:b/>
          <w:sz w:val="24"/>
          <w:szCs w:val="24"/>
        </w:rPr>
        <w:t xml:space="preserve">11.1.3 Do Acesso </w:t>
      </w:r>
    </w:p>
    <w:p w14:paraId="09E1F3D0" w14:textId="77777777" w:rsidR="005521A7" w:rsidRPr="000C15A5" w:rsidRDefault="005521A7" w:rsidP="005521A7">
      <w:pPr>
        <w:spacing w:line="360" w:lineRule="auto"/>
        <w:jc w:val="both"/>
        <w:rPr>
          <w:b/>
          <w:sz w:val="24"/>
          <w:szCs w:val="24"/>
        </w:rPr>
      </w:pPr>
    </w:p>
    <w:p w14:paraId="3C532357" w14:textId="77777777" w:rsidR="005521A7" w:rsidRPr="000C15A5" w:rsidRDefault="005521A7" w:rsidP="005521A7">
      <w:pPr>
        <w:spacing w:line="360" w:lineRule="auto"/>
        <w:jc w:val="both"/>
        <w:rPr>
          <w:sz w:val="24"/>
          <w:szCs w:val="24"/>
        </w:rPr>
      </w:pPr>
      <w:r w:rsidRPr="000C15A5">
        <w:rPr>
          <w:sz w:val="24"/>
          <w:szCs w:val="24"/>
        </w:rPr>
        <w:t xml:space="preserve">O Centro de Convivência deve estar localizado dentro da malha urbana, com facilidade de acesso por transporte coletivo e, preferencialmente, próximo à rede de saúde, comércio e demais serviços da vida da cidade (posto médico, hospitais, supermercado, farmácia, padaria, centros culturais, cinemas, etc.), favorecendo a integração da pessoa idosa, independentes e mesmo dependentes, à comunidade do entorno. </w:t>
      </w:r>
    </w:p>
    <w:p w14:paraId="5C7FA3F5" w14:textId="77777777" w:rsidR="005521A7" w:rsidRPr="000C15A5" w:rsidRDefault="005521A7" w:rsidP="005521A7">
      <w:pPr>
        <w:spacing w:line="360" w:lineRule="auto"/>
        <w:jc w:val="both"/>
        <w:rPr>
          <w:sz w:val="24"/>
          <w:szCs w:val="24"/>
        </w:rPr>
      </w:pPr>
    </w:p>
    <w:p w14:paraId="27C1E8AA" w14:textId="77777777" w:rsidR="005521A7" w:rsidRPr="000C15A5" w:rsidRDefault="005521A7" w:rsidP="005521A7">
      <w:pPr>
        <w:spacing w:line="360" w:lineRule="auto"/>
        <w:jc w:val="both"/>
        <w:rPr>
          <w:sz w:val="24"/>
          <w:szCs w:val="24"/>
        </w:rPr>
      </w:pPr>
      <w:r w:rsidRPr="000C15A5">
        <w:rPr>
          <w:sz w:val="24"/>
          <w:szCs w:val="24"/>
        </w:rPr>
        <w:t xml:space="preserve">Portanto, não deve ser pensado como local de isolamento, inviolável ao contato com a vida urbana nem como espaço de uniformização e despersonalização da vida de seus usuários, devendo ser prevista, na medida do possível, a participação dos mesmos na qualificação individualizada dos ambientes.  Além disso, o projeto do Centro de Convivência/Casa da Sabedoria deve contemplar o uso de elementos que atuem de forma positiva sobre a memória física e afetiva dos idosos e em suas relações com o novo espaço – o aprendizado desse novo espaço deve ser facilitado pela inclusão de objetos que sejam capazes de resgatar antigos hábitos, experiências e recordações e traze-los para o cotidiano atual dos usuários. </w:t>
      </w:r>
    </w:p>
    <w:p w14:paraId="5507827F" w14:textId="77777777" w:rsidR="005521A7" w:rsidRPr="000C15A5" w:rsidRDefault="005521A7" w:rsidP="005521A7">
      <w:pPr>
        <w:spacing w:line="360" w:lineRule="auto"/>
        <w:jc w:val="both"/>
        <w:rPr>
          <w:sz w:val="24"/>
          <w:szCs w:val="24"/>
        </w:rPr>
      </w:pPr>
    </w:p>
    <w:p w14:paraId="1C261995" w14:textId="77777777" w:rsidR="005521A7" w:rsidRPr="000C15A5" w:rsidRDefault="005521A7" w:rsidP="005521A7">
      <w:pPr>
        <w:spacing w:line="360" w:lineRule="auto"/>
        <w:jc w:val="both"/>
        <w:rPr>
          <w:sz w:val="24"/>
          <w:szCs w:val="24"/>
        </w:rPr>
      </w:pPr>
      <w:r w:rsidRPr="000C15A5">
        <w:rPr>
          <w:sz w:val="24"/>
          <w:szCs w:val="24"/>
        </w:rPr>
        <w:t>O acesso aos Centros de Convivência do Idoso/Casa da Sabedoria se dará por meio de:</w:t>
      </w:r>
    </w:p>
    <w:p w14:paraId="7CB01BA1" w14:textId="77777777" w:rsidR="005521A7" w:rsidRPr="000C15A5" w:rsidRDefault="005521A7" w:rsidP="005521A7">
      <w:pPr>
        <w:spacing w:line="360" w:lineRule="auto"/>
        <w:jc w:val="both"/>
        <w:rPr>
          <w:sz w:val="24"/>
          <w:szCs w:val="24"/>
        </w:rPr>
      </w:pPr>
      <w:r w:rsidRPr="000C15A5">
        <w:rPr>
          <w:sz w:val="24"/>
          <w:szCs w:val="24"/>
        </w:rPr>
        <w:t>- Demanda espontânea do próprio idoso ou de sua família;</w:t>
      </w:r>
    </w:p>
    <w:p w14:paraId="0B20D9AA" w14:textId="77777777" w:rsidR="005521A7" w:rsidRPr="000C15A5" w:rsidRDefault="005521A7" w:rsidP="005521A7">
      <w:pPr>
        <w:spacing w:line="360" w:lineRule="auto"/>
        <w:jc w:val="both"/>
        <w:rPr>
          <w:sz w:val="24"/>
          <w:szCs w:val="24"/>
        </w:rPr>
      </w:pPr>
      <w:r w:rsidRPr="000C15A5">
        <w:rPr>
          <w:sz w:val="24"/>
          <w:szCs w:val="24"/>
        </w:rPr>
        <w:t xml:space="preserve">- Encaminhamento da rede </w:t>
      </w:r>
      <w:proofErr w:type="spellStart"/>
      <w:r w:rsidRPr="000C15A5">
        <w:rPr>
          <w:sz w:val="24"/>
          <w:szCs w:val="24"/>
        </w:rPr>
        <w:t>socioassistencial</w:t>
      </w:r>
      <w:proofErr w:type="spellEnd"/>
      <w:r w:rsidRPr="000C15A5">
        <w:rPr>
          <w:sz w:val="24"/>
          <w:szCs w:val="24"/>
        </w:rPr>
        <w:t>;</w:t>
      </w:r>
    </w:p>
    <w:p w14:paraId="064B1113" w14:textId="77777777" w:rsidR="005521A7" w:rsidRPr="000C15A5" w:rsidRDefault="005521A7" w:rsidP="005521A7">
      <w:pPr>
        <w:spacing w:line="360" w:lineRule="auto"/>
        <w:jc w:val="both"/>
        <w:rPr>
          <w:sz w:val="24"/>
          <w:szCs w:val="24"/>
        </w:rPr>
      </w:pPr>
      <w:r w:rsidRPr="000C15A5">
        <w:rPr>
          <w:sz w:val="24"/>
          <w:szCs w:val="24"/>
        </w:rPr>
        <w:t>- Encaminhamento pelas demais políticas públicas, órgãos do Sistema de Garantia de Direitos;</w:t>
      </w:r>
    </w:p>
    <w:p w14:paraId="08DAAFDE" w14:textId="77777777" w:rsidR="005521A7" w:rsidRPr="000C15A5" w:rsidRDefault="005521A7" w:rsidP="005521A7">
      <w:pPr>
        <w:spacing w:line="360" w:lineRule="auto"/>
        <w:jc w:val="both"/>
        <w:rPr>
          <w:sz w:val="24"/>
          <w:szCs w:val="24"/>
        </w:rPr>
      </w:pPr>
      <w:r w:rsidRPr="000C15A5">
        <w:rPr>
          <w:sz w:val="24"/>
          <w:szCs w:val="24"/>
        </w:rPr>
        <w:t>- Busca Ativa no território de abrangência para identificar potenciais usuários para este serviço.</w:t>
      </w:r>
    </w:p>
    <w:p w14:paraId="48998056" w14:textId="77777777" w:rsidR="005521A7" w:rsidRPr="000C15A5" w:rsidRDefault="005521A7" w:rsidP="005521A7">
      <w:pPr>
        <w:spacing w:line="360" w:lineRule="auto"/>
        <w:jc w:val="both"/>
        <w:rPr>
          <w:sz w:val="24"/>
          <w:szCs w:val="24"/>
        </w:rPr>
      </w:pPr>
    </w:p>
    <w:p w14:paraId="43DD2EEB" w14:textId="77777777" w:rsidR="005521A7" w:rsidRPr="000C15A5" w:rsidRDefault="005521A7" w:rsidP="005521A7">
      <w:pPr>
        <w:spacing w:line="360" w:lineRule="auto"/>
        <w:jc w:val="both"/>
        <w:rPr>
          <w:b/>
          <w:sz w:val="24"/>
          <w:szCs w:val="24"/>
        </w:rPr>
      </w:pPr>
      <w:r w:rsidRPr="000C15A5">
        <w:rPr>
          <w:b/>
          <w:sz w:val="24"/>
          <w:szCs w:val="24"/>
        </w:rPr>
        <w:t xml:space="preserve">11.1.4 Recursos Humanos </w:t>
      </w:r>
    </w:p>
    <w:p w14:paraId="175DD8BF" w14:textId="77777777" w:rsidR="005521A7" w:rsidRPr="000C15A5" w:rsidRDefault="005521A7" w:rsidP="005521A7">
      <w:pPr>
        <w:spacing w:line="360" w:lineRule="auto"/>
        <w:jc w:val="both"/>
        <w:rPr>
          <w:b/>
          <w:sz w:val="24"/>
          <w:szCs w:val="24"/>
        </w:rPr>
      </w:pPr>
    </w:p>
    <w:p w14:paraId="0650D608" w14:textId="77777777" w:rsidR="005521A7" w:rsidRPr="000C15A5" w:rsidRDefault="005521A7" w:rsidP="00E742FB">
      <w:pPr>
        <w:pStyle w:val="NormalWeb"/>
        <w:numPr>
          <w:ilvl w:val="0"/>
          <w:numId w:val="24"/>
        </w:numPr>
        <w:spacing w:before="0" w:beforeAutospacing="0" w:after="0" w:afterAutospacing="0" w:line="360" w:lineRule="auto"/>
        <w:jc w:val="both"/>
      </w:pPr>
      <w:r w:rsidRPr="000C15A5">
        <w:rPr>
          <w:u w:val="single"/>
        </w:rPr>
        <w:t>01 Coordenador Geral do Serviço</w:t>
      </w:r>
      <w:r w:rsidRPr="000C15A5">
        <w:t>: com formação em nível superior, preferencialmente com experiência em trabalho com pessoas idosas e conhecimento na área de Gerontologia;</w:t>
      </w:r>
    </w:p>
    <w:p w14:paraId="662F9EAF" w14:textId="77777777" w:rsidR="005521A7" w:rsidRPr="000C15A5" w:rsidRDefault="005521A7" w:rsidP="00E742FB">
      <w:pPr>
        <w:pStyle w:val="NormalWeb"/>
        <w:numPr>
          <w:ilvl w:val="0"/>
          <w:numId w:val="24"/>
        </w:numPr>
        <w:spacing w:before="0" w:beforeAutospacing="0" w:after="0" w:afterAutospacing="0" w:line="360" w:lineRule="auto"/>
        <w:jc w:val="both"/>
      </w:pPr>
      <w:r w:rsidRPr="000C15A5">
        <w:rPr>
          <w:u w:val="single"/>
        </w:rPr>
        <w:t>03 Técnicos de Nível Superior</w:t>
      </w:r>
      <w:r w:rsidRPr="000C15A5">
        <w:t>: Assistente Social, Psicólogo e Terapeuta Ocupacional;</w:t>
      </w:r>
    </w:p>
    <w:p w14:paraId="4BE79F1A" w14:textId="77777777" w:rsidR="005521A7" w:rsidRPr="000C15A5" w:rsidRDefault="005521A7" w:rsidP="00E742FB">
      <w:pPr>
        <w:pStyle w:val="NormalWeb"/>
        <w:numPr>
          <w:ilvl w:val="0"/>
          <w:numId w:val="24"/>
        </w:numPr>
        <w:spacing w:before="0" w:beforeAutospacing="0" w:after="0" w:afterAutospacing="0" w:line="360" w:lineRule="auto"/>
        <w:jc w:val="both"/>
      </w:pPr>
      <w:r w:rsidRPr="000C15A5">
        <w:rPr>
          <w:u w:val="single"/>
        </w:rPr>
        <w:t>03 Educadores Sociais, no mínimo</w:t>
      </w:r>
      <w:r w:rsidRPr="000C15A5">
        <w:t xml:space="preserve">: limite de 1 Educador Social para até 4 grupos de até 25 idosos/cada; </w:t>
      </w:r>
    </w:p>
    <w:p w14:paraId="0FCF8822" w14:textId="77777777" w:rsidR="005521A7" w:rsidRPr="000C15A5" w:rsidRDefault="005521A7" w:rsidP="00E742FB">
      <w:pPr>
        <w:pStyle w:val="NormalWeb"/>
        <w:numPr>
          <w:ilvl w:val="0"/>
          <w:numId w:val="24"/>
        </w:numPr>
        <w:spacing w:before="0" w:beforeAutospacing="0" w:after="0" w:afterAutospacing="0" w:line="360" w:lineRule="auto"/>
        <w:jc w:val="both"/>
      </w:pPr>
      <w:proofErr w:type="spellStart"/>
      <w:r w:rsidRPr="000C15A5">
        <w:rPr>
          <w:u w:val="single"/>
        </w:rPr>
        <w:t>Oficineiros</w:t>
      </w:r>
      <w:proofErr w:type="spellEnd"/>
      <w:r w:rsidRPr="000C15A5">
        <w:rPr>
          <w:u w:val="single"/>
        </w:rPr>
        <w:t>/Facilitador de Oficina</w:t>
      </w:r>
      <w:r w:rsidRPr="000C15A5">
        <w:t xml:space="preserve">: de acordo com a programação estabelecida e a disponibilidade da organização da sociedade civil, analisando o planejamento do serviço;                                                                                                                                                                                           </w:t>
      </w:r>
    </w:p>
    <w:p w14:paraId="27A6321B" w14:textId="77777777" w:rsidR="005521A7" w:rsidRPr="000C15A5" w:rsidRDefault="005521A7" w:rsidP="00E742FB">
      <w:pPr>
        <w:pStyle w:val="NormalWeb"/>
        <w:numPr>
          <w:ilvl w:val="0"/>
          <w:numId w:val="24"/>
        </w:numPr>
        <w:spacing w:after="0" w:line="360" w:lineRule="auto"/>
        <w:jc w:val="both"/>
      </w:pPr>
      <w:r w:rsidRPr="000C15A5">
        <w:rPr>
          <w:u w:val="single"/>
        </w:rPr>
        <w:t>01 Agente Operacional</w:t>
      </w:r>
      <w:r w:rsidRPr="000C15A5">
        <w:t>: Auxiliar de Serviços Gerais.</w:t>
      </w:r>
    </w:p>
    <w:p w14:paraId="2DDD00AA" w14:textId="77777777" w:rsidR="005521A7" w:rsidRPr="000C15A5" w:rsidRDefault="005521A7" w:rsidP="005521A7">
      <w:pPr>
        <w:pStyle w:val="NormalWeb"/>
        <w:spacing w:before="0" w:beforeAutospacing="0" w:after="0" w:afterAutospacing="0" w:line="360" w:lineRule="auto"/>
        <w:jc w:val="both"/>
        <w:rPr>
          <w:b/>
        </w:rPr>
      </w:pPr>
      <w:r w:rsidRPr="000C15A5">
        <w:rPr>
          <w:b/>
        </w:rPr>
        <w:t>11.1.4.1. Descrição</w:t>
      </w:r>
    </w:p>
    <w:p w14:paraId="126F3ED8" w14:textId="77777777" w:rsidR="005521A7" w:rsidRPr="000C15A5" w:rsidRDefault="005521A7" w:rsidP="005521A7">
      <w:pPr>
        <w:pStyle w:val="NormalWeb"/>
        <w:spacing w:before="0" w:beforeAutospacing="0" w:after="0" w:afterAutospacing="0" w:line="360" w:lineRule="auto"/>
        <w:jc w:val="both"/>
        <w:rPr>
          <w:b/>
        </w:rPr>
      </w:pPr>
    </w:p>
    <w:p w14:paraId="50CAAA14" w14:textId="77777777" w:rsidR="005521A7" w:rsidRPr="000C15A5" w:rsidRDefault="005521A7" w:rsidP="005521A7">
      <w:pPr>
        <w:pStyle w:val="NormalWeb"/>
        <w:spacing w:before="0" w:beforeAutospacing="0" w:after="0" w:afterAutospacing="0" w:line="360" w:lineRule="auto"/>
        <w:ind w:left="709"/>
        <w:jc w:val="both"/>
      </w:pPr>
      <w:r w:rsidRPr="000C15A5">
        <w:rPr>
          <w:u w:val="single"/>
        </w:rPr>
        <w:t>- Coordenador Geral</w:t>
      </w:r>
      <w:r w:rsidRPr="000C15A5">
        <w:t xml:space="preserve">: terá a função precípua de coordenar o serviço a partir da elaboração do Plano de Trabalho da Unidade. As atividades do Coordenador Geral incluem, dentre outras: o planejamento da implantação, implementação e do </w:t>
      </w:r>
      <w:r w:rsidRPr="000C15A5">
        <w:lastRenderedPageBreak/>
        <w:t>desenvolvimento do serviço; identificação dos trabalhadores da unidade e suas competências na equipe multiprofissional; organização da equipe e dos processos de trabalho; mobilização das pessoas idosas no serviço; identificação das necessidades especiais de acessibilidade das pessoas idosas; identificação de metodologias e técnicas de trabalho interdisciplinar; levantamento da necessidade de capacitação e de parcerias; desenvolvimento de articulações com os órgãos gestores da assistência Social e da Saúde para atenção integral as pessoas idosas na unidade; articulações com a rede de serviços no território para favorecer o acesso das pessoas idosas; promoção de intercâmbios de informações com outros serviços e benefícios que potencializem a participação das pessoas idosas; proposição de protocolos de atendimentos e de instrumentos de avaliação do serviço; elaboração de relatórios; fornecimento de informações para o sistema de monitoramento e referência, dentre outras atividades.</w:t>
      </w:r>
    </w:p>
    <w:p w14:paraId="09EB914B" w14:textId="77777777" w:rsidR="005521A7" w:rsidRPr="000C15A5" w:rsidRDefault="005521A7" w:rsidP="005521A7">
      <w:pPr>
        <w:pStyle w:val="PargrafodaLista"/>
        <w:spacing w:line="360" w:lineRule="auto"/>
        <w:ind w:left="714"/>
        <w:rPr>
          <w:b/>
          <w:sz w:val="24"/>
          <w:szCs w:val="24"/>
        </w:rPr>
      </w:pPr>
    </w:p>
    <w:p w14:paraId="2D319D6C" w14:textId="77777777" w:rsidR="005521A7" w:rsidRPr="000C15A5" w:rsidRDefault="005521A7" w:rsidP="005521A7">
      <w:pPr>
        <w:pStyle w:val="PargrafodaLista"/>
        <w:spacing w:line="360" w:lineRule="auto"/>
        <w:ind w:left="714"/>
        <w:rPr>
          <w:sz w:val="24"/>
          <w:szCs w:val="24"/>
        </w:rPr>
      </w:pPr>
      <w:r w:rsidRPr="000C15A5">
        <w:rPr>
          <w:sz w:val="24"/>
          <w:szCs w:val="24"/>
          <w:u w:val="single"/>
        </w:rPr>
        <w:t>- Técnicos de Nível Superior</w:t>
      </w:r>
      <w:r w:rsidRPr="000C15A5">
        <w:rPr>
          <w:sz w:val="24"/>
          <w:szCs w:val="24"/>
        </w:rPr>
        <w:t xml:space="preserve">: A Equipe Multiprofissional (Assistente Social, Psicólogo e Terapeuta Ocupacional), atuante tem a função de elaborar o Plano de Acompanhamento, identificando habilidades, capacidades e necessidades de suportes e apoios para autonomia e inclusão social do idoso; orientar e apoiar os Educadores Sociais, estabelecendo prioridades de atuação, a definição de metodologias e técnicas de trabalho </w:t>
      </w:r>
      <w:proofErr w:type="spellStart"/>
      <w:r w:rsidRPr="000C15A5">
        <w:rPr>
          <w:sz w:val="24"/>
          <w:szCs w:val="24"/>
        </w:rPr>
        <w:t>interprofissional</w:t>
      </w:r>
      <w:proofErr w:type="spellEnd"/>
      <w:r w:rsidRPr="000C15A5">
        <w:rPr>
          <w:sz w:val="24"/>
          <w:szCs w:val="24"/>
        </w:rPr>
        <w:t>, os instrumentos e protocolos de trabalho; realizando atividades individuais ou coletivas para consecução dos objetivos do serviço com as pessoas idosas; estabelecendo processos de acompanhamento e avaliação dos resultados; elaborando relatórios; propondo melhorias do processo e interagindo com a coordenação e subsidiariamente com os demais serviços do SUAS e da rede local para fomento de informações.</w:t>
      </w:r>
    </w:p>
    <w:p w14:paraId="63711465" w14:textId="77777777" w:rsidR="005521A7" w:rsidRPr="000C15A5" w:rsidRDefault="005521A7" w:rsidP="005521A7">
      <w:pPr>
        <w:pStyle w:val="PargrafodaLista"/>
        <w:spacing w:line="360" w:lineRule="auto"/>
        <w:ind w:left="709"/>
        <w:rPr>
          <w:sz w:val="24"/>
          <w:szCs w:val="24"/>
        </w:rPr>
      </w:pPr>
    </w:p>
    <w:p w14:paraId="04285092" w14:textId="77777777" w:rsidR="005521A7" w:rsidRPr="000C15A5" w:rsidRDefault="005521A7" w:rsidP="005521A7">
      <w:pPr>
        <w:pStyle w:val="PargrafodaLista"/>
        <w:spacing w:line="360" w:lineRule="auto"/>
        <w:ind w:left="705"/>
        <w:rPr>
          <w:sz w:val="24"/>
          <w:szCs w:val="24"/>
        </w:rPr>
      </w:pPr>
      <w:r w:rsidRPr="000C15A5">
        <w:rPr>
          <w:sz w:val="24"/>
          <w:szCs w:val="24"/>
          <w:u w:val="single"/>
        </w:rPr>
        <w:t>- Educador Social</w:t>
      </w:r>
      <w:r w:rsidRPr="000C15A5">
        <w:rPr>
          <w:sz w:val="24"/>
          <w:szCs w:val="24"/>
        </w:rPr>
        <w:t xml:space="preserve">: desenvolver atividades socioeducativas e de convivência e socialização visando à atenção, defesa e garantia de direitos, organizar, facilitar oficinas e desenvolver atividades individuais e coletivas de vivência nas unidades e/ou, na comunidade, acompanhar, orientar e monitorar os usuários na execução das atividades; apoiar na organização de eventos artísticos, lúdicos e culturais nas unidades e/ou na comunidade; participar das reuniões de equipe para o planejamento das atividades, avaliação de processos, fluxos de trabalho e resultado; desenvolver atividades que contribuam com a prevenção de rompimentos de vínculos familiares e comunitários, possibilitando a superação de situações de  fragilidade social vivenciadas; acompanhar </w:t>
      </w:r>
      <w:r w:rsidRPr="000C15A5">
        <w:rPr>
          <w:sz w:val="24"/>
          <w:szCs w:val="24"/>
        </w:rPr>
        <w:lastRenderedPageBreak/>
        <w:t>o ingresso, frequência e o desempenho dos usuários nos cursos para os quais foram encaminhados por meio de registros periódicos;  acompanhar e registrar a assiduidade dos usuários por meio de instrumentais específicos, como listas de frequência, atas, sistemas eletrônicos próprios, etc.</w:t>
      </w:r>
    </w:p>
    <w:p w14:paraId="19A79768" w14:textId="77777777" w:rsidR="005521A7" w:rsidRPr="000C15A5" w:rsidRDefault="005521A7" w:rsidP="005521A7">
      <w:pPr>
        <w:pStyle w:val="PargrafodaLista"/>
        <w:spacing w:line="360" w:lineRule="auto"/>
        <w:ind w:left="705"/>
        <w:rPr>
          <w:sz w:val="24"/>
          <w:szCs w:val="24"/>
        </w:rPr>
      </w:pPr>
    </w:p>
    <w:p w14:paraId="4D682442" w14:textId="77777777" w:rsidR="005521A7" w:rsidRPr="000C15A5" w:rsidRDefault="005521A7" w:rsidP="005521A7">
      <w:pPr>
        <w:pStyle w:val="PargrafodaLista"/>
        <w:spacing w:line="360" w:lineRule="auto"/>
        <w:ind w:left="705"/>
        <w:rPr>
          <w:sz w:val="24"/>
          <w:szCs w:val="24"/>
        </w:rPr>
      </w:pPr>
      <w:r w:rsidRPr="000C15A5">
        <w:rPr>
          <w:b/>
          <w:sz w:val="24"/>
          <w:szCs w:val="24"/>
        </w:rPr>
        <w:t xml:space="preserve">Observação: </w:t>
      </w:r>
      <w:r w:rsidRPr="000C15A5">
        <w:rPr>
          <w:sz w:val="24"/>
          <w:szCs w:val="24"/>
        </w:rPr>
        <w:t>A OSC deverá observar o limite de 1 Educador Social para até 4 grupos de até 25 idosos/cada - Função exercida por profissional com, no mínimo, nível médio de escolaridade, conforme dispõe a Resolução CNAS nº 09/2014.</w:t>
      </w:r>
    </w:p>
    <w:p w14:paraId="2F43C9A6" w14:textId="77777777" w:rsidR="005521A7" w:rsidRPr="000C15A5" w:rsidRDefault="005521A7" w:rsidP="005521A7">
      <w:pPr>
        <w:pStyle w:val="PargrafodaLista"/>
        <w:spacing w:line="360" w:lineRule="auto"/>
        <w:ind w:left="714"/>
        <w:rPr>
          <w:sz w:val="24"/>
          <w:szCs w:val="24"/>
        </w:rPr>
      </w:pPr>
    </w:p>
    <w:p w14:paraId="569BBEB1" w14:textId="77777777" w:rsidR="005521A7" w:rsidRPr="000C15A5" w:rsidRDefault="005521A7" w:rsidP="005521A7">
      <w:pPr>
        <w:pStyle w:val="Default0"/>
        <w:spacing w:line="360" w:lineRule="auto"/>
        <w:ind w:left="705"/>
        <w:jc w:val="both"/>
        <w:rPr>
          <w:rFonts w:ascii="Times New Roman" w:hAnsi="Times New Roman" w:cs="Times New Roman"/>
          <w:color w:val="auto"/>
        </w:rPr>
      </w:pPr>
      <w:r w:rsidRPr="000C15A5">
        <w:rPr>
          <w:rFonts w:ascii="Times New Roman" w:hAnsi="Times New Roman" w:cs="Times New Roman"/>
          <w:color w:val="auto"/>
          <w:u w:val="single"/>
        </w:rPr>
        <w:t xml:space="preserve">- </w:t>
      </w:r>
      <w:proofErr w:type="spellStart"/>
      <w:r w:rsidRPr="000C15A5">
        <w:rPr>
          <w:rFonts w:ascii="Times New Roman" w:hAnsi="Times New Roman" w:cs="Times New Roman"/>
          <w:color w:val="auto"/>
          <w:u w:val="single"/>
          <w:shd w:val="clear" w:color="auto" w:fill="FFFFFF" w:themeFill="background1"/>
        </w:rPr>
        <w:t>Oficineiros</w:t>
      </w:r>
      <w:proofErr w:type="spellEnd"/>
      <w:r w:rsidRPr="000C15A5">
        <w:rPr>
          <w:rFonts w:ascii="Times New Roman" w:hAnsi="Times New Roman" w:cs="Times New Roman"/>
          <w:color w:val="auto"/>
          <w:u w:val="single"/>
          <w:shd w:val="clear" w:color="auto" w:fill="FFFFFF" w:themeFill="background1"/>
        </w:rPr>
        <w:t>/ Facilitador</w:t>
      </w:r>
      <w:r w:rsidRPr="000C15A5">
        <w:rPr>
          <w:rFonts w:ascii="Times New Roman" w:hAnsi="Times New Roman" w:cs="Times New Roman"/>
          <w:color w:val="auto"/>
          <w:u w:val="single"/>
        </w:rPr>
        <w:t xml:space="preserve"> de Oficinas</w:t>
      </w:r>
      <w:r w:rsidRPr="000C15A5">
        <w:rPr>
          <w:rFonts w:ascii="Times New Roman" w:hAnsi="Times New Roman" w:cs="Times New Roman"/>
          <w:color w:val="auto"/>
        </w:rPr>
        <w:t xml:space="preserve">: realizar oficinas de convívio, para a educadora Vera </w:t>
      </w:r>
      <w:proofErr w:type="spellStart"/>
      <w:r w:rsidRPr="000C15A5">
        <w:rPr>
          <w:rFonts w:ascii="Times New Roman" w:hAnsi="Times New Roman" w:cs="Times New Roman"/>
          <w:color w:val="auto"/>
        </w:rPr>
        <w:t>Candau</w:t>
      </w:r>
      <w:proofErr w:type="spellEnd"/>
      <w:r w:rsidRPr="000C15A5">
        <w:rPr>
          <w:rFonts w:ascii="Times New Roman" w:hAnsi="Times New Roman" w:cs="Times New Roman"/>
          <w:color w:val="auto"/>
        </w:rPr>
        <w:t>, (1995), a oficina constitui um espaço de construção coletiva do conhecimento, de análise da realidade, de confronto e troca de experiências. Podem ser realizadas por meio de atividades de esporte, dança, lazer, arte e cultura e outras. Função exercida por profissional com formação mínima de nível médio;</w:t>
      </w:r>
    </w:p>
    <w:p w14:paraId="2FEF80E4" w14:textId="77777777" w:rsidR="005521A7" w:rsidRPr="000C15A5" w:rsidRDefault="005521A7" w:rsidP="005521A7">
      <w:pPr>
        <w:pStyle w:val="Default0"/>
        <w:spacing w:line="360" w:lineRule="auto"/>
        <w:ind w:left="705"/>
        <w:jc w:val="both"/>
        <w:rPr>
          <w:rFonts w:ascii="Times New Roman" w:hAnsi="Times New Roman" w:cs="Times New Roman"/>
          <w:color w:val="auto"/>
        </w:rPr>
      </w:pPr>
    </w:p>
    <w:p w14:paraId="12307695" w14:textId="77777777" w:rsidR="005521A7" w:rsidRPr="000C15A5" w:rsidRDefault="005521A7" w:rsidP="005521A7">
      <w:pPr>
        <w:pStyle w:val="NormalWeb"/>
        <w:spacing w:before="0" w:beforeAutospacing="0" w:after="0" w:afterAutospacing="0" w:line="360" w:lineRule="auto"/>
        <w:ind w:left="567"/>
        <w:jc w:val="both"/>
      </w:pPr>
      <w:r w:rsidRPr="000C15A5">
        <w:rPr>
          <w:u w:val="single"/>
        </w:rPr>
        <w:t>- Agente Operacional – Auxiliar de Serviços Gerais</w:t>
      </w:r>
      <w:r w:rsidRPr="000C15A5">
        <w:t>:</w:t>
      </w:r>
      <w:r w:rsidRPr="000C15A5">
        <w:rPr>
          <w:b/>
        </w:rPr>
        <w:t xml:space="preserve"> </w:t>
      </w:r>
      <w:r w:rsidRPr="000C15A5">
        <w:t xml:space="preserve">Executar serviços de higienização, limpeza, arrumação e manutenção, zelando pelo espaço físico do serviço; </w:t>
      </w:r>
      <w:proofErr w:type="gramStart"/>
      <w:r w:rsidRPr="000C15A5">
        <w:t>Participar</w:t>
      </w:r>
      <w:proofErr w:type="gramEnd"/>
      <w:r w:rsidRPr="000C15A5">
        <w:t xml:space="preserve"> de reuniões com equipe técnica multiprofissional, quando necessário; Participar de capacitações promovidas.</w:t>
      </w:r>
    </w:p>
    <w:p w14:paraId="6841FE1B" w14:textId="77777777" w:rsidR="005521A7" w:rsidRPr="000C15A5" w:rsidRDefault="005521A7" w:rsidP="005521A7">
      <w:pPr>
        <w:pStyle w:val="PargrafodaLista"/>
        <w:spacing w:line="360" w:lineRule="auto"/>
        <w:ind w:left="0"/>
        <w:rPr>
          <w:sz w:val="24"/>
          <w:szCs w:val="24"/>
        </w:rPr>
      </w:pPr>
    </w:p>
    <w:p w14:paraId="46BE32B1" w14:textId="77777777" w:rsidR="005521A7" w:rsidRPr="000C15A5" w:rsidRDefault="005521A7" w:rsidP="005521A7">
      <w:pPr>
        <w:pStyle w:val="PargrafodaLista"/>
        <w:spacing w:line="360" w:lineRule="auto"/>
        <w:ind w:left="0"/>
        <w:rPr>
          <w:sz w:val="24"/>
          <w:szCs w:val="24"/>
        </w:rPr>
      </w:pPr>
      <w:r w:rsidRPr="000C15A5">
        <w:rPr>
          <w:sz w:val="24"/>
          <w:szCs w:val="24"/>
        </w:rPr>
        <w:t xml:space="preserve">A OSC deverá fornecer à equipe necessária à execução da proposta, arcando com o seu deslocamento, os equipamentos, e todos os demais materiais necessários para a realização das atividades. A OSC tem autonomia no recrutamento de recursos humanos, devendo ser observados os requisitos mínimos, tais como o perfil e as atribuições dos profissionais que compõem a equipe do Centro de Convivência.  </w:t>
      </w:r>
    </w:p>
    <w:p w14:paraId="09AB84D3" w14:textId="77777777" w:rsidR="005521A7" w:rsidRPr="000C15A5" w:rsidRDefault="005521A7" w:rsidP="005521A7">
      <w:pPr>
        <w:pStyle w:val="NormalWeb"/>
        <w:spacing w:before="0" w:beforeAutospacing="0" w:after="0" w:afterAutospacing="0" w:line="360" w:lineRule="auto"/>
        <w:jc w:val="both"/>
      </w:pPr>
    </w:p>
    <w:p w14:paraId="141341EF" w14:textId="77777777" w:rsidR="005521A7" w:rsidRPr="000C15A5" w:rsidRDefault="005521A7" w:rsidP="005521A7">
      <w:pPr>
        <w:pStyle w:val="NormalWeb"/>
        <w:spacing w:before="0" w:beforeAutospacing="0" w:after="0" w:afterAutospacing="0" w:line="360" w:lineRule="auto"/>
        <w:jc w:val="both"/>
        <w:rPr>
          <w:rFonts w:eastAsia="Arial"/>
          <w:b/>
        </w:rPr>
      </w:pPr>
      <w:r w:rsidRPr="000C15A5">
        <w:rPr>
          <w:b/>
        </w:rPr>
        <w:t xml:space="preserve">11.1.4.2. </w:t>
      </w:r>
      <w:r w:rsidRPr="000C15A5">
        <w:rPr>
          <w:rFonts w:eastAsia="Arial"/>
          <w:b/>
        </w:rPr>
        <w:t>Carga horária</w:t>
      </w:r>
    </w:p>
    <w:p w14:paraId="41D538E7" w14:textId="77777777" w:rsidR="005521A7" w:rsidRPr="000C15A5" w:rsidRDefault="005521A7" w:rsidP="005521A7">
      <w:pPr>
        <w:pStyle w:val="NormalWeb"/>
        <w:spacing w:before="0" w:beforeAutospacing="0" w:after="0" w:afterAutospacing="0" w:line="360" w:lineRule="auto"/>
        <w:jc w:val="both"/>
        <w:rPr>
          <w:b/>
        </w:rPr>
      </w:pPr>
    </w:p>
    <w:p w14:paraId="2BF4CFE9" w14:textId="77777777" w:rsidR="005521A7" w:rsidRPr="000C15A5" w:rsidRDefault="005521A7" w:rsidP="00E742FB">
      <w:pPr>
        <w:pStyle w:val="PargrafodaLista"/>
        <w:widowControl/>
        <w:numPr>
          <w:ilvl w:val="0"/>
          <w:numId w:val="36"/>
        </w:numPr>
        <w:autoSpaceDE/>
        <w:autoSpaceDN/>
        <w:spacing w:line="360" w:lineRule="auto"/>
        <w:contextualSpacing/>
        <w:rPr>
          <w:rFonts w:eastAsia="Arial"/>
          <w:sz w:val="24"/>
          <w:szCs w:val="24"/>
        </w:rPr>
      </w:pPr>
      <w:r w:rsidRPr="000C15A5">
        <w:rPr>
          <w:rFonts w:eastAsia="Arial"/>
          <w:sz w:val="24"/>
          <w:szCs w:val="24"/>
        </w:rPr>
        <w:t>Coordenador Geral: 40 horas semanais;</w:t>
      </w:r>
    </w:p>
    <w:p w14:paraId="69D8D6E3" w14:textId="77777777" w:rsidR="005521A7" w:rsidRPr="000C15A5" w:rsidRDefault="005521A7" w:rsidP="00E742FB">
      <w:pPr>
        <w:pStyle w:val="PargrafodaLista"/>
        <w:widowControl/>
        <w:numPr>
          <w:ilvl w:val="0"/>
          <w:numId w:val="36"/>
        </w:numPr>
        <w:autoSpaceDE/>
        <w:autoSpaceDN/>
        <w:spacing w:line="360" w:lineRule="auto"/>
        <w:contextualSpacing/>
        <w:rPr>
          <w:rFonts w:eastAsia="Arial"/>
          <w:sz w:val="24"/>
          <w:szCs w:val="24"/>
        </w:rPr>
      </w:pPr>
      <w:r w:rsidRPr="000C15A5">
        <w:rPr>
          <w:rFonts w:eastAsia="Arial"/>
          <w:sz w:val="24"/>
          <w:szCs w:val="24"/>
        </w:rPr>
        <w:t xml:space="preserve">Técnicos de Nível Superior: 30 horas semanais, no mínimo; </w:t>
      </w:r>
    </w:p>
    <w:p w14:paraId="3EB8B9FA" w14:textId="77777777" w:rsidR="005521A7" w:rsidRPr="000C15A5" w:rsidRDefault="005521A7" w:rsidP="00E742FB">
      <w:pPr>
        <w:pStyle w:val="PargrafodaLista"/>
        <w:widowControl/>
        <w:numPr>
          <w:ilvl w:val="0"/>
          <w:numId w:val="36"/>
        </w:numPr>
        <w:autoSpaceDE/>
        <w:autoSpaceDN/>
        <w:spacing w:line="360" w:lineRule="auto"/>
        <w:contextualSpacing/>
        <w:rPr>
          <w:rFonts w:eastAsia="Arial"/>
          <w:sz w:val="24"/>
          <w:szCs w:val="24"/>
        </w:rPr>
      </w:pPr>
      <w:r w:rsidRPr="000C15A5">
        <w:rPr>
          <w:rFonts w:eastAsia="Arial"/>
          <w:sz w:val="24"/>
          <w:szCs w:val="24"/>
        </w:rPr>
        <w:t>Educador Social: 40 horas semanais;</w:t>
      </w:r>
    </w:p>
    <w:p w14:paraId="4FC37ACB" w14:textId="77777777" w:rsidR="005521A7" w:rsidRPr="000C15A5" w:rsidRDefault="005521A7" w:rsidP="00E742FB">
      <w:pPr>
        <w:pStyle w:val="PargrafodaLista"/>
        <w:widowControl/>
        <w:numPr>
          <w:ilvl w:val="0"/>
          <w:numId w:val="36"/>
        </w:numPr>
        <w:autoSpaceDE/>
        <w:autoSpaceDN/>
        <w:spacing w:line="360" w:lineRule="auto"/>
        <w:contextualSpacing/>
        <w:rPr>
          <w:rFonts w:eastAsia="Arial"/>
          <w:sz w:val="24"/>
          <w:szCs w:val="24"/>
        </w:rPr>
      </w:pPr>
      <w:proofErr w:type="spellStart"/>
      <w:r w:rsidRPr="000C15A5">
        <w:rPr>
          <w:rFonts w:eastAsia="Arial"/>
          <w:sz w:val="24"/>
          <w:szCs w:val="24"/>
        </w:rPr>
        <w:t>Oficineiros</w:t>
      </w:r>
      <w:proofErr w:type="spellEnd"/>
      <w:r w:rsidRPr="000C15A5">
        <w:rPr>
          <w:rFonts w:eastAsia="Arial"/>
          <w:sz w:val="24"/>
          <w:szCs w:val="24"/>
        </w:rPr>
        <w:t>/Facilitador de oficina: a critério da instituição, respeitada a legislação trabalhista;</w:t>
      </w:r>
    </w:p>
    <w:p w14:paraId="194AA8D2" w14:textId="77777777" w:rsidR="005521A7" w:rsidRPr="000C15A5" w:rsidRDefault="005521A7" w:rsidP="00E742FB">
      <w:pPr>
        <w:pStyle w:val="PargrafodaLista"/>
        <w:widowControl/>
        <w:numPr>
          <w:ilvl w:val="0"/>
          <w:numId w:val="36"/>
        </w:numPr>
        <w:autoSpaceDE/>
        <w:autoSpaceDN/>
        <w:spacing w:line="360" w:lineRule="auto"/>
        <w:contextualSpacing/>
        <w:rPr>
          <w:rFonts w:eastAsia="Arial"/>
          <w:sz w:val="24"/>
          <w:szCs w:val="24"/>
        </w:rPr>
      </w:pPr>
      <w:r w:rsidRPr="000C15A5">
        <w:rPr>
          <w:rFonts w:eastAsia="Arial"/>
          <w:sz w:val="24"/>
          <w:szCs w:val="24"/>
        </w:rPr>
        <w:t>Agente Operacional -  Auxiliar de Serviços Gerais: 40 horas semanais.</w:t>
      </w:r>
    </w:p>
    <w:p w14:paraId="603B496B" w14:textId="77777777" w:rsidR="005521A7" w:rsidRPr="000C15A5" w:rsidRDefault="005521A7" w:rsidP="005521A7">
      <w:pPr>
        <w:pStyle w:val="PargrafodaLista"/>
        <w:spacing w:line="360" w:lineRule="auto"/>
        <w:rPr>
          <w:rFonts w:eastAsia="Arial"/>
          <w:sz w:val="24"/>
          <w:szCs w:val="24"/>
        </w:rPr>
      </w:pPr>
    </w:p>
    <w:p w14:paraId="5D7C7280" w14:textId="77777777" w:rsidR="005521A7" w:rsidRPr="000C15A5" w:rsidRDefault="005521A7" w:rsidP="005521A7">
      <w:pPr>
        <w:spacing w:line="360" w:lineRule="auto"/>
        <w:jc w:val="both"/>
        <w:rPr>
          <w:b/>
          <w:sz w:val="24"/>
          <w:szCs w:val="24"/>
        </w:rPr>
      </w:pPr>
      <w:r w:rsidRPr="000C15A5">
        <w:rPr>
          <w:b/>
          <w:sz w:val="24"/>
          <w:szCs w:val="24"/>
        </w:rPr>
        <w:t>11.1.5 Espaço Físico</w:t>
      </w:r>
    </w:p>
    <w:p w14:paraId="0A41702B" w14:textId="77777777" w:rsidR="005521A7" w:rsidRPr="000C15A5" w:rsidRDefault="005521A7" w:rsidP="005521A7">
      <w:pPr>
        <w:spacing w:line="360" w:lineRule="auto"/>
        <w:jc w:val="both"/>
        <w:rPr>
          <w:b/>
          <w:sz w:val="24"/>
          <w:szCs w:val="24"/>
        </w:rPr>
      </w:pPr>
    </w:p>
    <w:p w14:paraId="0B78E908" w14:textId="77777777" w:rsidR="005521A7" w:rsidRPr="000C15A5" w:rsidRDefault="005521A7" w:rsidP="005521A7">
      <w:pPr>
        <w:adjustRightInd w:val="0"/>
        <w:spacing w:line="360" w:lineRule="auto"/>
        <w:jc w:val="both"/>
        <w:rPr>
          <w:sz w:val="24"/>
          <w:szCs w:val="24"/>
        </w:rPr>
      </w:pPr>
      <w:r w:rsidRPr="000C15A5">
        <w:rPr>
          <w:sz w:val="24"/>
          <w:szCs w:val="24"/>
        </w:rPr>
        <w:t>O Centro de Convivência é uma instituição de atendimento a idosos, com serviços que podem ser implantados, implementados e desenvolvidos tanto em edificações novas quanto em adaptações de edificações já existentes. Nos dois casos, as edificações devem atender as necessidades físico-espaciais mínimas em conformidade com o programa necessário para o desenvolvimento das atividades próprias a cada instituição e de acordo com as disposições da NRB9050 da Associação Brasileira de Normas Técnicas que trata da: - Acessibilidade a edificações, mobiliário, espaços e equipamentos urbanos e da Portaria MPAS/SEAS n° 73, de 10 de maio de 2001 – Normas de funcionamento de serviços de atenção ao idoso no Brasil.</w:t>
      </w:r>
    </w:p>
    <w:p w14:paraId="38908F5B" w14:textId="77777777" w:rsidR="005521A7" w:rsidRPr="000C15A5" w:rsidRDefault="005521A7" w:rsidP="005521A7">
      <w:pPr>
        <w:adjustRightInd w:val="0"/>
        <w:spacing w:line="360" w:lineRule="auto"/>
        <w:jc w:val="both"/>
        <w:rPr>
          <w:sz w:val="24"/>
          <w:szCs w:val="24"/>
        </w:rPr>
      </w:pPr>
    </w:p>
    <w:p w14:paraId="1CD8596C" w14:textId="77777777" w:rsidR="005521A7" w:rsidRPr="000C15A5" w:rsidRDefault="005521A7" w:rsidP="005521A7">
      <w:pPr>
        <w:adjustRightInd w:val="0"/>
        <w:spacing w:line="360" w:lineRule="auto"/>
        <w:jc w:val="both"/>
        <w:rPr>
          <w:sz w:val="24"/>
          <w:szCs w:val="24"/>
        </w:rPr>
      </w:pPr>
      <w:r w:rsidRPr="000C15A5">
        <w:rPr>
          <w:sz w:val="24"/>
          <w:szCs w:val="24"/>
        </w:rPr>
        <w:t xml:space="preserve">Além disto, o projeto dessas edificações deve atender à legislação municipal vigente (Plano Diretor, Código de Edificações, Normas de Prevenção de Incêndio e outras) e ser elaborado por arquiteto ou engenheiro civil regularmente registrado no CREA da região. Destaca-se a necessidade de um cuidado rigoroso no detalhamento dos projetos e na especificação dos materiais de acabamento e de um controle rígido na execução das obras. Convém salientar que as exigências de conforto e de acessibilidade não podem ser consideradas um requinte construtivo, mas sim devem ser entendidas como elementos de qualidade de vida e condição de autonomia para as pessoas idosas - mais vulneráveis e com limitações de mobilidade advindas do processo de envelhecimento - bem como elementos de prevenção de quedas e outros acidentes domésticos. </w:t>
      </w:r>
    </w:p>
    <w:p w14:paraId="32EB4307" w14:textId="77777777" w:rsidR="005521A7" w:rsidRPr="000C15A5" w:rsidRDefault="005521A7" w:rsidP="005521A7">
      <w:pPr>
        <w:adjustRightInd w:val="0"/>
        <w:spacing w:line="360" w:lineRule="auto"/>
        <w:jc w:val="both"/>
        <w:rPr>
          <w:sz w:val="24"/>
          <w:szCs w:val="24"/>
        </w:rPr>
      </w:pPr>
    </w:p>
    <w:p w14:paraId="06771F44" w14:textId="77777777" w:rsidR="005521A7" w:rsidRPr="000C15A5" w:rsidRDefault="005521A7" w:rsidP="005521A7">
      <w:pPr>
        <w:adjustRightInd w:val="0"/>
        <w:spacing w:line="360" w:lineRule="auto"/>
        <w:jc w:val="both"/>
        <w:rPr>
          <w:sz w:val="24"/>
          <w:szCs w:val="24"/>
        </w:rPr>
      </w:pPr>
      <w:r w:rsidRPr="000C15A5">
        <w:rPr>
          <w:sz w:val="24"/>
          <w:szCs w:val="24"/>
        </w:rPr>
        <w:t>As propostas espaciais devem orientar-se no sentido de estimular as aptidões e capacidades próprias dos idosos, melhorando as comunicações e a manipulação de objetos do cotidiano. A seguir são apresentadas as necessidades físico-espaciais de Centro de Convivência, porém salientamos tratar-se um conjunto de exigências a ser adequado às características regionais e, mais do que tudo, às exigências funcionais que forem sendo sentidas pelas pessoas idosas alvo do serviço. Essas necessidades físico-espaciais são delineamentos básicos orientadores dos projetos, porém sujeitos a constantes adequações, inovações e retificações.</w:t>
      </w:r>
    </w:p>
    <w:p w14:paraId="22F71E44" w14:textId="77777777" w:rsidR="005521A7" w:rsidRPr="000C15A5" w:rsidRDefault="005521A7" w:rsidP="005521A7">
      <w:pPr>
        <w:adjustRightInd w:val="0"/>
        <w:spacing w:line="360" w:lineRule="auto"/>
        <w:jc w:val="both"/>
        <w:rPr>
          <w:sz w:val="24"/>
          <w:szCs w:val="24"/>
        </w:rPr>
      </w:pPr>
    </w:p>
    <w:p w14:paraId="7D50D0C5" w14:textId="77777777" w:rsidR="005521A7" w:rsidRPr="000C15A5" w:rsidRDefault="005521A7" w:rsidP="005521A7">
      <w:pPr>
        <w:adjustRightInd w:val="0"/>
        <w:spacing w:line="360" w:lineRule="auto"/>
        <w:jc w:val="both"/>
        <w:rPr>
          <w:bCs/>
          <w:sz w:val="24"/>
          <w:szCs w:val="24"/>
        </w:rPr>
      </w:pPr>
      <w:r w:rsidRPr="000C15A5">
        <w:rPr>
          <w:bCs/>
          <w:sz w:val="24"/>
          <w:szCs w:val="24"/>
        </w:rPr>
        <w:t>A estruturação física do Centro de Convivência/Casa da Sabedoria deverá seguir o programa de necessidades com os padrões discriminados nesse item, e o</w:t>
      </w:r>
      <w:r w:rsidRPr="000C15A5">
        <w:rPr>
          <w:sz w:val="24"/>
          <w:szCs w:val="24"/>
        </w:rPr>
        <w:t xml:space="preserve"> local deverá ser adequado para o atendimento as pessoas idosas, conforme o exposto a seguir:</w:t>
      </w:r>
    </w:p>
    <w:p w14:paraId="20660D01" w14:textId="77777777" w:rsidR="005521A7" w:rsidRPr="000C15A5" w:rsidRDefault="005521A7" w:rsidP="005521A7">
      <w:pPr>
        <w:adjustRightInd w:val="0"/>
        <w:spacing w:line="360" w:lineRule="auto"/>
        <w:jc w:val="both"/>
        <w:rPr>
          <w:sz w:val="24"/>
          <w:szCs w:val="24"/>
        </w:rPr>
      </w:pPr>
    </w:p>
    <w:tbl>
      <w:tblPr>
        <w:tblStyle w:val="Tabelacomgrade"/>
        <w:tblW w:w="0" w:type="auto"/>
        <w:tblLook w:val="04A0" w:firstRow="1" w:lastRow="0" w:firstColumn="1" w:lastColumn="0" w:noHBand="0" w:noVBand="1"/>
      </w:tblPr>
      <w:tblGrid>
        <w:gridCol w:w="4527"/>
        <w:gridCol w:w="4528"/>
      </w:tblGrid>
      <w:tr w:rsidR="005521A7" w:rsidRPr="000C15A5" w14:paraId="4138BC81" w14:textId="77777777" w:rsidTr="00BF14E1">
        <w:tc>
          <w:tcPr>
            <w:tcW w:w="4530" w:type="dxa"/>
            <w:shd w:val="clear" w:color="auto" w:fill="95B3D7" w:themeFill="accent1" w:themeFillTint="99"/>
          </w:tcPr>
          <w:p w14:paraId="060DA786" w14:textId="77777777" w:rsidR="005521A7" w:rsidRPr="000C15A5" w:rsidRDefault="005521A7" w:rsidP="00BF14E1">
            <w:pPr>
              <w:adjustRightInd w:val="0"/>
              <w:spacing w:line="360" w:lineRule="auto"/>
              <w:jc w:val="both"/>
              <w:rPr>
                <w:b/>
                <w:sz w:val="24"/>
                <w:szCs w:val="24"/>
              </w:rPr>
            </w:pPr>
            <w:r w:rsidRPr="000C15A5">
              <w:rPr>
                <w:b/>
                <w:sz w:val="24"/>
                <w:szCs w:val="24"/>
              </w:rPr>
              <w:t>PROGRAMA DE NECESSIDADES</w:t>
            </w:r>
          </w:p>
        </w:tc>
        <w:tc>
          <w:tcPr>
            <w:tcW w:w="4531" w:type="dxa"/>
            <w:shd w:val="clear" w:color="auto" w:fill="95B3D7" w:themeFill="accent1" w:themeFillTint="99"/>
          </w:tcPr>
          <w:p w14:paraId="54E07015" w14:textId="77777777" w:rsidR="005521A7" w:rsidRPr="000C15A5" w:rsidRDefault="005521A7" w:rsidP="00BF14E1">
            <w:pPr>
              <w:adjustRightInd w:val="0"/>
              <w:spacing w:line="360" w:lineRule="auto"/>
              <w:jc w:val="both"/>
              <w:rPr>
                <w:b/>
                <w:sz w:val="24"/>
                <w:szCs w:val="24"/>
              </w:rPr>
            </w:pPr>
            <w:r w:rsidRPr="000C15A5">
              <w:rPr>
                <w:b/>
                <w:sz w:val="24"/>
                <w:szCs w:val="24"/>
              </w:rPr>
              <w:t>DIMENSÃO MÍNIMA (M)²</w:t>
            </w:r>
          </w:p>
        </w:tc>
      </w:tr>
      <w:tr w:rsidR="005521A7" w:rsidRPr="000C15A5" w14:paraId="6324EC39" w14:textId="77777777" w:rsidTr="00BF14E1">
        <w:tc>
          <w:tcPr>
            <w:tcW w:w="4530" w:type="dxa"/>
          </w:tcPr>
          <w:p w14:paraId="38A489C3" w14:textId="77777777" w:rsidR="005521A7" w:rsidRPr="000C15A5" w:rsidRDefault="005521A7" w:rsidP="00BF14E1">
            <w:pPr>
              <w:adjustRightInd w:val="0"/>
              <w:spacing w:line="360" w:lineRule="auto"/>
              <w:jc w:val="both"/>
              <w:rPr>
                <w:sz w:val="24"/>
                <w:szCs w:val="24"/>
              </w:rPr>
            </w:pPr>
            <w:r w:rsidRPr="000C15A5">
              <w:rPr>
                <w:sz w:val="24"/>
                <w:szCs w:val="24"/>
              </w:rPr>
              <w:t>01.Sala para Direção/Técnicos e Reuniões</w:t>
            </w:r>
          </w:p>
        </w:tc>
        <w:tc>
          <w:tcPr>
            <w:tcW w:w="4531" w:type="dxa"/>
          </w:tcPr>
          <w:p w14:paraId="1B45E312" w14:textId="77777777" w:rsidR="005521A7" w:rsidRPr="000C15A5" w:rsidRDefault="005521A7" w:rsidP="002F3D01">
            <w:pPr>
              <w:adjustRightInd w:val="0"/>
              <w:spacing w:line="360" w:lineRule="auto"/>
              <w:jc w:val="right"/>
              <w:rPr>
                <w:sz w:val="24"/>
                <w:szCs w:val="24"/>
              </w:rPr>
            </w:pPr>
            <w:r w:rsidRPr="000C15A5">
              <w:rPr>
                <w:sz w:val="24"/>
                <w:szCs w:val="24"/>
              </w:rPr>
              <w:t xml:space="preserve">                                                                    12,00</w:t>
            </w:r>
          </w:p>
        </w:tc>
      </w:tr>
      <w:tr w:rsidR="005521A7" w:rsidRPr="000C15A5" w14:paraId="0A6045D8" w14:textId="77777777" w:rsidTr="00BF14E1">
        <w:tc>
          <w:tcPr>
            <w:tcW w:w="4530" w:type="dxa"/>
          </w:tcPr>
          <w:p w14:paraId="1A8739E0" w14:textId="77777777" w:rsidR="005521A7" w:rsidRPr="000C15A5" w:rsidRDefault="005521A7" w:rsidP="00BF14E1">
            <w:pPr>
              <w:adjustRightInd w:val="0"/>
              <w:spacing w:line="360" w:lineRule="auto"/>
              <w:jc w:val="both"/>
              <w:rPr>
                <w:sz w:val="24"/>
                <w:szCs w:val="24"/>
              </w:rPr>
            </w:pPr>
            <w:r w:rsidRPr="000C15A5">
              <w:rPr>
                <w:sz w:val="24"/>
                <w:szCs w:val="24"/>
              </w:rPr>
              <w:t>02. 2 Salas para atividades Coletivas (p/15 pessoas)</w:t>
            </w:r>
          </w:p>
        </w:tc>
        <w:tc>
          <w:tcPr>
            <w:tcW w:w="4531" w:type="dxa"/>
          </w:tcPr>
          <w:p w14:paraId="50C400D2" w14:textId="77777777" w:rsidR="005521A7" w:rsidRPr="000C15A5" w:rsidRDefault="005521A7" w:rsidP="00BF14E1">
            <w:pPr>
              <w:adjustRightInd w:val="0"/>
              <w:spacing w:line="360" w:lineRule="auto"/>
              <w:jc w:val="both"/>
              <w:rPr>
                <w:sz w:val="24"/>
                <w:szCs w:val="24"/>
              </w:rPr>
            </w:pPr>
            <w:r w:rsidRPr="000C15A5">
              <w:rPr>
                <w:sz w:val="24"/>
                <w:szCs w:val="24"/>
              </w:rPr>
              <w:t>2 x 25,00 =                                                         50,00</w:t>
            </w:r>
          </w:p>
        </w:tc>
      </w:tr>
      <w:tr w:rsidR="005521A7" w:rsidRPr="000C15A5" w14:paraId="6A883CFD" w14:textId="77777777" w:rsidTr="00BF14E1">
        <w:tc>
          <w:tcPr>
            <w:tcW w:w="4530" w:type="dxa"/>
          </w:tcPr>
          <w:p w14:paraId="2A6422DF" w14:textId="77777777" w:rsidR="005521A7" w:rsidRPr="000C15A5" w:rsidRDefault="005521A7" w:rsidP="00BF14E1">
            <w:pPr>
              <w:adjustRightInd w:val="0"/>
              <w:spacing w:line="360" w:lineRule="auto"/>
              <w:jc w:val="both"/>
              <w:rPr>
                <w:sz w:val="24"/>
                <w:szCs w:val="24"/>
              </w:rPr>
            </w:pPr>
            <w:r w:rsidRPr="000C15A5">
              <w:rPr>
                <w:sz w:val="24"/>
                <w:szCs w:val="24"/>
              </w:rPr>
              <w:t>03. Sala para atividades Individuais</w:t>
            </w:r>
          </w:p>
        </w:tc>
        <w:tc>
          <w:tcPr>
            <w:tcW w:w="4531" w:type="dxa"/>
          </w:tcPr>
          <w:p w14:paraId="5E9A8FB7" w14:textId="77777777" w:rsidR="005521A7" w:rsidRPr="000C15A5" w:rsidRDefault="005521A7" w:rsidP="00BF14E1">
            <w:pPr>
              <w:adjustRightInd w:val="0"/>
              <w:spacing w:line="360" w:lineRule="auto"/>
              <w:jc w:val="right"/>
              <w:rPr>
                <w:sz w:val="24"/>
                <w:szCs w:val="24"/>
              </w:rPr>
            </w:pPr>
            <w:r w:rsidRPr="000C15A5">
              <w:rPr>
                <w:sz w:val="24"/>
                <w:szCs w:val="24"/>
              </w:rPr>
              <w:t>8,00</w:t>
            </w:r>
          </w:p>
        </w:tc>
      </w:tr>
      <w:tr w:rsidR="005521A7" w:rsidRPr="000C15A5" w14:paraId="0FCFC424" w14:textId="77777777" w:rsidTr="00BF14E1">
        <w:tc>
          <w:tcPr>
            <w:tcW w:w="4530" w:type="dxa"/>
          </w:tcPr>
          <w:p w14:paraId="0798AA21" w14:textId="77777777" w:rsidR="005521A7" w:rsidRPr="000C15A5" w:rsidRDefault="005521A7" w:rsidP="00BF14E1">
            <w:pPr>
              <w:adjustRightInd w:val="0"/>
              <w:spacing w:line="360" w:lineRule="auto"/>
              <w:jc w:val="both"/>
              <w:rPr>
                <w:sz w:val="24"/>
                <w:szCs w:val="24"/>
              </w:rPr>
            </w:pPr>
            <w:r w:rsidRPr="000C15A5">
              <w:rPr>
                <w:sz w:val="24"/>
                <w:szCs w:val="24"/>
              </w:rPr>
              <w:t>04. Sala de Convivência</w:t>
            </w:r>
          </w:p>
        </w:tc>
        <w:tc>
          <w:tcPr>
            <w:tcW w:w="4531" w:type="dxa"/>
          </w:tcPr>
          <w:p w14:paraId="06C35CE7" w14:textId="77777777" w:rsidR="005521A7" w:rsidRPr="000C15A5" w:rsidRDefault="005521A7" w:rsidP="00BF14E1">
            <w:pPr>
              <w:adjustRightInd w:val="0"/>
              <w:spacing w:line="360" w:lineRule="auto"/>
              <w:jc w:val="right"/>
              <w:rPr>
                <w:sz w:val="24"/>
                <w:szCs w:val="24"/>
              </w:rPr>
            </w:pPr>
            <w:r w:rsidRPr="000C15A5">
              <w:rPr>
                <w:sz w:val="24"/>
                <w:szCs w:val="24"/>
              </w:rPr>
              <w:t>30,00</w:t>
            </w:r>
          </w:p>
        </w:tc>
      </w:tr>
      <w:tr w:rsidR="005521A7" w:rsidRPr="000C15A5" w14:paraId="704608D2" w14:textId="77777777" w:rsidTr="00BF14E1">
        <w:tc>
          <w:tcPr>
            <w:tcW w:w="4530" w:type="dxa"/>
          </w:tcPr>
          <w:p w14:paraId="30A451BA" w14:textId="77777777" w:rsidR="005521A7" w:rsidRPr="000C15A5" w:rsidRDefault="005521A7" w:rsidP="00BF14E1">
            <w:pPr>
              <w:adjustRightInd w:val="0"/>
              <w:spacing w:line="360" w:lineRule="auto"/>
              <w:jc w:val="both"/>
              <w:rPr>
                <w:sz w:val="24"/>
                <w:szCs w:val="24"/>
              </w:rPr>
            </w:pPr>
            <w:r w:rsidRPr="000C15A5">
              <w:rPr>
                <w:sz w:val="24"/>
                <w:szCs w:val="24"/>
              </w:rPr>
              <w:t>05. Almoxarifado</w:t>
            </w:r>
          </w:p>
        </w:tc>
        <w:tc>
          <w:tcPr>
            <w:tcW w:w="4531" w:type="dxa"/>
          </w:tcPr>
          <w:p w14:paraId="2AE00C56" w14:textId="77777777" w:rsidR="005521A7" w:rsidRPr="000C15A5" w:rsidRDefault="005521A7" w:rsidP="00BF14E1">
            <w:pPr>
              <w:adjustRightInd w:val="0"/>
              <w:spacing w:line="360" w:lineRule="auto"/>
              <w:jc w:val="right"/>
              <w:rPr>
                <w:sz w:val="24"/>
                <w:szCs w:val="24"/>
              </w:rPr>
            </w:pPr>
            <w:r w:rsidRPr="000C15A5">
              <w:rPr>
                <w:sz w:val="24"/>
                <w:szCs w:val="24"/>
              </w:rPr>
              <w:t>10,00</w:t>
            </w:r>
          </w:p>
        </w:tc>
      </w:tr>
      <w:tr w:rsidR="005521A7" w:rsidRPr="000C15A5" w14:paraId="27C604E2" w14:textId="77777777" w:rsidTr="00BF14E1">
        <w:tc>
          <w:tcPr>
            <w:tcW w:w="4530" w:type="dxa"/>
          </w:tcPr>
          <w:p w14:paraId="49CD485D" w14:textId="77777777" w:rsidR="005521A7" w:rsidRPr="000C15A5" w:rsidRDefault="005521A7" w:rsidP="00BF14E1">
            <w:pPr>
              <w:adjustRightInd w:val="0"/>
              <w:spacing w:line="360" w:lineRule="auto"/>
              <w:jc w:val="both"/>
              <w:rPr>
                <w:sz w:val="24"/>
                <w:szCs w:val="24"/>
              </w:rPr>
            </w:pPr>
            <w:r w:rsidRPr="000C15A5">
              <w:rPr>
                <w:sz w:val="24"/>
                <w:szCs w:val="24"/>
              </w:rPr>
              <w:t>06. Copa/cozinha</w:t>
            </w:r>
          </w:p>
        </w:tc>
        <w:tc>
          <w:tcPr>
            <w:tcW w:w="4531" w:type="dxa"/>
          </w:tcPr>
          <w:p w14:paraId="635DFD29" w14:textId="77777777" w:rsidR="005521A7" w:rsidRPr="000C15A5" w:rsidRDefault="005521A7" w:rsidP="00BF14E1">
            <w:pPr>
              <w:adjustRightInd w:val="0"/>
              <w:spacing w:line="360" w:lineRule="auto"/>
              <w:jc w:val="right"/>
              <w:rPr>
                <w:sz w:val="24"/>
                <w:szCs w:val="24"/>
              </w:rPr>
            </w:pPr>
            <w:r w:rsidRPr="000C15A5">
              <w:rPr>
                <w:sz w:val="24"/>
                <w:szCs w:val="24"/>
              </w:rPr>
              <w:t>16,00</w:t>
            </w:r>
          </w:p>
        </w:tc>
      </w:tr>
      <w:tr w:rsidR="005521A7" w:rsidRPr="000C15A5" w14:paraId="0CFF814D" w14:textId="77777777" w:rsidTr="00BF14E1">
        <w:tc>
          <w:tcPr>
            <w:tcW w:w="4530" w:type="dxa"/>
          </w:tcPr>
          <w:p w14:paraId="72B616A8" w14:textId="77777777" w:rsidR="005521A7" w:rsidRPr="000C15A5" w:rsidRDefault="005521A7" w:rsidP="00BF14E1">
            <w:pPr>
              <w:adjustRightInd w:val="0"/>
              <w:spacing w:line="360" w:lineRule="auto"/>
              <w:jc w:val="both"/>
              <w:rPr>
                <w:sz w:val="24"/>
                <w:szCs w:val="24"/>
              </w:rPr>
            </w:pPr>
            <w:r w:rsidRPr="000C15A5">
              <w:rPr>
                <w:sz w:val="24"/>
                <w:szCs w:val="24"/>
              </w:rPr>
              <w:t>07. Área de Serviço, lavanderia (c/tanque)</w:t>
            </w:r>
          </w:p>
        </w:tc>
        <w:tc>
          <w:tcPr>
            <w:tcW w:w="4531" w:type="dxa"/>
          </w:tcPr>
          <w:p w14:paraId="4E9032F3" w14:textId="77777777" w:rsidR="005521A7" w:rsidRPr="000C15A5" w:rsidRDefault="005521A7" w:rsidP="00BF14E1">
            <w:pPr>
              <w:adjustRightInd w:val="0"/>
              <w:spacing w:line="360" w:lineRule="auto"/>
              <w:jc w:val="right"/>
              <w:rPr>
                <w:sz w:val="24"/>
                <w:szCs w:val="24"/>
              </w:rPr>
            </w:pPr>
            <w:r w:rsidRPr="000C15A5">
              <w:rPr>
                <w:sz w:val="24"/>
                <w:szCs w:val="24"/>
              </w:rPr>
              <w:t>4,00</w:t>
            </w:r>
          </w:p>
        </w:tc>
      </w:tr>
      <w:tr w:rsidR="005521A7" w:rsidRPr="000C15A5" w14:paraId="1C3C0619" w14:textId="77777777" w:rsidTr="00BF14E1">
        <w:tc>
          <w:tcPr>
            <w:tcW w:w="4530" w:type="dxa"/>
          </w:tcPr>
          <w:p w14:paraId="41102577" w14:textId="77777777" w:rsidR="005521A7" w:rsidRPr="000C15A5" w:rsidRDefault="005521A7" w:rsidP="00BF14E1">
            <w:pPr>
              <w:adjustRightInd w:val="0"/>
              <w:spacing w:line="360" w:lineRule="auto"/>
              <w:jc w:val="both"/>
              <w:rPr>
                <w:sz w:val="24"/>
                <w:szCs w:val="24"/>
              </w:rPr>
            </w:pPr>
            <w:r w:rsidRPr="000C15A5">
              <w:rPr>
                <w:sz w:val="24"/>
                <w:szCs w:val="24"/>
              </w:rPr>
              <w:t>08. Depósito Geral</w:t>
            </w:r>
          </w:p>
        </w:tc>
        <w:tc>
          <w:tcPr>
            <w:tcW w:w="4531" w:type="dxa"/>
          </w:tcPr>
          <w:p w14:paraId="237A0C71" w14:textId="77777777" w:rsidR="005521A7" w:rsidRPr="000C15A5" w:rsidRDefault="005521A7" w:rsidP="00BF14E1">
            <w:pPr>
              <w:adjustRightInd w:val="0"/>
              <w:spacing w:line="360" w:lineRule="auto"/>
              <w:jc w:val="right"/>
              <w:rPr>
                <w:sz w:val="24"/>
                <w:szCs w:val="24"/>
              </w:rPr>
            </w:pPr>
            <w:r w:rsidRPr="000C15A5">
              <w:rPr>
                <w:sz w:val="24"/>
                <w:szCs w:val="24"/>
              </w:rPr>
              <w:t>4,00</w:t>
            </w:r>
          </w:p>
        </w:tc>
      </w:tr>
      <w:tr w:rsidR="005521A7" w:rsidRPr="000C15A5" w14:paraId="2C9350B8" w14:textId="77777777" w:rsidTr="00BF14E1">
        <w:tc>
          <w:tcPr>
            <w:tcW w:w="4530" w:type="dxa"/>
          </w:tcPr>
          <w:p w14:paraId="45C2A5A7" w14:textId="77777777" w:rsidR="005521A7" w:rsidRPr="000C15A5" w:rsidRDefault="005521A7" w:rsidP="00BF14E1">
            <w:pPr>
              <w:adjustRightInd w:val="0"/>
              <w:spacing w:line="360" w:lineRule="auto"/>
              <w:jc w:val="both"/>
              <w:rPr>
                <w:sz w:val="24"/>
                <w:szCs w:val="24"/>
              </w:rPr>
            </w:pPr>
            <w:r w:rsidRPr="000C15A5">
              <w:rPr>
                <w:sz w:val="24"/>
                <w:szCs w:val="24"/>
              </w:rPr>
              <w:t>09. 2 Banheiros para Funcionários (com armários)</w:t>
            </w:r>
          </w:p>
        </w:tc>
        <w:tc>
          <w:tcPr>
            <w:tcW w:w="4531" w:type="dxa"/>
          </w:tcPr>
          <w:p w14:paraId="5759D6D3" w14:textId="77777777" w:rsidR="005521A7" w:rsidRPr="000C15A5" w:rsidRDefault="005521A7" w:rsidP="00BF14E1">
            <w:pPr>
              <w:adjustRightInd w:val="0"/>
              <w:spacing w:line="360" w:lineRule="auto"/>
              <w:jc w:val="both"/>
              <w:rPr>
                <w:sz w:val="24"/>
                <w:szCs w:val="24"/>
              </w:rPr>
            </w:pPr>
            <w:r w:rsidRPr="000C15A5">
              <w:rPr>
                <w:sz w:val="24"/>
                <w:szCs w:val="24"/>
              </w:rPr>
              <w:t>2 x 3,0 =                                                           6,00</w:t>
            </w:r>
          </w:p>
        </w:tc>
      </w:tr>
      <w:tr w:rsidR="005521A7" w:rsidRPr="000C15A5" w14:paraId="0BCF6308" w14:textId="77777777" w:rsidTr="00BF14E1">
        <w:tc>
          <w:tcPr>
            <w:tcW w:w="4530" w:type="dxa"/>
          </w:tcPr>
          <w:p w14:paraId="2A8C642F" w14:textId="77777777" w:rsidR="005521A7" w:rsidRPr="000C15A5" w:rsidRDefault="005521A7" w:rsidP="00E742FB">
            <w:pPr>
              <w:pStyle w:val="PargrafodaLista"/>
              <w:widowControl/>
              <w:numPr>
                <w:ilvl w:val="0"/>
                <w:numId w:val="39"/>
              </w:numPr>
              <w:adjustRightInd w:val="0"/>
              <w:spacing w:line="360" w:lineRule="auto"/>
              <w:contextualSpacing/>
              <w:rPr>
                <w:sz w:val="24"/>
                <w:szCs w:val="24"/>
              </w:rPr>
            </w:pPr>
            <w:r w:rsidRPr="000C15A5">
              <w:rPr>
                <w:sz w:val="24"/>
                <w:szCs w:val="24"/>
              </w:rPr>
              <w:t>2 Conjuntos de sanitários adaptados (Com chuveiros em cada)</w:t>
            </w:r>
          </w:p>
        </w:tc>
        <w:tc>
          <w:tcPr>
            <w:tcW w:w="4531" w:type="dxa"/>
          </w:tcPr>
          <w:p w14:paraId="66EC2189" w14:textId="77777777" w:rsidR="005521A7" w:rsidRPr="000C15A5" w:rsidRDefault="005521A7" w:rsidP="00BF14E1">
            <w:pPr>
              <w:adjustRightInd w:val="0"/>
              <w:spacing w:line="360" w:lineRule="auto"/>
              <w:jc w:val="both"/>
              <w:rPr>
                <w:sz w:val="24"/>
                <w:szCs w:val="24"/>
              </w:rPr>
            </w:pPr>
            <w:r w:rsidRPr="000C15A5">
              <w:rPr>
                <w:sz w:val="24"/>
                <w:szCs w:val="24"/>
              </w:rPr>
              <w:t>2 x 15,0 =                                                        30,00</w:t>
            </w:r>
          </w:p>
        </w:tc>
      </w:tr>
      <w:tr w:rsidR="005521A7" w:rsidRPr="000C15A5" w14:paraId="204E709D" w14:textId="77777777" w:rsidTr="00BF14E1">
        <w:tc>
          <w:tcPr>
            <w:tcW w:w="4530" w:type="dxa"/>
          </w:tcPr>
          <w:p w14:paraId="2E16F0B7" w14:textId="77777777" w:rsidR="005521A7" w:rsidRPr="000C15A5" w:rsidRDefault="005521A7" w:rsidP="00E742FB">
            <w:pPr>
              <w:pStyle w:val="PargrafodaLista"/>
              <w:widowControl/>
              <w:numPr>
                <w:ilvl w:val="0"/>
                <w:numId w:val="39"/>
              </w:numPr>
              <w:adjustRightInd w:val="0"/>
              <w:spacing w:line="360" w:lineRule="auto"/>
              <w:contextualSpacing/>
              <w:rPr>
                <w:sz w:val="24"/>
                <w:szCs w:val="24"/>
              </w:rPr>
            </w:pPr>
            <w:r w:rsidRPr="000C15A5">
              <w:rPr>
                <w:sz w:val="24"/>
                <w:szCs w:val="24"/>
              </w:rPr>
              <w:t>Salão de Festa para 250 pessoas (0,60m² p/ pessoa)</w:t>
            </w:r>
          </w:p>
        </w:tc>
        <w:tc>
          <w:tcPr>
            <w:tcW w:w="4531" w:type="dxa"/>
          </w:tcPr>
          <w:p w14:paraId="411D68E8" w14:textId="77777777" w:rsidR="005521A7" w:rsidRPr="000C15A5" w:rsidRDefault="005521A7" w:rsidP="00BF14E1">
            <w:pPr>
              <w:adjustRightInd w:val="0"/>
              <w:spacing w:line="360" w:lineRule="auto"/>
              <w:jc w:val="both"/>
              <w:rPr>
                <w:sz w:val="24"/>
                <w:szCs w:val="24"/>
              </w:rPr>
            </w:pPr>
            <w:r w:rsidRPr="000C15A5">
              <w:rPr>
                <w:sz w:val="24"/>
                <w:szCs w:val="24"/>
              </w:rPr>
              <w:t xml:space="preserve">                                                                   150,00</w:t>
            </w:r>
          </w:p>
        </w:tc>
      </w:tr>
      <w:tr w:rsidR="005521A7" w:rsidRPr="000C15A5" w14:paraId="24C64EAB" w14:textId="77777777" w:rsidTr="00BF14E1">
        <w:tc>
          <w:tcPr>
            <w:tcW w:w="4530" w:type="dxa"/>
          </w:tcPr>
          <w:p w14:paraId="7C42F2D3" w14:textId="77777777" w:rsidR="005521A7" w:rsidRPr="000C15A5" w:rsidRDefault="005521A7" w:rsidP="00BF14E1">
            <w:pPr>
              <w:adjustRightInd w:val="0"/>
              <w:spacing w:line="360" w:lineRule="auto"/>
              <w:jc w:val="both"/>
              <w:rPr>
                <w:b/>
                <w:sz w:val="24"/>
                <w:szCs w:val="24"/>
              </w:rPr>
            </w:pPr>
            <w:r w:rsidRPr="000C15A5">
              <w:rPr>
                <w:b/>
                <w:sz w:val="24"/>
                <w:szCs w:val="24"/>
              </w:rPr>
              <w:t>Subtotal</w:t>
            </w:r>
          </w:p>
        </w:tc>
        <w:tc>
          <w:tcPr>
            <w:tcW w:w="4531" w:type="dxa"/>
          </w:tcPr>
          <w:p w14:paraId="2F6A86E8" w14:textId="77777777" w:rsidR="005521A7" w:rsidRPr="000C15A5" w:rsidRDefault="005521A7" w:rsidP="00BF14E1">
            <w:pPr>
              <w:adjustRightInd w:val="0"/>
              <w:spacing w:line="360" w:lineRule="auto"/>
              <w:jc w:val="both"/>
              <w:rPr>
                <w:sz w:val="24"/>
                <w:szCs w:val="24"/>
              </w:rPr>
            </w:pPr>
            <w:r w:rsidRPr="000C15A5">
              <w:rPr>
                <w:sz w:val="24"/>
                <w:szCs w:val="24"/>
              </w:rPr>
              <w:t xml:space="preserve">                                                                  320,00</w:t>
            </w:r>
          </w:p>
        </w:tc>
      </w:tr>
      <w:tr w:rsidR="005521A7" w:rsidRPr="000C15A5" w14:paraId="1B34971A" w14:textId="77777777" w:rsidTr="00BF14E1">
        <w:tc>
          <w:tcPr>
            <w:tcW w:w="4530" w:type="dxa"/>
          </w:tcPr>
          <w:p w14:paraId="66C4CE89" w14:textId="77777777" w:rsidR="005521A7" w:rsidRPr="000C15A5" w:rsidRDefault="005521A7" w:rsidP="00BF14E1">
            <w:pPr>
              <w:adjustRightInd w:val="0"/>
              <w:spacing w:line="360" w:lineRule="auto"/>
              <w:jc w:val="both"/>
              <w:rPr>
                <w:sz w:val="24"/>
                <w:szCs w:val="24"/>
              </w:rPr>
            </w:pPr>
            <w:r w:rsidRPr="000C15A5">
              <w:rPr>
                <w:sz w:val="24"/>
                <w:szCs w:val="24"/>
              </w:rPr>
              <w:t>Circulação Interna e divisórias (25% do total)</w:t>
            </w:r>
          </w:p>
        </w:tc>
        <w:tc>
          <w:tcPr>
            <w:tcW w:w="4531" w:type="dxa"/>
          </w:tcPr>
          <w:p w14:paraId="27344480" w14:textId="77777777" w:rsidR="005521A7" w:rsidRPr="000C15A5" w:rsidRDefault="005521A7" w:rsidP="00BF14E1">
            <w:pPr>
              <w:adjustRightInd w:val="0"/>
              <w:spacing w:line="360" w:lineRule="auto"/>
              <w:jc w:val="both"/>
              <w:rPr>
                <w:sz w:val="24"/>
                <w:szCs w:val="24"/>
              </w:rPr>
            </w:pPr>
            <w:r w:rsidRPr="000C15A5">
              <w:rPr>
                <w:sz w:val="24"/>
                <w:szCs w:val="24"/>
              </w:rPr>
              <w:t xml:space="preserve">                                                                     80,00   </w:t>
            </w:r>
          </w:p>
        </w:tc>
      </w:tr>
      <w:tr w:rsidR="005521A7" w:rsidRPr="000C15A5" w14:paraId="79E62C85" w14:textId="77777777" w:rsidTr="00BF14E1">
        <w:tc>
          <w:tcPr>
            <w:tcW w:w="4530" w:type="dxa"/>
          </w:tcPr>
          <w:p w14:paraId="4B95878D" w14:textId="77777777" w:rsidR="005521A7" w:rsidRPr="000C15A5" w:rsidRDefault="005521A7" w:rsidP="00BF14E1">
            <w:pPr>
              <w:adjustRightInd w:val="0"/>
              <w:spacing w:line="360" w:lineRule="auto"/>
              <w:jc w:val="both"/>
              <w:rPr>
                <w:b/>
                <w:sz w:val="24"/>
                <w:szCs w:val="24"/>
              </w:rPr>
            </w:pPr>
            <w:r w:rsidRPr="000C15A5">
              <w:rPr>
                <w:b/>
                <w:sz w:val="24"/>
                <w:szCs w:val="24"/>
              </w:rPr>
              <w:t>TOTAL*</w:t>
            </w:r>
          </w:p>
        </w:tc>
        <w:tc>
          <w:tcPr>
            <w:tcW w:w="4531" w:type="dxa"/>
          </w:tcPr>
          <w:p w14:paraId="427E1486" w14:textId="77777777" w:rsidR="005521A7" w:rsidRPr="000C15A5" w:rsidRDefault="005521A7" w:rsidP="00BF14E1">
            <w:pPr>
              <w:adjustRightInd w:val="0"/>
              <w:spacing w:line="360" w:lineRule="auto"/>
              <w:jc w:val="both"/>
              <w:rPr>
                <w:sz w:val="24"/>
                <w:szCs w:val="24"/>
              </w:rPr>
            </w:pPr>
            <w:r w:rsidRPr="000C15A5">
              <w:rPr>
                <w:sz w:val="24"/>
                <w:szCs w:val="24"/>
              </w:rPr>
              <w:t xml:space="preserve">                                                                  400,00</w:t>
            </w:r>
          </w:p>
        </w:tc>
      </w:tr>
      <w:tr w:rsidR="005521A7" w:rsidRPr="000C15A5" w14:paraId="53185132" w14:textId="77777777" w:rsidTr="00BF14E1">
        <w:tc>
          <w:tcPr>
            <w:tcW w:w="9061" w:type="dxa"/>
            <w:gridSpan w:val="2"/>
          </w:tcPr>
          <w:p w14:paraId="0E46F456" w14:textId="77777777" w:rsidR="005521A7" w:rsidRPr="000C15A5" w:rsidRDefault="005521A7" w:rsidP="00BF14E1">
            <w:pPr>
              <w:adjustRightInd w:val="0"/>
              <w:spacing w:line="360" w:lineRule="auto"/>
              <w:jc w:val="both"/>
              <w:rPr>
                <w:sz w:val="24"/>
                <w:szCs w:val="24"/>
              </w:rPr>
            </w:pPr>
            <w:r w:rsidRPr="000C15A5">
              <w:rPr>
                <w:b/>
                <w:sz w:val="24"/>
                <w:szCs w:val="24"/>
              </w:rPr>
              <w:t>NÃO</w:t>
            </w:r>
            <w:r w:rsidRPr="000C15A5">
              <w:rPr>
                <w:sz w:val="24"/>
                <w:szCs w:val="24"/>
              </w:rPr>
              <w:t xml:space="preserve"> estão incluídas no </w:t>
            </w:r>
            <w:r w:rsidRPr="000C15A5">
              <w:rPr>
                <w:b/>
                <w:sz w:val="24"/>
                <w:szCs w:val="24"/>
              </w:rPr>
              <w:t>TOTAL</w:t>
            </w:r>
            <w:r w:rsidRPr="000C15A5">
              <w:rPr>
                <w:sz w:val="24"/>
                <w:szCs w:val="24"/>
              </w:rPr>
              <w:t xml:space="preserve"> as áreas descobertas destinadas para atividades ao ar livre que deverão ser no mínimo, 1,00m² por pessoa.</w:t>
            </w:r>
          </w:p>
        </w:tc>
      </w:tr>
    </w:tbl>
    <w:p w14:paraId="66EFCFB7" w14:textId="77777777" w:rsidR="005521A7" w:rsidRPr="000C15A5" w:rsidRDefault="005521A7" w:rsidP="005521A7">
      <w:pPr>
        <w:adjustRightInd w:val="0"/>
        <w:spacing w:line="360" w:lineRule="auto"/>
        <w:jc w:val="both"/>
        <w:rPr>
          <w:sz w:val="24"/>
          <w:szCs w:val="24"/>
        </w:rPr>
      </w:pPr>
    </w:p>
    <w:p w14:paraId="1900968B" w14:textId="77777777" w:rsidR="005521A7" w:rsidRPr="000C15A5" w:rsidRDefault="005521A7" w:rsidP="005521A7">
      <w:pPr>
        <w:spacing w:line="360" w:lineRule="auto"/>
        <w:jc w:val="both"/>
        <w:rPr>
          <w:rFonts w:eastAsia="Arial"/>
          <w:sz w:val="24"/>
          <w:szCs w:val="24"/>
        </w:rPr>
      </w:pPr>
      <w:r w:rsidRPr="000C15A5">
        <w:rPr>
          <w:rFonts w:eastAsia="Arial"/>
          <w:sz w:val="24"/>
          <w:szCs w:val="24"/>
        </w:rPr>
        <w:t xml:space="preserve">Ademais, esses espaços devem contar com conforto ambiental (iluminação, arejamento, limpeza, conservação, salubridade e acessibilidade), de acordo com os parâmetros da Associação Brasileira de Normas e Técnicas (ABNT).  </w:t>
      </w:r>
    </w:p>
    <w:p w14:paraId="469C1E06" w14:textId="77777777" w:rsidR="005521A7" w:rsidRPr="000C15A5" w:rsidRDefault="005521A7" w:rsidP="005521A7">
      <w:pPr>
        <w:spacing w:line="360" w:lineRule="auto"/>
        <w:jc w:val="both"/>
        <w:rPr>
          <w:rFonts w:eastAsia="Arial"/>
          <w:sz w:val="24"/>
          <w:szCs w:val="24"/>
        </w:rPr>
      </w:pPr>
    </w:p>
    <w:p w14:paraId="6E38A99D" w14:textId="77777777" w:rsidR="005521A7" w:rsidRPr="000C15A5" w:rsidRDefault="005521A7" w:rsidP="005521A7">
      <w:pPr>
        <w:spacing w:line="360" w:lineRule="auto"/>
        <w:jc w:val="both"/>
        <w:rPr>
          <w:rFonts w:eastAsia="Arial"/>
          <w:sz w:val="24"/>
          <w:szCs w:val="24"/>
        </w:rPr>
      </w:pPr>
      <w:r w:rsidRPr="000C15A5">
        <w:rPr>
          <w:rFonts w:eastAsia="Arial"/>
          <w:sz w:val="24"/>
          <w:szCs w:val="24"/>
        </w:rPr>
        <w:t xml:space="preserve">Para o atendimento as pessoas idosas devem-se considerar materiais e mobiliários adequados, visando a preservação da integridade física destes (piso antiderrapante, mobiliário ergonômico, </w:t>
      </w:r>
      <w:r w:rsidRPr="000C15A5">
        <w:rPr>
          <w:rFonts w:eastAsia="Arial"/>
          <w:sz w:val="24"/>
          <w:szCs w:val="24"/>
        </w:rPr>
        <w:lastRenderedPageBreak/>
        <w:t>adequações de acessibilidade).</w:t>
      </w:r>
    </w:p>
    <w:p w14:paraId="0ECFD949" w14:textId="77777777" w:rsidR="005521A7" w:rsidRPr="000C15A5" w:rsidRDefault="005521A7" w:rsidP="005521A7">
      <w:pPr>
        <w:spacing w:line="360" w:lineRule="auto"/>
        <w:jc w:val="both"/>
        <w:rPr>
          <w:rFonts w:eastAsia="Arial"/>
          <w:sz w:val="24"/>
          <w:szCs w:val="24"/>
        </w:rPr>
      </w:pPr>
    </w:p>
    <w:p w14:paraId="56CF72B3" w14:textId="77777777" w:rsidR="005521A7" w:rsidRPr="000C15A5" w:rsidRDefault="005521A7" w:rsidP="005521A7">
      <w:pPr>
        <w:spacing w:line="360" w:lineRule="auto"/>
        <w:jc w:val="both"/>
        <w:rPr>
          <w:rFonts w:eastAsia="Arial"/>
          <w:sz w:val="24"/>
          <w:szCs w:val="24"/>
        </w:rPr>
      </w:pPr>
      <w:r w:rsidRPr="000C15A5">
        <w:rPr>
          <w:rFonts w:eastAsia="Arial"/>
          <w:sz w:val="24"/>
          <w:szCs w:val="24"/>
        </w:rPr>
        <w:t xml:space="preserve">A participação das pessoas idosas com deficiência nos Centros de Convivência concretiza um direito conquistado, ratificado pela Lei Brasileira de Inclusão – Lei nº 13.146/2015. Assim, a OSC deve viabilizar a acessibilidade nas unidades ofertantes do serviço e as ajudas técnicas necessárias para assegurar a plena participação dessas pessoas nas atividades, respeitadas as suas limitações e vontades. </w:t>
      </w:r>
    </w:p>
    <w:p w14:paraId="6F702B2B" w14:textId="77777777" w:rsidR="005521A7" w:rsidRPr="000C15A5" w:rsidRDefault="005521A7" w:rsidP="005521A7">
      <w:pPr>
        <w:spacing w:line="360" w:lineRule="auto"/>
        <w:jc w:val="both"/>
        <w:rPr>
          <w:rFonts w:eastAsia="Arial"/>
          <w:sz w:val="24"/>
          <w:szCs w:val="24"/>
        </w:rPr>
      </w:pPr>
    </w:p>
    <w:p w14:paraId="3D351146" w14:textId="77777777" w:rsidR="005521A7" w:rsidRPr="000C15A5" w:rsidRDefault="005521A7" w:rsidP="005521A7">
      <w:pPr>
        <w:spacing w:line="360" w:lineRule="auto"/>
        <w:jc w:val="both"/>
        <w:rPr>
          <w:rFonts w:eastAsia="Arial"/>
          <w:sz w:val="24"/>
          <w:szCs w:val="24"/>
        </w:rPr>
      </w:pPr>
      <w:r w:rsidRPr="000C15A5">
        <w:rPr>
          <w:rFonts w:eastAsia="Arial"/>
          <w:sz w:val="24"/>
          <w:szCs w:val="24"/>
        </w:rPr>
        <w:t xml:space="preserve">A lei define acessibilidade como a possibilidade e a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Em relação às ajudas técnicas ou tecnologia assistida, a lei afirma que são produtos, equipamentos, dispositivos, recursos, metodologias, estratégias, práticas e serviços que objetivem promover a funcionalidade, relacionada à atividade e à participação da pessoa com deficiência ou com mobilidade reduzida, visando à sua autonomia, independência, qualidade de vida e inclusão social. </w:t>
      </w:r>
    </w:p>
    <w:p w14:paraId="37E47FA0" w14:textId="77777777" w:rsidR="005521A7" w:rsidRPr="000C15A5" w:rsidRDefault="005521A7" w:rsidP="005521A7">
      <w:pPr>
        <w:spacing w:line="360" w:lineRule="auto"/>
        <w:jc w:val="both"/>
        <w:rPr>
          <w:rFonts w:eastAsia="Arial"/>
          <w:sz w:val="24"/>
          <w:szCs w:val="24"/>
        </w:rPr>
      </w:pPr>
    </w:p>
    <w:p w14:paraId="5400E4C1" w14:textId="77777777" w:rsidR="005521A7" w:rsidRPr="000C15A5" w:rsidRDefault="005521A7" w:rsidP="005521A7">
      <w:pPr>
        <w:spacing w:line="360" w:lineRule="auto"/>
        <w:jc w:val="both"/>
        <w:rPr>
          <w:rFonts w:eastAsia="Arial"/>
          <w:sz w:val="24"/>
          <w:szCs w:val="24"/>
        </w:rPr>
      </w:pPr>
      <w:r w:rsidRPr="000C15A5">
        <w:rPr>
          <w:rFonts w:eastAsia="Arial"/>
          <w:sz w:val="24"/>
          <w:szCs w:val="24"/>
        </w:rPr>
        <w:t xml:space="preserve">Dessa forma, havendo usuários nesse perfil, caberá à organização viabilizar, em qualquer tempo, as provisões materiais e humanas para o atendimento adequado à pessoa com deficiência, de maneira integrada aos demais participantes. A participação das </w:t>
      </w:r>
      <w:r w:rsidRPr="000C15A5">
        <w:rPr>
          <w:rFonts w:eastAsia="Arial"/>
          <w:bCs/>
          <w:sz w:val="24"/>
          <w:szCs w:val="24"/>
        </w:rPr>
        <w:t xml:space="preserve">pessoas </w:t>
      </w:r>
      <w:r w:rsidRPr="000C15A5">
        <w:rPr>
          <w:rFonts w:eastAsia="Arial"/>
          <w:sz w:val="24"/>
          <w:szCs w:val="24"/>
        </w:rPr>
        <w:t xml:space="preserve">idosas com deficiência nas atividades da Casa da Sabedoria é uma oportunidade para a ampliação de suas relações sociais e de suas potencialidades, e, para os usuários sem deficiência, igualmente. Na interação e no convívio com os diferentes, são desenvolvidas diversas habilidades necessárias para as práticas sociais no decorrer da vida. </w:t>
      </w:r>
    </w:p>
    <w:p w14:paraId="4154B2D4" w14:textId="77777777" w:rsidR="005521A7" w:rsidRPr="000C15A5" w:rsidRDefault="005521A7" w:rsidP="005521A7">
      <w:pPr>
        <w:spacing w:line="360" w:lineRule="auto"/>
        <w:jc w:val="both"/>
        <w:rPr>
          <w:rFonts w:eastAsia="Arial"/>
          <w:sz w:val="24"/>
          <w:szCs w:val="24"/>
        </w:rPr>
      </w:pPr>
    </w:p>
    <w:p w14:paraId="695D4C60" w14:textId="77777777" w:rsidR="005521A7" w:rsidRPr="000C15A5" w:rsidRDefault="005521A7" w:rsidP="005521A7">
      <w:pPr>
        <w:spacing w:line="360" w:lineRule="auto"/>
        <w:jc w:val="both"/>
        <w:rPr>
          <w:rFonts w:eastAsia="Arial"/>
          <w:sz w:val="24"/>
          <w:szCs w:val="24"/>
        </w:rPr>
      </w:pPr>
      <w:r w:rsidRPr="000C15A5">
        <w:rPr>
          <w:rFonts w:eastAsia="Arial"/>
          <w:sz w:val="24"/>
          <w:szCs w:val="24"/>
        </w:rPr>
        <w:t>A estruturação física da sede da execução dos serviços deverá seguir as orientações abaixo:</w:t>
      </w:r>
    </w:p>
    <w:p w14:paraId="3B47E527" w14:textId="77777777" w:rsidR="005521A7" w:rsidRPr="000C15A5" w:rsidRDefault="005521A7" w:rsidP="005521A7">
      <w:pPr>
        <w:spacing w:line="360" w:lineRule="auto"/>
        <w:jc w:val="both"/>
        <w:rPr>
          <w:rFonts w:eastAsia="Arial"/>
          <w:sz w:val="24"/>
          <w:szCs w:val="24"/>
        </w:rPr>
      </w:pPr>
    </w:p>
    <w:p w14:paraId="502EE0AF" w14:textId="77777777" w:rsidR="005521A7" w:rsidRPr="000C15A5" w:rsidRDefault="005521A7" w:rsidP="00E742FB">
      <w:pPr>
        <w:widowControl/>
        <w:numPr>
          <w:ilvl w:val="0"/>
          <w:numId w:val="37"/>
        </w:numPr>
        <w:autoSpaceDE/>
        <w:autoSpaceDN/>
        <w:spacing w:line="360" w:lineRule="auto"/>
        <w:jc w:val="both"/>
        <w:rPr>
          <w:rFonts w:eastAsia="Arial"/>
          <w:sz w:val="24"/>
          <w:szCs w:val="24"/>
        </w:rPr>
      </w:pPr>
      <w:r w:rsidRPr="000C15A5">
        <w:rPr>
          <w:rFonts w:eastAsia="Arial"/>
          <w:sz w:val="24"/>
          <w:szCs w:val="24"/>
        </w:rPr>
        <w:t xml:space="preserve">A OSC deverá dispor de instalações e das condições materiais necessárias para o desenvolvimento das atividades ou projetos previstos na parceria e o cumprimento das metas estabelecidas; </w:t>
      </w:r>
    </w:p>
    <w:p w14:paraId="316E7969" w14:textId="77777777" w:rsidR="005521A7" w:rsidRPr="000C15A5" w:rsidRDefault="005521A7" w:rsidP="00E742FB">
      <w:pPr>
        <w:widowControl/>
        <w:numPr>
          <w:ilvl w:val="0"/>
          <w:numId w:val="37"/>
        </w:numPr>
        <w:autoSpaceDE/>
        <w:autoSpaceDN/>
        <w:spacing w:line="360" w:lineRule="auto"/>
        <w:jc w:val="both"/>
        <w:rPr>
          <w:rFonts w:eastAsia="Arial"/>
          <w:sz w:val="24"/>
          <w:szCs w:val="24"/>
        </w:rPr>
      </w:pPr>
      <w:r w:rsidRPr="000C15A5">
        <w:rPr>
          <w:rFonts w:eastAsia="Arial"/>
          <w:sz w:val="24"/>
          <w:szCs w:val="24"/>
        </w:rPr>
        <w:t xml:space="preserve">Placa e logomarca a ser instalada pela OSC predeterminada para identificar a SEMPRE e o Centro de Convivência do Idoso/Casa da Sabedoria.   A SEMPRE fornecerá a </w:t>
      </w:r>
      <w:r w:rsidRPr="000C15A5">
        <w:rPr>
          <w:rFonts w:eastAsia="Arial"/>
          <w:sz w:val="24"/>
          <w:szCs w:val="24"/>
        </w:rPr>
        <w:lastRenderedPageBreak/>
        <w:t>Logomarca para a instituição, providenciará a Placa de Identificação a ser afixada no local disponibilizado para as atividades do Centro de Convivência do Idoso/Casa da Sabedoria, bem como, em todo o material produzido para a execução do Serviço. A confecção de placas de identificação do Centro de Convivência do Idoso/Casa da Sabedoria configura uma exigência para o seu funcionamento;</w:t>
      </w:r>
    </w:p>
    <w:p w14:paraId="763470D5" w14:textId="77777777" w:rsidR="005521A7" w:rsidRPr="000C15A5" w:rsidRDefault="005521A7" w:rsidP="00E742FB">
      <w:pPr>
        <w:widowControl/>
        <w:numPr>
          <w:ilvl w:val="0"/>
          <w:numId w:val="37"/>
        </w:numPr>
        <w:autoSpaceDE/>
        <w:autoSpaceDN/>
        <w:spacing w:line="360" w:lineRule="auto"/>
        <w:jc w:val="both"/>
        <w:rPr>
          <w:rFonts w:eastAsia="Arial"/>
          <w:sz w:val="24"/>
          <w:szCs w:val="24"/>
        </w:rPr>
      </w:pPr>
      <w:r w:rsidRPr="000C15A5">
        <w:rPr>
          <w:rFonts w:eastAsia="Arial"/>
          <w:sz w:val="24"/>
          <w:szCs w:val="24"/>
        </w:rPr>
        <w:t>Espaço abertos para atividades lúdicas e esportivas, em instalações próprias, alugadas ou cedidas, deverá apresentar documentação específica para cada situação de direito de uso: contrato de aluguel, documento comprobatório de propriedade, no caso dos imóveis próprios e nos casos de espaços cedidos, documentação referente à concessão de uso, com detalhamento de dias, horários e limitações de uso;</w:t>
      </w:r>
    </w:p>
    <w:p w14:paraId="54D9845A" w14:textId="77777777" w:rsidR="005521A7" w:rsidRPr="000C15A5" w:rsidRDefault="005521A7" w:rsidP="00E742FB">
      <w:pPr>
        <w:widowControl/>
        <w:numPr>
          <w:ilvl w:val="0"/>
          <w:numId w:val="37"/>
        </w:numPr>
        <w:autoSpaceDE/>
        <w:autoSpaceDN/>
        <w:spacing w:line="360" w:lineRule="auto"/>
        <w:jc w:val="both"/>
        <w:rPr>
          <w:rFonts w:eastAsia="Arial"/>
          <w:sz w:val="24"/>
          <w:szCs w:val="24"/>
        </w:rPr>
      </w:pPr>
      <w:r w:rsidRPr="000C15A5">
        <w:rPr>
          <w:rFonts w:eastAsia="Arial"/>
          <w:sz w:val="24"/>
          <w:szCs w:val="24"/>
        </w:rPr>
        <w:t>Instalações sanitárias com separação de gênero, respeitando a Resolução Conjunta CNAS e CNCD/LGBT Nº 01/2018 e atualizações posteriores;</w:t>
      </w:r>
    </w:p>
    <w:p w14:paraId="37B75CF8" w14:textId="77777777" w:rsidR="005521A7" w:rsidRPr="000C15A5" w:rsidRDefault="005521A7" w:rsidP="005521A7">
      <w:pPr>
        <w:adjustRightInd w:val="0"/>
        <w:spacing w:line="360" w:lineRule="auto"/>
        <w:jc w:val="both"/>
        <w:rPr>
          <w:rFonts w:eastAsia="Arial"/>
          <w:sz w:val="24"/>
          <w:szCs w:val="24"/>
        </w:rPr>
      </w:pPr>
    </w:p>
    <w:p w14:paraId="10765BA1" w14:textId="77777777" w:rsidR="005521A7" w:rsidRPr="000C15A5" w:rsidRDefault="005521A7" w:rsidP="005521A7">
      <w:pPr>
        <w:adjustRightInd w:val="0"/>
        <w:spacing w:line="360" w:lineRule="auto"/>
        <w:jc w:val="both"/>
        <w:rPr>
          <w:rFonts w:eastAsia="Arial"/>
          <w:b/>
          <w:sz w:val="24"/>
          <w:szCs w:val="24"/>
        </w:rPr>
      </w:pPr>
      <w:r w:rsidRPr="000C15A5">
        <w:rPr>
          <w:rFonts w:eastAsia="Arial"/>
          <w:b/>
          <w:sz w:val="24"/>
          <w:szCs w:val="24"/>
        </w:rPr>
        <w:t>11.1.6 Provisões Materiais</w:t>
      </w:r>
    </w:p>
    <w:p w14:paraId="27A5F88C" w14:textId="77777777" w:rsidR="005521A7" w:rsidRPr="000C15A5" w:rsidRDefault="005521A7" w:rsidP="005521A7">
      <w:pPr>
        <w:adjustRightInd w:val="0"/>
        <w:spacing w:line="360" w:lineRule="auto"/>
        <w:jc w:val="both"/>
        <w:rPr>
          <w:rFonts w:eastAsia="Arial"/>
          <w:b/>
          <w:sz w:val="24"/>
          <w:szCs w:val="24"/>
        </w:rPr>
      </w:pPr>
    </w:p>
    <w:p w14:paraId="253CCA29" w14:textId="77777777" w:rsidR="005521A7" w:rsidRPr="000C15A5" w:rsidRDefault="005521A7" w:rsidP="00E742FB">
      <w:pPr>
        <w:widowControl/>
        <w:numPr>
          <w:ilvl w:val="0"/>
          <w:numId w:val="38"/>
        </w:numPr>
        <w:adjustRightInd w:val="0"/>
        <w:spacing w:line="360" w:lineRule="auto"/>
        <w:jc w:val="both"/>
        <w:rPr>
          <w:rFonts w:eastAsia="Arial"/>
          <w:sz w:val="24"/>
          <w:szCs w:val="24"/>
        </w:rPr>
      </w:pPr>
      <w:r w:rsidRPr="000C15A5">
        <w:rPr>
          <w:rFonts w:eastAsia="Arial"/>
          <w:sz w:val="24"/>
          <w:szCs w:val="24"/>
          <w:u w:val="single"/>
        </w:rPr>
        <w:t>Equipamentos permanentes:</w:t>
      </w:r>
      <w:r w:rsidRPr="000C15A5">
        <w:rPr>
          <w:rFonts w:eastAsia="Arial"/>
          <w:sz w:val="24"/>
          <w:szCs w:val="24"/>
        </w:rPr>
        <w:t xml:space="preserve"> pertinentes à implantação do Centro de Convivência do Idoso/Casa da Sabedoria, tais como: mobiliários, equipamentos de informática, eletrônicos, eletrodomésticos, recursos audiovisuais, dentre outros, compatíveis com o atendimento proposto para execução das atividades com os grupos de idosos;</w:t>
      </w:r>
    </w:p>
    <w:p w14:paraId="28243C52" w14:textId="77777777" w:rsidR="005521A7" w:rsidRPr="000C15A5" w:rsidRDefault="005521A7" w:rsidP="00E742FB">
      <w:pPr>
        <w:widowControl/>
        <w:numPr>
          <w:ilvl w:val="0"/>
          <w:numId w:val="38"/>
        </w:numPr>
        <w:adjustRightInd w:val="0"/>
        <w:spacing w:line="360" w:lineRule="auto"/>
        <w:jc w:val="both"/>
        <w:rPr>
          <w:rFonts w:eastAsia="Arial"/>
          <w:sz w:val="24"/>
          <w:szCs w:val="24"/>
        </w:rPr>
      </w:pPr>
      <w:r w:rsidRPr="000C15A5">
        <w:rPr>
          <w:rFonts w:eastAsia="Arial"/>
          <w:sz w:val="24"/>
          <w:szCs w:val="24"/>
          <w:u w:val="single"/>
        </w:rPr>
        <w:t>Adequações físicas estruturais:</w:t>
      </w:r>
      <w:r w:rsidRPr="000C15A5">
        <w:rPr>
          <w:rFonts w:eastAsia="Arial"/>
          <w:sz w:val="24"/>
          <w:szCs w:val="24"/>
        </w:rPr>
        <w:t xml:space="preserve"> será permitida pequenas reformas e adequações do espaço físico do centro de convivência, desde que não seja caracterizado obras (ampliação, alteração de espaços físicos, construção, recuperação, etc.).</w:t>
      </w:r>
    </w:p>
    <w:p w14:paraId="112ADCD3" w14:textId="77777777" w:rsidR="005521A7" w:rsidRPr="000C15A5" w:rsidRDefault="005521A7" w:rsidP="005521A7">
      <w:pPr>
        <w:adjustRightInd w:val="0"/>
        <w:spacing w:line="360" w:lineRule="auto"/>
        <w:ind w:left="720"/>
        <w:jc w:val="both"/>
        <w:rPr>
          <w:rFonts w:eastAsia="Arial"/>
          <w:sz w:val="24"/>
          <w:szCs w:val="24"/>
        </w:rPr>
      </w:pPr>
      <w:r w:rsidRPr="000C15A5">
        <w:rPr>
          <w:rFonts w:eastAsia="Arial"/>
          <w:sz w:val="24"/>
          <w:szCs w:val="24"/>
        </w:rPr>
        <w:t>A reforma/adequação consiste em melhorias necessárias para implantação do serviço, desde que mantendo as características e áreas originais. Exemplos: colocação de barras em escadas, em sanitários, rampas de acesso, pintura, fiação elétrica, colocação de piso antiderrapante, adaptação de banheiros, etc.</w:t>
      </w:r>
    </w:p>
    <w:p w14:paraId="3466459F" w14:textId="77777777" w:rsidR="005521A7" w:rsidRPr="000C15A5" w:rsidRDefault="005521A7" w:rsidP="00E742FB">
      <w:pPr>
        <w:widowControl/>
        <w:numPr>
          <w:ilvl w:val="0"/>
          <w:numId w:val="38"/>
        </w:numPr>
        <w:adjustRightInd w:val="0"/>
        <w:spacing w:line="360" w:lineRule="auto"/>
        <w:jc w:val="both"/>
        <w:rPr>
          <w:rFonts w:eastAsia="Arial"/>
          <w:sz w:val="24"/>
          <w:szCs w:val="24"/>
        </w:rPr>
      </w:pPr>
      <w:r w:rsidRPr="000C15A5">
        <w:rPr>
          <w:rFonts w:eastAsia="Arial"/>
          <w:sz w:val="24"/>
          <w:szCs w:val="24"/>
          <w:u w:val="single"/>
        </w:rPr>
        <w:t>Alimentação:</w:t>
      </w:r>
      <w:r w:rsidRPr="000C15A5">
        <w:rPr>
          <w:rFonts w:eastAsia="Arial"/>
          <w:sz w:val="24"/>
          <w:szCs w:val="24"/>
        </w:rPr>
        <w:t xml:space="preserve"> considerando o público idoso, a oferta alimentar deverá contribuir para a formação de hábitos saudáveis, em coerência com as Orientações e Diretrizes da Política Nacional de Alimentação e Nutrição, coordenada pelo Ministério da Saúde; Guia Alimentar para a População Brasileira; Educação Alimentar e Nutricional: o direito humano à alimentação adequada. Fica a critério da OSC a forma do preparo dos lanches, podendo terceirizar o cardápio nutricional ou preparar no espaço físico do serviço, sendo que, a segunda opção, no que diz respeito aos profissionais envolvidos no preparo, é de </w:t>
      </w:r>
      <w:r w:rsidRPr="000C15A5">
        <w:rPr>
          <w:rFonts w:eastAsia="Arial"/>
          <w:sz w:val="24"/>
          <w:szCs w:val="24"/>
        </w:rPr>
        <w:lastRenderedPageBreak/>
        <w:t>contrapartida da entidade. O cardápio deverá ser fixado em local visível, contendo as sugestões de cardápio, vide referência de elaboração.</w:t>
      </w:r>
    </w:p>
    <w:p w14:paraId="5289BCBA" w14:textId="77777777" w:rsidR="005521A7" w:rsidRPr="000C15A5" w:rsidRDefault="005521A7" w:rsidP="005521A7">
      <w:pPr>
        <w:adjustRightInd w:val="0"/>
        <w:spacing w:line="360" w:lineRule="auto"/>
        <w:ind w:left="720"/>
        <w:jc w:val="both"/>
        <w:rPr>
          <w:rFonts w:eastAsia="Arial"/>
          <w:sz w:val="24"/>
          <w:szCs w:val="24"/>
        </w:rPr>
      </w:pPr>
      <w:r w:rsidRPr="000C15A5">
        <w:rPr>
          <w:rFonts w:eastAsia="Arial"/>
          <w:sz w:val="24"/>
          <w:szCs w:val="24"/>
          <w:u w:val="single"/>
        </w:rPr>
        <w:t>Observação</w:t>
      </w:r>
      <w:r w:rsidRPr="000C15A5">
        <w:rPr>
          <w:rFonts w:eastAsia="Arial"/>
          <w:sz w:val="24"/>
          <w:szCs w:val="24"/>
        </w:rPr>
        <w:t xml:space="preserve">: Para as atividades com duração de duas ou mais horas de atividades será obrigatória o fornecimento de lanches. </w:t>
      </w:r>
    </w:p>
    <w:p w14:paraId="091A0EDB" w14:textId="77777777" w:rsidR="005521A7" w:rsidRPr="000C15A5" w:rsidRDefault="005521A7" w:rsidP="00E742FB">
      <w:pPr>
        <w:widowControl/>
        <w:numPr>
          <w:ilvl w:val="0"/>
          <w:numId w:val="38"/>
        </w:numPr>
        <w:adjustRightInd w:val="0"/>
        <w:spacing w:line="360" w:lineRule="auto"/>
        <w:jc w:val="both"/>
        <w:rPr>
          <w:bCs/>
          <w:color w:val="FF0000"/>
          <w:sz w:val="24"/>
          <w:szCs w:val="24"/>
        </w:rPr>
      </w:pPr>
      <w:r w:rsidRPr="000C15A5">
        <w:rPr>
          <w:rFonts w:eastAsia="Arial"/>
          <w:sz w:val="24"/>
          <w:szCs w:val="24"/>
          <w:u w:val="single"/>
        </w:rPr>
        <w:t>Materiais de higiene e proteção pessoal:</w:t>
      </w:r>
      <w:r w:rsidRPr="000C15A5">
        <w:rPr>
          <w:rFonts w:eastAsia="Arial"/>
          <w:b/>
          <w:sz w:val="24"/>
          <w:szCs w:val="24"/>
        </w:rPr>
        <w:t xml:space="preserve"> </w:t>
      </w:r>
      <w:r w:rsidRPr="000C15A5">
        <w:rPr>
          <w:rFonts w:eastAsia="Arial"/>
          <w:sz w:val="24"/>
          <w:szCs w:val="24"/>
        </w:rPr>
        <w:t>considerando o contexto de pós pandemia do COVID-19 e outras doenças que colocam em risco a saúde da pessoa idosa, deverá ser adquirido materiais de proteção como máscaras descartáveis, álcool gel, álcool líquido 70%.</w:t>
      </w:r>
    </w:p>
    <w:p w14:paraId="47B88E85" w14:textId="77777777" w:rsidR="005521A7" w:rsidRPr="000C15A5" w:rsidRDefault="005521A7" w:rsidP="005521A7">
      <w:pPr>
        <w:adjustRightInd w:val="0"/>
        <w:spacing w:line="360" w:lineRule="auto"/>
        <w:ind w:left="720"/>
        <w:jc w:val="both"/>
        <w:rPr>
          <w:bCs/>
          <w:color w:val="FF0000"/>
          <w:sz w:val="24"/>
          <w:szCs w:val="24"/>
        </w:rPr>
      </w:pPr>
    </w:p>
    <w:p w14:paraId="0E406F8B" w14:textId="77777777" w:rsidR="005521A7" w:rsidRPr="000C15A5" w:rsidRDefault="005521A7" w:rsidP="005521A7">
      <w:pPr>
        <w:spacing w:line="360" w:lineRule="auto"/>
        <w:jc w:val="both"/>
        <w:rPr>
          <w:b/>
          <w:sz w:val="24"/>
          <w:szCs w:val="24"/>
        </w:rPr>
      </w:pPr>
      <w:r w:rsidRPr="000C15A5">
        <w:rPr>
          <w:b/>
          <w:sz w:val="24"/>
          <w:szCs w:val="24"/>
        </w:rPr>
        <w:t>11.1.7 Planejamento de Atividades</w:t>
      </w:r>
    </w:p>
    <w:p w14:paraId="5903D833" w14:textId="77777777" w:rsidR="005521A7" w:rsidRPr="000C15A5" w:rsidRDefault="005521A7" w:rsidP="005521A7">
      <w:pPr>
        <w:spacing w:line="360" w:lineRule="auto"/>
        <w:jc w:val="both"/>
        <w:rPr>
          <w:sz w:val="24"/>
          <w:szCs w:val="24"/>
        </w:rPr>
      </w:pPr>
    </w:p>
    <w:p w14:paraId="0389F8EB" w14:textId="77777777" w:rsidR="005521A7" w:rsidRPr="000C15A5" w:rsidRDefault="005521A7" w:rsidP="005521A7">
      <w:pPr>
        <w:spacing w:line="360" w:lineRule="auto"/>
        <w:jc w:val="both"/>
        <w:rPr>
          <w:sz w:val="24"/>
          <w:szCs w:val="24"/>
        </w:rPr>
      </w:pPr>
      <w:r w:rsidRPr="000C15A5">
        <w:rPr>
          <w:sz w:val="24"/>
          <w:szCs w:val="24"/>
        </w:rPr>
        <w:t>As atividades desenvolvidas nos Centros de Convivência/Casa da Sabedoria devem ser previamente planejadas com base no conhecimento do território e suas características regionais, bem como do perfil e das demandas dos usuários.</w:t>
      </w:r>
    </w:p>
    <w:p w14:paraId="5F1F016C" w14:textId="77777777" w:rsidR="005521A7" w:rsidRPr="000C15A5" w:rsidRDefault="005521A7" w:rsidP="005521A7">
      <w:pPr>
        <w:spacing w:line="360" w:lineRule="auto"/>
        <w:jc w:val="both"/>
        <w:rPr>
          <w:sz w:val="24"/>
          <w:szCs w:val="24"/>
        </w:rPr>
      </w:pPr>
    </w:p>
    <w:p w14:paraId="438672F6" w14:textId="77777777" w:rsidR="005521A7" w:rsidRPr="000C15A5" w:rsidRDefault="005521A7" w:rsidP="005521A7">
      <w:pPr>
        <w:spacing w:line="360" w:lineRule="auto"/>
        <w:jc w:val="both"/>
        <w:rPr>
          <w:sz w:val="24"/>
          <w:szCs w:val="24"/>
        </w:rPr>
      </w:pPr>
      <w:r w:rsidRPr="000C15A5">
        <w:rPr>
          <w:sz w:val="24"/>
          <w:szCs w:val="24"/>
        </w:rPr>
        <w:t>O planejamento das atividades deve ter como principais eixos:</w:t>
      </w:r>
    </w:p>
    <w:p w14:paraId="17F52255" w14:textId="77777777" w:rsidR="005521A7" w:rsidRPr="000C15A5" w:rsidRDefault="005521A7" w:rsidP="005521A7">
      <w:pPr>
        <w:spacing w:line="360" w:lineRule="auto"/>
        <w:jc w:val="both"/>
        <w:rPr>
          <w:sz w:val="24"/>
          <w:szCs w:val="24"/>
        </w:rPr>
      </w:pPr>
    </w:p>
    <w:p w14:paraId="3232DDFD" w14:textId="77777777" w:rsidR="005521A7" w:rsidRPr="000C15A5" w:rsidRDefault="005521A7" w:rsidP="00E742FB">
      <w:pPr>
        <w:pStyle w:val="PargrafodaLista"/>
        <w:widowControl/>
        <w:numPr>
          <w:ilvl w:val="0"/>
          <w:numId w:val="18"/>
        </w:numPr>
        <w:autoSpaceDE/>
        <w:autoSpaceDN/>
        <w:spacing w:line="360" w:lineRule="auto"/>
        <w:contextualSpacing/>
        <w:rPr>
          <w:sz w:val="24"/>
          <w:szCs w:val="24"/>
        </w:rPr>
      </w:pPr>
      <w:r w:rsidRPr="000C15A5">
        <w:rPr>
          <w:sz w:val="24"/>
          <w:szCs w:val="24"/>
        </w:rPr>
        <w:t>Fortalecimento do Convívio Familiar e Comunitário;</w:t>
      </w:r>
    </w:p>
    <w:p w14:paraId="647AF4D8" w14:textId="77777777" w:rsidR="005521A7" w:rsidRPr="000C15A5" w:rsidRDefault="005521A7" w:rsidP="00E742FB">
      <w:pPr>
        <w:pStyle w:val="PargrafodaLista"/>
        <w:widowControl/>
        <w:numPr>
          <w:ilvl w:val="0"/>
          <w:numId w:val="18"/>
        </w:numPr>
        <w:autoSpaceDE/>
        <w:autoSpaceDN/>
        <w:spacing w:line="360" w:lineRule="auto"/>
        <w:contextualSpacing/>
        <w:rPr>
          <w:sz w:val="24"/>
          <w:szCs w:val="24"/>
        </w:rPr>
      </w:pPr>
      <w:r w:rsidRPr="000C15A5">
        <w:rPr>
          <w:sz w:val="24"/>
          <w:szCs w:val="24"/>
        </w:rPr>
        <w:t>Mobilização para a Cidadania e Participação Social;</w:t>
      </w:r>
    </w:p>
    <w:p w14:paraId="5C0FFCAD" w14:textId="77777777" w:rsidR="005521A7" w:rsidRPr="000C15A5" w:rsidRDefault="005521A7" w:rsidP="00E742FB">
      <w:pPr>
        <w:pStyle w:val="PargrafodaLista"/>
        <w:widowControl/>
        <w:numPr>
          <w:ilvl w:val="0"/>
          <w:numId w:val="18"/>
        </w:numPr>
        <w:autoSpaceDE/>
        <w:autoSpaceDN/>
        <w:spacing w:line="360" w:lineRule="auto"/>
        <w:contextualSpacing/>
        <w:rPr>
          <w:sz w:val="24"/>
          <w:szCs w:val="24"/>
        </w:rPr>
      </w:pPr>
      <w:r w:rsidRPr="000C15A5">
        <w:rPr>
          <w:sz w:val="24"/>
          <w:szCs w:val="24"/>
        </w:rPr>
        <w:t>Envelhecimento Ativo, Autonomia e Protagonismo.</w:t>
      </w:r>
    </w:p>
    <w:p w14:paraId="6C5D5C80" w14:textId="77777777" w:rsidR="005521A7" w:rsidRPr="000C15A5" w:rsidRDefault="005521A7" w:rsidP="005521A7">
      <w:pPr>
        <w:spacing w:line="360" w:lineRule="auto"/>
        <w:jc w:val="both"/>
        <w:rPr>
          <w:sz w:val="24"/>
          <w:szCs w:val="24"/>
        </w:rPr>
      </w:pPr>
    </w:p>
    <w:p w14:paraId="54B28AAB" w14:textId="77777777" w:rsidR="005521A7" w:rsidRPr="000C15A5" w:rsidRDefault="005521A7" w:rsidP="005521A7">
      <w:pPr>
        <w:spacing w:line="360" w:lineRule="auto"/>
        <w:jc w:val="both"/>
        <w:rPr>
          <w:sz w:val="24"/>
          <w:szCs w:val="24"/>
        </w:rPr>
      </w:pPr>
      <w:r w:rsidRPr="000C15A5">
        <w:rPr>
          <w:sz w:val="24"/>
          <w:szCs w:val="24"/>
        </w:rPr>
        <w:t xml:space="preserve">Importante que a organização da sociedade civil mantenha ampla articulação com a rede </w:t>
      </w:r>
      <w:proofErr w:type="spellStart"/>
      <w:r w:rsidRPr="000C15A5">
        <w:rPr>
          <w:sz w:val="24"/>
          <w:szCs w:val="24"/>
        </w:rPr>
        <w:t>socioassistencial</w:t>
      </w:r>
      <w:proofErr w:type="spellEnd"/>
      <w:r w:rsidRPr="000C15A5">
        <w:rPr>
          <w:sz w:val="24"/>
          <w:szCs w:val="24"/>
        </w:rPr>
        <w:t xml:space="preserve">, bem como com outras políticas setoriais do município, especialmente, as de saúde, educação e cultura. </w:t>
      </w:r>
    </w:p>
    <w:p w14:paraId="607E98D0" w14:textId="77777777" w:rsidR="005521A7" w:rsidRPr="000C15A5" w:rsidRDefault="005521A7" w:rsidP="005521A7">
      <w:pPr>
        <w:spacing w:line="360" w:lineRule="auto"/>
        <w:jc w:val="both"/>
        <w:rPr>
          <w:sz w:val="24"/>
          <w:szCs w:val="24"/>
        </w:rPr>
      </w:pPr>
    </w:p>
    <w:p w14:paraId="2BBB4EF7" w14:textId="77777777" w:rsidR="005521A7" w:rsidRPr="000C15A5" w:rsidRDefault="005521A7" w:rsidP="00E742FB">
      <w:pPr>
        <w:pStyle w:val="PargrafodaLista"/>
        <w:widowControl/>
        <w:numPr>
          <w:ilvl w:val="2"/>
          <w:numId w:val="41"/>
        </w:numPr>
        <w:autoSpaceDE/>
        <w:autoSpaceDN/>
        <w:spacing w:line="360" w:lineRule="auto"/>
        <w:ind w:left="0" w:firstLine="0"/>
        <w:contextualSpacing/>
        <w:rPr>
          <w:b/>
          <w:sz w:val="24"/>
          <w:szCs w:val="24"/>
        </w:rPr>
      </w:pPr>
      <w:r w:rsidRPr="000C15A5">
        <w:rPr>
          <w:b/>
          <w:sz w:val="24"/>
          <w:szCs w:val="24"/>
        </w:rPr>
        <w:t xml:space="preserve">Atividades </w:t>
      </w:r>
      <w:proofErr w:type="spellStart"/>
      <w:r w:rsidRPr="000C15A5">
        <w:rPr>
          <w:b/>
          <w:sz w:val="24"/>
          <w:szCs w:val="24"/>
        </w:rPr>
        <w:t>Socioassistenciais</w:t>
      </w:r>
      <w:proofErr w:type="spellEnd"/>
    </w:p>
    <w:p w14:paraId="4BD126E8" w14:textId="77777777" w:rsidR="005521A7" w:rsidRPr="000C15A5" w:rsidRDefault="005521A7" w:rsidP="005521A7">
      <w:pPr>
        <w:spacing w:line="360" w:lineRule="auto"/>
        <w:jc w:val="both"/>
        <w:rPr>
          <w:b/>
          <w:sz w:val="24"/>
          <w:szCs w:val="24"/>
        </w:rPr>
      </w:pPr>
    </w:p>
    <w:p w14:paraId="31CE6F91" w14:textId="77777777" w:rsidR="005521A7" w:rsidRPr="000C15A5" w:rsidRDefault="005521A7" w:rsidP="005521A7">
      <w:pPr>
        <w:spacing w:line="360" w:lineRule="auto"/>
        <w:jc w:val="both"/>
        <w:rPr>
          <w:b/>
          <w:sz w:val="24"/>
          <w:szCs w:val="24"/>
        </w:rPr>
      </w:pPr>
      <w:r w:rsidRPr="000C15A5">
        <w:rPr>
          <w:b/>
          <w:sz w:val="24"/>
          <w:szCs w:val="24"/>
        </w:rPr>
        <w:t xml:space="preserve">11.1.8.1 Acolhida </w:t>
      </w:r>
    </w:p>
    <w:p w14:paraId="579AECFC" w14:textId="77777777" w:rsidR="005521A7" w:rsidRPr="000C15A5" w:rsidRDefault="005521A7" w:rsidP="005521A7">
      <w:pPr>
        <w:spacing w:line="360" w:lineRule="auto"/>
        <w:jc w:val="both"/>
        <w:rPr>
          <w:sz w:val="24"/>
          <w:szCs w:val="24"/>
        </w:rPr>
      </w:pPr>
    </w:p>
    <w:p w14:paraId="6D825B2F" w14:textId="77777777" w:rsidR="005521A7" w:rsidRPr="000C15A5" w:rsidRDefault="005521A7" w:rsidP="005521A7">
      <w:pPr>
        <w:spacing w:line="360" w:lineRule="auto"/>
        <w:jc w:val="both"/>
        <w:rPr>
          <w:sz w:val="24"/>
          <w:szCs w:val="24"/>
        </w:rPr>
      </w:pPr>
      <w:r w:rsidRPr="000C15A5">
        <w:rPr>
          <w:sz w:val="24"/>
          <w:szCs w:val="24"/>
        </w:rPr>
        <w:t>Recepção e atendimento inicial a pessoa idosa e seus familiares. Momento ideal para o estabelecimento de vínculos com os profissionais do Centro de Convivência/Casa da Sabedoria por meio de escuta qualificada das demandas e necessidades das pessoas idosas e da oferta de informações sobre o serviço.</w:t>
      </w:r>
    </w:p>
    <w:p w14:paraId="3CF0F989" w14:textId="77777777" w:rsidR="005521A7" w:rsidRPr="000C15A5" w:rsidRDefault="005521A7" w:rsidP="005521A7">
      <w:pPr>
        <w:spacing w:line="360" w:lineRule="auto"/>
        <w:jc w:val="both"/>
        <w:rPr>
          <w:sz w:val="24"/>
          <w:szCs w:val="24"/>
        </w:rPr>
      </w:pPr>
    </w:p>
    <w:p w14:paraId="03A1C022" w14:textId="77777777" w:rsidR="005521A7" w:rsidRPr="000C15A5" w:rsidRDefault="005521A7" w:rsidP="005521A7">
      <w:pPr>
        <w:spacing w:line="360" w:lineRule="auto"/>
        <w:jc w:val="both"/>
        <w:rPr>
          <w:b/>
          <w:sz w:val="24"/>
          <w:szCs w:val="24"/>
        </w:rPr>
      </w:pPr>
      <w:r w:rsidRPr="000C15A5">
        <w:rPr>
          <w:b/>
          <w:sz w:val="24"/>
          <w:szCs w:val="24"/>
        </w:rPr>
        <w:lastRenderedPageBreak/>
        <w:t>11.1.8.2 Entrevista Social</w:t>
      </w:r>
    </w:p>
    <w:p w14:paraId="6F549724" w14:textId="77777777" w:rsidR="005521A7" w:rsidRPr="000C15A5" w:rsidRDefault="005521A7" w:rsidP="005521A7">
      <w:pPr>
        <w:spacing w:line="360" w:lineRule="auto"/>
        <w:ind w:left="720"/>
        <w:jc w:val="both"/>
        <w:rPr>
          <w:b/>
          <w:sz w:val="24"/>
          <w:szCs w:val="24"/>
        </w:rPr>
      </w:pPr>
    </w:p>
    <w:p w14:paraId="1B372229" w14:textId="77777777" w:rsidR="005521A7" w:rsidRPr="000C15A5" w:rsidRDefault="005521A7" w:rsidP="005521A7">
      <w:pPr>
        <w:spacing w:line="360" w:lineRule="auto"/>
        <w:jc w:val="both"/>
        <w:rPr>
          <w:sz w:val="24"/>
          <w:szCs w:val="24"/>
        </w:rPr>
      </w:pPr>
      <w:r w:rsidRPr="000C15A5">
        <w:rPr>
          <w:sz w:val="24"/>
          <w:szCs w:val="24"/>
        </w:rPr>
        <w:t xml:space="preserve">Entrevista para obter informações sobre a pessoa idosa e seus familiares, conhecer a dinâmica das suas relações, a identificação da necessidade de acompanhamento e possíveis encaminhamentos. Imprescindível, inclusive, para a elaboração do planejamento das atividades que serão desenvolvidas. </w:t>
      </w:r>
    </w:p>
    <w:p w14:paraId="2D264FE5" w14:textId="77777777" w:rsidR="005521A7" w:rsidRPr="000C15A5" w:rsidRDefault="005521A7" w:rsidP="005521A7">
      <w:pPr>
        <w:spacing w:line="360" w:lineRule="auto"/>
        <w:jc w:val="both"/>
        <w:rPr>
          <w:sz w:val="24"/>
          <w:szCs w:val="24"/>
        </w:rPr>
      </w:pPr>
    </w:p>
    <w:p w14:paraId="31D3C53B" w14:textId="77777777" w:rsidR="005521A7" w:rsidRPr="000C15A5" w:rsidRDefault="005521A7" w:rsidP="00E742FB">
      <w:pPr>
        <w:pStyle w:val="PargrafodaLista"/>
        <w:widowControl/>
        <w:numPr>
          <w:ilvl w:val="3"/>
          <w:numId w:val="42"/>
        </w:numPr>
        <w:autoSpaceDE/>
        <w:autoSpaceDN/>
        <w:spacing w:line="360" w:lineRule="auto"/>
        <w:contextualSpacing/>
        <w:rPr>
          <w:b/>
          <w:sz w:val="24"/>
          <w:szCs w:val="24"/>
        </w:rPr>
      </w:pPr>
      <w:r w:rsidRPr="000C15A5">
        <w:rPr>
          <w:b/>
          <w:sz w:val="24"/>
          <w:szCs w:val="24"/>
        </w:rPr>
        <w:t xml:space="preserve">Atividades Socioeducativas </w:t>
      </w:r>
    </w:p>
    <w:p w14:paraId="24423563" w14:textId="77777777" w:rsidR="005521A7" w:rsidRPr="000C15A5" w:rsidRDefault="005521A7" w:rsidP="005521A7">
      <w:pPr>
        <w:spacing w:line="360" w:lineRule="auto"/>
        <w:jc w:val="both"/>
        <w:rPr>
          <w:sz w:val="24"/>
          <w:szCs w:val="24"/>
        </w:rPr>
      </w:pPr>
    </w:p>
    <w:p w14:paraId="1B06DF59" w14:textId="77777777" w:rsidR="005521A7" w:rsidRPr="000C15A5" w:rsidRDefault="005521A7" w:rsidP="005521A7">
      <w:pPr>
        <w:spacing w:line="360" w:lineRule="auto"/>
        <w:jc w:val="both"/>
        <w:rPr>
          <w:sz w:val="24"/>
          <w:szCs w:val="24"/>
        </w:rPr>
      </w:pPr>
      <w:r w:rsidRPr="000C15A5">
        <w:rPr>
          <w:sz w:val="24"/>
          <w:szCs w:val="24"/>
        </w:rPr>
        <w:t xml:space="preserve">As características do território, as suas especificidades socioculturais e as peculiaridades dos idosos atendidos, são as principais referências para a elaboração das atividades socioeducativas. Seu planejamento deve ser compreendido como processo de construção coletiva, aberto ao diálogo com o entorno e ao reconhecimento de seu permanente movimento. </w:t>
      </w:r>
    </w:p>
    <w:p w14:paraId="71B31EA3" w14:textId="77777777" w:rsidR="005521A7" w:rsidRPr="000C15A5" w:rsidRDefault="005521A7" w:rsidP="005521A7">
      <w:pPr>
        <w:spacing w:line="360" w:lineRule="auto"/>
        <w:jc w:val="both"/>
        <w:rPr>
          <w:sz w:val="24"/>
          <w:szCs w:val="24"/>
        </w:rPr>
      </w:pPr>
    </w:p>
    <w:p w14:paraId="7FAB5417" w14:textId="77777777" w:rsidR="005521A7" w:rsidRPr="000C15A5" w:rsidRDefault="005521A7" w:rsidP="005521A7">
      <w:pPr>
        <w:spacing w:line="360" w:lineRule="auto"/>
        <w:jc w:val="both"/>
        <w:rPr>
          <w:sz w:val="24"/>
          <w:szCs w:val="24"/>
        </w:rPr>
      </w:pPr>
      <w:r w:rsidRPr="000C15A5">
        <w:rPr>
          <w:sz w:val="24"/>
          <w:szCs w:val="24"/>
        </w:rPr>
        <w:t xml:space="preserve">As atividades ofertadas no Centro de Convivência do Idoso/Casa da Sabedoria deverão favorecer o desenvolvimento do protagonismo e da autonomia da pessoa idosa, estimulando a sua capacidade de participação, a comunicação e a tomada de decisões, caracterizando o serviço como espaço de transformação social dos participantes. </w:t>
      </w:r>
    </w:p>
    <w:p w14:paraId="6AC5E060" w14:textId="77777777" w:rsidR="005521A7" w:rsidRPr="000C15A5" w:rsidRDefault="005521A7" w:rsidP="005521A7">
      <w:pPr>
        <w:spacing w:line="360" w:lineRule="auto"/>
        <w:jc w:val="both"/>
        <w:rPr>
          <w:sz w:val="24"/>
          <w:szCs w:val="24"/>
        </w:rPr>
      </w:pPr>
    </w:p>
    <w:p w14:paraId="443DC3FA" w14:textId="77777777" w:rsidR="005521A7" w:rsidRPr="000C15A5" w:rsidRDefault="005521A7" w:rsidP="005521A7">
      <w:pPr>
        <w:spacing w:line="360" w:lineRule="auto"/>
        <w:jc w:val="both"/>
        <w:rPr>
          <w:sz w:val="24"/>
          <w:szCs w:val="24"/>
        </w:rPr>
      </w:pPr>
      <w:r w:rsidRPr="000C15A5">
        <w:rPr>
          <w:sz w:val="24"/>
          <w:szCs w:val="24"/>
        </w:rPr>
        <w:t xml:space="preserve">Deverá também permitir o conhecimento e o desenvolvimento de suas potencialidades através do diálogo e do convívio com as diferenças, criando condições para a contínua participação e intervenção na realidade. </w:t>
      </w:r>
    </w:p>
    <w:p w14:paraId="10942677" w14:textId="77777777" w:rsidR="005521A7" w:rsidRPr="000C15A5" w:rsidRDefault="005521A7" w:rsidP="005521A7">
      <w:pPr>
        <w:spacing w:line="360" w:lineRule="auto"/>
        <w:jc w:val="both"/>
        <w:rPr>
          <w:sz w:val="24"/>
          <w:szCs w:val="24"/>
        </w:rPr>
      </w:pPr>
    </w:p>
    <w:p w14:paraId="4F9406A8" w14:textId="15206114" w:rsidR="005521A7" w:rsidRPr="000C15A5" w:rsidRDefault="00FC51EF" w:rsidP="00E742FB">
      <w:pPr>
        <w:pStyle w:val="PargrafodaLista"/>
        <w:widowControl/>
        <w:numPr>
          <w:ilvl w:val="3"/>
          <w:numId w:val="42"/>
        </w:numPr>
        <w:autoSpaceDE/>
        <w:autoSpaceDN/>
        <w:spacing w:line="360" w:lineRule="auto"/>
        <w:contextualSpacing/>
        <w:rPr>
          <w:b/>
          <w:sz w:val="24"/>
          <w:szCs w:val="24"/>
        </w:rPr>
      </w:pPr>
      <w:r>
        <w:rPr>
          <w:b/>
          <w:sz w:val="24"/>
          <w:szCs w:val="24"/>
        </w:rPr>
        <w:t xml:space="preserve"> </w:t>
      </w:r>
      <w:r w:rsidR="005521A7" w:rsidRPr="000C15A5">
        <w:rPr>
          <w:b/>
          <w:sz w:val="24"/>
          <w:szCs w:val="24"/>
        </w:rPr>
        <w:t xml:space="preserve">Reuniões Socioeducativas </w:t>
      </w:r>
    </w:p>
    <w:p w14:paraId="7CD038C3" w14:textId="77777777" w:rsidR="005521A7" w:rsidRPr="000C15A5" w:rsidRDefault="005521A7" w:rsidP="005521A7">
      <w:pPr>
        <w:spacing w:line="360" w:lineRule="auto"/>
        <w:jc w:val="both"/>
        <w:rPr>
          <w:sz w:val="24"/>
          <w:szCs w:val="24"/>
        </w:rPr>
      </w:pPr>
    </w:p>
    <w:p w14:paraId="5B1E99F5" w14:textId="77777777" w:rsidR="005521A7" w:rsidRPr="000C15A5" w:rsidRDefault="005521A7" w:rsidP="005521A7">
      <w:pPr>
        <w:spacing w:line="360" w:lineRule="auto"/>
        <w:jc w:val="both"/>
        <w:rPr>
          <w:sz w:val="24"/>
          <w:szCs w:val="24"/>
        </w:rPr>
      </w:pPr>
      <w:r w:rsidRPr="000C15A5">
        <w:rPr>
          <w:sz w:val="24"/>
          <w:szCs w:val="24"/>
        </w:rPr>
        <w:t xml:space="preserve">São encontros semanais, caracterizados como uma ação contínua e sistemática do Centro de Convivência/Casa da Sabedoria. Tem por objetivo incentivar o convívio e o fortalecimento de laços de pertencimento, a exposição de ideias, a discussão de temas de interesse das pessoas idosas, a troca de experiências e a construção de projetos pessoais e coletivos. </w:t>
      </w:r>
    </w:p>
    <w:p w14:paraId="4005356E" w14:textId="77777777" w:rsidR="005521A7" w:rsidRPr="000C15A5" w:rsidRDefault="005521A7" w:rsidP="005521A7">
      <w:pPr>
        <w:spacing w:line="360" w:lineRule="auto"/>
        <w:jc w:val="both"/>
        <w:rPr>
          <w:sz w:val="24"/>
          <w:szCs w:val="24"/>
        </w:rPr>
      </w:pPr>
    </w:p>
    <w:p w14:paraId="22DF863E" w14:textId="77777777" w:rsidR="005521A7" w:rsidRPr="000C15A5" w:rsidRDefault="005521A7" w:rsidP="00E742FB">
      <w:pPr>
        <w:widowControl/>
        <w:numPr>
          <w:ilvl w:val="2"/>
          <w:numId w:val="42"/>
        </w:numPr>
        <w:autoSpaceDE/>
        <w:autoSpaceDN/>
        <w:spacing w:line="360" w:lineRule="auto"/>
        <w:jc w:val="both"/>
        <w:rPr>
          <w:b/>
          <w:sz w:val="24"/>
          <w:szCs w:val="24"/>
        </w:rPr>
      </w:pPr>
      <w:r w:rsidRPr="000C15A5">
        <w:rPr>
          <w:b/>
          <w:sz w:val="24"/>
          <w:szCs w:val="24"/>
        </w:rPr>
        <w:t xml:space="preserve">Eventos/atividades comunitárias </w:t>
      </w:r>
    </w:p>
    <w:p w14:paraId="742DC4B9" w14:textId="77777777" w:rsidR="005521A7" w:rsidRPr="000C15A5" w:rsidRDefault="005521A7" w:rsidP="005521A7">
      <w:pPr>
        <w:spacing w:line="360" w:lineRule="auto"/>
        <w:jc w:val="both"/>
        <w:rPr>
          <w:b/>
          <w:sz w:val="24"/>
          <w:szCs w:val="24"/>
        </w:rPr>
      </w:pPr>
    </w:p>
    <w:p w14:paraId="1AE0E2FF" w14:textId="77777777" w:rsidR="005521A7" w:rsidRPr="000C15A5" w:rsidRDefault="005521A7" w:rsidP="005521A7">
      <w:pPr>
        <w:spacing w:line="360" w:lineRule="auto"/>
        <w:jc w:val="both"/>
        <w:rPr>
          <w:sz w:val="24"/>
          <w:szCs w:val="24"/>
        </w:rPr>
      </w:pPr>
      <w:r w:rsidRPr="000C15A5">
        <w:rPr>
          <w:sz w:val="24"/>
          <w:szCs w:val="24"/>
        </w:rPr>
        <w:t xml:space="preserve">A equipe técnica do Centro de Convivência/Casa da Sabedoria deve organizar e incentivar a participação dos usuários em atividades de caráter coletivo voltadas para a dinamização das </w:t>
      </w:r>
      <w:r w:rsidRPr="000C15A5">
        <w:rPr>
          <w:sz w:val="24"/>
          <w:szCs w:val="24"/>
        </w:rPr>
        <w:lastRenderedPageBreak/>
        <w:t xml:space="preserve">relações no território, bem como para minimizar as várias formas de violência, preconceito e </w:t>
      </w:r>
      <w:proofErr w:type="spellStart"/>
      <w:r w:rsidRPr="000C15A5">
        <w:rPr>
          <w:sz w:val="24"/>
          <w:szCs w:val="24"/>
        </w:rPr>
        <w:t>estigmatização</w:t>
      </w:r>
      <w:proofErr w:type="spellEnd"/>
      <w:r w:rsidRPr="000C15A5">
        <w:rPr>
          <w:sz w:val="24"/>
          <w:szCs w:val="24"/>
        </w:rPr>
        <w:t xml:space="preserve"> da pessoa idosa na família e na comunidade. Oportunidade também para realizar atividades de caráter </w:t>
      </w:r>
      <w:proofErr w:type="spellStart"/>
      <w:r w:rsidRPr="000C15A5">
        <w:rPr>
          <w:sz w:val="24"/>
          <w:szCs w:val="24"/>
        </w:rPr>
        <w:t>intergeracional</w:t>
      </w:r>
      <w:proofErr w:type="spellEnd"/>
      <w:r w:rsidRPr="000C15A5">
        <w:rPr>
          <w:sz w:val="24"/>
          <w:szCs w:val="24"/>
        </w:rPr>
        <w:t xml:space="preserve"> envolvendo familiares e a própria comunidade no Centro de Convivência/Casa da Sabedoria. Exemplos de atividades: </w:t>
      </w:r>
    </w:p>
    <w:p w14:paraId="407118CB"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Confraternizações (aniversários, dia do idoso, datas comemorativas); </w:t>
      </w:r>
    </w:p>
    <w:p w14:paraId="4DD0FA83"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Apresentações artísticas (coreografias, jogral, coral, peças teatrais); </w:t>
      </w:r>
    </w:p>
    <w:p w14:paraId="65275A77"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Exposições (trabalhos produzidos pelas pessoas idosas nas oficinas);</w:t>
      </w:r>
    </w:p>
    <w:p w14:paraId="31C67022"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Campanhas educativas e preventivas (vacinação, prevenção de quedas); </w:t>
      </w:r>
    </w:p>
    <w:p w14:paraId="24C88738"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Passeios culturais (parques, museus, teatros, cinemas, centros culturais e locais históricos);</w:t>
      </w:r>
    </w:p>
    <w:p w14:paraId="3BF83208"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Festas temáticas (conforme calendário brasileiro e/ou regional); </w:t>
      </w:r>
    </w:p>
    <w:p w14:paraId="3BA429B5"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Excursões (parques, pontos turísticos do município e região); </w:t>
      </w:r>
    </w:p>
    <w:p w14:paraId="23E0E590"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Salão de Beleza (corte de cabelo e manicure);</w:t>
      </w:r>
    </w:p>
    <w:p w14:paraId="05D392DE" w14:textId="77777777" w:rsidR="005521A7" w:rsidRPr="000C15A5" w:rsidRDefault="005521A7" w:rsidP="00E742FB">
      <w:pPr>
        <w:pStyle w:val="PargrafodaLista"/>
        <w:widowControl/>
        <w:numPr>
          <w:ilvl w:val="0"/>
          <w:numId w:val="19"/>
        </w:numPr>
        <w:autoSpaceDE/>
        <w:autoSpaceDN/>
        <w:spacing w:line="360" w:lineRule="auto"/>
        <w:contextualSpacing/>
        <w:rPr>
          <w:sz w:val="24"/>
          <w:szCs w:val="24"/>
        </w:rPr>
      </w:pPr>
      <w:r w:rsidRPr="000C15A5">
        <w:rPr>
          <w:sz w:val="24"/>
          <w:szCs w:val="24"/>
        </w:rPr>
        <w:t xml:space="preserve">Biblioteca (organização de acervo através de doações). </w:t>
      </w:r>
    </w:p>
    <w:p w14:paraId="20B6020D" w14:textId="77777777" w:rsidR="005521A7" w:rsidRPr="000C15A5" w:rsidRDefault="005521A7" w:rsidP="005521A7">
      <w:pPr>
        <w:spacing w:line="360" w:lineRule="auto"/>
        <w:jc w:val="both"/>
        <w:rPr>
          <w:sz w:val="24"/>
          <w:szCs w:val="24"/>
        </w:rPr>
      </w:pPr>
    </w:p>
    <w:p w14:paraId="0179776E" w14:textId="77777777" w:rsidR="005521A7" w:rsidRPr="000C15A5" w:rsidRDefault="005521A7" w:rsidP="00E742FB">
      <w:pPr>
        <w:widowControl/>
        <w:numPr>
          <w:ilvl w:val="2"/>
          <w:numId w:val="42"/>
        </w:numPr>
        <w:autoSpaceDE/>
        <w:autoSpaceDN/>
        <w:spacing w:line="360" w:lineRule="auto"/>
        <w:jc w:val="both"/>
        <w:rPr>
          <w:b/>
          <w:sz w:val="24"/>
          <w:szCs w:val="24"/>
        </w:rPr>
      </w:pPr>
      <w:r w:rsidRPr="000C15A5">
        <w:rPr>
          <w:b/>
          <w:sz w:val="24"/>
          <w:szCs w:val="24"/>
        </w:rPr>
        <w:t xml:space="preserve">Palestras </w:t>
      </w:r>
    </w:p>
    <w:p w14:paraId="2BE76E1C" w14:textId="77777777" w:rsidR="005521A7" w:rsidRPr="000C15A5" w:rsidRDefault="005521A7" w:rsidP="005521A7">
      <w:pPr>
        <w:spacing w:line="360" w:lineRule="auto"/>
        <w:jc w:val="both"/>
        <w:rPr>
          <w:b/>
          <w:sz w:val="24"/>
          <w:szCs w:val="24"/>
        </w:rPr>
      </w:pPr>
    </w:p>
    <w:p w14:paraId="6877F605" w14:textId="77777777" w:rsidR="005521A7" w:rsidRPr="000C15A5" w:rsidRDefault="005521A7" w:rsidP="005521A7">
      <w:pPr>
        <w:spacing w:line="360" w:lineRule="auto"/>
        <w:jc w:val="both"/>
        <w:rPr>
          <w:sz w:val="24"/>
          <w:szCs w:val="24"/>
        </w:rPr>
      </w:pPr>
      <w:r w:rsidRPr="000C15A5">
        <w:rPr>
          <w:sz w:val="24"/>
          <w:szCs w:val="24"/>
        </w:rPr>
        <w:t xml:space="preserve">Trata-se de ações de exposição oral e/ou audiovisual a respeito de temas específicos, de interesse das pessoas idosas, seguida de trocas de ideias no grupo. Por exemplo: </w:t>
      </w:r>
    </w:p>
    <w:p w14:paraId="5D261EF4"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Envelhecimento ativo e saudável;</w:t>
      </w:r>
    </w:p>
    <w:p w14:paraId="1A7E65D6"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Sexualidade;</w:t>
      </w:r>
    </w:p>
    <w:p w14:paraId="7E158B7E"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Prevenção a diversas formas de violação de direitos das pessoas idosas;</w:t>
      </w:r>
    </w:p>
    <w:p w14:paraId="1B956F4A"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 xml:space="preserve">Mitos e preconceitos sobre a velhice; </w:t>
      </w:r>
    </w:p>
    <w:p w14:paraId="4EDB2FF1"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Estatuto do Idoso;</w:t>
      </w:r>
    </w:p>
    <w:p w14:paraId="49CB0405"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Orientação nutricional;</w:t>
      </w:r>
    </w:p>
    <w:p w14:paraId="0C661AFF"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Cuidados com a saúde;</w:t>
      </w:r>
    </w:p>
    <w:p w14:paraId="442660AF" w14:textId="77777777" w:rsidR="005521A7" w:rsidRPr="000C15A5" w:rsidRDefault="005521A7" w:rsidP="00E742FB">
      <w:pPr>
        <w:pStyle w:val="PargrafodaLista"/>
        <w:widowControl/>
        <w:numPr>
          <w:ilvl w:val="0"/>
          <w:numId w:val="20"/>
        </w:numPr>
        <w:autoSpaceDE/>
        <w:autoSpaceDN/>
        <w:spacing w:line="360" w:lineRule="auto"/>
        <w:contextualSpacing/>
        <w:rPr>
          <w:sz w:val="24"/>
          <w:szCs w:val="24"/>
        </w:rPr>
      </w:pPr>
      <w:r w:rsidRPr="000C15A5">
        <w:rPr>
          <w:sz w:val="24"/>
          <w:szCs w:val="24"/>
        </w:rPr>
        <w:t>Temas da atualidade.</w:t>
      </w:r>
    </w:p>
    <w:p w14:paraId="0F57EE52" w14:textId="77777777" w:rsidR="005521A7" w:rsidRPr="000C15A5" w:rsidRDefault="005521A7" w:rsidP="005521A7">
      <w:pPr>
        <w:spacing w:line="360" w:lineRule="auto"/>
        <w:jc w:val="both"/>
        <w:rPr>
          <w:b/>
          <w:sz w:val="24"/>
          <w:szCs w:val="24"/>
        </w:rPr>
      </w:pPr>
    </w:p>
    <w:p w14:paraId="3B5E83F9" w14:textId="77777777" w:rsidR="005521A7" w:rsidRPr="000C15A5" w:rsidRDefault="005521A7" w:rsidP="00E742FB">
      <w:pPr>
        <w:widowControl/>
        <w:numPr>
          <w:ilvl w:val="2"/>
          <w:numId w:val="42"/>
        </w:numPr>
        <w:autoSpaceDE/>
        <w:autoSpaceDN/>
        <w:spacing w:line="360" w:lineRule="auto"/>
        <w:jc w:val="both"/>
        <w:rPr>
          <w:b/>
          <w:sz w:val="24"/>
          <w:szCs w:val="24"/>
        </w:rPr>
      </w:pPr>
      <w:r w:rsidRPr="000C15A5">
        <w:rPr>
          <w:b/>
          <w:sz w:val="24"/>
          <w:szCs w:val="24"/>
        </w:rPr>
        <w:t xml:space="preserve">Oficinas </w:t>
      </w:r>
    </w:p>
    <w:p w14:paraId="33F9CC89" w14:textId="77777777" w:rsidR="005521A7" w:rsidRPr="000C15A5" w:rsidRDefault="005521A7" w:rsidP="005521A7">
      <w:pPr>
        <w:spacing w:line="360" w:lineRule="auto"/>
        <w:jc w:val="both"/>
        <w:rPr>
          <w:b/>
          <w:sz w:val="24"/>
          <w:szCs w:val="24"/>
        </w:rPr>
      </w:pPr>
    </w:p>
    <w:p w14:paraId="11287EE3" w14:textId="77777777" w:rsidR="005521A7" w:rsidRPr="000C15A5" w:rsidRDefault="005521A7" w:rsidP="005521A7">
      <w:pPr>
        <w:spacing w:line="360" w:lineRule="auto"/>
        <w:jc w:val="both"/>
        <w:rPr>
          <w:sz w:val="24"/>
          <w:szCs w:val="24"/>
        </w:rPr>
      </w:pPr>
      <w:r w:rsidRPr="000C15A5">
        <w:rPr>
          <w:sz w:val="24"/>
          <w:szCs w:val="24"/>
        </w:rPr>
        <w:t xml:space="preserve">Encontros previamente organizados, com objetivos de atrair e manter o público idoso nas atividades do Centro de Convivência/Casa da Sabedoria, sob a condução de </w:t>
      </w:r>
      <w:proofErr w:type="spellStart"/>
      <w:r w:rsidRPr="000C15A5">
        <w:rPr>
          <w:sz w:val="24"/>
          <w:szCs w:val="24"/>
        </w:rPr>
        <w:t>oficineiros</w:t>
      </w:r>
      <w:proofErr w:type="spellEnd"/>
      <w:r w:rsidRPr="000C15A5">
        <w:rPr>
          <w:sz w:val="24"/>
          <w:szCs w:val="24"/>
        </w:rPr>
        <w:t xml:space="preserve"> ou educadores sociais. Caracteriza-se como atividade que possibilita a construção de novos </w:t>
      </w:r>
      <w:r w:rsidRPr="000C15A5">
        <w:rPr>
          <w:sz w:val="24"/>
          <w:szCs w:val="24"/>
        </w:rPr>
        <w:lastRenderedPageBreak/>
        <w:t>conhecimentos e desenvolvimento de novas habilidades. Por exemplo:</w:t>
      </w:r>
    </w:p>
    <w:p w14:paraId="59987925"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Oficina de produção artística e literária;</w:t>
      </w:r>
    </w:p>
    <w:p w14:paraId="496C6080"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Oficina de memória;</w:t>
      </w:r>
    </w:p>
    <w:p w14:paraId="5DBEE318"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Confecção de bonecos;</w:t>
      </w:r>
    </w:p>
    <w:p w14:paraId="7F1AEC54"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Artes plásticas (desenho, pintura, escultura, modelagem, etc.);</w:t>
      </w:r>
    </w:p>
    <w:p w14:paraId="46E93FD6"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Oficina de trabalhos manuais (bordado, tricô, crochê, tear, etc.);</w:t>
      </w:r>
    </w:p>
    <w:p w14:paraId="7D42CF2D"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 xml:space="preserve">Pintura (tela, tecido, madeira); </w:t>
      </w:r>
    </w:p>
    <w:p w14:paraId="0712FAC5"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 xml:space="preserve">Artesanato (fuxico, cerâmica, bijuteria, etc.); </w:t>
      </w:r>
    </w:p>
    <w:p w14:paraId="7E2B1022"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Curso de Informática (inclusão digital, internet);</w:t>
      </w:r>
    </w:p>
    <w:p w14:paraId="5516EDDF"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 xml:space="preserve">Culinária; </w:t>
      </w:r>
    </w:p>
    <w:p w14:paraId="6BB07839"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Origami;</w:t>
      </w:r>
    </w:p>
    <w:p w14:paraId="6C011858"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Mosaico;</w:t>
      </w:r>
    </w:p>
    <w:p w14:paraId="010FC8B5"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 xml:space="preserve">Aulas de música (violão, flauta, etc.) </w:t>
      </w:r>
    </w:p>
    <w:p w14:paraId="5593680C" w14:textId="77777777" w:rsidR="005521A7" w:rsidRPr="000C15A5" w:rsidRDefault="005521A7" w:rsidP="00E742FB">
      <w:pPr>
        <w:pStyle w:val="PargrafodaLista"/>
        <w:widowControl/>
        <w:numPr>
          <w:ilvl w:val="0"/>
          <w:numId w:val="21"/>
        </w:numPr>
        <w:autoSpaceDE/>
        <w:autoSpaceDN/>
        <w:spacing w:line="360" w:lineRule="auto"/>
        <w:contextualSpacing/>
        <w:rPr>
          <w:sz w:val="24"/>
          <w:szCs w:val="24"/>
        </w:rPr>
      </w:pPr>
      <w:r w:rsidRPr="000C15A5">
        <w:rPr>
          <w:sz w:val="24"/>
          <w:szCs w:val="24"/>
        </w:rPr>
        <w:t>Alfabetização (auxílio à leitura, escrita e interpretação de textos)</w:t>
      </w:r>
    </w:p>
    <w:p w14:paraId="130B7938" w14:textId="77777777" w:rsidR="005521A7" w:rsidRPr="000C15A5" w:rsidRDefault="005521A7" w:rsidP="005521A7">
      <w:pPr>
        <w:spacing w:line="360" w:lineRule="auto"/>
        <w:jc w:val="both"/>
        <w:rPr>
          <w:sz w:val="24"/>
          <w:szCs w:val="24"/>
        </w:rPr>
      </w:pPr>
    </w:p>
    <w:p w14:paraId="3A3604A7" w14:textId="77777777" w:rsidR="005521A7" w:rsidRPr="000C15A5" w:rsidRDefault="005521A7" w:rsidP="00E742FB">
      <w:pPr>
        <w:widowControl/>
        <w:numPr>
          <w:ilvl w:val="2"/>
          <w:numId w:val="42"/>
        </w:numPr>
        <w:autoSpaceDE/>
        <w:autoSpaceDN/>
        <w:spacing w:line="360" w:lineRule="auto"/>
        <w:jc w:val="both"/>
        <w:rPr>
          <w:b/>
          <w:sz w:val="24"/>
          <w:szCs w:val="24"/>
        </w:rPr>
      </w:pPr>
      <w:r w:rsidRPr="000C15A5">
        <w:rPr>
          <w:b/>
          <w:sz w:val="24"/>
          <w:szCs w:val="24"/>
        </w:rPr>
        <w:t xml:space="preserve">Atividades Físicas </w:t>
      </w:r>
    </w:p>
    <w:p w14:paraId="455D540F" w14:textId="77777777" w:rsidR="005521A7" w:rsidRPr="000C15A5" w:rsidRDefault="005521A7" w:rsidP="005521A7">
      <w:pPr>
        <w:spacing w:line="360" w:lineRule="auto"/>
        <w:jc w:val="both"/>
        <w:rPr>
          <w:b/>
          <w:sz w:val="24"/>
          <w:szCs w:val="24"/>
        </w:rPr>
      </w:pPr>
    </w:p>
    <w:p w14:paraId="286E91AD" w14:textId="77777777" w:rsidR="005521A7" w:rsidRPr="000C15A5" w:rsidRDefault="005521A7" w:rsidP="005521A7">
      <w:pPr>
        <w:spacing w:line="360" w:lineRule="auto"/>
        <w:jc w:val="both"/>
        <w:rPr>
          <w:sz w:val="24"/>
          <w:szCs w:val="24"/>
        </w:rPr>
      </w:pPr>
      <w:r w:rsidRPr="000C15A5">
        <w:rPr>
          <w:sz w:val="24"/>
          <w:szCs w:val="24"/>
        </w:rPr>
        <w:t xml:space="preserve">Atividades realizadas sob o acompanhamento e supervisão de profissional habilitado, conforme a capacidade funcional da pessoa idosa em seu processo singular de envelhecimento. Por exemplo: </w:t>
      </w:r>
    </w:p>
    <w:p w14:paraId="34D7659A"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Terapia Ocupacional;</w:t>
      </w:r>
    </w:p>
    <w:p w14:paraId="466190EC"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Caminhadas;</w:t>
      </w:r>
    </w:p>
    <w:p w14:paraId="28018E9E"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 xml:space="preserve">Relaxamento; </w:t>
      </w:r>
    </w:p>
    <w:p w14:paraId="5EC917EA"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 xml:space="preserve">Ginástica; </w:t>
      </w:r>
    </w:p>
    <w:p w14:paraId="63A76803"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Dança de salão;</w:t>
      </w:r>
    </w:p>
    <w:p w14:paraId="284E2C88"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 xml:space="preserve">Alongamento; </w:t>
      </w:r>
    </w:p>
    <w:p w14:paraId="5A0F3765"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Exercícios localizados;</w:t>
      </w:r>
    </w:p>
    <w:p w14:paraId="14CCFD4E"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Hidroginástica;</w:t>
      </w:r>
    </w:p>
    <w:p w14:paraId="171E441F"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Ioga;</w:t>
      </w:r>
    </w:p>
    <w:p w14:paraId="7F28283C"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 xml:space="preserve">Jogos recreativos. </w:t>
      </w:r>
    </w:p>
    <w:p w14:paraId="429C70DF" w14:textId="77777777" w:rsidR="005521A7" w:rsidRPr="000C15A5" w:rsidRDefault="005521A7" w:rsidP="00E742FB">
      <w:pPr>
        <w:pStyle w:val="PargrafodaLista"/>
        <w:widowControl/>
        <w:numPr>
          <w:ilvl w:val="0"/>
          <w:numId w:val="22"/>
        </w:numPr>
        <w:autoSpaceDE/>
        <w:autoSpaceDN/>
        <w:spacing w:line="360" w:lineRule="auto"/>
        <w:contextualSpacing/>
        <w:rPr>
          <w:sz w:val="24"/>
          <w:szCs w:val="24"/>
        </w:rPr>
      </w:pPr>
      <w:r w:rsidRPr="000C15A5">
        <w:rPr>
          <w:sz w:val="24"/>
          <w:szCs w:val="24"/>
        </w:rPr>
        <w:t>Hidroginástica</w:t>
      </w:r>
    </w:p>
    <w:p w14:paraId="06A2E438" w14:textId="2C810528" w:rsidR="005521A7" w:rsidRDefault="005521A7" w:rsidP="005521A7">
      <w:pPr>
        <w:pStyle w:val="PargrafodaLista"/>
        <w:spacing w:line="360" w:lineRule="auto"/>
        <w:rPr>
          <w:sz w:val="24"/>
          <w:szCs w:val="24"/>
        </w:rPr>
      </w:pPr>
    </w:p>
    <w:p w14:paraId="6CAF8C25" w14:textId="77777777" w:rsidR="002F3D01" w:rsidRPr="000C15A5" w:rsidRDefault="002F3D01" w:rsidP="005521A7">
      <w:pPr>
        <w:pStyle w:val="PargrafodaLista"/>
        <w:spacing w:line="360" w:lineRule="auto"/>
        <w:rPr>
          <w:sz w:val="24"/>
          <w:szCs w:val="24"/>
        </w:rPr>
      </w:pPr>
    </w:p>
    <w:p w14:paraId="3219FD94" w14:textId="77777777" w:rsidR="005521A7" w:rsidRPr="000C15A5" w:rsidRDefault="005521A7" w:rsidP="00E742FB">
      <w:pPr>
        <w:widowControl/>
        <w:numPr>
          <w:ilvl w:val="2"/>
          <w:numId w:val="42"/>
        </w:numPr>
        <w:autoSpaceDE/>
        <w:autoSpaceDN/>
        <w:spacing w:line="360" w:lineRule="auto"/>
        <w:jc w:val="both"/>
        <w:rPr>
          <w:b/>
          <w:sz w:val="24"/>
          <w:szCs w:val="24"/>
        </w:rPr>
      </w:pPr>
      <w:r w:rsidRPr="000C15A5">
        <w:rPr>
          <w:b/>
          <w:sz w:val="24"/>
          <w:szCs w:val="24"/>
        </w:rPr>
        <w:lastRenderedPageBreak/>
        <w:t xml:space="preserve">Atividades Socioculturais </w:t>
      </w:r>
    </w:p>
    <w:p w14:paraId="2A21EA50" w14:textId="77777777" w:rsidR="005521A7" w:rsidRPr="000C15A5" w:rsidRDefault="005521A7" w:rsidP="005521A7">
      <w:pPr>
        <w:spacing w:line="360" w:lineRule="auto"/>
        <w:jc w:val="both"/>
        <w:rPr>
          <w:b/>
          <w:sz w:val="24"/>
          <w:szCs w:val="24"/>
        </w:rPr>
      </w:pPr>
    </w:p>
    <w:p w14:paraId="7226C6D7" w14:textId="77777777" w:rsidR="005521A7" w:rsidRPr="000C15A5" w:rsidRDefault="005521A7" w:rsidP="005521A7">
      <w:pPr>
        <w:spacing w:line="360" w:lineRule="auto"/>
        <w:jc w:val="both"/>
        <w:rPr>
          <w:sz w:val="24"/>
          <w:szCs w:val="24"/>
        </w:rPr>
      </w:pPr>
      <w:r w:rsidRPr="000C15A5">
        <w:rPr>
          <w:sz w:val="24"/>
          <w:szCs w:val="24"/>
        </w:rPr>
        <w:t>Atividades elaboradas e desenvolvidas por educador social, que também poderão ser realizadas em parceria com voluntários, com observância a Lei do Voluntariado N° 9.608/98, e suas alterações. Essas atividades devem estimular a criatividade e oportunizar a valorização do percurso de vida do idoso. Podem ter caráter lúdico ou artístico, com ênfase na comunicação e participação coletiva, como por exemplo:</w:t>
      </w:r>
    </w:p>
    <w:p w14:paraId="54A726C2"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Dinâmicas de grupo (roda de conversa);</w:t>
      </w:r>
    </w:p>
    <w:p w14:paraId="2B86B5AC"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Jogos de mesa (xadrez, dominó, damas, baralho);</w:t>
      </w:r>
    </w:p>
    <w:p w14:paraId="69F44F1D"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Sessões de cinema;</w:t>
      </w:r>
    </w:p>
    <w:p w14:paraId="5C8BFE40"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Coral; </w:t>
      </w:r>
    </w:p>
    <w:p w14:paraId="01A5BA9D"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Teatro; </w:t>
      </w:r>
    </w:p>
    <w:p w14:paraId="4DF4D8F3"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Bailes; </w:t>
      </w:r>
    </w:p>
    <w:p w14:paraId="4533B9CB"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Saraus (apresentação de poesias, textos literários e música); </w:t>
      </w:r>
    </w:p>
    <w:p w14:paraId="6C6B8C0B"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Horta comunitária; </w:t>
      </w:r>
    </w:p>
    <w:p w14:paraId="74E86007"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Sessões de leitura;</w:t>
      </w:r>
    </w:p>
    <w:p w14:paraId="11B8EB40" w14:textId="77777777" w:rsidR="005521A7" w:rsidRPr="000C15A5" w:rsidRDefault="005521A7" w:rsidP="00E742FB">
      <w:pPr>
        <w:pStyle w:val="PargrafodaLista"/>
        <w:widowControl/>
        <w:numPr>
          <w:ilvl w:val="0"/>
          <w:numId w:val="23"/>
        </w:numPr>
        <w:autoSpaceDE/>
        <w:autoSpaceDN/>
        <w:spacing w:line="360" w:lineRule="auto"/>
        <w:contextualSpacing/>
        <w:rPr>
          <w:sz w:val="24"/>
          <w:szCs w:val="24"/>
        </w:rPr>
      </w:pPr>
      <w:r w:rsidRPr="000C15A5">
        <w:rPr>
          <w:sz w:val="24"/>
          <w:szCs w:val="24"/>
        </w:rPr>
        <w:t xml:space="preserve">Encontros </w:t>
      </w:r>
      <w:proofErr w:type="spellStart"/>
      <w:r w:rsidRPr="000C15A5">
        <w:rPr>
          <w:sz w:val="24"/>
          <w:szCs w:val="24"/>
        </w:rPr>
        <w:t>intergeracionais</w:t>
      </w:r>
      <w:proofErr w:type="spellEnd"/>
      <w:r w:rsidRPr="000C15A5">
        <w:rPr>
          <w:sz w:val="24"/>
          <w:szCs w:val="24"/>
        </w:rPr>
        <w:t xml:space="preserve"> para troca de experiências (contar estórias, vivências e memórias). </w:t>
      </w:r>
    </w:p>
    <w:p w14:paraId="7E25AFB7" w14:textId="77777777" w:rsidR="005521A7" w:rsidRPr="000C15A5" w:rsidRDefault="005521A7" w:rsidP="005521A7">
      <w:pPr>
        <w:pStyle w:val="PargrafodaLista"/>
        <w:spacing w:line="360" w:lineRule="auto"/>
        <w:ind w:left="0"/>
        <w:rPr>
          <w:sz w:val="24"/>
          <w:szCs w:val="24"/>
        </w:rPr>
      </w:pPr>
    </w:p>
    <w:p w14:paraId="06D30BE6" w14:textId="77777777" w:rsidR="005521A7" w:rsidRPr="000C15A5" w:rsidRDefault="005521A7" w:rsidP="005521A7">
      <w:pPr>
        <w:pStyle w:val="PargrafodaLista"/>
        <w:spacing w:line="360" w:lineRule="auto"/>
        <w:ind w:left="0"/>
        <w:rPr>
          <w:b/>
          <w:bCs/>
          <w:sz w:val="24"/>
          <w:szCs w:val="24"/>
        </w:rPr>
      </w:pPr>
      <w:r w:rsidRPr="000C15A5">
        <w:rPr>
          <w:b/>
          <w:sz w:val="24"/>
          <w:szCs w:val="24"/>
        </w:rPr>
        <w:t xml:space="preserve">12. </w:t>
      </w:r>
      <w:r w:rsidRPr="000C15A5">
        <w:rPr>
          <w:b/>
          <w:bCs/>
          <w:sz w:val="24"/>
          <w:szCs w:val="24"/>
        </w:rPr>
        <w:t>AQUISIÇÕES DOS (AS) USUÁRIOS (AS):</w:t>
      </w:r>
    </w:p>
    <w:p w14:paraId="697C3950" w14:textId="77777777" w:rsidR="005521A7" w:rsidRPr="000C15A5" w:rsidRDefault="005521A7" w:rsidP="005521A7">
      <w:pPr>
        <w:pStyle w:val="PargrafodaLista"/>
        <w:spacing w:line="360" w:lineRule="auto"/>
        <w:ind w:left="0"/>
        <w:rPr>
          <w:bCs/>
          <w:sz w:val="24"/>
          <w:szCs w:val="24"/>
        </w:rPr>
      </w:pPr>
    </w:p>
    <w:p w14:paraId="5DAFAC32" w14:textId="77777777" w:rsidR="005521A7" w:rsidRPr="000C15A5" w:rsidRDefault="005521A7" w:rsidP="005521A7">
      <w:pPr>
        <w:pStyle w:val="PargrafodaLista"/>
        <w:spacing w:line="360" w:lineRule="auto"/>
        <w:ind w:left="0"/>
        <w:rPr>
          <w:bCs/>
          <w:sz w:val="24"/>
          <w:szCs w:val="24"/>
        </w:rPr>
      </w:pPr>
      <w:r w:rsidRPr="000C15A5">
        <w:rPr>
          <w:bCs/>
          <w:sz w:val="24"/>
          <w:szCs w:val="24"/>
        </w:rPr>
        <w:t>As atividades desenvolvidas nos grupos de convivência devem ser desafiadoras, com o objetivo de orientar, estimular e promover o desenvolvimento de habilidades, aquisições e potencialidades de forma progressiva.</w:t>
      </w:r>
    </w:p>
    <w:p w14:paraId="376DD6DA" w14:textId="77777777" w:rsidR="005521A7" w:rsidRPr="000C15A5" w:rsidRDefault="005521A7" w:rsidP="005521A7">
      <w:pPr>
        <w:pStyle w:val="PargrafodaLista"/>
        <w:spacing w:line="360" w:lineRule="auto"/>
        <w:ind w:left="0"/>
        <w:rPr>
          <w:b/>
          <w:bCs/>
          <w:sz w:val="24"/>
          <w:szCs w:val="24"/>
        </w:rPr>
      </w:pPr>
    </w:p>
    <w:p w14:paraId="0BD83720" w14:textId="77777777" w:rsidR="005521A7" w:rsidRPr="000C15A5" w:rsidRDefault="005521A7" w:rsidP="005521A7">
      <w:pPr>
        <w:pStyle w:val="PargrafodaLista"/>
        <w:spacing w:line="360" w:lineRule="auto"/>
        <w:ind w:left="0"/>
        <w:rPr>
          <w:sz w:val="24"/>
          <w:szCs w:val="24"/>
        </w:rPr>
      </w:pPr>
      <w:r w:rsidRPr="000C15A5">
        <w:rPr>
          <w:b/>
          <w:sz w:val="24"/>
          <w:szCs w:val="24"/>
        </w:rPr>
        <w:t>12.1 Segurança de Acolhida:</w:t>
      </w:r>
      <w:r w:rsidRPr="000C15A5">
        <w:rPr>
          <w:sz w:val="24"/>
          <w:szCs w:val="24"/>
        </w:rPr>
        <w:t xml:space="preserve"> Ter acolhida suas demandas interesses, necessidades e possibilidades; receber orientações e encaminhamentos com o objetivo de aumentar o acesso a benefícios </w:t>
      </w:r>
      <w:proofErr w:type="spellStart"/>
      <w:r w:rsidRPr="000C15A5">
        <w:rPr>
          <w:sz w:val="24"/>
          <w:szCs w:val="24"/>
        </w:rPr>
        <w:t>socioassistenciais</w:t>
      </w:r>
      <w:proofErr w:type="spellEnd"/>
      <w:r w:rsidRPr="000C15A5">
        <w:rPr>
          <w:sz w:val="24"/>
          <w:szCs w:val="24"/>
        </w:rPr>
        <w:t xml:space="preserve"> e programas de transferência de renda, bem como aos demais direitos sociais, civis e políticos; ter acesso a ambiência acolhedora. </w:t>
      </w:r>
    </w:p>
    <w:p w14:paraId="00C77682" w14:textId="77777777" w:rsidR="005521A7" w:rsidRPr="000C15A5" w:rsidRDefault="005521A7" w:rsidP="005521A7">
      <w:pPr>
        <w:pStyle w:val="PargrafodaLista"/>
        <w:spacing w:line="360" w:lineRule="auto"/>
        <w:ind w:left="0"/>
        <w:rPr>
          <w:sz w:val="24"/>
          <w:szCs w:val="24"/>
        </w:rPr>
      </w:pPr>
    </w:p>
    <w:p w14:paraId="7F1A0F52" w14:textId="77777777" w:rsidR="005521A7" w:rsidRPr="000C15A5" w:rsidRDefault="005521A7" w:rsidP="005521A7">
      <w:pPr>
        <w:pStyle w:val="PargrafodaLista"/>
        <w:spacing w:line="360" w:lineRule="auto"/>
        <w:ind w:left="0"/>
        <w:rPr>
          <w:sz w:val="24"/>
          <w:szCs w:val="24"/>
        </w:rPr>
      </w:pPr>
      <w:r w:rsidRPr="000C15A5">
        <w:rPr>
          <w:b/>
          <w:sz w:val="24"/>
          <w:szCs w:val="24"/>
        </w:rPr>
        <w:t>12.2 Segurança de Convívio Familiar e Comunitário:</w:t>
      </w:r>
      <w:r w:rsidRPr="000C15A5">
        <w:rPr>
          <w:sz w:val="24"/>
          <w:szCs w:val="24"/>
        </w:rPr>
        <w:t xml:space="preserve"> Vivenciar experiências que contribuam para o fortalecimento de vínculos familiares e comunitários; vivenciar experiências que possibilitem meios e oportunidades de conhecer o território e </w:t>
      </w:r>
      <w:proofErr w:type="spellStart"/>
      <w:r w:rsidRPr="000C15A5">
        <w:rPr>
          <w:sz w:val="24"/>
          <w:szCs w:val="24"/>
        </w:rPr>
        <w:t>resignificá-lo</w:t>
      </w:r>
      <w:proofErr w:type="spellEnd"/>
      <w:r w:rsidRPr="000C15A5">
        <w:rPr>
          <w:sz w:val="24"/>
          <w:szCs w:val="24"/>
        </w:rPr>
        <w:t xml:space="preserve">, de acordo com </w:t>
      </w:r>
      <w:r w:rsidRPr="000C15A5">
        <w:rPr>
          <w:sz w:val="24"/>
          <w:szCs w:val="24"/>
        </w:rPr>
        <w:lastRenderedPageBreak/>
        <w:t xml:space="preserve">seus recursos e potencialidades; ter acesso a serviços, conforme demandas e necessidades. </w:t>
      </w:r>
    </w:p>
    <w:p w14:paraId="25CAC28A" w14:textId="77777777" w:rsidR="005521A7" w:rsidRPr="000C15A5" w:rsidRDefault="005521A7" w:rsidP="005521A7">
      <w:pPr>
        <w:pStyle w:val="PargrafodaLista"/>
        <w:spacing w:line="360" w:lineRule="auto"/>
        <w:ind w:left="0"/>
        <w:rPr>
          <w:sz w:val="24"/>
          <w:szCs w:val="24"/>
        </w:rPr>
      </w:pPr>
    </w:p>
    <w:p w14:paraId="6E95EFFD" w14:textId="77777777" w:rsidR="005521A7" w:rsidRPr="000C15A5" w:rsidRDefault="005521A7" w:rsidP="005521A7">
      <w:pPr>
        <w:pStyle w:val="PargrafodaLista"/>
        <w:spacing w:line="360" w:lineRule="auto"/>
        <w:ind w:left="0"/>
        <w:rPr>
          <w:sz w:val="24"/>
          <w:szCs w:val="24"/>
        </w:rPr>
      </w:pPr>
      <w:r w:rsidRPr="000C15A5">
        <w:rPr>
          <w:b/>
          <w:sz w:val="24"/>
          <w:szCs w:val="24"/>
        </w:rPr>
        <w:t>12.3 Segurança de Desenvolvimento da Autonomia:</w:t>
      </w:r>
      <w:r w:rsidRPr="000C15A5">
        <w:rPr>
          <w:sz w:val="24"/>
          <w:szCs w:val="24"/>
        </w:rPr>
        <w:t xml:space="preserve"> Vivenciar experiências pautadas pelo respeito a si próprio e aos outros, fundamentadas em princípios éticos de justiça e cidadania; Vivenciar experiências que possibilitem o desenvolvimento de potencialidades e ampliação do universo informacional e cultural; Vivenciar experiências </w:t>
      </w:r>
      <w:proofErr w:type="spellStart"/>
      <w:r w:rsidRPr="000C15A5">
        <w:rPr>
          <w:sz w:val="24"/>
          <w:szCs w:val="24"/>
        </w:rPr>
        <w:t>potencializadoras</w:t>
      </w:r>
      <w:proofErr w:type="spellEnd"/>
      <w:r w:rsidRPr="000C15A5">
        <w:rPr>
          <w:sz w:val="24"/>
          <w:szCs w:val="24"/>
        </w:rPr>
        <w:t xml:space="preserve"> da participação social, tais como espaços de livre expressão de opiniões, de reivindicação e avaliação das ações ofertadas, bem como de espaços de estímulo para a participação em fóruns, conselhos, movimentos sociais, organizações comunitárias e outros espaços de organização social; Vivenciar experiências que contribuam para a construção de projetos individuais e coletivos, desenvolvimento da autoestima, autonomia e sustentabilidade; Vivenciar experiências de fortalecimento e extensão da cidadania; Vivenciar experiências para relacionar-se e conviver em grupo, administrar conflitos por meio do diálogo, compartilhando outros modos de pensar, agir, atuar; Vivenciar experiências que possibilitem lidar de forma construtiva com potencialidades e limites;  Vivenciar experiências de  desenvolvimento  de  projetos sociais e culturais no território e a oportunidades de fomento a produções artísticas; Ter reduzido  o   descumprimento    das condicionalidades do Programa Bolsa Família; Contribuir para o  acesso a documentação civil; Ter acesso a ampliação da capacidade protetiva da família e a superação de suas dificuldades de convívio; Ter acesso a informações sobre direitos sociais, civis e políticos e condições sobre o seu usufruto; Ter acesso a atividades de lazer, esporte e manifestações artísticas e culturais do território e da cidade; Ter acesso benefícios </w:t>
      </w:r>
      <w:proofErr w:type="spellStart"/>
      <w:r w:rsidRPr="000C15A5">
        <w:rPr>
          <w:sz w:val="24"/>
          <w:szCs w:val="24"/>
        </w:rPr>
        <w:t>socioassistenciais</w:t>
      </w:r>
      <w:proofErr w:type="spellEnd"/>
      <w:r w:rsidRPr="000C15A5">
        <w:rPr>
          <w:sz w:val="24"/>
          <w:szCs w:val="24"/>
        </w:rPr>
        <w:t xml:space="preserve"> e programas de transferência de renda; Ter oportunidades de escolha e tomada de decisão; Poder avaliar as atenções recebidas, expressar opiniões e reivindicações; Apresentar níveis de satisfação positivos em relação ao serviço; Ter acesso a experimentações no processo de formação e intercâmbios com grupos de outras localidades e faixa etária semelhante.</w:t>
      </w:r>
    </w:p>
    <w:p w14:paraId="09249E2C" w14:textId="77777777" w:rsidR="005521A7" w:rsidRPr="000C15A5" w:rsidRDefault="005521A7" w:rsidP="005521A7">
      <w:pPr>
        <w:adjustRightInd w:val="0"/>
        <w:spacing w:line="360" w:lineRule="auto"/>
        <w:jc w:val="both"/>
        <w:rPr>
          <w:sz w:val="24"/>
          <w:szCs w:val="24"/>
        </w:rPr>
      </w:pPr>
    </w:p>
    <w:p w14:paraId="5CD4A8C4" w14:textId="77777777" w:rsidR="005521A7" w:rsidRPr="000C15A5" w:rsidRDefault="005521A7" w:rsidP="005521A7">
      <w:pPr>
        <w:adjustRightInd w:val="0"/>
        <w:spacing w:line="360" w:lineRule="auto"/>
        <w:jc w:val="both"/>
        <w:rPr>
          <w:b/>
          <w:sz w:val="24"/>
          <w:szCs w:val="24"/>
        </w:rPr>
      </w:pPr>
      <w:r w:rsidRPr="000C15A5">
        <w:rPr>
          <w:b/>
          <w:sz w:val="24"/>
          <w:szCs w:val="24"/>
        </w:rPr>
        <w:t>13. IMPACTOS SOCIAIS ESPERADOS</w:t>
      </w:r>
    </w:p>
    <w:p w14:paraId="655B5C8A" w14:textId="77777777" w:rsidR="005521A7" w:rsidRPr="000C15A5" w:rsidRDefault="005521A7" w:rsidP="005521A7">
      <w:pPr>
        <w:pStyle w:val="PargrafodaLista"/>
        <w:spacing w:line="360" w:lineRule="auto"/>
        <w:ind w:left="0"/>
        <w:rPr>
          <w:bCs/>
          <w:sz w:val="24"/>
          <w:szCs w:val="24"/>
        </w:rPr>
      </w:pPr>
    </w:p>
    <w:p w14:paraId="7CFA0534"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Redução das ocorrências de situações de vulnerabilidade social;</w:t>
      </w:r>
    </w:p>
    <w:p w14:paraId="1EA68B63"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Prevenção da ocorrência de riscos sociais, seu agravamento ou reincidência;</w:t>
      </w:r>
    </w:p>
    <w:p w14:paraId="763E133A"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 xml:space="preserve">Aumento de acessos a serviços </w:t>
      </w:r>
      <w:proofErr w:type="spellStart"/>
      <w:r w:rsidRPr="000C15A5">
        <w:rPr>
          <w:bCs/>
          <w:sz w:val="24"/>
          <w:szCs w:val="24"/>
        </w:rPr>
        <w:t>socioassistenciais</w:t>
      </w:r>
      <w:proofErr w:type="spellEnd"/>
      <w:r w:rsidRPr="000C15A5">
        <w:rPr>
          <w:bCs/>
          <w:sz w:val="24"/>
          <w:szCs w:val="24"/>
        </w:rPr>
        <w:t xml:space="preserve"> e setoriais;</w:t>
      </w:r>
    </w:p>
    <w:p w14:paraId="4674961A"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 xml:space="preserve">Ampliação do acesso aos direitos </w:t>
      </w:r>
      <w:proofErr w:type="spellStart"/>
      <w:r w:rsidRPr="000C15A5">
        <w:rPr>
          <w:bCs/>
          <w:sz w:val="24"/>
          <w:szCs w:val="24"/>
        </w:rPr>
        <w:t>socioassistenciais</w:t>
      </w:r>
      <w:proofErr w:type="spellEnd"/>
      <w:r w:rsidRPr="000C15A5">
        <w:rPr>
          <w:bCs/>
          <w:sz w:val="24"/>
          <w:szCs w:val="24"/>
        </w:rPr>
        <w:t>;</w:t>
      </w:r>
    </w:p>
    <w:p w14:paraId="01AF2B02"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lastRenderedPageBreak/>
        <w:t>Melhoria da qualidade de vida dos usuários e suas famílias;</w:t>
      </w:r>
    </w:p>
    <w:p w14:paraId="38118ABF"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Aumento no número de pessoas idosas que conheçam as instâncias de denúncia e recurso em casos de violação de seus direitos;</w:t>
      </w:r>
    </w:p>
    <w:p w14:paraId="1404A2E0"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Aumento no número de pessoas autônomas e participantes na vida familiar e comunitária, com plena informação sobre seus direitos e deveres;</w:t>
      </w:r>
    </w:p>
    <w:p w14:paraId="10E91B8F" w14:textId="77777777" w:rsidR="005521A7" w:rsidRPr="000C15A5" w:rsidRDefault="005521A7" w:rsidP="00E742FB">
      <w:pPr>
        <w:pStyle w:val="PargrafodaLista"/>
        <w:widowControl/>
        <w:numPr>
          <w:ilvl w:val="0"/>
          <w:numId w:val="40"/>
        </w:numPr>
        <w:autoSpaceDE/>
        <w:autoSpaceDN/>
        <w:spacing w:line="360" w:lineRule="auto"/>
        <w:contextualSpacing/>
        <w:rPr>
          <w:bCs/>
          <w:sz w:val="24"/>
          <w:szCs w:val="24"/>
        </w:rPr>
      </w:pPr>
      <w:r w:rsidRPr="000C15A5">
        <w:rPr>
          <w:bCs/>
          <w:sz w:val="24"/>
          <w:szCs w:val="24"/>
        </w:rPr>
        <w:t>Melhoria da condição de sociabilidade das pessoas idosas;</w:t>
      </w:r>
    </w:p>
    <w:p w14:paraId="59D2E88E" w14:textId="77777777" w:rsidR="005521A7" w:rsidRPr="000C15A5" w:rsidRDefault="005521A7" w:rsidP="00E742FB">
      <w:pPr>
        <w:widowControl/>
        <w:numPr>
          <w:ilvl w:val="0"/>
          <w:numId w:val="40"/>
        </w:numPr>
        <w:adjustRightInd w:val="0"/>
        <w:spacing w:line="360" w:lineRule="auto"/>
        <w:jc w:val="both"/>
        <w:rPr>
          <w:b/>
          <w:sz w:val="24"/>
          <w:szCs w:val="24"/>
        </w:rPr>
      </w:pPr>
      <w:r w:rsidRPr="000C15A5">
        <w:rPr>
          <w:bCs/>
          <w:sz w:val="24"/>
          <w:szCs w:val="24"/>
        </w:rPr>
        <w:t>Redução e Prevenção de situações de isolamento social e de institucionalização.</w:t>
      </w:r>
    </w:p>
    <w:p w14:paraId="0B3084DA" w14:textId="299D4F1B" w:rsidR="005521A7" w:rsidRDefault="005521A7" w:rsidP="005521A7">
      <w:pPr>
        <w:pStyle w:val="PargrafodaLista"/>
        <w:adjustRightInd w:val="0"/>
        <w:spacing w:line="360" w:lineRule="auto"/>
        <w:ind w:left="0"/>
        <w:rPr>
          <w:b/>
          <w:sz w:val="24"/>
          <w:szCs w:val="24"/>
        </w:rPr>
      </w:pPr>
    </w:p>
    <w:p w14:paraId="12F07FC6" w14:textId="77777777" w:rsidR="002F3D01" w:rsidRPr="000C15A5" w:rsidRDefault="002F3D01" w:rsidP="005521A7">
      <w:pPr>
        <w:pStyle w:val="PargrafodaLista"/>
        <w:adjustRightInd w:val="0"/>
        <w:spacing w:line="360" w:lineRule="auto"/>
        <w:ind w:left="0"/>
        <w:rPr>
          <w:b/>
          <w:sz w:val="24"/>
          <w:szCs w:val="24"/>
        </w:rPr>
      </w:pPr>
    </w:p>
    <w:p w14:paraId="5F655CEF" w14:textId="77777777" w:rsidR="005521A7" w:rsidRPr="000C15A5" w:rsidRDefault="005521A7" w:rsidP="005521A7">
      <w:pPr>
        <w:pStyle w:val="PargrafodaLista"/>
        <w:adjustRightInd w:val="0"/>
        <w:spacing w:line="360" w:lineRule="auto"/>
        <w:ind w:left="0"/>
        <w:rPr>
          <w:sz w:val="24"/>
          <w:szCs w:val="24"/>
        </w:rPr>
      </w:pPr>
      <w:r w:rsidRPr="000C15A5">
        <w:rPr>
          <w:b/>
          <w:sz w:val="24"/>
          <w:szCs w:val="24"/>
        </w:rPr>
        <w:t>14. COMPONENTES FINALÍSTICOS</w:t>
      </w:r>
    </w:p>
    <w:p w14:paraId="4EAB3070" w14:textId="77777777" w:rsidR="005521A7" w:rsidRPr="000C15A5" w:rsidRDefault="005521A7" w:rsidP="005521A7">
      <w:pPr>
        <w:pStyle w:val="PargrafodaLista"/>
        <w:adjustRightInd w:val="0"/>
        <w:spacing w:line="360" w:lineRule="auto"/>
        <w:ind w:left="360"/>
        <w:rPr>
          <w:sz w:val="24"/>
          <w:szCs w:val="24"/>
        </w:rPr>
      </w:pPr>
    </w:p>
    <w:p w14:paraId="186E1CF2" w14:textId="77777777" w:rsidR="005521A7" w:rsidRPr="000C15A5" w:rsidRDefault="005521A7" w:rsidP="005521A7">
      <w:pPr>
        <w:pStyle w:val="PargrafodaLista"/>
        <w:adjustRightInd w:val="0"/>
        <w:spacing w:line="360" w:lineRule="auto"/>
        <w:ind w:left="0"/>
        <w:rPr>
          <w:b/>
          <w:sz w:val="24"/>
          <w:szCs w:val="24"/>
        </w:rPr>
      </w:pPr>
      <w:r w:rsidRPr="000C15A5">
        <w:rPr>
          <w:b/>
          <w:sz w:val="24"/>
          <w:szCs w:val="24"/>
        </w:rPr>
        <w:t>14.1 Garantia de Direitos</w:t>
      </w:r>
    </w:p>
    <w:p w14:paraId="535924BD" w14:textId="77777777" w:rsidR="005521A7" w:rsidRPr="000C15A5" w:rsidRDefault="005521A7" w:rsidP="005521A7">
      <w:pPr>
        <w:pStyle w:val="PargrafodaLista"/>
        <w:adjustRightInd w:val="0"/>
        <w:spacing w:line="360" w:lineRule="auto"/>
        <w:rPr>
          <w:b/>
          <w:sz w:val="24"/>
          <w:szCs w:val="24"/>
        </w:rPr>
      </w:pPr>
    </w:p>
    <w:p w14:paraId="1DE342AD" w14:textId="77777777" w:rsidR="005521A7" w:rsidRPr="000C15A5" w:rsidRDefault="005521A7" w:rsidP="005521A7">
      <w:pPr>
        <w:adjustRightInd w:val="0"/>
        <w:spacing w:line="360" w:lineRule="auto"/>
        <w:jc w:val="both"/>
        <w:rPr>
          <w:sz w:val="24"/>
          <w:szCs w:val="24"/>
        </w:rPr>
      </w:pPr>
      <w:r w:rsidRPr="000C15A5">
        <w:rPr>
          <w:sz w:val="24"/>
          <w:szCs w:val="24"/>
        </w:rPr>
        <w:t xml:space="preserve">Assegurar direitos sociais das pessoas idosas, criando condições para promover sua autonomia, integração e participação. </w:t>
      </w:r>
    </w:p>
    <w:p w14:paraId="32819C6C" w14:textId="77777777" w:rsidR="005521A7" w:rsidRPr="000C15A5" w:rsidRDefault="005521A7" w:rsidP="005521A7">
      <w:pPr>
        <w:adjustRightInd w:val="0"/>
        <w:spacing w:line="360" w:lineRule="auto"/>
        <w:jc w:val="both"/>
        <w:rPr>
          <w:b/>
          <w:sz w:val="24"/>
          <w:szCs w:val="24"/>
        </w:rPr>
      </w:pPr>
    </w:p>
    <w:p w14:paraId="315AB034" w14:textId="77777777" w:rsidR="005521A7" w:rsidRPr="000C15A5" w:rsidRDefault="005521A7" w:rsidP="00E742FB">
      <w:pPr>
        <w:pStyle w:val="PargrafodaLista"/>
        <w:widowControl/>
        <w:numPr>
          <w:ilvl w:val="0"/>
          <w:numId w:val="25"/>
        </w:numPr>
        <w:adjustRightInd w:val="0"/>
        <w:spacing w:line="360" w:lineRule="auto"/>
        <w:contextualSpacing/>
        <w:rPr>
          <w:b/>
          <w:vanish/>
          <w:sz w:val="24"/>
          <w:szCs w:val="24"/>
        </w:rPr>
      </w:pPr>
    </w:p>
    <w:p w14:paraId="7F2693FA" w14:textId="77777777" w:rsidR="005521A7" w:rsidRPr="000C15A5" w:rsidRDefault="005521A7" w:rsidP="00E742FB">
      <w:pPr>
        <w:pStyle w:val="PargrafodaLista"/>
        <w:widowControl/>
        <w:numPr>
          <w:ilvl w:val="1"/>
          <w:numId w:val="25"/>
        </w:numPr>
        <w:adjustRightInd w:val="0"/>
        <w:spacing w:line="360" w:lineRule="auto"/>
        <w:contextualSpacing/>
        <w:rPr>
          <w:b/>
          <w:vanish/>
          <w:sz w:val="24"/>
          <w:szCs w:val="24"/>
        </w:rPr>
      </w:pPr>
    </w:p>
    <w:p w14:paraId="0607DCE7" w14:textId="77777777" w:rsidR="005521A7" w:rsidRPr="000C15A5" w:rsidRDefault="005521A7" w:rsidP="00E742FB">
      <w:pPr>
        <w:pStyle w:val="PargrafodaLista"/>
        <w:widowControl/>
        <w:numPr>
          <w:ilvl w:val="1"/>
          <w:numId w:val="25"/>
        </w:numPr>
        <w:adjustRightInd w:val="0"/>
        <w:spacing w:line="360" w:lineRule="auto"/>
        <w:contextualSpacing/>
        <w:rPr>
          <w:b/>
          <w:vanish/>
          <w:sz w:val="24"/>
          <w:szCs w:val="24"/>
        </w:rPr>
      </w:pPr>
    </w:p>
    <w:p w14:paraId="76B23FCA" w14:textId="77777777" w:rsidR="005521A7" w:rsidRPr="000C15A5" w:rsidRDefault="005521A7" w:rsidP="00E742FB">
      <w:pPr>
        <w:pStyle w:val="PargrafodaLista"/>
        <w:widowControl/>
        <w:numPr>
          <w:ilvl w:val="1"/>
          <w:numId w:val="25"/>
        </w:numPr>
        <w:adjustRightInd w:val="0"/>
        <w:spacing w:line="360" w:lineRule="auto"/>
        <w:contextualSpacing/>
        <w:rPr>
          <w:b/>
          <w:vanish/>
          <w:sz w:val="24"/>
          <w:szCs w:val="24"/>
        </w:rPr>
      </w:pPr>
    </w:p>
    <w:p w14:paraId="2F46193A" w14:textId="77777777" w:rsidR="005521A7" w:rsidRPr="000C15A5" w:rsidRDefault="005521A7" w:rsidP="00E742FB">
      <w:pPr>
        <w:pStyle w:val="PargrafodaLista"/>
        <w:widowControl/>
        <w:numPr>
          <w:ilvl w:val="2"/>
          <w:numId w:val="25"/>
        </w:numPr>
        <w:adjustRightInd w:val="0"/>
        <w:spacing w:line="360" w:lineRule="auto"/>
        <w:contextualSpacing/>
        <w:rPr>
          <w:b/>
          <w:vanish/>
          <w:sz w:val="24"/>
          <w:szCs w:val="24"/>
        </w:rPr>
      </w:pPr>
    </w:p>
    <w:p w14:paraId="2F428ED4" w14:textId="77777777" w:rsidR="005521A7" w:rsidRPr="000C15A5" w:rsidRDefault="005521A7" w:rsidP="00E742FB">
      <w:pPr>
        <w:pStyle w:val="PargrafodaLista"/>
        <w:widowControl/>
        <w:numPr>
          <w:ilvl w:val="1"/>
          <w:numId w:val="43"/>
        </w:numPr>
        <w:adjustRightInd w:val="0"/>
        <w:spacing w:line="360" w:lineRule="auto"/>
        <w:contextualSpacing/>
        <w:rPr>
          <w:b/>
          <w:sz w:val="24"/>
          <w:szCs w:val="24"/>
        </w:rPr>
      </w:pPr>
      <w:r w:rsidRPr="000C15A5">
        <w:rPr>
          <w:b/>
          <w:sz w:val="24"/>
          <w:szCs w:val="24"/>
        </w:rPr>
        <w:t xml:space="preserve"> Articulação e encaminhamento para a rede </w:t>
      </w:r>
      <w:proofErr w:type="spellStart"/>
      <w:r w:rsidRPr="000C15A5">
        <w:rPr>
          <w:b/>
          <w:sz w:val="24"/>
          <w:szCs w:val="24"/>
        </w:rPr>
        <w:t>intersetorial</w:t>
      </w:r>
      <w:proofErr w:type="spellEnd"/>
      <w:r w:rsidRPr="000C15A5">
        <w:rPr>
          <w:b/>
          <w:sz w:val="24"/>
          <w:szCs w:val="24"/>
        </w:rPr>
        <w:t xml:space="preserve">: Serviços </w:t>
      </w:r>
      <w:proofErr w:type="spellStart"/>
      <w:r w:rsidRPr="000C15A5">
        <w:rPr>
          <w:b/>
          <w:sz w:val="24"/>
          <w:szCs w:val="24"/>
        </w:rPr>
        <w:t>Socioassistenciais</w:t>
      </w:r>
      <w:proofErr w:type="spellEnd"/>
      <w:r w:rsidRPr="000C15A5">
        <w:rPr>
          <w:b/>
          <w:sz w:val="24"/>
          <w:szCs w:val="24"/>
        </w:rPr>
        <w:t>:</w:t>
      </w:r>
    </w:p>
    <w:p w14:paraId="276E1CCE" w14:textId="77777777" w:rsidR="005521A7" w:rsidRPr="000C15A5" w:rsidRDefault="005521A7" w:rsidP="00E742FB">
      <w:pPr>
        <w:pStyle w:val="PargrafodaLista"/>
        <w:widowControl/>
        <w:numPr>
          <w:ilvl w:val="0"/>
          <w:numId w:val="26"/>
        </w:numPr>
        <w:adjustRightInd w:val="0"/>
        <w:spacing w:line="360" w:lineRule="auto"/>
        <w:ind w:left="993" w:hanging="426"/>
        <w:contextualSpacing/>
        <w:rPr>
          <w:sz w:val="24"/>
          <w:szCs w:val="24"/>
        </w:rPr>
      </w:pPr>
      <w:r w:rsidRPr="000C15A5">
        <w:rPr>
          <w:sz w:val="24"/>
          <w:szCs w:val="24"/>
        </w:rPr>
        <w:t xml:space="preserve">Articular e encaminhar as pessoas idosas à Rede dos Serviços </w:t>
      </w:r>
      <w:proofErr w:type="spellStart"/>
      <w:r w:rsidRPr="000C15A5">
        <w:rPr>
          <w:sz w:val="24"/>
          <w:szCs w:val="24"/>
        </w:rPr>
        <w:t>Socioassistenciais</w:t>
      </w:r>
      <w:proofErr w:type="spellEnd"/>
      <w:r w:rsidRPr="000C15A5">
        <w:rPr>
          <w:sz w:val="24"/>
          <w:szCs w:val="24"/>
        </w:rPr>
        <w:t>;</w:t>
      </w:r>
    </w:p>
    <w:p w14:paraId="4653D0BE" w14:textId="77777777" w:rsidR="005521A7" w:rsidRPr="000C15A5" w:rsidRDefault="005521A7" w:rsidP="00E742FB">
      <w:pPr>
        <w:pStyle w:val="PargrafodaLista"/>
        <w:widowControl/>
        <w:numPr>
          <w:ilvl w:val="0"/>
          <w:numId w:val="26"/>
        </w:numPr>
        <w:adjustRightInd w:val="0"/>
        <w:spacing w:line="360" w:lineRule="auto"/>
        <w:ind w:left="924" w:hanging="357"/>
        <w:contextualSpacing/>
        <w:rPr>
          <w:sz w:val="24"/>
          <w:szCs w:val="24"/>
        </w:rPr>
      </w:pPr>
      <w:r w:rsidRPr="000C15A5">
        <w:rPr>
          <w:sz w:val="24"/>
          <w:szCs w:val="24"/>
        </w:rPr>
        <w:t>Acompanhar integralmente o processo de evolução das pessoas idosas, considerando a referência e contra referência destes serviços e Programas Sociais.</w:t>
      </w:r>
    </w:p>
    <w:p w14:paraId="187BF4EC" w14:textId="77777777" w:rsidR="005521A7" w:rsidRPr="000C15A5" w:rsidRDefault="005521A7" w:rsidP="005521A7">
      <w:pPr>
        <w:pStyle w:val="PargrafodaLista"/>
        <w:adjustRightInd w:val="0"/>
        <w:spacing w:line="360" w:lineRule="auto"/>
        <w:ind w:left="1440"/>
        <w:rPr>
          <w:sz w:val="24"/>
          <w:szCs w:val="24"/>
        </w:rPr>
      </w:pPr>
    </w:p>
    <w:p w14:paraId="666FCACA" w14:textId="77777777" w:rsidR="005521A7" w:rsidRPr="000C15A5" w:rsidRDefault="005521A7" w:rsidP="005521A7">
      <w:pPr>
        <w:pStyle w:val="PargrafodaLista"/>
        <w:adjustRightInd w:val="0"/>
        <w:spacing w:line="360" w:lineRule="auto"/>
        <w:ind w:left="0"/>
        <w:rPr>
          <w:b/>
          <w:sz w:val="24"/>
          <w:szCs w:val="24"/>
        </w:rPr>
      </w:pPr>
      <w:proofErr w:type="gramStart"/>
      <w:r w:rsidRPr="000C15A5">
        <w:rPr>
          <w:b/>
          <w:sz w:val="24"/>
          <w:szCs w:val="24"/>
        </w:rPr>
        <w:t>14.3  Reinserção</w:t>
      </w:r>
      <w:proofErr w:type="gramEnd"/>
      <w:r w:rsidRPr="000C15A5">
        <w:rPr>
          <w:b/>
          <w:sz w:val="24"/>
          <w:szCs w:val="24"/>
        </w:rPr>
        <w:t xml:space="preserve"> social, ocupacional, familiar e comunitária:</w:t>
      </w:r>
    </w:p>
    <w:p w14:paraId="69C3850A" w14:textId="77777777" w:rsidR="005521A7" w:rsidRPr="000C15A5" w:rsidRDefault="005521A7" w:rsidP="00E742FB">
      <w:pPr>
        <w:pStyle w:val="PargrafodaLista"/>
        <w:widowControl/>
        <w:numPr>
          <w:ilvl w:val="0"/>
          <w:numId w:val="27"/>
        </w:numPr>
        <w:adjustRightInd w:val="0"/>
        <w:spacing w:line="360" w:lineRule="auto"/>
        <w:ind w:left="924" w:hanging="357"/>
        <w:contextualSpacing/>
        <w:rPr>
          <w:sz w:val="24"/>
          <w:szCs w:val="24"/>
        </w:rPr>
      </w:pPr>
      <w:r w:rsidRPr="000C15A5">
        <w:rPr>
          <w:sz w:val="24"/>
          <w:szCs w:val="24"/>
        </w:rPr>
        <w:t>Construir Plano de Acompanhamento Individual;</w:t>
      </w:r>
    </w:p>
    <w:p w14:paraId="0CD3D2C9" w14:textId="77777777" w:rsidR="005521A7" w:rsidRPr="000C15A5" w:rsidRDefault="005521A7" w:rsidP="00E742FB">
      <w:pPr>
        <w:pStyle w:val="PargrafodaLista"/>
        <w:widowControl/>
        <w:numPr>
          <w:ilvl w:val="0"/>
          <w:numId w:val="27"/>
        </w:numPr>
        <w:adjustRightInd w:val="0"/>
        <w:spacing w:line="360" w:lineRule="auto"/>
        <w:ind w:left="924" w:hanging="357"/>
        <w:contextualSpacing/>
        <w:rPr>
          <w:sz w:val="24"/>
          <w:szCs w:val="24"/>
        </w:rPr>
      </w:pPr>
      <w:r w:rsidRPr="000C15A5">
        <w:rPr>
          <w:sz w:val="24"/>
          <w:szCs w:val="24"/>
        </w:rPr>
        <w:t>Possibilitar a participação da pessoa idosa em eventos socioculturais e de esporte no ambiente do Centro de Convivência e na Comunidade de acordo o Estatuto respeitando as especificidades de cada um;</w:t>
      </w:r>
    </w:p>
    <w:p w14:paraId="354A300D" w14:textId="77777777" w:rsidR="005521A7" w:rsidRPr="000C15A5" w:rsidRDefault="005521A7" w:rsidP="00E742FB">
      <w:pPr>
        <w:pStyle w:val="PargrafodaLista"/>
        <w:widowControl/>
        <w:numPr>
          <w:ilvl w:val="0"/>
          <w:numId w:val="27"/>
        </w:numPr>
        <w:adjustRightInd w:val="0"/>
        <w:spacing w:line="360" w:lineRule="auto"/>
        <w:ind w:left="924" w:hanging="357"/>
        <w:contextualSpacing/>
        <w:rPr>
          <w:sz w:val="24"/>
          <w:szCs w:val="24"/>
        </w:rPr>
      </w:pPr>
      <w:r w:rsidRPr="000C15A5">
        <w:rPr>
          <w:sz w:val="24"/>
          <w:szCs w:val="24"/>
        </w:rPr>
        <w:t>Proporcionar atividades socioeducativas, de lazer e esporte respeitado o limite pessoal;</w:t>
      </w:r>
    </w:p>
    <w:p w14:paraId="7A22440D" w14:textId="77777777" w:rsidR="005521A7" w:rsidRPr="000C15A5" w:rsidRDefault="005521A7" w:rsidP="00E742FB">
      <w:pPr>
        <w:pStyle w:val="PargrafodaLista"/>
        <w:widowControl/>
        <w:numPr>
          <w:ilvl w:val="0"/>
          <w:numId w:val="27"/>
        </w:numPr>
        <w:adjustRightInd w:val="0"/>
        <w:spacing w:line="360" w:lineRule="auto"/>
        <w:ind w:left="924" w:hanging="357"/>
        <w:contextualSpacing/>
        <w:rPr>
          <w:sz w:val="24"/>
          <w:szCs w:val="24"/>
        </w:rPr>
      </w:pPr>
      <w:r w:rsidRPr="000C15A5">
        <w:rPr>
          <w:sz w:val="24"/>
          <w:szCs w:val="24"/>
        </w:rPr>
        <w:t>Possibilitar a participação da família quando houver vínculo com as pessoas idosas;</w:t>
      </w:r>
    </w:p>
    <w:p w14:paraId="0F99A50E" w14:textId="77777777" w:rsidR="005521A7" w:rsidRPr="000C15A5" w:rsidRDefault="005521A7" w:rsidP="00E742FB">
      <w:pPr>
        <w:pStyle w:val="PargrafodaLista"/>
        <w:widowControl/>
        <w:numPr>
          <w:ilvl w:val="0"/>
          <w:numId w:val="27"/>
        </w:numPr>
        <w:adjustRightInd w:val="0"/>
        <w:spacing w:line="360" w:lineRule="auto"/>
        <w:ind w:left="924" w:hanging="357"/>
        <w:contextualSpacing/>
        <w:rPr>
          <w:sz w:val="24"/>
          <w:szCs w:val="24"/>
        </w:rPr>
      </w:pPr>
      <w:r w:rsidRPr="000C15A5">
        <w:rPr>
          <w:sz w:val="24"/>
          <w:szCs w:val="24"/>
        </w:rPr>
        <w:t>Aquisição de Documentação Pessoal.</w:t>
      </w:r>
    </w:p>
    <w:p w14:paraId="145DC728" w14:textId="45F10E0B" w:rsidR="005521A7" w:rsidRDefault="005521A7" w:rsidP="005521A7">
      <w:pPr>
        <w:pStyle w:val="PargrafodaLista"/>
        <w:adjustRightInd w:val="0"/>
        <w:spacing w:line="360" w:lineRule="auto"/>
        <w:rPr>
          <w:sz w:val="24"/>
          <w:szCs w:val="24"/>
        </w:rPr>
      </w:pPr>
    </w:p>
    <w:p w14:paraId="4BB4934A" w14:textId="1C28E522" w:rsidR="002F3D01" w:rsidRDefault="002F3D01" w:rsidP="005521A7">
      <w:pPr>
        <w:pStyle w:val="PargrafodaLista"/>
        <w:adjustRightInd w:val="0"/>
        <w:spacing w:line="360" w:lineRule="auto"/>
        <w:rPr>
          <w:sz w:val="24"/>
          <w:szCs w:val="24"/>
        </w:rPr>
      </w:pPr>
    </w:p>
    <w:p w14:paraId="67EAFEA0" w14:textId="77777777" w:rsidR="002F3D01" w:rsidRPr="000C15A5" w:rsidRDefault="002F3D01" w:rsidP="005521A7">
      <w:pPr>
        <w:pStyle w:val="PargrafodaLista"/>
        <w:adjustRightInd w:val="0"/>
        <w:spacing w:line="360" w:lineRule="auto"/>
        <w:rPr>
          <w:sz w:val="24"/>
          <w:szCs w:val="24"/>
        </w:rPr>
      </w:pPr>
    </w:p>
    <w:p w14:paraId="6CADFE6E" w14:textId="77777777" w:rsidR="005521A7" w:rsidRPr="000C15A5" w:rsidRDefault="005521A7" w:rsidP="005521A7">
      <w:pPr>
        <w:adjustRightInd w:val="0"/>
        <w:spacing w:line="360" w:lineRule="auto"/>
        <w:jc w:val="both"/>
        <w:rPr>
          <w:b/>
          <w:sz w:val="24"/>
          <w:szCs w:val="24"/>
        </w:rPr>
      </w:pPr>
      <w:r w:rsidRPr="000C15A5">
        <w:rPr>
          <w:b/>
          <w:sz w:val="24"/>
          <w:szCs w:val="24"/>
        </w:rPr>
        <w:lastRenderedPageBreak/>
        <w:t>14.3.1 Fluxo de Atendimento – Portas de entrada dos Idosos:</w:t>
      </w:r>
    </w:p>
    <w:p w14:paraId="6A06A4F0" w14:textId="77777777" w:rsidR="005521A7" w:rsidRPr="000C15A5" w:rsidRDefault="005521A7" w:rsidP="005521A7">
      <w:pPr>
        <w:adjustRightInd w:val="0"/>
        <w:spacing w:line="360" w:lineRule="auto"/>
        <w:jc w:val="both"/>
        <w:rPr>
          <w:sz w:val="24"/>
          <w:szCs w:val="24"/>
        </w:rPr>
      </w:pPr>
    </w:p>
    <w:p w14:paraId="1BF28972" w14:textId="77777777" w:rsidR="005521A7" w:rsidRPr="000C15A5" w:rsidRDefault="005521A7" w:rsidP="00E742FB">
      <w:pPr>
        <w:pStyle w:val="PargrafodaLista"/>
        <w:widowControl/>
        <w:numPr>
          <w:ilvl w:val="0"/>
          <w:numId w:val="28"/>
        </w:numPr>
        <w:autoSpaceDE/>
        <w:autoSpaceDN/>
        <w:spacing w:line="360" w:lineRule="auto"/>
        <w:ind w:left="993" w:hanging="426"/>
        <w:contextualSpacing/>
        <w:rPr>
          <w:sz w:val="24"/>
          <w:szCs w:val="24"/>
        </w:rPr>
      </w:pPr>
      <w:r w:rsidRPr="000C15A5">
        <w:rPr>
          <w:sz w:val="24"/>
          <w:szCs w:val="24"/>
        </w:rPr>
        <w:t>Demanda espontânea do próprio idoso ou de sua família;</w:t>
      </w:r>
    </w:p>
    <w:p w14:paraId="428F905D" w14:textId="77777777" w:rsidR="005521A7" w:rsidRPr="000C15A5" w:rsidRDefault="005521A7" w:rsidP="00E742FB">
      <w:pPr>
        <w:pStyle w:val="PargrafodaLista"/>
        <w:widowControl/>
        <w:numPr>
          <w:ilvl w:val="0"/>
          <w:numId w:val="28"/>
        </w:numPr>
        <w:autoSpaceDE/>
        <w:autoSpaceDN/>
        <w:spacing w:line="360" w:lineRule="auto"/>
        <w:ind w:left="993" w:hanging="426"/>
        <w:contextualSpacing/>
        <w:rPr>
          <w:sz w:val="24"/>
          <w:szCs w:val="24"/>
        </w:rPr>
      </w:pPr>
      <w:r w:rsidRPr="000C15A5">
        <w:rPr>
          <w:sz w:val="24"/>
          <w:szCs w:val="24"/>
        </w:rPr>
        <w:t xml:space="preserve">Encaminhamento da rede </w:t>
      </w:r>
      <w:proofErr w:type="spellStart"/>
      <w:r w:rsidRPr="000C15A5">
        <w:rPr>
          <w:sz w:val="24"/>
          <w:szCs w:val="24"/>
        </w:rPr>
        <w:t>socioassistencial</w:t>
      </w:r>
      <w:proofErr w:type="spellEnd"/>
      <w:r w:rsidRPr="000C15A5">
        <w:rPr>
          <w:sz w:val="24"/>
          <w:szCs w:val="24"/>
        </w:rPr>
        <w:t>;</w:t>
      </w:r>
    </w:p>
    <w:p w14:paraId="18A2113C" w14:textId="77777777" w:rsidR="005521A7" w:rsidRPr="000C15A5" w:rsidRDefault="005521A7" w:rsidP="00E742FB">
      <w:pPr>
        <w:pStyle w:val="PargrafodaLista"/>
        <w:widowControl/>
        <w:numPr>
          <w:ilvl w:val="0"/>
          <w:numId w:val="28"/>
        </w:numPr>
        <w:autoSpaceDE/>
        <w:autoSpaceDN/>
        <w:spacing w:line="360" w:lineRule="auto"/>
        <w:ind w:left="993" w:hanging="426"/>
        <w:contextualSpacing/>
        <w:rPr>
          <w:sz w:val="24"/>
          <w:szCs w:val="24"/>
        </w:rPr>
      </w:pPr>
      <w:r w:rsidRPr="000C15A5">
        <w:rPr>
          <w:sz w:val="24"/>
          <w:szCs w:val="24"/>
        </w:rPr>
        <w:t xml:space="preserve"> Encaminhamento pelas demais políticas públicas, órgãos do Sistema de Garantia de Direitos;</w:t>
      </w:r>
    </w:p>
    <w:p w14:paraId="1C7BEF49" w14:textId="77777777" w:rsidR="005521A7" w:rsidRPr="000C15A5" w:rsidRDefault="005521A7" w:rsidP="00E742FB">
      <w:pPr>
        <w:pStyle w:val="PargrafodaLista"/>
        <w:widowControl/>
        <w:numPr>
          <w:ilvl w:val="0"/>
          <w:numId w:val="28"/>
        </w:numPr>
        <w:autoSpaceDE/>
        <w:autoSpaceDN/>
        <w:spacing w:line="360" w:lineRule="auto"/>
        <w:ind w:left="993" w:hanging="426"/>
        <w:contextualSpacing/>
        <w:rPr>
          <w:sz w:val="24"/>
          <w:szCs w:val="24"/>
        </w:rPr>
      </w:pPr>
      <w:proofErr w:type="gramStart"/>
      <w:r w:rsidRPr="000C15A5">
        <w:rPr>
          <w:sz w:val="24"/>
          <w:szCs w:val="24"/>
        </w:rPr>
        <w:t>Busca Ativa</w:t>
      </w:r>
      <w:proofErr w:type="gramEnd"/>
      <w:r w:rsidRPr="000C15A5">
        <w:rPr>
          <w:sz w:val="24"/>
          <w:szCs w:val="24"/>
        </w:rPr>
        <w:t xml:space="preserve"> no território de abrangência para identificar potenciais usuários para este serviço.</w:t>
      </w:r>
    </w:p>
    <w:p w14:paraId="599777BE" w14:textId="77777777" w:rsidR="005521A7" w:rsidRPr="000C15A5" w:rsidRDefault="005521A7" w:rsidP="005521A7">
      <w:pPr>
        <w:pStyle w:val="PargrafodaLista"/>
        <w:suppressAutoHyphens/>
        <w:spacing w:line="276" w:lineRule="auto"/>
        <w:rPr>
          <w:sz w:val="24"/>
          <w:szCs w:val="24"/>
        </w:rPr>
      </w:pPr>
    </w:p>
    <w:p w14:paraId="22D9A504" w14:textId="77777777" w:rsidR="005521A7" w:rsidRPr="000C15A5" w:rsidRDefault="005521A7" w:rsidP="00E742FB">
      <w:pPr>
        <w:pStyle w:val="PargrafodaLista"/>
        <w:widowControl/>
        <w:numPr>
          <w:ilvl w:val="2"/>
          <w:numId w:val="44"/>
        </w:numPr>
        <w:autoSpaceDE/>
        <w:autoSpaceDN/>
        <w:spacing w:line="360" w:lineRule="auto"/>
        <w:contextualSpacing/>
        <w:rPr>
          <w:b/>
          <w:sz w:val="24"/>
          <w:szCs w:val="24"/>
        </w:rPr>
      </w:pPr>
      <w:r w:rsidRPr="000C15A5">
        <w:rPr>
          <w:b/>
          <w:bCs/>
          <w:sz w:val="24"/>
          <w:szCs w:val="24"/>
        </w:rPr>
        <w:t>Instrumentos e Produtos de Acompanhamento das Ações e Atividades dos Atendimentos:</w:t>
      </w:r>
    </w:p>
    <w:p w14:paraId="129C6100" w14:textId="77777777" w:rsidR="005521A7" w:rsidRPr="000C15A5" w:rsidRDefault="005521A7" w:rsidP="005521A7">
      <w:pPr>
        <w:pStyle w:val="PargrafodaLista"/>
        <w:spacing w:line="360" w:lineRule="auto"/>
        <w:rPr>
          <w:sz w:val="24"/>
          <w:szCs w:val="24"/>
        </w:rPr>
      </w:pPr>
    </w:p>
    <w:p w14:paraId="1441E89C"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Formulário de Inscrição – cadastro individual para cada usuário;</w:t>
      </w:r>
    </w:p>
    <w:p w14:paraId="3F857792"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Prontuário Individual do Usuário contendo todos os instrumentais de atendimentos, encaminhamentos e acompanhamentos;</w:t>
      </w:r>
    </w:p>
    <w:p w14:paraId="7E490024"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 xml:space="preserve">Lista de presença – registro da frequência dos usuários às atividades ofertadas no Centro de Convivência do Idoso/Casa da sabedoria; </w:t>
      </w:r>
    </w:p>
    <w:p w14:paraId="519758B1"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Plano de Acompanhamento Individual;</w:t>
      </w:r>
    </w:p>
    <w:p w14:paraId="363262A1"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Registros Fotográficos;</w:t>
      </w:r>
    </w:p>
    <w:p w14:paraId="45FE9CA5" w14:textId="77777777" w:rsidR="005521A7" w:rsidRPr="000C15A5" w:rsidRDefault="005521A7" w:rsidP="00E742FB">
      <w:pPr>
        <w:pStyle w:val="PargrafodaLista"/>
        <w:widowControl/>
        <w:numPr>
          <w:ilvl w:val="0"/>
          <w:numId w:val="29"/>
        </w:numPr>
        <w:autoSpaceDE/>
        <w:autoSpaceDN/>
        <w:spacing w:line="360" w:lineRule="auto"/>
        <w:ind w:left="993" w:hanging="426"/>
        <w:contextualSpacing/>
        <w:rPr>
          <w:sz w:val="24"/>
          <w:szCs w:val="24"/>
        </w:rPr>
      </w:pPr>
      <w:r w:rsidRPr="000C15A5">
        <w:rPr>
          <w:sz w:val="24"/>
          <w:szCs w:val="24"/>
        </w:rPr>
        <w:t>Relatórios mensais das metas, atividades e ações anexando-os nas respectivas prestações de contas.</w:t>
      </w:r>
    </w:p>
    <w:p w14:paraId="53CC3DD5" w14:textId="77777777" w:rsidR="005521A7" w:rsidRPr="000C15A5" w:rsidRDefault="005521A7" w:rsidP="005521A7">
      <w:pPr>
        <w:pStyle w:val="PargrafodaLista"/>
        <w:spacing w:line="360" w:lineRule="auto"/>
        <w:rPr>
          <w:sz w:val="24"/>
          <w:szCs w:val="24"/>
        </w:rPr>
      </w:pPr>
    </w:p>
    <w:p w14:paraId="5D6CF0B0" w14:textId="77777777" w:rsidR="005521A7" w:rsidRPr="000C15A5" w:rsidRDefault="005521A7" w:rsidP="005521A7">
      <w:pPr>
        <w:spacing w:line="360" w:lineRule="auto"/>
        <w:jc w:val="both"/>
        <w:rPr>
          <w:b/>
          <w:sz w:val="24"/>
          <w:szCs w:val="24"/>
        </w:rPr>
      </w:pPr>
      <w:r w:rsidRPr="000C15A5">
        <w:rPr>
          <w:b/>
          <w:bCs/>
          <w:sz w:val="24"/>
          <w:szCs w:val="24"/>
        </w:rPr>
        <w:t>14.3.3 Monitoramento dos Centros de Convivência do Idoso/Casa da Sabedoria:</w:t>
      </w:r>
    </w:p>
    <w:p w14:paraId="375A87C0" w14:textId="77777777" w:rsidR="005521A7" w:rsidRPr="000C15A5" w:rsidRDefault="005521A7" w:rsidP="005521A7">
      <w:pPr>
        <w:pStyle w:val="PargrafodaLista"/>
        <w:spacing w:line="360" w:lineRule="auto"/>
        <w:rPr>
          <w:b/>
          <w:sz w:val="24"/>
          <w:szCs w:val="24"/>
        </w:rPr>
      </w:pPr>
    </w:p>
    <w:p w14:paraId="2716953C" w14:textId="77777777" w:rsidR="005521A7" w:rsidRPr="000C15A5" w:rsidRDefault="005521A7" w:rsidP="00E742FB">
      <w:pPr>
        <w:pStyle w:val="PargrafodaLista"/>
        <w:widowControl/>
        <w:numPr>
          <w:ilvl w:val="0"/>
          <w:numId w:val="30"/>
        </w:numPr>
        <w:autoSpaceDE/>
        <w:autoSpaceDN/>
        <w:spacing w:line="360" w:lineRule="auto"/>
        <w:ind w:left="993" w:hanging="426"/>
        <w:contextualSpacing/>
        <w:rPr>
          <w:sz w:val="24"/>
          <w:szCs w:val="24"/>
        </w:rPr>
      </w:pPr>
      <w:r w:rsidRPr="000C15A5">
        <w:rPr>
          <w:sz w:val="24"/>
          <w:szCs w:val="24"/>
        </w:rPr>
        <w:t>Monitoramento pelo Gestor da Parceria, nos moldes da Lei 13.019/14 e do Decreto Municipal n° 29.129/2017;</w:t>
      </w:r>
    </w:p>
    <w:p w14:paraId="2867F963" w14:textId="77777777" w:rsidR="005521A7" w:rsidRPr="000C15A5" w:rsidRDefault="005521A7" w:rsidP="00E742FB">
      <w:pPr>
        <w:pStyle w:val="PargrafodaLista"/>
        <w:widowControl/>
        <w:numPr>
          <w:ilvl w:val="0"/>
          <w:numId w:val="30"/>
        </w:numPr>
        <w:autoSpaceDE/>
        <w:autoSpaceDN/>
        <w:spacing w:line="360" w:lineRule="auto"/>
        <w:ind w:left="993" w:hanging="426"/>
        <w:contextualSpacing/>
        <w:rPr>
          <w:sz w:val="24"/>
          <w:szCs w:val="24"/>
        </w:rPr>
      </w:pPr>
      <w:r w:rsidRPr="000C15A5">
        <w:rPr>
          <w:sz w:val="24"/>
          <w:szCs w:val="24"/>
        </w:rPr>
        <w:t xml:space="preserve">Acompanhamento dos Relatórios das Atividades (mensal) executados pelos Projetos; </w:t>
      </w:r>
    </w:p>
    <w:p w14:paraId="37D71598" w14:textId="77777777" w:rsidR="005521A7" w:rsidRPr="000C15A5" w:rsidRDefault="005521A7" w:rsidP="00E742FB">
      <w:pPr>
        <w:pStyle w:val="PargrafodaLista"/>
        <w:widowControl/>
        <w:numPr>
          <w:ilvl w:val="0"/>
          <w:numId w:val="30"/>
        </w:numPr>
        <w:autoSpaceDE/>
        <w:autoSpaceDN/>
        <w:spacing w:line="360" w:lineRule="auto"/>
        <w:ind w:left="993" w:hanging="426"/>
        <w:contextualSpacing/>
        <w:rPr>
          <w:sz w:val="24"/>
          <w:szCs w:val="24"/>
        </w:rPr>
      </w:pPr>
      <w:r w:rsidRPr="000C15A5">
        <w:rPr>
          <w:sz w:val="24"/>
          <w:szCs w:val="24"/>
        </w:rPr>
        <w:t>Elaboração de Pareceres Técnicos pela SEMPRE/DPSB, com o objetivo de realizar recomendações técnicas às Organizações da Sociedade Civil e notificá-las quando necessário.</w:t>
      </w:r>
    </w:p>
    <w:p w14:paraId="51643EC3" w14:textId="116AB042" w:rsidR="005521A7" w:rsidRDefault="005521A7" w:rsidP="005521A7">
      <w:pPr>
        <w:pStyle w:val="PargrafodaLista"/>
        <w:spacing w:line="360" w:lineRule="auto"/>
        <w:ind w:left="993"/>
        <w:rPr>
          <w:sz w:val="24"/>
          <w:szCs w:val="24"/>
        </w:rPr>
      </w:pPr>
    </w:p>
    <w:p w14:paraId="44F89756" w14:textId="2842269E" w:rsidR="002F3D01" w:rsidRDefault="002F3D01" w:rsidP="005521A7">
      <w:pPr>
        <w:pStyle w:val="PargrafodaLista"/>
        <w:spacing w:line="360" w:lineRule="auto"/>
        <w:ind w:left="993"/>
        <w:rPr>
          <w:sz w:val="24"/>
          <w:szCs w:val="24"/>
        </w:rPr>
      </w:pPr>
    </w:p>
    <w:p w14:paraId="0CD0486E" w14:textId="07790E21" w:rsidR="002F3D01" w:rsidRDefault="002F3D01" w:rsidP="005521A7">
      <w:pPr>
        <w:pStyle w:val="PargrafodaLista"/>
        <w:spacing w:line="360" w:lineRule="auto"/>
        <w:ind w:left="993"/>
        <w:rPr>
          <w:sz w:val="24"/>
          <w:szCs w:val="24"/>
        </w:rPr>
      </w:pPr>
    </w:p>
    <w:p w14:paraId="4A1FAD4D" w14:textId="77777777" w:rsidR="002F3D01" w:rsidRPr="000C15A5" w:rsidRDefault="002F3D01" w:rsidP="005521A7">
      <w:pPr>
        <w:pStyle w:val="PargrafodaLista"/>
        <w:spacing w:line="360" w:lineRule="auto"/>
        <w:ind w:left="993"/>
        <w:rPr>
          <w:sz w:val="24"/>
          <w:szCs w:val="24"/>
        </w:rPr>
      </w:pPr>
    </w:p>
    <w:p w14:paraId="0DC890D1" w14:textId="77777777" w:rsidR="005521A7" w:rsidRPr="000C15A5" w:rsidRDefault="005521A7" w:rsidP="005521A7">
      <w:pPr>
        <w:pStyle w:val="PargrafodaLista"/>
        <w:spacing w:line="360" w:lineRule="auto"/>
        <w:ind w:left="0"/>
        <w:rPr>
          <w:b/>
          <w:sz w:val="24"/>
          <w:szCs w:val="24"/>
        </w:rPr>
      </w:pPr>
      <w:r w:rsidRPr="000C15A5">
        <w:rPr>
          <w:b/>
          <w:sz w:val="24"/>
          <w:szCs w:val="24"/>
        </w:rPr>
        <w:lastRenderedPageBreak/>
        <w:t xml:space="preserve">15. </w:t>
      </w:r>
      <w:r w:rsidRPr="000C15A5">
        <w:rPr>
          <w:b/>
          <w:bCs/>
          <w:sz w:val="24"/>
          <w:szCs w:val="24"/>
        </w:rPr>
        <w:t>INDICADORES E METAS</w:t>
      </w:r>
    </w:p>
    <w:p w14:paraId="62684A76" w14:textId="77777777" w:rsidR="005521A7" w:rsidRPr="000C15A5" w:rsidRDefault="005521A7" w:rsidP="005521A7">
      <w:pPr>
        <w:spacing w:line="360" w:lineRule="auto"/>
        <w:jc w:val="both"/>
        <w:rPr>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486"/>
        <w:gridCol w:w="3023"/>
      </w:tblGrid>
      <w:tr w:rsidR="005521A7" w:rsidRPr="000C15A5" w14:paraId="3283A511" w14:textId="77777777" w:rsidTr="00BF14E1">
        <w:tc>
          <w:tcPr>
            <w:tcW w:w="2865" w:type="dxa"/>
            <w:shd w:val="clear" w:color="auto" w:fill="auto"/>
          </w:tcPr>
          <w:p w14:paraId="55FD74F8" w14:textId="77777777" w:rsidR="005521A7" w:rsidRPr="000C15A5" w:rsidRDefault="005521A7" w:rsidP="00BF14E1">
            <w:pPr>
              <w:jc w:val="center"/>
              <w:rPr>
                <w:b/>
                <w:sz w:val="24"/>
                <w:szCs w:val="24"/>
              </w:rPr>
            </w:pPr>
            <w:r w:rsidRPr="000C15A5">
              <w:rPr>
                <w:b/>
                <w:sz w:val="24"/>
                <w:szCs w:val="24"/>
              </w:rPr>
              <w:t xml:space="preserve">INDICADORES </w:t>
            </w:r>
          </w:p>
        </w:tc>
        <w:tc>
          <w:tcPr>
            <w:tcW w:w="3489" w:type="dxa"/>
            <w:shd w:val="clear" w:color="auto" w:fill="auto"/>
          </w:tcPr>
          <w:p w14:paraId="777D41B4" w14:textId="77777777" w:rsidR="005521A7" w:rsidRPr="000C15A5" w:rsidRDefault="005521A7" w:rsidP="00BF14E1">
            <w:pPr>
              <w:jc w:val="center"/>
              <w:rPr>
                <w:b/>
                <w:sz w:val="24"/>
                <w:szCs w:val="24"/>
              </w:rPr>
            </w:pPr>
            <w:r w:rsidRPr="000C15A5">
              <w:rPr>
                <w:b/>
                <w:sz w:val="24"/>
                <w:szCs w:val="24"/>
              </w:rPr>
              <w:t>META(S)</w:t>
            </w:r>
          </w:p>
        </w:tc>
        <w:tc>
          <w:tcPr>
            <w:tcW w:w="3025" w:type="dxa"/>
            <w:shd w:val="clear" w:color="auto" w:fill="auto"/>
          </w:tcPr>
          <w:p w14:paraId="1B4EA103" w14:textId="77777777" w:rsidR="005521A7" w:rsidRPr="000C15A5" w:rsidRDefault="005521A7" w:rsidP="00BF14E1">
            <w:pPr>
              <w:jc w:val="center"/>
              <w:rPr>
                <w:b/>
                <w:sz w:val="24"/>
                <w:szCs w:val="24"/>
              </w:rPr>
            </w:pPr>
            <w:r w:rsidRPr="000C15A5">
              <w:rPr>
                <w:b/>
                <w:sz w:val="24"/>
                <w:szCs w:val="24"/>
              </w:rPr>
              <w:t>MEIOS DE VERIFICAÇÃO</w:t>
            </w:r>
          </w:p>
        </w:tc>
      </w:tr>
      <w:tr w:rsidR="005521A7" w:rsidRPr="000C15A5" w14:paraId="0390B123" w14:textId="77777777" w:rsidTr="00BF14E1">
        <w:tc>
          <w:tcPr>
            <w:tcW w:w="2865" w:type="dxa"/>
            <w:shd w:val="clear" w:color="auto" w:fill="auto"/>
            <w:vAlign w:val="center"/>
          </w:tcPr>
          <w:p w14:paraId="7F6040C2" w14:textId="77777777" w:rsidR="005521A7" w:rsidRPr="000C15A5" w:rsidRDefault="005521A7" w:rsidP="00BF14E1">
            <w:pPr>
              <w:jc w:val="both"/>
              <w:rPr>
                <w:sz w:val="24"/>
                <w:szCs w:val="24"/>
              </w:rPr>
            </w:pPr>
            <w:r w:rsidRPr="000C15A5">
              <w:rPr>
                <w:sz w:val="24"/>
                <w:szCs w:val="24"/>
              </w:rPr>
              <w:t>02 Centros de Convivência do Idoso/Casa da Sabedoria implantado, implementado e estruturado</w:t>
            </w:r>
          </w:p>
        </w:tc>
        <w:tc>
          <w:tcPr>
            <w:tcW w:w="3489" w:type="dxa"/>
            <w:shd w:val="clear" w:color="auto" w:fill="auto"/>
            <w:vAlign w:val="center"/>
          </w:tcPr>
          <w:p w14:paraId="2AA14C89" w14:textId="77777777" w:rsidR="005521A7" w:rsidRPr="000C15A5" w:rsidRDefault="005521A7" w:rsidP="00BF14E1">
            <w:pPr>
              <w:jc w:val="both"/>
              <w:rPr>
                <w:sz w:val="24"/>
                <w:szCs w:val="24"/>
              </w:rPr>
            </w:pPr>
            <w:r w:rsidRPr="000C15A5">
              <w:rPr>
                <w:b/>
                <w:sz w:val="24"/>
                <w:szCs w:val="24"/>
              </w:rPr>
              <w:t xml:space="preserve">- </w:t>
            </w:r>
            <w:r w:rsidRPr="000C15A5">
              <w:rPr>
                <w:sz w:val="24"/>
                <w:szCs w:val="24"/>
              </w:rPr>
              <w:t>100% de</w:t>
            </w:r>
            <w:r w:rsidRPr="000C15A5">
              <w:rPr>
                <w:b/>
                <w:sz w:val="24"/>
                <w:szCs w:val="24"/>
              </w:rPr>
              <w:t xml:space="preserve"> </w:t>
            </w:r>
            <w:r w:rsidRPr="000C15A5">
              <w:rPr>
                <w:sz w:val="24"/>
                <w:szCs w:val="24"/>
              </w:rPr>
              <w:t>Implantação, implementação e estruturação dos Centros de Convivência</w:t>
            </w:r>
            <w:bookmarkStart w:id="1" w:name="_Hlk136194941"/>
            <w:r w:rsidRPr="000C15A5">
              <w:rPr>
                <w:sz w:val="24"/>
                <w:szCs w:val="24"/>
              </w:rPr>
              <w:t>/Casa da Sabedoria;</w:t>
            </w:r>
          </w:p>
          <w:bookmarkEnd w:id="1"/>
          <w:p w14:paraId="0901F991" w14:textId="77777777" w:rsidR="005521A7" w:rsidRPr="000C15A5" w:rsidRDefault="005521A7" w:rsidP="00BF14E1">
            <w:pPr>
              <w:jc w:val="both"/>
              <w:rPr>
                <w:sz w:val="24"/>
                <w:szCs w:val="24"/>
              </w:rPr>
            </w:pPr>
          </w:p>
        </w:tc>
        <w:tc>
          <w:tcPr>
            <w:tcW w:w="3025" w:type="dxa"/>
            <w:shd w:val="clear" w:color="auto" w:fill="auto"/>
            <w:vAlign w:val="center"/>
          </w:tcPr>
          <w:p w14:paraId="2BCFE254" w14:textId="77777777" w:rsidR="005521A7" w:rsidRPr="000C15A5" w:rsidRDefault="005521A7" w:rsidP="00BF14E1">
            <w:pPr>
              <w:jc w:val="both"/>
              <w:rPr>
                <w:sz w:val="24"/>
                <w:szCs w:val="24"/>
              </w:rPr>
            </w:pPr>
            <w:r w:rsidRPr="000C15A5">
              <w:rPr>
                <w:b/>
                <w:sz w:val="24"/>
                <w:szCs w:val="24"/>
              </w:rPr>
              <w:t xml:space="preserve">- </w:t>
            </w:r>
            <w:r w:rsidRPr="000C15A5">
              <w:rPr>
                <w:sz w:val="24"/>
                <w:szCs w:val="24"/>
              </w:rPr>
              <w:t>Visita técnica in loco;</w:t>
            </w:r>
          </w:p>
          <w:p w14:paraId="612A8243" w14:textId="77777777" w:rsidR="005521A7" w:rsidRPr="000C15A5" w:rsidRDefault="005521A7" w:rsidP="00BF14E1">
            <w:pPr>
              <w:jc w:val="both"/>
              <w:rPr>
                <w:sz w:val="24"/>
                <w:szCs w:val="24"/>
              </w:rPr>
            </w:pPr>
            <w:r w:rsidRPr="000C15A5">
              <w:rPr>
                <w:sz w:val="24"/>
                <w:szCs w:val="24"/>
              </w:rPr>
              <w:t>- Relatórios de visita;</w:t>
            </w:r>
          </w:p>
          <w:p w14:paraId="36D424B3" w14:textId="77777777" w:rsidR="005521A7" w:rsidRPr="000C15A5" w:rsidRDefault="005521A7" w:rsidP="00BF14E1">
            <w:pPr>
              <w:jc w:val="both"/>
              <w:rPr>
                <w:sz w:val="24"/>
                <w:szCs w:val="24"/>
              </w:rPr>
            </w:pPr>
            <w:r w:rsidRPr="000C15A5">
              <w:rPr>
                <w:sz w:val="24"/>
                <w:szCs w:val="24"/>
              </w:rPr>
              <w:t>- Registros fotográficos.</w:t>
            </w:r>
          </w:p>
        </w:tc>
      </w:tr>
      <w:tr w:rsidR="005521A7" w:rsidRPr="000C15A5" w14:paraId="45FA9D7D" w14:textId="77777777" w:rsidTr="00BF14E1">
        <w:tc>
          <w:tcPr>
            <w:tcW w:w="2865" w:type="dxa"/>
            <w:shd w:val="clear" w:color="auto" w:fill="auto"/>
            <w:vAlign w:val="center"/>
          </w:tcPr>
          <w:p w14:paraId="60E8317A" w14:textId="77777777" w:rsidR="005521A7" w:rsidRPr="000C15A5" w:rsidRDefault="005521A7" w:rsidP="00BF14E1">
            <w:pPr>
              <w:jc w:val="both"/>
              <w:rPr>
                <w:sz w:val="24"/>
                <w:szCs w:val="24"/>
              </w:rPr>
            </w:pPr>
            <w:r w:rsidRPr="000C15A5">
              <w:rPr>
                <w:sz w:val="24"/>
                <w:szCs w:val="24"/>
              </w:rPr>
              <w:t>Composição da Equipe Técnica prevista</w:t>
            </w:r>
          </w:p>
        </w:tc>
        <w:tc>
          <w:tcPr>
            <w:tcW w:w="3489" w:type="dxa"/>
            <w:shd w:val="clear" w:color="auto" w:fill="auto"/>
            <w:vAlign w:val="center"/>
          </w:tcPr>
          <w:p w14:paraId="46BF0424" w14:textId="77777777" w:rsidR="005521A7" w:rsidRPr="000C15A5" w:rsidRDefault="005521A7" w:rsidP="00BF14E1">
            <w:pPr>
              <w:jc w:val="both"/>
              <w:rPr>
                <w:sz w:val="24"/>
                <w:szCs w:val="24"/>
              </w:rPr>
            </w:pPr>
            <w:r w:rsidRPr="000C15A5">
              <w:rPr>
                <w:sz w:val="24"/>
                <w:szCs w:val="24"/>
              </w:rPr>
              <w:t>- 100% de contratação da Equipe técnica completa conforme Proposta.</w:t>
            </w:r>
          </w:p>
          <w:p w14:paraId="290EA55B" w14:textId="77777777" w:rsidR="005521A7" w:rsidRPr="000C15A5" w:rsidRDefault="005521A7" w:rsidP="00BF14E1">
            <w:pPr>
              <w:jc w:val="both"/>
              <w:rPr>
                <w:sz w:val="24"/>
                <w:szCs w:val="24"/>
              </w:rPr>
            </w:pPr>
          </w:p>
        </w:tc>
        <w:tc>
          <w:tcPr>
            <w:tcW w:w="3025" w:type="dxa"/>
            <w:shd w:val="clear" w:color="auto" w:fill="auto"/>
            <w:vAlign w:val="center"/>
          </w:tcPr>
          <w:p w14:paraId="31EA6A74" w14:textId="77777777" w:rsidR="005521A7" w:rsidRPr="000C15A5" w:rsidRDefault="005521A7" w:rsidP="00BF14E1">
            <w:pPr>
              <w:jc w:val="both"/>
              <w:rPr>
                <w:sz w:val="24"/>
                <w:szCs w:val="24"/>
              </w:rPr>
            </w:pPr>
            <w:r w:rsidRPr="000C15A5">
              <w:rPr>
                <w:sz w:val="24"/>
                <w:szCs w:val="24"/>
              </w:rPr>
              <w:t>- Curriculum Vitae dos profissionais;</w:t>
            </w:r>
          </w:p>
          <w:p w14:paraId="0902A82E" w14:textId="77777777" w:rsidR="005521A7" w:rsidRPr="000C15A5" w:rsidRDefault="005521A7" w:rsidP="00BF14E1">
            <w:pPr>
              <w:jc w:val="both"/>
              <w:rPr>
                <w:sz w:val="24"/>
                <w:szCs w:val="24"/>
              </w:rPr>
            </w:pPr>
            <w:r w:rsidRPr="000C15A5">
              <w:rPr>
                <w:sz w:val="24"/>
                <w:szCs w:val="24"/>
              </w:rPr>
              <w:t>- Contrato de prestação de serviços.</w:t>
            </w:r>
          </w:p>
        </w:tc>
      </w:tr>
      <w:tr w:rsidR="005521A7" w:rsidRPr="000C15A5" w14:paraId="53BC5DAD" w14:textId="77777777" w:rsidTr="00BF14E1">
        <w:tc>
          <w:tcPr>
            <w:tcW w:w="2865" w:type="dxa"/>
            <w:shd w:val="clear" w:color="auto" w:fill="auto"/>
            <w:vAlign w:val="center"/>
          </w:tcPr>
          <w:p w14:paraId="3A78A7C4" w14:textId="77777777" w:rsidR="005521A7" w:rsidRPr="000C15A5" w:rsidRDefault="005521A7" w:rsidP="00BF14E1">
            <w:pPr>
              <w:jc w:val="both"/>
              <w:rPr>
                <w:sz w:val="24"/>
                <w:szCs w:val="24"/>
              </w:rPr>
            </w:pPr>
            <w:r w:rsidRPr="000C15A5">
              <w:rPr>
                <w:sz w:val="24"/>
                <w:szCs w:val="24"/>
              </w:rPr>
              <w:t>Execução do Serviço referente ao Centro de Convivência/Casa da Sabedoria;</w:t>
            </w:r>
          </w:p>
          <w:p w14:paraId="41C8DE7F" w14:textId="77777777" w:rsidR="005521A7" w:rsidRPr="000C15A5" w:rsidRDefault="005521A7" w:rsidP="00BF14E1">
            <w:pPr>
              <w:jc w:val="both"/>
              <w:rPr>
                <w:sz w:val="24"/>
                <w:szCs w:val="24"/>
              </w:rPr>
            </w:pPr>
          </w:p>
        </w:tc>
        <w:tc>
          <w:tcPr>
            <w:tcW w:w="3489" w:type="dxa"/>
            <w:shd w:val="clear" w:color="auto" w:fill="auto"/>
            <w:vAlign w:val="center"/>
          </w:tcPr>
          <w:p w14:paraId="520C953D" w14:textId="77777777" w:rsidR="005521A7" w:rsidRPr="000C15A5" w:rsidRDefault="005521A7" w:rsidP="00BF14E1">
            <w:pPr>
              <w:jc w:val="both"/>
              <w:rPr>
                <w:sz w:val="24"/>
                <w:szCs w:val="24"/>
              </w:rPr>
            </w:pPr>
            <w:r w:rsidRPr="000C15A5">
              <w:rPr>
                <w:sz w:val="24"/>
                <w:szCs w:val="24"/>
              </w:rPr>
              <w:t>- Atender 250 idosos por Centro;</w:t>
            </w:r>
          </w:p>
          <w:p w14:paraId="47C61C9A" w14:textId="77777777" w:rsidR="005521A7" w:rsidRPr="000C15A5" w:rsidRDefault="005521A7" w:rsidP="00BF14E1">
            <w:pPr>
              <w:jc w:val="both"/>
              <w:rPr>
                <w:sz w:val="24"/>
                <w:szCs w:val="24"/>
              </w:rPr>
            </w:pPr>
            <w:r w:rsidRPr="000C15A5">
              <w:rPr>
                <w:sz w:val="24"/>
                <w:szCs w:val="24"/>
              </w:rPr>
              <w:t>- Formar grupos de até 25 idosos;</w:t>
            </w:r>
          </w:p>
          <w:p w14:paraId="164418D0" w14:textId="77777777" w:rsidR="005521A7" w:rsidRPr="000C15A5" w:rsidRDefault="005521A7" w:rsidP="00BF14E1">
            <w:pPr>
              <w:jc w:val="both"/>
              <w:rPr>
                <w:sz w:val="24"/>
                <w:szCs w:val="24"/>
              </w:rPr>
            </w:pPr>
            <w:r w:rsidRPr="000C15A5">
              <w:rPr>
                <w:sz w:val="24"/>
                <w:szCs w:val="24"/>
              </w:rPr>
              <w:t>- Executar 100% das atividades conforme proposta.</w:t>
            </w:r>
          </w:p>
        </w:tc>
        <w:tc>
          <w:tcPr>
            <w:tcW w:w="3025" w:type="dxa"/>
            <w:shd w:val="clear" w:color="auto" w:fill="auto"/>
            <w:vAlign w:val="center"/>
          </w:tcPr>
          <w:p w14:paraId="4D78A75F"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Formulário de Planejamento de Atividades;</w:t>
            </w:r>
          </w:p>
          <w:p w14:paraId="28B9D01D"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Memória da Reunião (Ata);</w:t>
            </w:r>
          </w:p>
          <w:p w14:paraId="7B71B1E3" w14:textId="77777777" w:rsidR="005521A7" w:rsidRPr="000C15A5" w:rsidRDefault="005521A7" w:rsidP="00BF14E1">
            <w:pPr>
              <w:jc w:val="both"/>
              <w:rPr>
                <w:sz w:val="24"/>
                <w:szCs w:val="24"/>
              </w:rPr>
            </w:pPr>
            <w:r w:rsidRPr="000C15A5">
              <w:rPr>
                <w:sz w:val="24"/>
                <w:szCs w:val="24"/>
              </w:rPr>
              <w:t>- Lista de presença;</w:t>
            </w:r>
          </w:p>
          <w:p w14:paraId="53C24AFF" w14:textId="77777777" w:rsidR="005521A7" w:rsidRPr="000C15A5" w:rsidRDefault="005521A7" w:rsidP="00BF14E1">
            <w:pPr>
              <w:jc w:val="both"/>
              <w:rPr>
                <w:sz w:val="24"/>
                <w:szCs w:val="24"/>
              </w:rPr>
            </w:pPr>
            <w:r w:rsidRPr="000C15A5">
              <w:rPr>
                <w:sz w:val="24"/>
                <w:szCs w:val="24"/>
              </w:rPr>
              <w:t>- Registros fotográficos;</w:t>
            </w:r>
          </w:p>
          <w:p w14:paraId="5FC40A74" w14:textId="77777777" w:rsidR="005521A7" w:rsidRPr="000C15A5" w:rsidRDefault="005521A7" w:rsidP="00BF14E1">
            <w:pPr>
              <w:jc w:val="both"/>
              <w:rPr>
                <w:sz w:val="24"/>
                <w:szCs w:val="24"/>
              </w:rPr>
            </w:pPr>
            <w:r w:rsidRPr="000C15A5">
              <w:rPr>
                <w:sz w:val="24"/>
                <w:szCs w:val="24"/>
              </w:rPr>
              <w:t>- Relatório das Atividades;</w:t>
            </w:r>
          </w:p>
          <w:p w14:paraId="7ED1DA9B" w14:textId="77777777" w:rsidR="005521A7" w:rsidRPr="000C15A5" w:rsidRDefault="005521A7" w:rsidP="00BF14E1">
            <w:pPr>
              <w:jc w:val="both"/>
              <w:rPr>
                <w:sz w:val="24"/>
                <w:szCs w:val="24"/>
              </w:rPr>
            </w:pPr>
            <w:r w:rsidRPr="000C15A5">
              <w:rPr>
                <w:sz w:val="24"/>
                <w:szCs w:val="24"/>
              </w:rPr>
              <w:t>- Cronograma de Atividades e Oficinas;</w:t>
            </w:r>
          </w:p>
        </w:tc>
      </w:tr>
      <w:tr w:rsidR="005521A7" w:rsidRPr="000C15A5" w14:paraId="3A131F41" w14:textId="77777777" w:rsidTr="00BF14E1">
        <w:tc>
          <w:tcPr>
            <w:tcW w:w="2865" w:type="dxa"/>
            <w:shd w:val="clear" w:color="auto" w:fill="auto"/>
            <w:vAlign w:val="center"/>
          </w:tcPr>
          <w:p w14:paraId="7C6288F1" w14:textId="77777777" w:rsidR="005521A7" w:rsidRPr="000C15A5" w:rsidRDefault="005521A7" w:rsidP="00BF14E1">
            <w:pPr>
              <w:jc w:val="both"/>
              <w:rPr>
                <w:sz w:val="24"/>
                <w:szCs w:val="24"/>
              </w:rPr>
            </w:pPr>
            <w:r w:rsidRPr="000C15A5">
              <w:rPr>
                <w:sz w:val="24"/>
                <w:szCs w:val="24"/>
              </w:rPr>
              <w:t xml:space="preserve">Número de idosos encaminhados para a rede </w:t>
            </w:r>
            <w:proofErr w:type="spellStart"/>
            <w:r w:rsidRPr="000C15A5">
              <w:rPr>
                <w:sz w:val="24"/>
                <w:szCs w:val="24"/>
              </w:rPr>
              <w:t>socioassistencial</w:t>
            </w:r>
            <w:proofErr w:type="spellEnd"/>
          </w:p>
          <w:p w14:paraId="6B2C703F" w14:textId="77777777" w:rsidR="005521A7" w:rsidRPr="000C15A5" w:rsidRDefault="005521A7" w:rsidP="00BF14E1">
            <w:pPr>
              <w:jc w:val="both"/>
              <w:rPr>
                <w:sz w:val="24"/>
                <w:szCs w:val="24"/>
              </w:rPr>
            </w:pPr>
          </w:p>
        </w:tc>
        <w:tc>
          <w:tcPr>
            <w:tcW w:w="3489" w:type="dxa"/>
            <w:shd w:val="clear" w:color="auto" w:fill="auto"/>
            <w:vAlign w:val="center"/>
          </w:tcPr>
          <w:p w14:paraId="22DB13E7" w14:textId="77777777" w:rsidR="005521A7" w:rsidRPr="000C15A5" w:rsidRDefault="005521A7" w:rsidP="00BF14E1">
            <w:pPr>
              <w:jc w:val="both"/>
              <w:rPr>
                <w:sz w:val="24"/>
                <w:szCs w:val="24"/>
              </w:rPr>
            </w:pPr>
            <w:r w:rsidRPr="000C15A5">
              <w:rPr>
                <w:sz w:val="24"/>
                <w:szCs w:val="24"/>
              </w:rPr>
              <w:t>- Realizar 50% de encaminhamentos do total de idosos por centro</w:t>
            </w:r>
          </w:p>
          <w:p w14:paraId="499757DD" w14:textId="77777777" w:rsidR="005521A7" w:rsidRPr="000C15A5" w:rsidRDefault="005521A7" w:rsidP="00BF14E1">
            <w:pPr>
              <w:jc w:val="both"/>
              <w:rPr>
                <w:sz w:val="24"/>
                <w:szCs w:val="24"/>
              </w:rPr>
            </w:pPr>
          </w:p>
        </w:tc>
        <w:tc>
          <w:tcPr>
            <w:tcW w:w="3025" w:type="dxa"/>
            <w:shd w:val="clear" w:color="auto" w:fill="auto"/>
            <w:vAlign w:val="center"/>
          </w:tcPr>
          <w:p w14:paraId="4E12960C" w14:textId="77777777" w:rsidR="005521A7" w:rsidRPr="000C15A5" w:rsidRDefault="005521A7" w:rsidP="00BF14E1">
            <w:pPr>
              <w:jc w:val="both"/>
              <w:rPr>
                <w:sz w:val="24"/>
                <w:szCs w:val="24"/>
              </w:rPr>
            </w:pPr>
            <w:r w:rsidRPr="000C15A5">
              <w:rPr>
                <w:sz w:val="24"/>
                <w:szCs w:val="24"/>
              </w:rPr>
              <w:t>- Registro de encaminhamento do usuário</w:t>
            </w:r>
            <w:r w:rsidRPr="000C15A5">
              <w:rPr>
                <w:color w:val="00B050"/>
                <w:sz w:val="24"/>
                <w:szCs w:val="24"/>
              </w:rPr>
              <w:t>.</w:t>
            </w:r>
          </w:p>
        </w:tc>
      </w:tr>
      <w:tr w:rsidR="005521A7" w:rsidRPr="000C15A5" w14:paraId="31E77A39" w14:textId="77777777" w:rsidTr="00BF14E1">
        <w:tc>
          <w:tcPr>
            <w:tcW w:w="2865" w:type="dxa"/>
            <w:shd w:val="clear" w:color="auto" w:fill="auto"/>
            <w:vAlign w:val="center"/>
          </w:tcPr>
          <w:p w14:paraId="0AA2D2BD" w14:textId="77777777" w:rsidR="005521A7" w:rsidRPr="000C15A5" w:rsidRDefault="005521A7" w:rsidP="00BF14E1">
            <w:pPr>
              <w:pStyle w:val="SemEspaamento"/>
              <w:jc w:val="both"/>
              <w:rPr>
                <w:rFonts w:ascii="Times New Roman" w:hAnsi="Times New Roman"/>
                <w:sz w:val="24"/>
                <w:szCs w:val="24"/>
              </w:rPr>
            </w:pPr>
          </w:p>
          <w:p w14:paraId="237B5323" w14:textId="77777777" w:rsidR="005521A7" w:rsidRPr="000C15A5" w:rsidRDefault="005521A7" w:rsidP="00BF14E1">
            <w:pPr>
              <w:jc w:val="both"/>
              <w:rPr>
                <w:sz w:val="24"/>
                <w:szCs w:val="24"/>
              </w:rPr>
            </w:pPr>
            <w:r w:rsidRPr="000C15A5">
              <w:rPr>
                <w:sz w:val="24"/>
                <w:szCs w:val="24"/>
              </w:rPr>
              <w:t>Avaliação geral do serviço prestado no Centro de Convivência/Casa da Sabedoria;</w:t>
            </w:r>
          </w:p>
          <w:p w14:paraId="4D311B37"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w:t>
            </w:r>
          </w:p>
        </w:tc>
        <w:tc>
          <w:tcPr>
            <w:tcW w:w="3489" w:type="dxa"/>
            <w:shd w:val="clear" w:color="auto" w:fill="auto"/>
            <w:vAlign w:val="center"/>
          </w:tcPr>
          <w:p w14:paraId="6FEDDAFA"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Percentual de 80% de frequência das atividades regulares;</w:t>
            </w:r>
          </w:p>
          <w:p w14:paraId="12F6AC66"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Aplicação de pesquisa de satisfação.</w:t>
            </w:r>
          </w:p>
        </w:tc>
        <w:tc>
          <w:tcPr>
            <w:tcW w:w="3025" w:type="dxa"/>
            <w:shd w:val="clear" w:color="auto" w:fill="auto"/>
            <w:vAlign w:val="center"/>
          </w:tcPr>
          <w:p w14:paraId="1C407709"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Lista de presença;</w:t>
            </w:r>
          </w:p>
          <w:p w14:paraId="70234DA9"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Relatório consolidado por atividade;</w:t>
            </w:r>
          </w:p>
          <w:p w14:paraId="156751D8"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Questionário de pesquisa de satisfação;</w:t>
            </w:r>
          </w:p>
          <w:p w14:paraId="37BB9247" w14:textId="77777777" w:rsidR="005521A7" w:rsidRPr="000C15A5" w:rsidRDefault="005521A7" w:rsidP="00BF14E1">
            <w:pPr>
              <w:pStyle w:val="SemEspaamento"/>
              <w:jc w:val="both"/>
              <w:rPr>
                <w:rFonts w:ascii="Times New Roman" w:hAnsi="Times New Roman"/>
                <w:sz w:val="24"/>
                <w:szCs w:val="24"/>
              </w:rPr>
            </w:pPr>
            <w:r w:rsidRPr="000C15A5">
              <w:rPr>
                <w:rFonts w:ascii="Times New Roman" w:hAnsi="Times New Roman"/>
                <w:sz w:val="24"/>
                <w:szCs w:val="24"/>
              </w:rPr>
              <w:t>- Registros fotográficos</w:t>
            </w:r>
          </w:p>
        </w:tc>
      </w:tr>
    </w:tbl>
    <w:p w14:paraId="18489AAD" w14:textId="77777777" w:rsidR="005521A7" w:rsidRPr="000C15A5" w:rsidRDefault="005521A7" w:rsidP="005521A7">
      <w:pPr>
        <w:spacing w:line="360" w:lineRule="auto"/>
        <w:jc w:val="both"/>
        <w:rPr>
          <w:b/>
          <w:sz w:val="24"/>
          <w:szCs w:val="24"/>
        </w:rPr>
      </w:pPr>
    </w:p>
    <w:p w14:paraId="34629AA4" w14:textId="77777777" w:rsidR="005521A7" w:rsidRPr="000C15A5" w:rsidRDefault="005521A7" w:rsidP="005521A7">
      <w:pPr>
        <w:spacing w:line="360" w:lineRule="auto"/>
        <w:jc w:val="both"/>
        <w:rPr>
          <w:rFonts w:eastAsia="Arial"/>
          <w:b/>
          <w:sz w:val="24"/>
          <w:szCs w:val="24"/>
        </w:rPr>
      </w:pPr>
    </w:p>
    <w:p w14:paraId="45D35D78" w14:textId="77777777" w:rsidR="005521A7" w:rsidRPr="000C15A5" w:rsidRDefault="005521A7" w:rsidP="005521A7">
      <w:pPr>
        <w:spacing w:line="360" w:lineRule="auto"/>
        <w:jc w:val="both"/>
        <w:rPr>
          <w:rFonts w:eastAsia="Arial"/>
          <w:b/>
          <w:sz w:val="24"/>
          <w:szCs w:val="24"/>
        </w:rPr>
      </w:pPr>
      <w:r w:rsidRPr="000C15A5">
        <w:rPr>
          <w:rFonts w:eastAsia="Arial"/>
          <w:b/>
          <w:sz w:val="24"/>
          <w:szCs w:val="24"/>
        </w:rPr>
        <w:t>16.</w:t>
      </w:r>
      <w:r w:rsidRPr="000C15A5">
        <w:rPr>
          <w:rFonts w:eastAsia="Arial"/>
          <w:sz w:val="24"/>
          <w:szCs w:val="24"/>
        </w:rPr>
        <w:t xml:space="preserve"> </w:t>
      </w:r>
      <w:r w:rsidRPr="000C15A5">
        <w:rPr>
          <w:rFonts w:eastAsia="Arial"/>
          <w:b/>
          <w:sz w:val="24"/>
          <w:szCs w:val="24"/>
        </w:rPr>
        <w:t>INDICADORES E MEIOS DE VERIFICAÇÃO</w:t>
      </w:r>
    </w:p>
    <w:p w14:paraId="58B5A0E7" w14:textId="77777777" w:rsidR="005521A7" w:rsidRPr="000C15A5" w:rsidRDefault="005521A7" w:rsidP="005521A7">
      <w:pPr>
        <w:spacing w:line="360" w:lineRule="auto"/>
        <w:jc w:val="both"/>
        <w:rPr>
          <w:rFonts w:eastAsia="Arial"/>
          <w:b/>
          <w:sz w:val="24"/>
          <w:szCs w:val="24"/>
        </w:rPr>
      </w:pPr>
    </w:p>
    <w:p w14:paraId="4AEAB5BA" w14:textId="77777777" w:rsidR="005521A7" w:rsidRPr="000C15A5" w:rsidRDefault="005521A7" w:rsidP="005521A7">
      <w:pPr>
        <w:spacing w:line="360" w:lineRule="auto"/>
        <w:jc w:val="both"/>
        <w:rPr>
          <w:rFonts w:eastAsia="Arial"/>
          <w:sz w:val="24"/>
          <w:szCs w:val="24"/>
        </w:rPr>
      </w:pPr>
      <w:r w:rsidRPr="000C15A5">
        <w:rPr>
          <w:rFonts w:eastAsia="Arial"/>
          <w:sz w:val="24"/>
          <w:szCs w:val="24"/>
        </w:rPr>
        <w:t>16.1. As execuções das ações serão avaliadas em todo o seu desenvolvimento, utilizando os seguintes indicadores e meios de verificação:</w:t>
      </w:r>
    </w:p>
    <w:p w14:paraId="294A8B6B" w14:textId="77777777" w:rsidR="005521A7" w:rsidRPr="000C15A5" w:rsidRDefault="005521A7" w:rsidP="005521A7">
      <w:pPr>
        <w:spacing w:line="360" w:lineRule="auto"/>
        <w:jc w:val="both"/>
        <w:rPr>
          <w:sz w:val="24"/>
          <w:szCs w:val="24"/>
        </w:rPr>
      </w:pPr>
      <w:r w:rsidRPr="000C15A5">
        <w:rPr>
          <w:rFonts w:eastAsia="Arial"/>
          <w:sz w:val="24"/>
          <w:szCs w:val="24"/>
        </w:rPr>
        <w:t>16.1.1 Participação das pessoas idosas nas atividades socioeducativas, socioculturais e palestras no Centro de Convivência do Idoso</w:t>
      </w:r>
      <w:r w:rsidRPr="000C15A5">
        <w:rPr>
          <w:sz w:val="24"/>
          <w:szCs w:val="24"/>
        </w:rPr>
        <w:t>/Casa da Sabedoria;</w:t>
      </w:r>
    </w:p>
    <w:p w14:paraId="2BD36276" w14:textId="77777777" w:rsidR="005521A7" w:rsidRPr="000C15A5" w:rsidRDefault="005521A7" w:rsidP="005521A7">
      <w:pPr>
        <w:spacing w:line="360" w:lineRule="auto"/>
        <w:jc w:val="both"/>
        <w:rPr>
          <w:sz w:val="24"/>
          <w:szCs w:val="24"/>
        </w:rPr>
      </w:pPr>
      <w:r w:rsidRPr="000C15A5">
        <w:rPr>
          <w:rFonts w:eastAsia="Arial"/>
          <w:sz w:val="24"/>
          <w:szCs w:val="24"/>
        </w:rPr>
        <w:t>16.1.2 Quantidade de grupos de idosos ativos no Centro de Convivência do Idoso</w:t>
      </w:r>
      <w:r w:rsidRPr="000C15A5">
        <w:rPr>
          <w:sz w:val="24"/>
          <w:szCs w:val="24"/>
        </w:rPr>
        <w:t>/Casa da Sabedoria;</w:t>
      </w:r>
    </w:p>
    <w:p w14:paraId="6775137E" w14:textId="77777777" w:rsidR="005521A7" w:rsidRPr="000C15A5" w:rsidRDefault="005521A7" w:rsidP="005521A7">
      <w:pPr>
        <w:spacing w:line="360" w:lineRule="auto"/>
        <w:jc w:val="both"/>
        <w:rPr>
          <w:rFonts w:eastAsia="Arial"/>
          <w:sz w:val="24"/>
          <w:szCs w:val="24"/>
        </w:rPr>
      </w:pPr>
      <w:r w:rsidRPr="000C15A5">
        <w:rPr>
          <w:rFonts w:eastAsia="Arial"/>
          <w:sz w:val="24"/>
          <w:szCs w:val="24"/>
        </w:rPr>
        <w:t>16.1.3 Quantidades de oficinas e atividades realizadas mensalmente;</w:t>
      </w:r>
    </w:p>
    <w:p w14:paraId="1179C5AF" w14:textId="77777777" w:rsidR="005521A7" w:rsidRPr="000C15A5" w:rsidRDefault="005521A7" w:rsidP="005521A7">
      <w:pPr>
        <w:spacing w:line="360" w:lineRule="auto"/>
        <w:jc w:val="both"/>
        <w:rPr>
          <w:rFonts w:eastAsia="Arial"/>
          <w:sz w:val="24"/>
          <w:szCs w:val="24"/>
        </w:rPr>
      </w:pPr>
      <w:r w:rsidRPr="000C15A5">
        <w:rPr>
          <w:rFonts w:eastAsia="Arial"/>
          <w:sz w:val="24"/>
          <w:szCs w:val="24"/>
        </w:rPr>
        <w:t>16.1.4 Lista de presença nas atividades e oficinas;</w:t>
      </w:r>
    </w:p>
    <w:p w14:paraId="07A17630" w14:textId="77777777" w:rsidR="005521A7" w:rsidRPr="000C15A5" w:rsidRDefault="005521A7" w:rsidP="005521A7">
      <w:pPr>
        <w:spacing w:line="360" w:lineRule="auto"/>
        <w:jc w:val="both"/>
        <w:rPr>
          <w:rFonts w:eastAsia="Arial"/>
          <w:sz w:val="24"/>
          <w:szCs w:val="24"/>
        </w:rPr>
      </w:pPr>
      <w:r w:rsidRPr="000C15A5">
        <w:rPr>
          <w:rFonts w:eastAsia="Arial"/>
          <w:sz w:val="24"/>
          <w:szCs w:val="24"/>
        </w:rPr>
        <w:lastRenderedPageBreak/>
        <w:t>16.1.5 Relatório de atividades do Centro de Convivência/</w:t>
      </w:r>
      <w:bookmarkStart w:id="2" w:name="_Hlk136195243"/>
      <w:r w:rsidRPr="000C15A5">
        <w:rPr>
          <w:rFonts w:eastAsia="Arial"/>
          <w:sz w:val="24"/>
          <w:szCs w:val="24"/>
        </w:rPr>
        <w:t>Casa da Sabedoria</w:t>
      </w:r>
      <w:bookmarkEnd w:id="2"/>
      <w:r w:rsidRPr="000C15A5">
        <w:rPr>
          <w:rFonts w:eastAsia="Arial"/>
          <w:sz w:val="24"/>
          <w:szCs w:val="24"/>
        </w:rPr>
        <w:t>, Registro fotográfico.</w:t>
      </w:r>
    </w:p>
    <w:p w14:paraId="583FB7F9" w14:textId="77777777" w:rsidR="005521A7" w:rsidRPr="000C15A5" w:rsidRDefault="005521A7" w:rsidP="005521A7">
      <w:pPr>
        <w:spacing w:line="360" w:lineRule="auto"/>
        <w:jc w:val="both"/>
        <w:rPr>
          <w:rFonts w:eastAsia="Arial"/>
          <w:sz w:val="24"/>
          <w:szCs w:val="24"/>
        </w:rPr>
      </w:pPr>
      <w:r w:rsidRPr="000C15A5">
        <w:rPr>
          <w:rFonts w:eastAsia="Arial"/>
          <w:sz w:val="24"/>
          <w:szCs w:val="24"/>
        </w:rPr>
        <w:t>16.1.6 Questionário da Pesquisa de Satisfação.</w:t>
      </w:r>
    </w:p>
    <w:p w14:paraId="1F81AF90" w14:textId="77777777" w:rsidR="005521A7" w:rsidRPr="000C15A5" w:rsidRDefault="005521A7" w:rsidP="005521A7">
      <w:pPr>
        <w:spacing w:line="360" w:lineRule="auto"/>
        <w:jc w:val="both"/>
        <w:rPr>
          <w:rFonts w:eastAsia="Arial"/>
          <w:sz w:val="24"/>
          <w:szCs w:val="24"/>
        </w:rPr>
      </w:pPr>
    </w:p>
    <w:p w14:paraId="4D38F490" w14:textId="77777777" w:rsidR="005521A7" w:rsidRPr="000C15A5" w:rsidRDefault="005521A7" w:rsidP="005521A7">
      <w:pPr>
        <w:spacing w:line="360" w:lineRule="auto"/>
        <w:jc w:val="both"/>
        <w:rPr>
          <w:rFonts w:eastAsia="Arial"/>
          <w:color w:val="FF0000"/>
          <w:sz w:val="24"/>
          <w:szCs w:val="24"/>
        </w:rPr>
      </w:pPr>
      <w:r w:rsidRPr="000C15A5">
        <w:rPr>
          <w:rFonts w:eastAsia="Arial"/>
          <w:sz w:val="24"/>
          <w:szCs w:val="24"/>
        </w:rPr>
        <w:t xml:space="preserve">16.2. A parceria será acompanhada e avaliada pela Secretaria de Promoção Social, Combate à Pobreza, Esportes e Lazer - SEMPRE por meio do Gestor de Parceria designado por meio de Diário Oficial do Município – D.O.M para o Termo de Colaboração, que realizará visitas </w:t>
      </w:r>
      <w:r w:rsidRPr="000C15A5">
        <w:rPr>
          <w:rFonts w:eastAsia="Arial"/>
          <w:i/>
          <w:sz w:val="24"/>
          <w:szCs w:val="24"/>
        </w:rPr>
        <w:t>in loco</w:t>
      </w:r>
      <w:r w:rsidRPr="000C15A5">
        <w:rPr>
          <w:rFonts w:eastAsia="Arial"/>
          <w:sz w:val="24"/>
          <w:szCs w:val="24"/>
        </w:rPr>
        <w:t>, análise de relatório de atividades mensais e outras correlatas.</w:t>
      </w:r>
    </w:p>
    <w:p w14:paraId="1D0B1C92" w14:textId="77777777" w:rsidR="005521A7" w:rsidRPr="000C15A5" w:rsidRDefault="005521A7" w:rsidP="005521A7">
      <w:pPr>
        <w:spacing w:line="360" w:lineRule="auto"/>
        <w:jc w:val="both"/>
        <w:rPr>
          <w:b/>
          <w:sz w:val="24"/>
          <w:szCs w:val="24"/>
        </w:rPr>
      </w:pPr>
    </w:p>
    <w:p w14:paraId="6460C1E7" w14:textId="77777777" w:rsidR="005521A7" w:rsidRPr="000C15A5" w:rsidRDefault="005521A7" w:rsidP="005521A7">
      <w:pPr>
        <w:spacing w:line="360" w:lineRule="auto"/>
        <w:jc w:val="both"/>
        <w:rPr>
          <w:b/>
          <w:sz w:val="24"/>
          <w:szCs w:val="24"/>
        </w:rPr>
      </w:pPr>
      <w:r w:rsidRPr="000C15A5">
        <w:rPr>
          <w:b/>
          <w:sz w:val="24"/>
          <w:szCs w:val="24"/>
        </w:rPr>
        <w:t>17. COMPONENTE DE GESTÃO</w:t>
      </w:r>
    </w:p>
    <w:p w14:paraId="6EFB9AF9" w14:textId="77777777" w:rsidR="005521A7" w:rsidRPr="000C15A5" w:rsidRDefault="005521A7" w:rsidP="005521A7">
      <w:pPr>
        <w:spacing w:line="360" w:lineRule="auto"/>
        <w:jc w:val="both"/>
        <w:rPr>
          <w:b/>
          <w:sz w:val="24"/>
          <w:szCs w:val="24"/>
        </w:rPr>
      </w:pPr>
    </w:p>
    <w:p w14:paraId="45753D6A" w14:textId="77777777" w:rsidR="005521A7" w:rsidRPr="000C15A5" w:rsidRDefault="005521A7" w:rsidP="005521A7">
      <w:pPr>
        <w:spacing w:line="360" w:lineRule="auto"/>
        <w:jc w:val="both"/>
        <w:rPr>
          <w:b/>
          <w:sz w:val="24"/>
          <w:szCs w:val="24"/>
        </w:rPr>
      </w:pPr>
      <w:r w:rsidRPr="000C15A5">
        <w:rPr>
          <w:b/>
          <w:sz w:val="24"/>
          <w:szCs w:val="24"/>
        </w:rPr>
        <w:t>17.1 Gestões Orçamentárias Financeiras</w:t>
      </w:r>
    </w:p>
    <w:p w14:paraId="3DC1E832" w14:textId="77777777" w:rsidR="005521A7" w:rsidRPr="000C15A5" w:rsidRDefault="005521A7" w:rsidP="00E742FB">
      <w:pPr>
        <w:widowControl/>
        <w:numPr>
          <w:ilvl w:val="0"/>
          <w:numId w:val="31"/>
        </w:numPr>
        <w:autoSpaceDE/>
        <w:autoSpaceDN/>
        <w:spacing w:line="360" w:lineRule="auto"/>
        <w:jc w:val="both"/>
        <w:rPr>
          <w:sz w:val="24"/>
          <w:szCs w:val="24"/>
        </w:rPr>
      </w:pPr>
      <w:r w:rsidRPr="000C15A5">
        <w:rPr>
          <w:sz w:val="24"/>
          <w:szCs w:val="24"/>
        </w:rPr>
        <w:t>Executar orçamento financeiro disponível;</w:t>
      </w:r>
    </w:p>
    <w:p w14:paraId="52F59417" w14:textId="77777777" w:rsidR="005521A7" w:rsidRPr="000C15A5" w:rsidRDefault="005521A7" w:rsidP="00E742FB">
      <w:pPr>
        <w:widowControl/>
        <w:numPr>
          <w:ilvl w:val="0"/>
          <w:numId w:val="31"/>
        </w:numPr>
        <w:autoSpaceDE/>
        <w:autoSpaceDN/>
        <w:spacing w:line="360" w:lineRule="auto"/>
        <w:jc w:val="both"/>
        <w:rPr>
          <w:sz w:val="24"/>
          <w:szCs w:val="24"/>
        </w:rPr>
      </w:pPr>
      <w:r w:rsidRPr="000C15A5">
        <w:rPr>
          <w:sz w:val="24"/>
          <w:szCs w:val="24"/>
        </w:rPr>
        <w:t>Executar a despesa de pessoal respeitando o limite contratual/orçamentário da parceria;</w:t>
      </w:r>
    </w:p>
    <w:p w14:paraId="323F0C99" w14:textId="77777777" w:rsidR="005521A7" w:rsidRPr="000C15A5" w:rsidRDefault="005521A7" w:rsidP="00E742FB">
      <w:pPr>
        <w:widowControl/>
        <w:numPr>
          <w:ilvl w:val="0"/>
          <w:numId w:val="31"/>
        </w:numPr>
        <w:autoSpaceDE/>
        <w:autoSpaceDN/>
        <w:spacing w:line="360" w:lineRule="auto"/>
        <w:jc w:val="both"/>
        <w:rPr>
          <w:sz w:val="24"/>
          <w:szCs w:val="24"/>
        </w:rPr>
      </w:pPr>
      <w:r w:rsidRPr="000C15A5">
        <w:rPr>
          <w:sz w:val="24"/>
          <w:szCs w:val="24"/>
        </w:rPr>
        <w:t>Captar recursos extracontratuais diversos.</w:t>
      </w:r>
    </w:p>
    <w:p w14:paraId="37D3260B" w14:textId="77777777" w:rsidR="005521A7" w:rsidRPr="000C15A5" w:rsidRDefault="005521A7" w:rsidP="005521A7">
      <w:pPr>
        <w:spacing w:line="360" w:lineRule="auto"/>
        <w:ind w:left="720"/>
        <w:jc w:val="both"/>
        <w:rPr>
          <w:sz w:val="24"/>
          <w:szCs w:val="24"/>
        </w:rPr>
      </w:pPr>
    </w:p>
    <w:p w14:paraId="3A675361" w14:textId="77777777" w:rsidR="005521A7" w:rsidRPr="000C15A5" w:rsidRDefault="005521A7" w:rsidP="005521A7">
      <w:pPr>
        <w:spacing w:line="360" w:lineRule="auto"/>
        <w:jc w:val="both"/>
        <w:rPr>
          <w:b/>
          <w:sz w:val="24"/>
          <w:szCs w:val="24"/>
        </w:rPr>
      </w:pPr>
      <w:r w:rsidRPr="000C15A5">
        <w:rPr>
          <w:b/>
          <w:sz w:val="24"/>
          <w:szCs w:val="24"/>
        </w:rPr>
        <w:t xml:space="preserve">17.2 Gestão de Aquisições </w:t>
      </w:r>
    </w:p>
    <w:p w14:paraId="28F692D8" w14:textId="77777777" w:rsidR="005521A7" w:rsidRPr="000C15A5" w:rsidRDefault="005521A7" w:rsidP="00E742FB">
      <w:pPr>
        <w:widowControl/>
        <w:numPr>
          <w:ilvl w:val="0"/>
          <w:numId w:val="32"/>
        </w:numPr>
        <w:autoSpaceDE/>
        <w:autoSpaceDN/>
        <w:spacing w:line="360" w:lineRule="auto"/>
        <w:jc w:val="both"/>
        <w:rPr>
          <w:sz w:val="24"/>
          <w:szCs w:val="24"/>
        </w:rPr>
      </w:pPr>
      <w:r w:rsidRPr="000C15A5">
        <w:rPr>
          <w:sz w:val="24"/>
          <w:szCs w:val="24"/>
        </w:rPr>
        <w:t>Aplicar o regulamento de compras.</w:t>
      </w:r>
    </w:p>
    <w:p w14:paraId="166C43CF" w14:textId="77777777" w:rsidR="005521A7" w:rsidRPr="000C15A5" w:rsidRDefault="005521A7" w:rsidP="005521A7">
      <w:pPr>
        <w:spacing w:line="360" w:lineRule="auto"/>
        <w:ind w:left="787"/>
        <w:jc w:val="both"/>
        <w:rPr>
          <w:sz w:val="24"/>
          <w:szCs w:val="24"/>
        </w:rPr>
      </w:pPr>
    </w:p>
    <w:p w14:paraId="52721FC9" w14:textId="77777777" w:rsidR="005521A7" w:rsidRPr="000C15A5" w:rsidRDefault="005521A7" w:rsidP="005521A7">
      <w:pPr>
        <w:spacing w:line="360" w:lineRule="auto"/>
        <w:jc w:val="both"/>
        <w:rPr>
          <w:b/>
          <w:sz w:val="24"/>
          <w:szCs w:val="24"/>
        </w:rPr>
      </w:pPr>
      <w:r w:rsidRPr="000C15A5">
        <w:rPr>
          <w:b/>
          <w:sz w:val="24"/>
          <w:szCs w:val="24"/>
        </w:rPr>
        <w:t xml:space="preserve">17.3 Gestão de Pessoal </w:t>
      </w:r>
    </w:p>
    <w:p w14:paraId="7F3A35B6" w14:textId="77777777" w:rsidR="005521A7" w:rsidRPr="000C15A5" w:rsidRDefault="005521A7" w:rsidP="00E742FB">
      <w:pPr>
        <w:widowControl/>
        <w:numPr>
          <w:ilvl w:val="0"/>
          <w:numId w:val="33"/>
        </w:numPr>
        <w:autoSpaceDE/>
        <w:autoSpaceDN/>
        <w:spacing w:line="360" w:lineRule="auto"/>
        <w:jc w:val="both"/>
        <w:rPr>
          <w:sz w:val="24"/>
          <w:szCs w:val="24"/>
        </w:rPr>
      </w:pPr>
      <w:r w:rsidRPr="000C15A5">
        <w:rPr>
          <w:sz w:val="24"/>
          <w:szCs w:val="24"/>
        </w:rPr>
        <w:t>Capacitar os prestadores de serviços;</w:t>
      </w:r>
    </w:p>
    <w:p w14:paraId="772B8332" w14:textId="77777777" w:rsidR="005521A7" w:rsidRPr="000C15A5" w:rsidRDefault="005521A7" w:rsidP="00E742FB">
      <w:pPr>
        <w:widowControl/>
        <w:numPr>
          <w:ilvl w:val="0"/>
          <w:numId w:val="33"/>
        </w:numPr>
        <w:autoSpaceDE/>
        <w:autoSpaceDN/>
        <w:spacing w:line="360" w:lineRule="auto"/>
        <w:jc w:val="both"/>
        <w:rPr>
          <w:sz w:val="24"/>
          <w:szCs w:val="24"/>
        </w:rPr>
      </w:pPr>
      <w:r w:rsidRPr="000C15A5">
        <w:rPr>
          <w:sz w:val="24"/>
          <w:szCs w:val="24"/>
        </w:rPr>
        <w:t>Contratar pessoal de acordo com os requisitos exigidos para função, inscrição nos registros nos respectivos Conselhos de Classe, e em conformidade com a NOB-RH/SUAS e com a CLT.</w:t>
      </w:r>
    </w:p>
    <w:p w14:paraId="5B550D93" w14:textId="77777777" w:rsidR="005521A7" w:rsidRPr="000C15A5" w:rsidRDefault="005521A7" w:rsidP="005521A7">
      <w:pPr>
        <w:spacing w:line="360" w:lineRule="auto"/>
        <w:jc w:val="both"/>
        <w:rPr>
          <w:sz w:val="24"/>
          <w:szCs w:val="24"/>
        </w:rPr>
      </w:pPr>
    </w:p>
    <w:p w14:paraId="68F69658" w14:textId="77777777" w:rsidR="005521A7" w:rsidRPr="000C15A5" w:rsidRDefault="005521A7" w:rsidP="005521A7">
      <w:pPr>
        <w:spacing w:line="360" w:lineRule="auto"/>
        <w:jc w:val="both"/>
        <w:rPr>
          <w:b/>
          <w:sz w:val="24"/>
          <w:szCs w:val="24"/>
        </w:rPr>
      </w:pPr>
      <w:r w:rsidRPr="000C15A5">
        <w:rPr>
          <w:b/>
          <w:sz w:val="24"/>
          <w:szCs w:val="24"/>
        </w:rPr>
        <w:t xml:space="preserve">17.4 Gestão Patrimonial </w:t>
      </w:r>
    </w:p>
    <w:p w14:paraId="56F294EB" w14:textId="77777777" w:rsidR="005521A7" w:rsidRPr="000C15A5" w:rsidRDefault="005521A7" w:rsidP="00E742FB">
      <w:pPr>
        <w:widowControl/>
        <w:numPr>
          <w:ilvl w:val="0"/>
          <w:numId w:val="34"/>
        </w:numPr>
        <w:autoSpaceDE/>
        <w:autoSpaceDN/>
        <w:spacing w:line="360" w:lineRule="auto"/>
        <w:jc w:val="both"/>
        <w:rPr>
          <w:sz w:val="24"/>
          <w:szCs w:val="24"/>
        </w:rPr>
      </w:pPr>
      <w:r w:rsidRPr="000C15A5">
        <w:rPr>
          <w:sz w:val="24"/>
          <w:szCs w:val="24"/>
        </w:rPr>
        <w:t>Executar a manutenção dos bens;</w:t>
      </w:r>
    </w:p>
    <w:p w14:paraId="3347EB3D" w14:textId="77777777" w:rsidR="005521A7" w:rsidRPr="000C15A5" w:rsidRDefault="005521A7" w:rsidP="00E742FB">
      <w:pPr>
        <w:widowControl/>
        <w:numPr>
          <w:ilvl w:val="0"/>
          <w:numId w:val="34"/>
        </w:numPr>
        <w:autoSpaceDE/>
        <w:autoSpaceDN/>
        <w:spacing w:line="360" w:lineRule="auto"/>
        <w:jc w:val="both"/>
        <w:rPr>
          <w:sz w:val="24"/>
          <w:szCs w:val="24"/>
        </w:rPr>
      </w:pPr>
      <w:r w:rsidRPr="000C15A5">
        <w:rPr>
          <w:sz w:val="24"/>
          <w:szCs w:val="24"/>
        </w:rPr>
        <w:t>Dispor de equipamentos e instalações adequados à realização das ações e atividades do Projeto.</w:t>
      </w:r>
    </w:p>
    <w:p w14:paraId="69186444" w14:textId="77777777" w:rsidR="005521A7" w:rsidRPr="000C15A5" w:rsidRDefault="005521A7" w:rsidP="005521A7">
      <w:pPr>
        <w:spacing w:line="360" w:lineRule="auto"/>
        <w:ind w:left="720"/>
        <w:jc w:val="both"/>
        <w:rPr>
          <w:sz w:val="24"/>
          <w:szCs w:val="24"/>
        </w:rPr>
      </w:pPr>
    </w:p>
    <w:p w14:paraId="67CB6E20" w14:textId="77777777" w:rsidR="005521A7" w:rsidRPr="000C15A5" w:rsidRDefault="005521A7" w:rsidP="005521A7">
      <w:pPr>
        <w:spacing w:line="360" w:lineRule="auto"/>
        <w:jc w:val="both"/>
        <w:rPr>
          <w:b/>
          <w:sz w:val="24"/>
          <w:szCs w:val="24"/>
        </w:rPr>
      </w:pPr>
      <w:r w:rsidRPr="000C15A5">
        <w:rPr>
          <w:b/>
          <w:sz w:val="24"/>
          <w:szCs w:val="24"/>
        </w:rPr>
        <w:t>17.5 Gestão de Controle</w:t>
      </w:r>
    </w:p>
    <w:p w14:paraId="024CB146" w14:textId="77777777" w:rsidR="005521A7" w:rsidRPr="000C15A5" w:rsidRDefault="005521A7" w:rsidP="00E742FB">
      <w:pPr>
        <w:widowControl/>
        <w:numPr>
          <w:ilvl w:val="0"/>
          <w:numId w:val="35"/>
        </w:numPr>
        <w:autoSpaceDE/>
        <w:autoSpaceDN/>
        <w:spacing w:line="360" w:lineRule="auto"/>
        <w:jc w:val="both"/>
        <w:rPr>
          <w:sz w:val="24"/>
          <w:szCs w:val="24"/>
        </w:rPr>
      </w:pPr>
      <w:r w:rsidRPr="000C15A5">
        <w:rPr>
          <w:sz w:val="24"/>
          <w:szCs w:val="24"/>
        </w:rPr>
        <w:t>Realizar reunião interna de monitoramento da parceria;</w:t>
      </w:r>
    </w:p>
    <w:p w14:paraId="53397045" w14:textId="77777777" w:rsidR="005521A7" w:rsidRPr="000C15A5" w:rsidRDefault="005521A7" w:rsidP="00E742FB">
      <w:pPr>
        <w:widowControl/>
        <w:numPr>
          <w:ilvl w:val="0"/>
          <w:numId w:val="35"/>
        </w:numPr>
        <w:autoSpaceDE/>
        <w:autoSpaceDN/>
        <w:spacing w:line="360" w:lineRule="auto"/>
        <w:jc w:val="both"/>
        <w:rPr>
          <w:sz w:val="24"/>
          <w:szCs w:val="24"/>
        </w:rPr>
      </w:pPr>
      <w:r w:rsidRPr="000C15A5">
        <w:rPr>
          <w:sz w:val="24"/>
          <w:szCs w:val="24"/>
        </w:rPr>
        <w:t>Realizar prestação de contas da parceria;</w:t>
      </w:r>
    </w:p>
    <w:p w14:paraId="5D94D67E" w14:textId="77777777" w:rsidR="005521A7" w:rsidRPr="000C15A5" w:rsidRDefault="005521A7" w:rsidP="00E742FB">
      <w:pPr>
        <w:widowControl/>
        <w:numPr>
          <w:ilvl w:val="0"/>
          <w:numId w:val="35"/>
        </w:numPr>
        <w:autoSpaceDE/>
        <w:autoSpaceDN/>
        <w:spacing w:line="360" w:lineRule="auto"/>
        <w:jc w:val="both"/>
        <w:rPr>
          <w:sz w:val="24"/>
          <w:szCs w:val="24"/>
        </w:rPr>
      </w:pPr>
      <w:r w:rsidRPr="000C15A5">
        <w:rPr>
          <w:sz w:val="24"/>
          <w:szCs w:val="24"/>
        </w:rPr>
        <w:lastRenderedPageBreak/>
        <w:t>Submeter aos Conselhos Deliberativo e Fiscal das Entidades os Relatórios de Prestação de Contas e os Relatórios Técnicos da Comissão de Monitoramento e Avaliação.</w:t>
      </w:r>
    </w:p>
    <w:p w14:paraId="31F57EEF" w14:textId="77777777" w:rsidR="005521A7" w:rsidRPr="000C15A5" w:rsidRDefault="005521A7" w:rsidP="005521A7">
      <w:pPr>
        <w:spacing w:line="360" w:lineRule="auto"/>
        <w:jc w:val="both"/>
        <w:rPr>
          <w:sz w:val="24"/>
          <w:szCs w:val="24"/>
        </w:rPr>
      </w:pPr>
    </w:p>
    <w:p w14:paraId="32136487" w14:textId="77777777" w:rsidR="005521A7" w:rsidRPr="000C15A5" w:rsidRDefault="005521A7" w:rsidP="005521A7">
      <w:pPr>
        <w:spacing w:line="360" w:lineRule="auto"/>
        <w:jc w:val="both"/>
        <w:rPr>
          <w:b/>
          <w:sz w:val="24"/>
          <w:szCs w:val="24"/>
        </w:rPr>
      </w:pPr>
      <w:r w:rsidRPr="000C15A5">
        <w:rPr>
          <w:b/>
          <w:sz w:val="24"/>
          <w:szCs w:val="24"/>
        </w:rPr>
        <w:t>18. DO REPASSE DO RECURSO</w:t>
      </w:r>
    </w:p>
    <w:p w14:paraId="2D045062" w14:textId="77777777" w:rsidR="005521A7" w:rsidRPr="000C15A5" w:rsidRDefault="005521A7" w:rsidP="005521A7">
      <w:pPr>
        <w:spacing w:line="360" w:lineRule="auto"/>
        <w:jc w:val="both"/>
        <w:rPr>
          <w:b/>
          <w:sz w:val="24"/>
          <w:szCs w:val="24"/>
        </w:rPr>
      </w:pPr>
    </w:p>
    <w:p w14:paraId="198C8211" w14:textId="77777777" w:rsidR="005521A7" w:rsidRPr="000C15A5" w:rsidRDefault="005521A7" w:rsidP="005521A7">
      <w:pPr>
        <w:spacing w:line="360" w:lineRule="auto"/>
        <w:jc w:val="both"/>
        <w:rPr>
          <w:bCs/>
          <w:sz w:val="24"/>
          <w:szCs w:val="24"/>
        </w:rPr>
      </w:pPr>
      <w:r w:rsidRPr="000C15A5">
        <w:rPr>
          <w:sz w:val="24"/>
          <w:szCs w:val="24"/>
        </w:rPr>
        <w:t>O repasse dos recursos será para a execução de Serviço, ficando a Organização da Sociedade Civil -  OSC responsável pela implantação e implementação do Centro de Convivência do Idoso/ Casa da Sabedoria, através de</w:t>
      </w:r>
      <w:r w:rsidRPr="000C15A5">
        <w:rPr>
          <w:bCs/>
          <w:sz w:val="24"/>
          <w:szCs w:val="24"/>
        </w:rPr>
        <w:t xml:space="preserve"> recursos alocados do Fundo Municipal do Idoso -  FMPI.</w:t>
      </w:r>
    </w:p>
    <w:p w14:paraId="3E667E13" w14:textId="77777777" w:rsidR="005521A7" w:rsidRPr="000C15A5" w:rsidRDefault="005521A7" w:rsidP="005521A7">
      <w:pPr>
        <w:spacing w:line="360" w:lineRule="auto"/>
        <w:jc w:val="both"/>
        <w:rPr>
          <w:sz w:val="24"/>
          <w:szCs w:val="24"/>
        </w:rPr>
      </w:pPr>
    </w:p>
    <w:p w14:paraId="6CEDC38B" w14:textId="77777777" w:rsidR="005521A7" w:rsidRPr="000C15A5" w:rsidRDefault="005521A7" w:rsidP="005521A7">
      <w:pPr>
        <w:spacing w:line="360" w:lineRule="auto"/>
        <w:jc w:val="both"/>
        <w:rPr>
          <w:b/>
          <w:sz w:val="24"/>
          <w:szCs w:val="24"/>
        </w:rPr>
      </w:pPr>
      <w:r w:rsidRPr="000C15A5">
        <w:rPr>
          <w:b/>
          <w:sz w:val="24"/>
          <w:szCs w:val="24"/>
        </w:rPr>
        <w:t>18.1 Implantação do Centro de Convivência</w:t>
      </w:r>
    </w:p>
    <w:p w14:paraId="78738FD2" w14:textId="77777777" w:rsidR="005521A7" w:rsidRPr="000C15A5" w:rsidRDefault="005521A7" w:rsidP="005521A7">
      <w:pPr>
        <w:adjustRightInd w:val="0"/>
        <w:spacing w:line="360" w:lineRule="auto"/>
        <w:jc w:val="both"/>
        <w:rPr>
          <w:bCs/>
          <w:sz w:val="24"/>
          <w:szCs w:val="24"/>
        </w:rPr>
      </w:pPr>
      <w:r w:rsidRPr="000C15A5">
        <w:rPr>
          <w:bCs/>
          <w:sz w:val="24"/>
          <w:szCs w:val="24"/>
        </w:rPr>
        <w:t>Para a implantação do Centro de Convivência do Idoso/</w:t>
      </w:r>
      <w:r w:rsidRPr="000C15A5">
        <w:rPr>
          <w:sz w:val="24"/>
          <w:szCs w:val="24"/>
        </w:rPr>
        <w:t xml:space="preserve"> </w:t>
      </w:r>
      <w:r w:rsidRPr="000C15A5">
        <w:rPr>
          <w:bCs/>
          <w:sz w:val="24"/>
          <w:szCs w:val="24"/>
        </w:rPr>
        <w:t>Casa da Sabedoria estima-se o emprego de recursos de até R$ 200.000,00 (duzentos mil reais), totalizando o valor de R$ 400.000,00 (quatrocentos mil reais) para os 02 Centros de Convivência, que poderá ser utilizado em reformas/adequações e aquisição de bens permanentes.</w:t>
      </w:r>
    </w:p>
    <w:p w14:paraId="046173E3" w14:textId="77777777" w:rsidR="005521A7" w:rsidRPr="000C15A5" w:rsidRDefault="005521A7" w:rsidP="005521A7">
      <w:pPr>
        <w:adjustRightInd w:val="0"/>
        <w:spacing w:line="360" w:lineRule="auto"/>
        <w:jc w:val="both"/>
        <w:rPr>
          <w:bCs/>
          <w:sz w:val="24"/>
          <w:szCs w:val="24"/>
        </w:rPr>
      </w:pPr>
    </w:p>
    <w:tbl>
      <w:tblPr>
        <w:tblStyle w:val="Tabelacomgrade"/>
        <w:tblW w:w="0" w:type="auto"/>
        <w:tblLook w:val="04A0" w:firstRow="1" w:lastRow="0" w:firstColumn="1" w:lastColumn="0" w:noHBand="0" w:noVBand="1"/>
      </w:tblPr>
      <w:tblGrid>
        <w:gridCol w:w="4526"/>
        <w:gridCol w:w="4529"/>
      </w:tblGrid>
      <w:tr w:rsidR="005521A7" w:rsidRPr="000C15A5" w14:paraId="689245A9" w14:textId="77777777" w:rsidTr="00BF14E1">
        <w:tc>
          <w:tcPr>
            <w:tcW w:w="4605" w:type="dxa"/>
          </w:tcPr>
          <w:p w14:paraId="29A7840A" w14:textId="77777777" w:rsidR="005521A7" w:rsidRPr="000C15A5" w:rsidRDefault="005521A7" w:rsidP="00BF14E1">
            <w:pPr>
              <w:adjustRightInd w:val="0"/>
              <w:spacing w:line="360" w:lineRule="auto"/>
              <w:jc w:val="center"/>
              <w:rPr>
                <w:b/>
                <w:bCs/>
                <w:sz w:val="24"/>
                <w:szCs w:val="24"/>
              </w:rPr>
            </w:pPr>
            <w:r w:rsidRPr="000C15A5">
              <w:rPr>
                <w:b/>
                <w:bCs/>
                <w:sz w:val="24"/>
                <w:szCs w:val="24"/>
              </w:rPr>
              <w:t>CENTRO DE CONVIVÊNCIA DO IDOSO/CASA DA SABEDORIA</w:t>
            </w:r>
          </w:p>
        </w:tc>
        <w:tc>
          <w:tcPr>
            <w:tcW w:w="4606" w:type="dxa"/>
          </w:tcPr>
          <w:p w14:paraId="1A812C6E" w14:textId="77777777" w:rsidR="005521A7" w:rsidRPr="000C15A5" w:rsidRDefault="005521A7" w:rsidP="00BF14E1">
            <w:pPr>
              <w:adjustRightInd w:val="0"/>
              <w:spacing w:line="360" w:lineRule="auto"/>
              <w:jc w:val="center"/>
              <w:rPr>
                <w:b/>
                <w:bCs/>
                <w:sz w:val="24"/>
                <w:szCs w:val="24"/>
              </w:rPr>
            </w:pPr>
            <w:r w:rsidRPr="000C15A5">
              <w:rPr>
                <w:b/>
                <w:bCs/>
                <w:sz w:val="24"/>
                <w:szCs w:val="24"/>
              </w:rPr>
              <w:t>VALOR DE IMPLANTAÇÃO (ATÉ)</w:t>
            </w:r>
          </w:p>
        </w:tc>
      </w:tr>
      <w:tr w:rsidR="005521A7" w:rsidRPr="000C15A5" w14:paraId="229D3BC2" w14:textId="77777777" w:rsidTr="00BF14E1">
        <w:tc>
          <w:tcPr>
            <w:tcW w:w="4605" w:type="dxa"/>
          </w:tcPr>
          <w:p w14:paraId="4E874C18" w14:textId="77777777" w:rsidR="005521A7" w:rsidRPr="000C15A5" w:rsidRDefault="005521A7" w:rsidP="00BF14E1">
            <w:pPr>
              <w:adjustRightInd w:val="0"/>
              <w:spacing w:line="360" w:lineRule="auto"/>
              <w:jc w:val="both"/>
              <w:rPr>
                <w:bCs/>
                <w:sz w:val="24"/>
                <w:szCs w:val="24"/>
              </w:rPr>
            </w:pPr>
            <w:r w:rsidRPr="000C15A5">
              <w:rPr>
                <w:bCs/>
                <w:sz w:val="24"/>
                <w:szCs w:val="24"/>
              </w:rPr>
              <w:t>Centro de Convivência 01</w:t>
            </w:r>
          </w:p>
        </w:tc>
        <w:tc>
          <w:tcPr>
            <w:tcW w:w="4606" w:type="dxa"/>
          </w:tcPr>
          <w:p w14:paraId="377F1D8B" w14:textId="77777777" w:rsidR="005521A7" w:rsidRPr="000C15A5" w:rsidRDefault="005521A7" w:rsidP="00BF14E1">
            <w:pPr>
              <w:adjustRightInd w:val="0"/>
              <w:spacing w:line="360" w:lineRule="auto"/>
              <w:jc w:val="both"/>
              <w:rPr>
                <w:bCs/>
                <w:sz w:val="24"/>
                <w:szCs w:val="24"/>
              </w:rPr>
            </w:pPr>
            <w:r w:rsidRPr="000C15A5">
              <w:rPr>
                <w:bCs/>
                <w:sz w:val="24"/>
                <w:szCs w:val="24"/>
              </w:rPr>
              <w:t>R$ 200.000,00</w:t>
            </w:r>
          </w:p>
        </w:tc>
      </w:tr>
      <w:tr w:rsidR="005521A7" w:rsidRPr="000C15A5" w14:paraId="3CF2FC3E" w14:textId="77777777" w:rsidTr="00BF14E1">
        <w:tc>
          <w:tcPr>
            <w:tcW w:w="4605" w:type="dxa"/>
          </w:tcPr>
          <w:p w14:paraId="050A484A" w14:textId="77777777" w:rsidR="005521A7" w:rsidRPr="000C15A5" w:rsidRDefault="005521A7" w:rsidP="00BF14E1">
            <w:pPr>
              <w:adjustRightInd w:val="0"/>
              <w:spacing w:line="360" w:lineRule="auto"/>
              <w:jc w:val="both"/>
              <w:rPr>
                <w:bCs/>
                <w:sz w:val="24"/>
                <w:szCs w:val="24"/>
              </w:rPr>
            </w:pPr>
            <w:r w:rsidRPr="000C15A5">
              <w:rPr>
                <w:bCs/>
                <w:sz w:val="24"/>
                <w:szCs w:val="24"/>
              </w:rPr>
              <w:t>Centro de Convivência 02</w:t>
            </w:r>
          </w:p>
        </w:tc>
        <w:tc>
          <w:tcPr>
            <w:tcW w:w="4606" w:type="dxa"/>
          </w:tcPr>
          <w:p w14:paraId="7683E4F2" w14:textId="77777777" w:rsidR="005521A7" w:rsidRPr="000C15A5" w:rsidRDefault="005521A7" w:rsidP="00BF14E1">
            <w:pPr>
              <w:adjustRightInd w:val="0"/>
              <w:spacing w:line="360" w:lineRule="auto"/>
              <w:jc w:val="both"/>
              <w:rPr>
                <w:bCs/>
                <w:sz w:val="24"/>
                <w:szCs w:val="24"/>
              </w:rPr>
            </w:pPr>
            <w:r w:rsidRPr="000C15A5">
              <w:rPr>
                <w:bCs/>
                <w:sz w:val="24"/>
                <w:szCs w:val="24"/>
              </w:rPr>
              <w:t>R$ 200.000,00</w:t>
            </w:r>
          </w:p>
        </w:tc>
      </w:tr>
      <w:tr w:rsidR="005521A7" w:rsidRPr="000C15A5" w14:paraId="5DE002A5" w14:textId="77777777" w:rsidTr="00BF14E1">
        <w:tc>
          <w:tcPr>
            <w:tcW w:w="4605" w:type="dxa"/>
          </w:tcPr>
          <w:p w14:paraId="50C3B8C1" w14:textId="77777777" w:rsidR="005521A7" w:rsidRPr="000C15A5" w:rsidRDefault="005521A7" w:rsidP="00BF14E1">
            <w:pPr>
              <w:adjustRightInd w:val="0"/>
              <w:spacing w:line="360" w:lineRule="auto"/>
              <w:jc w:val="both"/>
              <w:rPr>
                <w:b/>
                <w:bCs/>
                <w:sz w:val="24"/>
                <w:szCs w:val="24"/>
              </w:rPr>
            </w:pPr>
            <w:r w:rsidRPr="000C15A5">
              <w:rPr>
                <w:b/>
                <w:bCs/>
                <w:sz w:val="24"/>
                <w:szCs w:val="24"/>
              </w:rPr>
              <w:t>VALOR TOTAL</w:t>
            </w:r>
          </w:p>
        </w:tc>
        <w:tc>
          <w:tcPr>
            <w:tcW w:w="4606" w:type="dxa"/>
          </w:tcPr>
          <w:p w14:paraId="7F93A2F8" w14:textId="77777777" w:rsidR="005521A7" w:rsidRPr="000C15A5" w:rsidRDefault="005521A7" w:rsidP="00BF14E1">
            <w:pPr>
              <w:adjustRightInd w:val="0"/>
              <w:spacing w:line="360" w:lineRule="auto"/>
              <w:jc w:val="both"/>
              <w:rPr>
                <w:b/>
                <w:bCs/>
                <w:sz w:val="24"/>
                <w:szCs w:val="24"/>
              </w:rPr>
            </w:pPr>
            <w:r w:rsidRPr="000C15A5">
              <w:rPr>
                <w:b/>
                <w:bCs/>
                <w:sz w:val="24"/>
                <w:szCs w:val="24"/>
              </w:rPr>
              <w:t>R$ 400.000,00</w:t>
            </w:r>
          </w:p>
        </w:tc>
      </w:tr>
    </w:tbl>
    <w:p w14:paraId="75D26C33" w14:textId="77777777" w:rsidR="005521A7" w:rsidRPr="000C15A5" w:rsidRDefault="005521A7" w:rsidP="005521A7">
      <w:pPr>
        <w:adjustRightInd w:val="0"/>
        <w:spacing w:line="360" w:lineRule="auto"/>
        <w:jc w:val="both"/>
        <w:rPr>
          <w:bCs/>
          <w:sz w:val="24"/>
          <w:szCs w:val="24"/>
        </w:rPr>
      </w:pPr>
    </w:p>
    <w:p w14:paraId="248DCED3" w14:textId="77777777" w:rsidR="005521A7" w:rsidRPr="000C15A5" w:rsidRDefault="005521A7" w:rsidP="005521A7">
      <w:pPr>
        <w:adjustRightInd w:val="0"/>
        <w:spacing w:line="360" w:lineRule="auto"/>
        <w:jc w:val="both"/>
        <w:rPr>
          <w:bCs/>
          <w:color w:val="00B050"/>
          <w:sz w:val="24"/>
          <w:szCs w:val="24"/>
        </w:rPr>
      </w:pPr>
    </w:p>
    <w:p w14:paraId="6F443683" w14:textId="77777777" w:rsidR="005521A7" w:rsidRPr="000C15A5" w:rsidRDefault="005521A7" w:rsidP="005521A7">
      <w:pPr>
        <w:adjustRightInd w:val="0"/>
        <w:spacing w:line="360" w:lineRule="auto"/>
        <w:jc w:val="both"/>
        <w:rPr>
          <w:bCs/>
          <w:sz w:val="24"/>
          <w:szCs w:val="24"/>
        </w:rPr>
      </w:pPr>
      <w:r w:rsidRPr="000C15A5">
        <w:rPr>
          <w:b/>
          <w:bCs/>
          <w:sz w:val="24"/>
          <w:szCs w:val="24"/>
        </w:rPr>
        <w:t>Observação:</w:t>
      </w:r>
      <w:r w:rsidRPr="000C15A5">
        <w:rPr>
          <w:bCs/>
          <w:sz w:val="24"/>
          <w:szCs w:val="24"/>
        </w:rPr>
        <w:t xml:space="preserve"> Caso a instituição possua infraestrutura adequada e/ou precise de reformas/adequações em valor inferior ao disponibilizado, deverá discriminar o valor a ser alocado para essa finalidade e, de logo, informar que o saldo remanescente será utilizado para execução indireta dos serviços atrelados ao Centro de Convivência do Idoso/Casa da Sabedoria, identificando-o.</w:t>
      </w:r>
    </w:p>
    <w:p w14:paraId="26EC32D5" w14:textId="77777777" w:rsidR="005521A7" w:rsidRPr="000C15A5" w:rsidRDefault="005521A7" w:rsidP="005521A7">
      <w:pPr>
        <w:adjustRightInd w:val="0"/>
        <w:spacing w:line="360" w:lineRule="auto"/>
        <w:jc w:val="both"/>
        <w:rPr>
          <w:bCs/>
          <w:sz w:val="24"/>
          <w:szCs w:val="24"/>
        </w:rPr>
      </w:pPr>
    </w:p>
    <w:p w14:paraId="4E66D6F1" w14:textId="77777777" w:rsidR="005521A7" w:rsidRPr="000C15A5" w:rsidRDefault="005521A7" w:rsidP="005521A7">
      <w:pPr>
        <w:adjustRightInd w:val="0"/>
        <w:spacing w:line="360" w:lineRule="auto"/>
        <w:jc w:val="both"/>
        <w:rPr>
          <w:b/>
          <w:bCs/>
          <w:sz w:val="24"/>
          <w:szCs w:val="24"/>
        </w:rPr>
      </w:pPr>
      <w:r w:rsidRPr="000C15A5">
        <w:rPr>
          <w:b/>
          <w:bCs/>
          <w:sz w:val="24"/>
          <w:szCs w:val="24"/>
        </w:rPr>
        <w:t xml:space="preserve">18.2 Execução do Serviço </w:t>
      </w:r>
    </w:p>
    <w:p w14:paraId="5A50B2EA" w14:textId="77777777" w:rsidR="005521A7" w:rsidRPr="000C15A5" w:rsidRDefault="005521A7" w:rsidP="005521A7">
      <w:pPr>
        <w:adjustRightInd w:val="0"/>
        <w:spacing w:line="360" w:lineRule="auto"/>
        <w:jc w:val="both"/>
        <w:rPr>
          <w:bCs/>
          <w:sz w:val="24"/>
          <w:szCs w:val="24"/>
        </w:rPr>
      </w:pPr>
      <w:r w:rsidRPr="000C15A5">
        <w:rPr>
          <w:bCs/>
          <w:sz w:val="24"/>
          <w:szCs w:val="24"/>
        </w:rPr>
        <w:t xml:space="preserve">Para a </w:t>
      </w:r>
      <w:r w:rsidRPr="000C15A5">
        <w:rPr>
          <w:b/>
          <w:bCs/>
          <w:sz w:val="24"/>
          <w:szCs w:val="24"/>
        </w:rPr>
        <w:t>execução indireta</w:t>
      </w:r>
      <w:r w:rsidRPr="000C15A5">
        <w:rPr>
          <w:bCs/>
          <w:sz w:val="24"/>
          <w:szCs w:val="24"/>
        </w:rPr>
        <w:t xml:space="preserve"> dos 2 (dois) Centros de Convivência do idoso/ Casa da Sabedoria, estima-se o emprego mensal de recursos no quantitativo R$ 37.500,00 (trinta e sete mil e quinhentos reais), perfazendo o valor bianual de R$ 900.000,00 (novecentos mil reais) por Centro e somado ao valor inicial para a implantação, o valor total será de R$ 2.200.000,00 (dois milhões e duzentos mil reais).</w:t>
      </w:r>
    </w:p>
    <w:p w14:paraId="64ECB344" w14:textId="77777777" w:rsidR="005521A7" w:rsidRPr="000C15A5" w:rsidRDefault="005521A7" w:rsidP="005521A7">
      <w:pPr>
        <w:adjustRightInd w:val="0"/>
        <w:spacing w:line="360" w:lineRule="auto"/>
        <w:jc w:val="both"/>
        <w:rPr>
          <w:sz w:val="24"/>
          <w:szCs w:val="24"/>
        </w:rPr>
      </w:pPr>
    </w:p>
    <w:tbl>
      <w:tblPr>
        <w:tblStyle w:val="Tabelacomgrade"/>
        <w:tblW w:w="0" w:type="auto"/>
        <w:tblLook w:val="04A0" w:firstRow="1" w:lastRow="0" w:firstColumn="1" w:lastColumn="0" w:noHBand="0" w:noVBand="1"/>
      </w:tblPr>
      <w:tblGrid>
        <w:gridCol w:w="2007"/>
        <w:gridCol w:w="2056"/>
        <w:gridCol w:w="1681"/>
        <w:gridCol w:w="1592"/>
        <w:gridCol w:w="1719"/>
      </w:tblGrid>
      <w:tr w:rsidR="005521A7" w:rsidRPr="000C15A5" w14:paraId="623C3964" w14:textId="77777777" w:rsidTr="00BF14E1">
        <w:tc>
          <w:tcPr>
            <w:tcW w:w="2023" w:type="dxa"/>
          </w:tcPr>
          <w:p w14:paraId="67A625FF" w14:textId="77777777" w:rsidR="005521A7" w:rsidRPr="000C15A5" w:rsidRDefault="005521A7" w:rsidP="00BF14E1">
            <w:pPr>
              <w:adjustRightInd w:val="0"/>
              <w:spacing w:line="360" w:lineRule="auto"/>
              <w:jc w:val="center"/>
              <w:rPr>
                <w:b/>
                <w:bCs/>
                <w:sz w:val="24"/>
                <w:szCs w:val="24"/>
              </w:rPr>
            </w:pPr>
            <w:r w:rsidRPr="000C15A5">
              <w:rPr>
                <w:b/>
                <w:bCs/>
                <w:sz w:val="24"/>
                <w:szCs w:val="24"/>
              </w:rPr>
              <w:t>CENTRO DE CONVIVÊNCIA DO IDOSO/CASA DA SABEDORIA</w:t>
            </w:r>
          </w:p>
        </w:tc>
        <w:tc>
          <w:tcPr>
            <w:tcW w:w="1913" w:type="dxa"/>
          </w:tcPr>
          <w:p w14:paraId="6C0C8FDC" w14:textId="77777777" w:rsidR="005521A7" w:rsidRPr="000C15A5" w:rsidRDefault="005521A7" w:rsidP="00BF14E1">
            <w:pPr>
              <w:adjustRightInd w:val="0"/>
              <w:spacing w:line="360" w:lineRule="auto"/>
              <w:jc w:val="center"/>
              <w:rPr>
                <w:b/>
                <w:bCs/>
                <w:sz w:val="24"/>
                <w:szCs w:val="24"/>
              </w:rPr>
            </w:pPr>
            <w:r w:rsidRPr="000C15A5">
              <w:rPr>
                <w:b/>
                <w:sz w:val="24"/>
                <w:szCs w:val="24"/>
              </w:rPr>
              <w:t>VALOR INICAL PARA IMPLANTAÇÃO</w:t>
            </w:r>
          </w:p>
        </w:tc>
        <w:tc>
          <w:tcPr>
            <w:tcW w:w="1842" w:type="dxa"/>
          </w:tcPr>
          <w:p w14:paraId="38F7DE2A" w14:textId="77777777" w:rsidR="005521A7" w:rsidRPr="000C15A5" w:rsidRDefault="005521A7" w:rsidP="00BF14E1">
            <w:pPr>
              <w:adjustRightInd w:val="0"/>
              <w:spacing w:line="360" w:lineRule="auto"/>
              <w:jc w:val="center"/>
              <w:rPr>
                <w:b/>
                <w:bCs/>
                <w:sz w:val="24"/>
                <w:szCs w:val="24"/>
              </w:rPr>
            </w:pPr>
            <w:r w:rsidRPr="000C15A5">
              <w:rPr>
                <w:b/>
                <w:bCs/>
                <w:sz w:val="24"/>
                <w:szCs w:val="24"/>
              </w:rPr>
              <w:t xml:space="preserve">VALOR MENSAL </w:t>
            </w:r>
          </w:p>
          <w:p w14:paraId="1812B2D3" w14:textId="77777777" w:rsidR="005521A7" w:rsidRPr="000C15A5" w:rsidRDefault="005521A7" w:rsidP="00BF14E1">
            <w:pPr>
              <w:adjustRightInd w:val="0"/>
              <w:spacing w:line="360" w:lineRule="auto"/>
              <w:jc w:val="center"/>
              <w:rPr>
                <w:b/>
                <w:bCs/>
                <w:sz w:val="24"/>
                <w:szCs w:val="24"/>
              </w:rPr>
            </w:pPr>
            <w:r w:rsidRPr="000C15A5">
              <w:rPr>
                <w:b/>
                <w:bCs/>
                <w:sz w:val="24"/>
                <w:szCs w:val="24"/>
              </w:rPr>
              <w:t>( X 24 MESES)</w:t>
            </w:r>
          </w:p>
        </w:tc>
        <w:tc>
          <w:tcPr>
            <w:tcW w:w="1701" w:type="dxa"/>
          </w:tcPr>
          <w:p w14:paraId="2062F9A8" w14:textId="77777777" w:rsidR="005521A7" w:rsidRPr="000C15A5" w:rsidRDefault="005521A7" w:rsidP="00BF14E1">
            <w:pPr>
              <w:adjustRightInd w:val="0"/>
              <w:spacing w:line="360" w:lineRule="auto"/>
              <w:jc w:val="center"/>
              <w:rPr>
                <w:b/>
                <w:bCs/>
                <w:sz w:val="24"/>
                <w:szCs w:val="24"/>
              </w:rPr>
            </w:pPr>
            <w:r w:rsidRPr="000C15A5">
              <w:rPr>
                <w:b/>
                <w:bCs/>
                <w:sz w:val="24"/>
                <w:szCs w:val="24"/>
              </w:rPr>
              <w:t>VALOR ANUAL ( X24 MESES)</w:t>
            </w:r>
          </w:p>
        </w:tc>
        <w:tc>
          <w:tcPr>
            <w:tcW w:w="1808" w:type="dxa"/>
          </w:tcPr>
          <w:p w14:paraId="101073EE" w14:textId="77777777" w:rsidR="005521A7" w:rsidRPr="000C15A5" w:rsidRDefault="005521A7" w:rsidP="00BF14E1">
            <w:pPr>
              <w:adjustRightInd w:val="0"/>
              <w:spacing w:line="360" w:lineRule="auto"/>
              <w:jc w:val="center"/>
              <w:rPr>
                <w:b/>
                <w:bCs/>
                <w:sz w:val="24"/>
                <w:szCs w:val="24"/>
              </w:rPr>
            </w:pPr>
            <w:r w:rsidRPr="000C15A5">
              <w:rPr>
                <w:b/>
                <w:bCs/>
                <w:sz w:val="24"/>
                <w:szCs w:val="24"/>
              </w:rPr>
              <w:t>TOTAL</w:t>
            </w:r>
          </w:p>
        </w:tc>
      </w:tr>
      <w:tr w:rsidR="005521A7" w:rsidRPr="000C15A5" w14:paraId="53868DD9" w14:textId="77777777" w:rsidTr="00BF14E1">
        <w:tc>
          <w:tcPr>
            <w:tcW w:w="2023" w:type="dxa"/>
          </w:tcPr>
          <w:p w14:paraId="3B72998E" w14:textId="77777777" w:rsidR="005521A7" w:rsidRPr="000C15A5" w:rsidRDefault="005521A7" w:rsidP="00BF14E1">
            <w:pPr>
              <w:adjustRightInd w:val="0"/>
              <w:spacing w:line="360" w:lineRule="auto"/>
              <w:jc w:val="both"/>
              <w:rPr>
                <w:bCs/>
                <w:sz w:val="24"/>
                <w:szCs w:val="24"/>
              </w:rPr>
            </w:pPr>
            <w:r w:rsidRPr="000C15A5">
              <w:rPr>
                <w:bCs/>
                <w:sz w:val="24"/>
                <w:szCs w:val="24"/>
              </w:rPr>
              <w:t>Centro de Convivência 01</w:t>
            </w:r>
          </w:p>
        </w:tc>
        <w:tc>
          <w:tcPr>
            <w:tcW w:w="1913" w:type="dxa"/>
          </w:tcPr>
          <w:p w14:paraId="3679A977" w14:textId="77777777" w:rsidR="005521A7" w:rsidRPr="000C15A5" w:rsidRDefault="005521A7" w:rsidP="00BF14E1">
            <w:pPr>
              <w:adjustRightInd w:val="0"/>
              <w:spacing w:line="360" w:lineRule="auto"/>
              <w:jc w:val="center"/>
              <w:rPr>
                <w:bCs/>
                <w:sz w:val="24"/>
                <w:szCs w:val="24"/>
              </w:rPr>
            </w:pPr>
            <w:r w:rsidRPr="000C15A5">
              <w:rPr>
                <w:bCs/>
                <w:sz w:val="24"/>
                <w:szCs w:val="24"/>
              </w:rPr>
              <w:t>R$ 200.000,00</w:t>
            </w:r>
          </w:p>
        </w:tc>
        <w:tc>
          <w:tcPr>
            <w:tcW w:w="1842" w:type="dxa"/>
          </w:tcPr>
          <w:p w14:paraId="7466FBA4" w14:textId="77777777" w:rsidR="005521A7" w:rsidRPr="000C15A5" w:rsidRDefault="005521A7" w:rsidP="00BF14E1">
            <w:pPr>
              <w:adjustRightInd w:val="0"/>
              <w:spacing w:line="360" w:lineRule="auto"/>
              <w:jc w:val="both"/>
              <w:rPr>
                <w:bCs/>
                <w:sz w:val="24"/>
                <w:szCs w:val="24"/>
              </w:rPr>
            </w:pPr>
            <w:r w:rsidRPr="000C15A5">
              <w:rPr>
                <w:bCs/>
                <w:sz w:val="24"/>
                <w:szCs w:val="24"/>
              </w:rPr>
              <w:t>R$ 37.500,00</w:t>
            </w:r>
          </w:p>
        </w:tc>
        <w:tc>
          <w:tcPr>
            <w:tcW w:w="1701" w:type="dxa"/>
          </w:tcPr>
          <w:p w14:paraId="2DD0B25F" w14:textId="77777777" w:rsidR="005521A7" w:rsidRPr="000C15A5" w:rsidRDefault="005521A7" w:rsidP="00BF14E1">
            <w:pPr>
              <w:adjustRightInd w:val="0"/>
              <w:spacing w:line="360" w:lineRule="auto"/>
              <w:jc w:val="both"/>
              <w:rPr>
                <w:bCs/>
                <w:sz w:val="24"/>
                <w:szCs w:val="24"/>
              </w:rPr>
            </w:pPr>
            <w:r w:rsidRPr="000C15A5">
              <w:rPr>
                <w:bCs/>
                <w:sz w:val="24"/>
                <w:szCs w:val="24"/>
              </w:rPr>
              <w:t>R$ 900.000,00</w:t>
            </w:r>
          </w:p>
        </w:tc>
        <w:tc>
          <w:tcPr>
            <w:tcW w:w="1808" w:type="dxa"/>
          </w:tcPr>
          <w:p w14:paraId="3A57C0A7" w14:textId="77777777" w:rsidR="005521A7" w:rsidRPr="000C15A5" w:rsidRDefault="005521A7" w:rsidP="00BF14E1">
            <w:pPr>
              <w:adjustRightInd w:val="0"/>
              <w:spacing w:line="360" w:lineRule="auto"/>
              <w:jc w:val="both"/>
              <w:rPr>
                <w:bCs/>
                <w:sz w:val="24"/>
                <w:szCs w:val="24"/>
              </w:rPr>
            </w:pPr>
            <w:r w:rsidRPr="000C15A5">
              <w:rPr>
                <w:bCs/>
                <w:sz w:val="24"/>
                <w:szCs w:val="24"/>
              </w:rPr>
              <w:t>R$ 1.100.000,00</w:t>
            </w:r>
          </w:p>
        </w:tc>
      </w:tr>
      <w:tr w:rsidR="005521A7" w:rsidRPr="000C15A5" w14:paraId="7ABD6E7A" w14:textId="77777777" w:rsidTr="00BF14E1">
        <w:tc>
          <w:tcPr>
            <w:tcW w:w="2023" w:type="dxa"/>
          </w:tcPr>
          <w:p w14:paraId="6BFCAD19" w14:textId="77777777" w:rsidR="005521A7" w:rsidRPr="000C15A5" w:rsidRDefault="005521A7" w:rsidP="00BF14E1">
            <w:pPr>
              <w:adjustRightInd w:val="0"/>
              <w:spacing w:line="360" w:lineRule="auto"/>
              <w:jc w:val="both"/>
              <w:rPr>
                <w:bCs/>
                <w:sz w:val="24"/>
                <w:szCs w:val="24"/>
              </w:rPr>
            </w:pPr>
            <w:r w:rsidRPr="000C15A5">
              <w:rPr>
                <w:bCs/>
                <w:sz w:val="24"/>
                <w:szCs w:val="24"/>
              </w:rPr>
              <w:t>Centro de Convivência 02</w:t>
            </w:r>
          </w:p>
        </w:tc>
        <w:tc>
          <w:tcPr>
            <w:tcW w:w="1913" w:type="dxa"/>
          </w:tcPr>
          <w:p w14:paraId="57898E2B" w14:textId="77777777" w:rsidR="005521A7" w:rsidRPr="000C15A5" w:rsidRDefault="005521A7" w:rsidP="00BF14E1">
            <w:pPr>
              <w:adjustRightInd w:val="0"/>
              <w:spacing w:line="360" w:lineRule="auto"/>
              <w:jc w:val="center"/>
              <w:rPr>
                <w:bCs/>
                <w:sz w:val="24"/>
                <w:szCs w:val="24"/>
              </w:rPr>
            </w:pPr>
            <w:r w:rsidRPr="000C15A5">
              <w:rPr>
                <w:bCs/>
                <w:sz w:val="24"/>
                <w:szCs w:val="24"/>
              </w:rPr>
              <w:t>R$ 200.000,00</w:t>
            </w:r>
          </w:p>
        </w:tc>
        <w:tc>
          <w:tcPr>
            <w:tcW w:w="1842" w:type="dxa"/>
          </w:tcPr>
          <w:p w14:paraId="531FEBA6" w14:textId="77777777" w:rsidR="005521A7" w:rsidRPr="000C15A5" w:rsidRDefault="005521A7" w:rsidP="00BF14E1">
            <w:pPr>
              <w:adjustRightInd w:val="0"/>
              <w:spacing w:line="360" w:lineRule="auto"/>
              <w:jc w:val="both"/>
              <w:rPr>
                <w:bCs/>
                <w:sz w:val="24"/>
                <w:szCs w:val="24"/>
              </w:rPr>
            </w:pPr>
            <w:r w:rsidRPr="000C15A5">
              <w:rPr>
                <w:bCs/>
                <w:sz w:val="24"/>
                <w:szCs w:val="24"/>
              </w:rPr>
              <w:t>R$ 37.500,00</w:t>
            </w:r>
          </w:p>
        </w:tc>
        <w:tc>
          <w:tcPr>
            <w:tcW w:w="1701" w:type="dxa"/>
          </w:tcPr>
          <w:p w14:paraId="0AA02BF4" w14:textId="77777777" w:rsidR="005521A7" w:rsidRPr="000C15A5" w:rsidRDefault="005521A7" w:rsidP="00BF14E1">
            <w:pPr>
              <w:adjustRightInd w:val="0"/>
              <w:spacing w:line="360" w:lineRule="auto"/>
              <w:jc w:val="both"/>
              <w:rPr>
                <w:bCs/>
                <w:sz w:val="24"/>
                <w:szCs w:val="24"/>
              </w:rPr>
            </w:pPr>
            <w:r w:rsidRPr="000C15A5">
              <w:rPr>
                <w:bCs/>
                <w:sz w:val="24"/>
                <w:szCs w:val="24"/>
              </w:rPr>
              <w:t>R$ 900.000,00</w:t>
            </w:r>
          </w:p>
        </w:tc>
        <w:tc>
          <w:tcPr>
            <w:tcW w:w="1808" w:type="dxa"/>
          </w:tcPr>
          <w:p w14:paraId="3DC2F1A7" w14:textId="77777777" w:rsidR="005521A7" w:rsidRPr="000C15A5" w:rsidRDefault="005521A7" w:rsidP="00BF14E1">
            <w:pPr>
              <w:adjustRightInd w:val="0"/>
              <w:spacing w:line="360" w:lineRule="auto"/>
              <w:jc w:val="both"/>
              <w:rPr>
                <w:bCs/>
                <w:sz w:val="24"/>
                <w:szCs w:val="24"/>
              </w:rPr>
            </w:pPr>
            <w:r w:rsidRPr="000C15A5">
              <w:rPr>
                <w:bCs/>
                <w:sz w:val="24"/>
                <w:szCs w:val="24"/>
              </w:rPr>
              <w:t>R$ 1.100.000,00</w:t>
            </w:r>
          </w:p>
        </w:tc>
      </w:tr>
      <w:tr w:rsidR="005521A7" w:rsidRPr="000C15A5" w14:paraId="3E76E1A5" w14:textId="77777777" w:rsidTr="00BF14E1">
        <w:tc>
          <w:tcPr>
            <w:tcW w:w="7479" w:type="dxa"/>
            <w:gridSpan w:val="4"/>
          </w:tcPr>
          <w:p w14:paraId="50444437" w14:textId="77777777" w:rsidR="005521A7" w:rsidRPr="000C15A5" w:rsidRDefault="005521A7" w:rsidP="00BF14E1">
            <w:pPr>
              <w:adjustRightInd w:val="0"/>
              <w:spacing w:line="360" w:lineRule="auto"/>
              <w:jc w:val="both"/>
              <w:rPr>
                <w:b/>
                <w:bCs/>
                <w:sz w:val="24"/>
                <w:szCs w:val="24"/>
              </w:rPr>
            </w:pPr>
            <w:r w:rsidRPr="000C15A5">
              <w:rPr>
                <w:b/>
                <w:bCs/>
                <w:sz w:val="24"/>
                <w:szCs w:val="24"/>
              </w:rPr>
              <w:t>TOTAL DO REPASSE DO RECURSO</w:t>
            </w:r>
          </w:p>
        </w:tc>
        <w:tc>
          <w:tcPr>
            <w:tcW w:w="1808" w:type="dxa"/>
          </w:tcPr>
          <w:p w14:paraId="65F9E298" w14:textId="77777777" w:rsidR="005521A7" w:rsidRPr="000C15A5" w:rsidRDefault="005521A7" w:rsidP="00BF14E1">
            <w:pPr>
              <w:adjustRightInd w:val="0"/>
              <w:spacing w:line="360" w:lineRule="auto"/>
              <w:jc w:val="both"/>
              <w:rPr>
                <w:b/>
                <w:bCs/>
                <w:sz w:val="24"/>
                <w:szCs w:val="24"/>
              </w:rPr>
            </w:pPr>
            <w:r w:rsidRPr="000C15A5">
              <w:rPr>
                <w:b/>
                <w:bCs/>
                <w:sz w:val="24"/>
                <w:szCs w:val="24"/>
              </w:rPr>
              <w:t>R$ 2.200.000,00</w:t>
            </w:r>
          </w:p>
        </w:tc>
      </w:tr>
    </w:tbl>
    <w:p w14:paraId="71BB5D84" w14:textId="77777777" w:rsidR="005521A7" w:rsidRPr="000C15A5" w:rsidRDefault="005521A7" w:rsidP="005521A7">
      <w:pPr>
        <w:adjustRightInd w:val="0"/>
        <w:spacing w:line="360" w:lineRule="auto"/>
        <w:jc w:val="both"/>
        <w:rPr>
          <w:color w:val="00B050"/>
          <w:sz w:val="24"/>
          <w:szCs w:val="24"/>
        </w:rPr>
      </w:pPr>
    </w:p>
    <w:p w14:paraId="3BFF8458" w14:textId="77777777" w:rsidR="005521A7" w:rsidRPr="000C15A5" w:rsidRDefault="005521A7" w:rsidP="005521A7">
      <w:pPr>
        <w:adjustRightInd w:val="0"/>
        <w:spacing w:line="360" w:lineRule="auto"/>
        <w:jc w:val="both"/>
        <w:rPr>
          <w:bCs/>
          <w:sz w:val="24"/>
          <w:szCs w:val="24"/>
        </w:rPr>
      </w:pPr>
    </w:p>
    <w:p w14:paraId="5484F351" w14:textId="77777777" w:rsidR="005521A7" w:rsidRPr="000C15A5" w:rsidRDefault="005521A7" w:rsidP="005521A7">
      <w:pPr>
        <w:adjustRightInd w:val="0"/>
        <w:spacing w:line="360" w:lineRule="auto"/>
        <w:jc w:val="both"/>
        <w:rPr>
          <w:b/>
          <w:bCs/>
          <w:sz w:val="24"/>
          <w:szCs w:val="24"/>
        </w:rPr>
      </w:pPr>
      <w:r w:rsidRPr="000C15A5">
        <w:rPr>
          <w:b/>
          <w:bCs/>
          <w:sz w:val="24"/>
          <w:szCs w:val="24"/>
        </w:rPr>
        <w:t xml:space="preserve">18.3 Formas de Repasse do Recurso </w:t>
      </w:r>
    </w:p>
    <w:p w14:paraId="0B7751FB" w14:textId="77777777" w:rsidR="005521A7" w:rsidRPr="000C15A5" w:rsidRDefault="005521A7" w:rsidP="005521A7">
      <w:pPr>
        <w:adjustRightInd w:val="0"/>
        <w:spacing w:line="360" w:lineRule="auto"/>
        <w:jc w:val="both"/>
        <w:rPr>
          <w:bCs/>
          <w:sz w:val="24"/>
          <w:szCs w:val="24"/>
        </w:rPr>
      </w:pPr>
      <w:r w:rsidRPr="000C15A5">
        <w:rPr>
          <w:bCs/>
          <w:sz w:val="24"/>
          <w:szCs w:val="24"/>
        </w:rPr>
        <w:t xml:space="preserve">A Secretaria Municipal de Promoção Social, Combate à Pobreza e Esportes e Lazer - SEMPRE repassará o valor estimado de forma quadrimestral à OSC Parceira através do Fundo Municipal do Idoso, </w:t>
      </w:r>
      <w:r w:rsidRPr="000C15A5">
        <w:rPr>
          <w:rFonts w:eastAsia="Arial"/>
          <w:sz w:val="24"/>
          <w:szCs w:val="24"/>
        </w:rPr>
        <w:t>com a finalidade de que o objeto previsto seja cumprido da maneira mais eficiente possível.</w:t>
      </w:r>
    </w:p>
    <w:p w14:paraId="7B90BEB4" w14:textId="77777777" w:rsidR="005521A7" w:rsidRPr="000C15A5" w:rsidRDefault="005521A7" w:rsidP="005521A7">
      <w:pPr>
        <w:spacing w:line="360" w:lineRule="auto"/>
        <w:jc w:val="both"/>
        <w:rPr>
          <w:rFonts w:eastAsia="Arial"/>
          <w:sz w:val="24"/>
          <w:szCs w:val="24"/>
        </w:rPr>
      </w:pPr>
    </w:p>
    <w:p w14:paraId="7AF10C41" w14:textId="77777777" w:rsidR="005521A7" w:rsidRPr="000C15A5" w:rsidRDefault="005521A7" w:rsidP="005521A7">
      <w:pPr>
        <w:pStyle w:val="PargrafodaLista"/>
        <w:spacing w:line="360" w:lineRule="auto"/>
        <w:ind w:left="0"/>
        <w:rPr>
          <w:b/>
          <w:bCs/>
          <w:sz w:val="24"/>
          <w:szCs w:val="24"/>
        </w:rPr>
      </w:pPr>
      <w:r w:rsidRPr="000C15A5">
        <w:rPr>
          <w:b/>
          <w:bCs/>
          <w:sz w:val="24"/>
          <w:szCs w:val="24"/>
        </w:rPr>
        <w:t xml:space="preserve">19. PRAZO E MONITORAMENTO DA PARCERIA </w:t>
      </w:r>
    </w:p>
    <w:p w14:paraId="0C70060A" w14:textId="77777777" w:rsidR="005521A7" w:rsidRPr="000C15A5" w:rsidRDefault="005521A7" w:rsidP="005521A7">
      <w:pPr>
        <w:pStyle w:val="PargrafodaLista"/>
        <w:spacing w:line="360" w:lineRule="auto"/>
        <w:ind w:left="0"/>
        <w:rPr>
          <w:b/>
          <w:bCs/>
          <w:sz w:val="24"/>
          <w:szCs w:val="24"/>
        </w:rPr>
      </w:pPr>
    </w:p>
    <w:p w14:paraId="40A45AD1" w14:textId="77777777" w:rsidR="005521A7" w:rsidRPr="000C15A5" w:rsidRDefault="005521A7" w:rsidP="005521A7">
      <w:pPr>
        <w:pStyle w:val="PargrafodaLista"/>
        <w:spacing w:line="360" w:lineRule="auto"/>
        <w:ind w:left="0"/>
        <w:rPr>
          <w:sz w:val="24"/>
          <w:szCs w:val="24"/>
        </w:rPr>
      </w:pPr>
      <w:r w:rsidRPr="000C15A5">
        <w:rPr>
          <w:sz w:val="24"/>
          <w:szCs w:val="24"/>
        </w:rPr>
        <w:t>A Prestação dos Serviços terá o prazo de execução de 24 (vinte e quatro) meses, contado a partir da data de assinatura do Termo de Colaboração.</w:t>
      </w:r>
    </w:p>
    <w:p w14:paraId="435FB90B" w14:textId="77777777" w:rsidR="005521A7" w:rsidRPr="000C15A5" w:rsidRDefault="005521A7" w:rsidP="005521A7">
      <w:pPr>
        <w:pStyle w:val="PargrafodaLista"/>
        <w:spacing w:line="360" w:lineRule="auto"/>
        <w:ind w:left="0"/>
        <w:rPr>
          <w:sz w:val="24"/>
          <w:szCs w:val="24"/>
        </w:rPr>
      </w:pPr>
      <w:r w:rsidRPr="000C15A5">
        <w:rPr>
          <w:sz w:val="24"/>
          <w:szCs w:val="24"/>
        </w:rPr>
        <w:t>A execução dos serviços será monitorada e avaliada pelo gestor da parceria e analisada pela Comissão de Monitoramento e Avaliação de Parceria, designados pela Secretaria Municipal de Promoção Social, Combate à Pobreza e Esportes e Lazer - SEMPRE.</w:t>
      </w:r>
    </w:p>
    <w:p w14:paraId="369AE1AD" w14:textId="20E04235" w:rsidR="005521A7" w:rsidRPr="000C15A5" w:rsidRDefault="005521A7" w:rsidP="005521A7">
      <w:pPr>
        <w:spacing w:line="360" w:lineRule="auto"/>
        <w:rPr>
          <w:sz w:val="24"/>
          <w:szCs w:val="24"/>
        </w:rPr>
      </w:pPr>
    </w:p>
    <w:p w14:paraId="6ED08735" w14:textId="77777777" w:rsidR="005521A7" w:rsidRPr="000C15A5" w:rsidRDefault="005521A7" w:rsidP="005521A7">
      <w:pPr>
        <w:jc w:val="center"/>
        <w:rPr>
          <w:rFonts w:eastAsia="Arial"/>
          <w:b/>
          <w:sz w:val="24"/>
          <w:szCs w:val="24"/>
        </w:rPr>
      </w:pPr>
    </w:p>
    <w:p w14:paraId="50DFE288" w14:textId="77777777" w:rsidR="005521A7" w:rsidRPr="000C15A5" w:rsidRDefault="005521A7" w:rsidP="005521A7">
      <w:pPr>
        <w:jc w:val="center"/>
        <w:rPr>
          <w:rFonts w:eastAsia="Arial"/>
          <w:b/>
          <w:sz w:val="24"/>
          <w:szCs w:val="24"/>
        </w:rPr>
      </w:pPr>
    </w:p>
    <w:p w14:paraId="38025300" w14:textId="77777777" w:rsidR="005521A7" w:rsidRPr="000C15A5" w:rsidRDefault="005521A7" w:rsidP="005521A7">
      <w:pPr>
        <w:jc w:val="center"/>
        <w:rPr>
          <w:rFonts w:eastAsia="Arial"/>
          <w:b/>
          <w:sz w:val="24"/>
          <w:szCs w:val="24"/>
        </w:rPr>
      </w:pPr>
    </w:p>
    <w:p w14:paraId="4C36E770" w14:textId="77777777" w:rsidR="005521A7" w:rsidRPr="000C15A5" w:rsidRDefault="005521A7" w:rsidP="005521A7">
      <w:pPr>
        <w:jc w:val="center"/>
        <w:rPr>
          <w:sz w:val="24"/>
          <w:szCs w:val="24"/>
        </w:rPr>
      </w:pPr>
      <w:proofErr w:type="spellStart"/>
      <w:r w:rsidRPr="000C15A5">
        <w:rPr>
          <w:rFonts w:eastAsia="Arial"/>
          <w:b/>
          <w:sz w:val="24"/>
          <w:szCs w:val="24"/>
        </w:rPr>
        <w:t>Emanuele</w:t>
      </w:r>
      <w:proofErr w:type="spellEnd"/>
      <w:r w:rsidRPr="000C15A5">
        <w:rPr>
          <w:rFonts w:eastAsia="Arial"/>
          <w:b/>
          <w:sz w:val="24"/>
          <w:szCs w:val="24"/>
        </w:rPr>
        <w:t xml:space="preserve"> Almeida Rodovalho</w:t>
      </w:r>
    </w:p>
    <w:p w14:paraId="7159959E" w14:textId="77777777" w:rsidR="005521A7" w:rsidRPr="000C15A5" w:rsidRDefault="005521A7" w:rsidP="005521A7">
      <w:pPr>
        <w:jc w:val="center"/>
        <w:rPr>
          <w:sz w:val="24"/>
          <w:szCs w:val="24"/>
        </w:rPr>
      </w:pPr>
      <w:r w:rsidRPr="000C15A5">
        <w:rPr>
          <w:rFonts w:eastAsia="Arial"/>
          <w:sz w:val="24"/>
          <w:szCs w:val="24"/>
        </w:rPr>
        <w:t>Diretora de Proteção Social Básica</w:t>
      </w:r>
    </w:p>
    <w:p w14:paraId="2FAEF0AD" w14:textId="77777777" w:rsidR="00FF3BB4" w:rsidRPr="000C15A5" w:rsidRDefault="00FF3BB4" w:rsidP="004A7B1D">
      <w:pPr>
        <w:adjustRightInd w:val="0"/>
        <w:spacing w:before="100" w:beforeAutospacing="1" w:after="100" w:afterAutospacing="1" w:line="360" w:lineRule="auto"/>
        <w:ind w:right="-7"/>
        <w:jc w:val="center"/>
        <w:rPr>
          <w:b/>
          <w:bCs/>
          <w:sz w:val="24"/>
          <w:szCs w:val="24"/>
        </w:rPr>
      </w:pPr>
    </w:p>
    <w:p w14:paraId="083E89BB" w14:textId="26B2765A" w:rsidR="006B7649" w:rsidRDefault="006B7649" w:rsidP="00787569">
      <w:pPr>
        <w:adjustRightInd w:val="0"/>
        <w:spacing w:before="100" w:beforeAutospacing="1" w:after="100" w:afterAutospacing="1" w:line="360" w:lineRule="auto"/>
        <w:ind w:right="-7"/>
        <w:rPr>
          <w:b/>
          <w:bCs/>
          <w:sz w:val="24"/>
          <w:szCs w:val="24"/>
        </w:rPr>
      </w:pPr>
    </w:p>
    <w:p w14:paraId="27731A29" w14:textId="39F281FB" w:rsidR="002F3D01" w:rsidRDefault="002F3D01" w:rsidP="00787569">
      <w:pPr>
        <w:adjustRightInd w:val="0"/>
        <w:spacing w:before="100" w:beforeAutospacing="1" w:after="100" w:afterAutospacing="1" w:line="360" w:lineRule="auto"/>
        <w:ind w:right="-7"/>
        <w:rPr>
          <w:b/>
          <w:bCs/>
          <w:sz w:val="24"/>
          <w:szCs w:val="24"/>
        </w:rPr>
      </w:pPr>
    </w:p>
    <w:p w14:paraId="2771548D" w14:textId="4B19DF57" w:rsidR="002F3D01" w:rsidRDefault="002F3D01" w:rsidP="00787569">
      <w:pPr>
        <w:adjustRightInd w:val="0"/>
        <w:spacing w:before="100" w:beforeAutospacing="1" w:after="100" w:afterAutospacing="1" w:line="360" w:lineRule="auto"/>
        <w:ind w:right="-7"/>
        <w:rPr>
          <w:b/>
          <w:bCs/>
          <w:sz w:val="24"/>
          <w:szCs w:val="24"/>
        </w:rPr>
      </w:pPr>
    </w:p>
    <w:p w14:paraId="3A99DCC8" w14:textId="7DB3A729" w:rsidR="002F3D01" w:rsidRDefault="002F3D01" w:rsidP="00787569">
      <w:pPr>
        <w:adjustRightInd w:val="0"/>
        <w:spacing w:before="100" w:beforeAutospacing="1" w:after="100" w:afterAutospacing="1" w:line="360" w:lineRule="auto"/>
        <w:ind w:right="-7"/>
        <w:rPr>
          <w:b/>
          <w:bCs/>
          <w:sz w:val="24"/>
          <w:szCs w:val="24"/>
        </w:rPr>
      </w:pPr>
    </w:p>
    <w:p w14:paraId="7020D15E" w14:textId="77777777" w:rsidR="002F3D01" w:rsidRDefault="002F3D01" w:rsidP="00787569">
      <w:pPr>
        <w:adjustRightInd w:val="0"/>
        <w:spacing w:before="100" w:beforeAutospacing="1" w:after="100" w:afterAutospacing="1" w:line="360" w:lineRule="auto"/>
        <w:ind w:right="-7"/>
        <w:rPr>
          <w:b/>
          <w:bCs/>
          <w:sz w:val="24"/>
          <w:szCs w:val="24"/>
        </w:rPr>
      </w:pPr>
    </w:p>
    <w:p w14:paraId="6A5F1683" w14:textId="77777777" w:rsidR="006B7649" w:rsidRDefault="006B7649" w:rsidP="00787569">
      <w:pPr>
        <w:adjustRightInd w:val="0"/>
        <w:spacing w:before="100" w:beforeAutospacing="1" w:after="100" w:afterAutospacing="1" w:line="360" w:lineRule="auto"/>
        <w:ind w:right="-7"/>
        <w:rPr>
          <w:b/>
          <w:bCs/>
          <w:sz w:val="24"/>
          <w:szCs w:val="24"/>
        </w:rPr>
      </w:pPr>
    </w:p>
    <w:p w14:paraId="4524395B" w14:textId="77777777" w:rsidR="00A161F9" w:rsidRDefault="00A161F9" w:rsidP="00A161F9">
      <w:pPr>
        <w:tabs>
          <w:tab w:val="left" w:pos="2985"/>
        </w:tabs>
        <w:spacing w:line="256" w:lineRule="auto"/>
        <w:jc w:val="center"/>
        <w:rPr>
          <w:rFonts w:eastAsiaTheme="minorHAnsi"/>
          <w:b/>
        </w:rPr>
      </w:pPr>
    </w:p>
    <w:p w14:paraId="64109D17" w14:textId="77777777" w:rsidR="00A161F9" w:rsidRDefault="00A161F9" w:rsidP="00A161F9">
      <w:pPr>
        <w:tabs>
          <w:tab w:val="left" w:pos="2985"/>
        </w:tabs>
        <w:spacing w:line="256" w:lineRule="auto"/>
        <w:jc w:val="center"/>
        <w:rPr>
          <w:rFonts w:eastAsiaTheme="minorHAnsi"/>
          <w:b/>
        </w:rPr>
      </w:pPr>
    </w:p>
    <w:p w14:paraId="3FEF0874" w14:textId="77777777" w:rsidR="00E32D7D" w:rsidRDefault="00E32D7D" w:rsidP="00A161F9">
      <w:pPr>
        <w:tabs>
          <w:tab w:val="left" w:pos="2985"/>
        </w:tabs>
        <w:spacing w:line="256" w:lineRule="auto"/>
        <w:jc w:val="center"/>
        <w:rPr>
          <w:rFonts w:eastAsiaTheme="minorHAnsi"/>
          <w:b/>
        </w:rPr>
      </w:pPr>
    </w:p>
    <w:p w14:paraId="3E1D6DA2" w14:textId="77777777" w:rsidR="00E32D7D" w:rsidRDefault="00E32D7D" w:rsidP="00A161F9">
      <w:pPr>
        <w:tabs>
          <w:tab w:val="left" w:pos="2985"/>
        </w:tabs>
        <w:spacing w:line="256" w:lineRule="auto"/>
        <w:jc w:val="center"/>
        <w:rPr>
          <w:rFonts w:eastAsiaTheme="minorHAnsi"/>
          <w:b/>
        </w:rPr>
      </w:pPr>
    </w:p>
    <w:p w14:paraId="20EBC452" w14:textId="691DFA6F" w:rsidR="00A161F9" w:rsidRDefault="00A161F9" w:rsidP="00A161F9">
      <w:pPr>
        <w:tabs>
          <w:tab w:val="left" w:pos="2985"/>
        </w:tabs>
        <w:spacing w:line="256" w:lineRule="auto"/>
        <w:jc w:val="center"/>
        <w:rPr>
          <w:rFonts w:eastAsiaTheme="minorHAnsi"/>
          <w:b/>
        </w:rPr>
      </w:pPr>
      <w:r w:rsidRPr="00026D04">
        <w:rPr>
          <w:rFonts w:eastAsiaTheme="minorHAnsi"/>
          <w:b/>
        </w:rPr>
        <w:t>DECLARAÇÃO</w:t>
      </w:r>
    </w:p>
    <w:p w14:paraId="6ABE168C" w14:textId="155B74D4" w:rsidR="00A161F9" w:rsidRDefault="00A161F9" w:rsidP="00A161F9">
      <w:pPr>
        <w:tabs>
          <w:tab w:val="left" w:pos="2985"/>
        </w:tabs>
        <w:spacing w:line="256" w:lineRule="auto"/>
        <w:jc w:val="center"/>
        <w:rPr>
          <w:rFonts w:eastAsiaTheme="minorHAnsi"/>
          <w:b/>
        </w:rPr>
      </w:pPr>
    </w:p>
    <w:p w14:paraId="709DAE2C" w14:textId="77777777" w:rsidR="00A161F9" w:rsidRPr="00026D04" w:rsidRDefault="00A161F9" w:rsidP="00A161F9">
      <w:pPr>
        <w:tabs>
          <w:tab w:val="left" w:pos="2985"/>
        </w:tabs>
        <w:spacing w:line="256" w:lineRule="auto"/>
        <w:jc w:val="center"/>
        <w:rPr>
          <w:rFonts w:eastAsiaTheme="minorHAnsi"/>
          <w:b/>
        </w:rPr>
      </w:pPr>
    </w:p>
    <w:p w14:paraId="0FD74DE4" w14:textId="77777777" w:rsidR="00A161F9" w:rsidRPr="00026D04" w:rsidRDefault="00A161F9" w:rsidP="00A161F9">
      <w:pPr>
        <w:tabs>
          <w:tab w:val="left" w:pos="2985"/>
        </w:tabs>
        <w:spacing w:line="256" w:lineRule="auto"/>
        <w:jc w:val="center"/>
        <w:rPr>
          <w:rFonts w:eastAsiaTheme="minorHAnsi"/>
          <w:b/>
        </w:rPr>
      </w:pPr>
    </w:p>
    <w:p w14:paraId="51D3DDF9" w14:textId="497F2F93" w:rsidR="00A161F9" w:rsidRDefault="00A161F9" w:rsidP="00A161F9">
      <w:pPr>
        <w:tabs>
          <w:tab w:val="left" w:pos="2985"/>
        </w:tabs>
        <w:spacing w:line="256" w:lineRule="auto"/>
        <w:jc w:val="both"/>
        <w:rPr>
          <w:rFonts w:eastAsiaTheme="minorHAnsi"/>
        </w:rPr>
      </w:pPr>
      <w:r w:rsidRPr="00026D04">
        <w:rPr>
          <w:rFonts w:eastAsiaTheme="minorHAnsi"/>
        </w:rPr>
        <w:t>Atesto a inexistência de cláusulas ou condições que comprometam, restrinjam ou frustrem o seu caráter competitivo em decorrência de qualquer circunstância impertinente ou irrelevante para o específico objeto da parce</w:t>
      </w:r>
      <w:r>
        <w:rPr>
          <w:rFonts w:eastAsiaTheme="minorHAnsi"/>
        </w:rPr>
        <w:t>ria constante do processo 155877</w:t>
      </w:r>
      <w:r w:rsidRPr="00026D04">
        <w:rPr>
          <w:rFonts w:eastAsiaTheme="minorHAnsi"/>
        </w:rPr>
        <w:t>/202</w:t>
      </w:r>
      <w:r>
        <w:rPr>
          <w:rFonts w:eastAsiaTheme="minorHAnsi"/>
        </w:rPr>
        <w:t>3</w:t>
      </w:r>
      <w:r w:rsidRPr="00026D04">
        <w:rPr>
          <w:rFonts w:eastAsiaTheme="minorHAnsi"/>
        </w:rPr>
        <w:t xml:space="preserve">, referente ao Chamamento Público para seleção de Organizações da Sociedade Civil que tenham </w:t>
      </w:r>
      <w:r w:rsidRPr="00026D04">
        <w:t xml:space="preserve">interesse na implantação e execução </w:t>
      </w:r>
      <w:r w:rsidRPr="00D009DF">
        <w:rPr>
          <w:sz w:val="24"/>
          <w:szCs w:val="24"/>
        </w:rPr>
        <w:t xml:space="preserve">de 02 (dois) Centros de Convivência do Idoso denominados </w:t>
      </w:r>
      <w:r w:rsidRPr="00026D04">
        <w:rPr>
          <w:sz w:val="24"/>
          <w:szCs w:val="24"/>
        </w:rPr>
        <w:t>Casa da Sabedoria no município de Salvador</w:t>
      </w:r>
      <w:r w:rsidRPr="00026D04">
        <w:rPr>
          <w:rFonts w:eastAsiaTheme="minorHAnsi"/>
        </w:rPr>
        <w:t>, na forma do art. 25 do Decreto Municipal nº. 29.129/2017.</w:t>
      </w:r>
    </w:p>
    <w:p w14:paraId="2F50E568" w14:textId="1FC1A4B5" w:rsidR="00683A1A" w:rsidRDefault="00683A1A" w:rsidP="00A161F9">
      <w:pPr>
        <w:tabs>
          <w:tab w:val="left" w:pos="2985"/>
        </w:tabs>
        <w:spacing w:line="256" w:lineRule="auto"/>
        <w:jc w:val="both"/>
        <w:rPr>
          <w:rFonts w:eastAsiaTheme="minorHAnsi"/>
        </w:rPr>
      </w:pPr>
    </w:p>
    <w:p w14:paraId="62D86654" w14:textId="4E69DAEA" w:rsidR="00683A1A" w:rsidRDefault="00683A1A" w:rsidP="00A161F9">
      <w:pPr>
        <w:tabs>
          <w:tab w:val="left" w:pos="2985"/>
        </w:tabs>
        <w:spacing w:line="256" w:lineRule="auto"/>
        <w:jc w:val="both"/>
        <w:rPr>
          <w:rFonts w:eastAsiaTheme="minorHAnsi"/>
        </w:rPr>
      </w:pPr>
    </w:p>
    <w:p w14:paraId="4E0010A2" w14:textId="77777777" w:rsidR="00683A1A" w:rsidRPr="00026D04" w:rsidRDefault="00683A1A" w:rsidP="00A161F9">
      <w:pPr>
        <w:tabs>
          <w:tab w:val="left" w:pos="2985"/>
        </w:tabs>
        <w:spacing w:line="256" w:lineRule="auto"/>
        <w:jc w:val="both"/>
        <w:rPr>
          <w:rFonts w:eastAsiaTheme="minorHAnsi"/>
        </w:rPr>
      </w:pPr>
    </w:p>
    <w:p w14:paraId="47F7717F" w14:textId="77777777" w:rsidR="00A161F9" w:rsidRPr="00026D04" w:rsidRDefault="00A161F9" w:rsidP="00A161F9">
      <w:pPr>
        <w:tabs>
          <w:tab w:val="left" w:pos="2985"/>
        </w:tabs>
        <w:spacing w:line="256" w:lineRule="auto"/>
        <w:jc w:val="both"/>
        <w:rPr>
          <w:rFonts w:eastAsiaTheme="minorHAnsi"/>
        </w:rPr>
      </w:pPr>
    </w:p>
    <w:p w14:paraId="7AC9FF62" w14:textId="4369FA83" w:rsidR="00A161F9" w:rsidRDefault="00A161F9" w:rsidP="00A161F9">
      <w:pPr>
        <w:tabs>
          <w:tab w:val="left" w:pos="2985"/>
        </w:tabs>
        <w:spacing w:line="256" w:lineRule="auto"/>
        <w:jc w:val="center"/>
        <w:rPr>
          <w:rFonts w:eastAsiaTheme="minorHAnsi"/>
        </w:rPr>
      </w:pPr>
      <w:r w:rsidRPr="00026D04">
        <w:rPr>
          <w:rFonts w:eastAsiaTheme="minorHAnsi"/>
        </w:rPr>
        <w:t>Salvador, ____ de___________2023.</w:t>
      </w:r>
    </w:p>
    <w:p w14:paraId="53BC40C4" w14:textId="77777777" w:rsidR="00683A1A" w:rsidRPr="00026D04" w:rsidRDefault="00683A1A" w:rsidP="00A161F9">
      <w:pPr>
        <w:tabs>
          <w:tab w:val="left" w:pos="2985"/>
        </w:tabs>
        <w:spacing w:line="256" w:lineRule="auto"/>
        <w:jc w:val="center"/>
        <w:rPr>
          <w:rFonts w:eastAsiaTheme="minorHAnsi"/>
        </w:rPr>
      </w:pPr>
    </w:p>
    <w:p w14:paraId="3257422C" w14:textId="77777777" w:rsidR="00A161F9" w:rsidRPr="00026D04" w:rsidRDefault="00A161F9" w:rsidP="00A161F9">
      <w:pPr>
        <w:tabs>
          <w:tab w:val="left" w:pos="2985"/>
        </w:tabs>
        <w:spacing w:line="256" w:lineRule="auto"/>
        <w:jc w:val="center"/>
        <w:rPr>
          <w:rFonts w:eastAsiaTheme="minorHAnsi"/>
        </w:rPr>
      </w:pPr>
    </w:p>
    <w:p w14:paraId="5892574B" w14:textId="77777777" w:rsidR="00A161F9" w:rsidRPr="00026D04" w:rsidRDefault="00A161F9" w:rsidP="00A161F9">
      <w:pPr>
        <w:tabs>
          <w:tab w:val="left" w:pos="2985"/>
        </w:tabs>
        <w:spacing w:line="256" w:lineRule="auto"/>
        <w:jc w:val="center"/>
        <w:rPr>
          <w:rFonts w:eastAsiaTheme="minorHAnsi"/>
        </w:rPr>
      </w:pPr>
    </w:p>
    <w:p w14:paraId="012BB2C3" w14:textId="77777777" w:rsidR="00A161F9" w:rsidRPr="00026D04" w:rsidRDefault="00A161F9" w:rsidP="00A161F9">
      <w:pPr>
        <w:tabs>
          <w:tab w:val="left" w:pos="2985"/>
        </w:tabs>
        <w:spacing w:line="256" w:lineRule="auto"/>
        <w:jc w:val="center"/>
        <w:rPr>
          <w:rFonts w:eastAsiaTheme="minorHAnsi"/>
        </w:rPr>
      </w:pP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r>
      <w:r w:rsidRPr="00026D04">
        <w:rPr>
          <w:rFonts w:eastAsiaTheme="minorHAnsi"/>
        </w:rPr>
        <w:softHyphen/>
        <w:t>____________________________________________</w:t>
      </w:r>
    </w:p>
    <w:p w14:paraId="0475A681" w14:textId="77777777" w:rsidR="00A161F9" w:rsidRDefault="00A161F9" w:rsidP="00A161F9">
      <w:pPr>
        <w:jc w:val="center"/>
      </w:pPr>
      <w:proofErr w:type="spellStart"/>
      <w:r>
        <w:rPr>
          <w:rFonts w:eastAsia="Arial"/>
          <w:b/>
        </w:rPr>
        <w:t>Emanuele</w:t>
      </w:r>
      <w:proofErr w:type="spellEnd"/>
      <w:r>
        <w:rPr>
          <w:rFonts w:eastAsia="Arial"/>
          <w:b/>
        </w:rPr>
        <w:t xml:space="preserve"> Almeida Rodovalho</w:t>
      </w:r>
    </w:p>
    <w:p w14:paraId="3081572A" w14:textId="77777777" w:rsidR="00A161F9" w:rsidRDefault="00A161F9" w:rsidP="00A161F9">
      <w:pPr>
        <w:jc w:val="center"/>
      </w:pPr>
      <w:r>
        <w:rPr>
          <w:rFonts w:eastAsia="Arial"/>
        </w:rPr>
        <w:t>Diretora de Proteção Social Básica</w:t>
      </w:r>
    </w:p>
    <w:p w14:paraId="0523140D" w14:textId="77777777" w:rsidR="00A161F9" w:rsidRPr="000C15A5" w:rsidRDefault="00A161F9" w:rsidP="00787569">
      <w:pPr>
        <w:adjustRightInd w:val="0"/>
        <w:spacing w:before="100" w:beforeAutospacing="1" w:after="100" w:afterAutospacing="1" w:line="360" w:lineRule="auto"/>
        <w:ind w:right="-7"/>
        <w:rPr>
          <w:b/>
          <w:bCs/>
          <w:sz w:val="24"/>
          <w:szCs w:val="24"/>
        </w:rPr>
      </w:pPr>
    </w:p>
    <w:p w14:paraId="42E4C9AD" w14:textId="1B9A7577" w:rsidR="005521A7" w:rsidRDefault="005521A7" w:rsidP="00787569">
      <w:pPr>
        <w:adjustRightInd w:val="0"/>
        <w:spacing w:before="100" w:beforeAutospacing="1" w:after="100" w:afterAutospacing="1" w:line="360" w:lineRule="auto"/>
        <w:ind w:right="-7"/>
        <w:rPr>
          <w:b/>
          <w:bCs/>
          <w:sz w:val="24"/>
          <w:szCs w:val="24"/>
        </w:rPr>
      </w:pPr>
    </w:p>
    <w:p w14:paraId="0F992788" w14:textId="7E136132" w:rsidR="00A161F9" w:rsidRDefault="00A161F9" w:rsidP="00787569">
      <w:pPr>
        <w:adjustRightInd w:val="0"/>
        <w:spacing w:before="100" w:beforeAutospacing="1" w:after="100" w:afterAutospacing="1" w:line="360" w:lineRule="auto"/>
        <w:ind w:right="-7"/>
        <w:rPr>
          <w:b/>
          <w:bCs/>
          <w:sz w:val="24"/>
          <w:szCs w:val="24"/>
        </w:rPr>
      </w:pPr>
    </w:p>
    <w:p w14:paraId="4884B872" w14:textId="21C2457E" w:rsidR="00A161F9" w:rsidRDefault="00A161F9" w:rsidP="00787569">
      <w:pPr>
        <w:adjustRightInd w:val="0"/>
        <w:spacing w:before="100" w:beforeAutospacing="1" w:after="100" w:afterAutospacing="1" w:line="360" w:lineRule="auto"/>
        <w:ind w:right="-7"/>
        <w:rPr>
          <w:b/>
          <w:bCs/>
          <w:sz w:val="24"/>
          <w:szCs w:val="24"/>
        </w:rPr>
      </w:pPr>
    </w:p>
    <w:p w14:paraId="103971C7" w14:textId="77777777" w:rsidR="00FF3BB4" w:rsidRPr="000C15A5" w:rsidRDefault="00FF3BB4" w:rsidP="004A7B1D">
      <w:pPr>
        <w:spacing w:before="100" w:beforeAutospacing="1" w:after="100" w:afterAutospacing="1" w:line="360" w:lineRule="auto"/>
        <w:ind w:right="-7"/>
        <w:jc w:val="center"/>
        <w:rPr>
          <w:b/>
          <w:color w:val="FF0000"/>
          <w:sz w:val="24"/>
          <w:szCs w:val="24"/>
        </w:rPr>
      </w:pPr>
      <w:r w:rsidRPr="000C15A5">
        <w:rPr>
          <w:b/>
          <w:color w:val="FF0000"/>
          <w:sz w:val="24"/>
          <w:szCs w:val="24"/>
        </w:rPr>
        <w:lastRenderedPageBreak/>
        <w:t>(MODELO)</w:t>
      </w:r>
    </w:p>
    <w:p w14:paraId="06CE90E6" w14:textId="77777777" w:rsidR="00F54312" w:rsidRPr="000C15A5" w:rsidRDefault="00F54312" w:rsidP="004A7B1D">
      <w:pPr>
        <w:adjustRightInd w:val="0"/>
        <w:spacing w:before="100" w:beforeAutospacing="1" w:after="100" w:afterAutospacing="1" w:line="360" w:lineRule="auto"/>
        <w:ind w:right="-7"/>
        <w:jc w:val="center"/>
        <w:rPr>
          <w:b/>
          <w:bCs/>
          <w:sz w:val="24"/>
          <w:szCs w:val="24"/>
        </w:rPr>
      </w:pPr>
      <w:r w:rsidRPr="000C15A5">
        <w:rPr>
          <w:b/>
          <w:bCs/>
          <w:sz w:val="24"/>
          <w:szCs w:val="24"/>
        </w:rPr>
        <w:t>ANEXO II</w:t>
      </w:r>
    </w:p>
    <w:p w14:paraId="3D998479" w14:textId="77777777" w:rsidR="00F54312" w:rsidRPr="000C15A5" w:rsidRDefault="00F54312" w:rsidP="004A7B1D">
      <w:pPr>
        <w:adjustRightInd w:val="0"/>
        <w:spacing w:before="100" w:beforeAutospacing="1" w:after="100" w:afterAutospacing="1" w:line="360" w:lineRule="auto"/>
        <w:ind w:right="-285"/>
        <w:jc w:val="both"/>
        <w:rPr>
          <w:b/>
          <w:bCs/>
          <w:sz w:val="24"/>
          <w:szCs w:val="24"/>
        </w:rPr>
      </w:pPr>
    </w:p>
    <w:p w14:paraId="457BE348" w14:textId="77777777" w:rsidR="00F54312" w:rsidRPr="000C15A5" w:rsidRDefault="00F54312" w:rsidP="004A7B1D">
      <w:pPr>
        <w:adjustRightInd w:val="0"/>
        <w:spacing w:before="100" w:beforeAutospacing="1" w:after="100" w:afterAutospacing="1" w:line="360" w:lineRule="auto"/>
        <w:ind w:right="-7"/>
        <w:jc w:val="both"/>
        <w:rPr>
          <w:b/>
          <w:sz w:val="24"/>
          <w:szCs w:val="24"/>
        </w:rPr>
      </w:pPr>
      <w:r w:rsidRPr="000C15A5">
        <w:rPr>
          <w:b/>
          <w:bCs/>
          <w:sz w:val="24"/>
          <w:szCs w:val="24"/>
        </w:rPr>
        <w:t xml:space="preserve">DESCRIÇÃO DA REALIDADE OBJETO DE PARCERIA E O NEXO COM A ATIVIDADE/PROJETO PROPOSTO E COM AS METAS A SEREM ATINGIDAS </w:t>
      </w:r>
      <w:r w:rsidRPr="000C15A5">
        <w:rPr>
          <w:b/>
          <w:sz w:val="24"/>
          <w:szCs w:val="24"/>
        </w:rPr>
        <w:t xml:space="preserve">(máximo 03 folhas) </w:t>
      </w:r>
    </w:p>
    <w:p w14:paraId="3CCB2C61" w14:textId="77777777" w:rsidR="00F54312" w:rsidRPr="000C15A5" w:rsidRDefault="00F54312" w:rsidP="004A7B1D">
      <w:pPr>
        <w:adjustRightInd w:val="0"/>
        <w:spacing w:before="100" w:beforeAutospacing="1" w:after="100" w:afterAutospacing="1" w:line="360" w:lineRule="auto"/>
        <w:ind w:right="-7"/>
        <w:jc w:val="both"/>
        <w:rPr>
          <w:sz w:val="24"/>
          <w:szCs w:val="24"/>
        </w:rPr>
      </w:pPr>
      <w:r w:rsidRPr="000C15A5">
        <w:rPr>
          <w:sz w:val="24"/>
          <w:szCs w:val="24"/>
        </w:rPr>
        <w:t xml:space="preserve">- Fundamentar a </w:t>
      </w:r>
      <w:r w:rsidRPr="000C15A5">
        <w:rPr>
          <w:b/>
          <w:bCs/>
          <w:sz w:val="24"/>
          <w:szCs w:val="24"/>
        </w:rPr>
        <w:t xml:space="preserve">pertinência e relevância do projeto </w:t>
      </w:r>
      <w:r w:rsidRPr="000C15A5">
        <w:rPr>
          <w:sz w:val="24"/>
          <w:szCs w:val="24"/>
        </w:rPr>
        <w:t xml:space="preserve">como resposta a um problema ou necessidade identificada de maneira objetiva. Deve haver ênfase em aspectos qualitativos e quantitativos, não serão aceitas dissertações genéricas sobre o tema. </w:t>
      </w:r>
    </w:p>
    <w:p w14:paraId="59725C4E" w14:textId="77777777" w:rsidR="00F54312" w:rsidRPr="000C15A5" w:rsidRDefault="00FA255A" w:rsidP="004A7B1D">
      <w:pPr>
        <w:adjustRightInd w:val="0"/>
        <w:spacing w:before="100" w:beforeAutospacing="1" w:after="100" w:afterAutospacing="1" w:line="360" w:lineRule="auto"/>
        <w:ind w:right="-7"/>
        <w:jc w:val="both"/>
        <w:rPr>
          <w:sz w:val="24"/>
          <w:szCs w:val="24"/>
        </w:rPr>
      </w:pPr>
      <w:r w:rsidRPr="000C15A5">
        <w:rPr>
          <w:sz w:val="24"/>
          <w:szCs w:val="24"/>
        </w:rPr>
        <w:t>-</w:t>
      </w:r>
      <w:r w:rsidR="00F54312" w:rsidRPr="000C15A5">
        <w:rPr>
          <w:sz w:val="24"/>
          <w:szCs w:val="24"/>
        </w:rPr>
        <w:t xml:space="preserve"> Realizar um diagnóstico com os indicadores sobre a temática a ser </w:t>
      </w:r>
      <w:r w:rsidR="006204EC" w:rsidRPr="000C15A5">
        <w:rPr>
          <w:sz w:val="24"/>
          <w:szCs w:val="24"/>
        </w:rPr>
        <w:t>abrangidos pelo projeto e, especialmente, dados que permitam a análise da situação em âmbito municipal, regional, estadual ou nacional</w:t>
      </w:r>
      <w:r w:rsidR="00F54312" w:rsidRPr="000C15A5">
        <w:rPr>
          <w:sz w:val="24"/>
          <w:szCs w:val="24"/>
        </w:rPr>
        <w:t xml:space="preserve">, conforme a abrangência das ações a serem </w:t>
      </w:r>
      <w:r w:rsidR="006204EC" w:rsidRPr="000C15A5">
        <w:rPr>
          <w:sz w:val="24"/>
          <w:szCs w:val="24"/>
        </w:rPr>
        <w:t>executadas.</w:t>
      </w:r>
    </w:p>
    <w:p w14:paraId="134BF8BA" w14:textId="77777777" w:rsidR="00F54312" w:rsidRPr="000C15A5" w:rsidRDefault="00F54312" w:rsidP="004A7B1D">
      <w:pPr>
        <w:adjustRightInd w:val="0"/>
        <w:spacing w:before="100" w:beforeAutospacing="1" w:after="100" w:afterAutospacing="1" w:line="360" w:lineRule="auto"/>
        <w:ind w:right="-7"/>
        <w:jc w:val="both"/>
        <w:rPr>
          <w:sz w:val="24"/>
          <w:szCs w:val="24"/>
        </w:rPr>
      </w:pPr>
      <w:r w:rsidRPr="000C15A5">
        <w:rPr>
          <w:sz w:val="24"/>
          <w:szCs w:val="24"/>
        </w:rPr>
        <w:t xml:space="preserve">- Mencionar o histórico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w:t>
      </w:r>
      <w:r w:rsidRPr="000C15A5">
        <w:rPr>
          <w:b/>
          <w:bCs/>
          <w:sz w:val="24"/>
          <w:szCs w:val="24"/>
        </w:rPr>
        <w:t>descrever a realidade e o nexo com o projeto proposto</w:t>
      </w:r>
      <w:r w:rsidRPr="000C15A5">
        <w:rPr>
          <w:sz w:val="24"/>
          <w:szCs w:val="24"/>
        </w:rPr>
        <w:t xml:space="preserve">. </w:t>
      </w:r>
    </w:p>
    <w:p w14:paraId="6491A99F" w14:textId="77777777" w:rsidR="00F54312" w:rsidRPr="000C15A5" w:rsidRDefault="00F54312" w:rsidP="004A7B1D">
      <w:pPr>
        <w:adjustRightInd w:val="0"/>
        <w:spacing w:before="100" w:beforeAutospacing="1" w:after="100" w:afterAutospacing="1" w:line="360" w:lineRule="auto"/>
        <w:ind w:right="-7"/>
        <w:jc w:val="both"/>
        <w:rPr>
          <w:sz w:val="24"/>
          <w:szCs w:val="24"/>
          <w:highlight w:val="cyan"/>
        </w:rPr>
      </w:pPr>
      <w:r w:rsidRPr="000C15A5">
        <w:rPr>
          <w:sz w:val="24"/>
          <w:szCs w:val="24"/>
        </w:rPr>
        <w:t xml:space="preserve">- Expor os </w:t>
      </w:r>
      <w:r w:rsidRPr="000C15A5">
        <w:rPr>
          <w:b/>
          <w:bCs/>
          <w:sz w:val="24"/>
          <w:szCs w:val="24"/>
        </w:rPr>
        <w:t xml:space="preserve">resultados esperados </w:t>
      </w:r>
      <w:r w:rsidRPr="000C15A5">
        <w:rPr>
          <w:sz w:val="24"/>
          <w:szCs w:val="24"/>
        </w:rPr>
        <w:t xml:space="preserve">ao fim do projeto, bem como as </w:t>
      </w:r>
      <w:r w:rsidRPr="000C15A5">
        <w:rPr>
          <w:b/>
          <w:bCs/>
          <w:sz w:val="24"/>
          <w:szCs w:val="24"/>
        </w:rPr>
        <w:t xml:space="preserve">metas </w:t>
      </w:r>
      <w:r w:rsidRPr="000C15A5">
        <w:rPr>
          <w:sz w:val="24"/>
          <w:szCs w:val="24"/>
        </w:rPr>
        <w:t xml:space="preserve">e explicar como o cumprimento das metas pode transformar a realidade descrita nos parágrafos anteriores. </w:t>
      </w:r>
    </w:p>
    <w:p w14:paraId="43251F7D" w14:textId="77777777" w:rsidR="00F54312" w:rsidRPr="000C15A5" w:rsidRDefault="00F54312" w:rsidP="004A7B1D">
      <w:pPr>
        <w:spacing w:before="100" w:beforeAutospacing="1" w:after="100" w:afterAutospacing="1" w:line="360" w:lineRule="auto"/>
        <w:ind w:right="-7"/>
        <w:jc w:val="both"/>
        <w:rPr>
          <w:sz w:val="24"/>
          <w:szCs w:val="24"/>
          <w:highlight w:val="cyan"/>
        </w:rPr>
      </w:pPr>
    </w:p>
    <w:p w14:paraId="0235D961" w14:textId="77777777" w:rsidR="00425D09" w:rsidRPr="000C15A5" w:rsidRDefault="00425D09" w:rsidP="004A7B1D">
      <w:pPr>
        <w:spacing w:before="100" w:beforeAutospacing="1" w:after="100" w:afterAutospacing="1" w:line="360" w:lineRule="auto"/>
        <w:ind w:right="-7"/>
        <w:jc w:val="both"/>
        <w:rPr>
          <w:sz w:val="24"/>
          <w:szCs w:val="24"/>
          <w:highlight w:val="cyan"/>
        </w:rPr>
      </w:pPr>
    </w:p>
    <w:p w14:paraId="66E0FEFB" w14:textId="77777777" w:rsidR="001E43C3" w:rsidRPr="000C15A5" w:rsidRDefault="001E43C3" w:rsidP="004A7B1D">
      <w:pPr>
        <w:spacing w:before="100" w:beforeAutospacing="1" w:after="100" w:afterAutospacing="1" w:line="360" w:lineRule="auto"/>
        <w:ind w:right="-7"/>
        <w:jc w:val="both"/>
        <w:rPr>
          <w:sz w:val="24"/>
          <w:szCs w:val="24"/>
          <w:highlight w:val="cyan"/>
        </w:rPr>
      </w:pPr>
    </w:p>
    <w:p w14:paraId="60A2CB7C" w14:textId="7CF1FCC8" w:rsidR="001E43C3" w:rsidRPr="000C15A5" w:rsidRDefault="001E43C3" w:rsidP="004A7B1D">
      <w:pPr>
        <w:spacing w:before="100" w:beforeAutospacing="1" w:after="100" w:afterAutospacing="1" w:line="360" w:lineRule="auto"/>
        <w:ind w:right="-7"/>
        <w:jc w:val="both"/>
        <w:rPr>
          <w:sz w:val="24"/>
          <w:szCs w:val="24"/>
          <w:highlight w:val="cyan"/>
        </w:rPr>
      </w:pPr>
    </w:p>
    <w:p w14:paraId="6A7B7A37" w14:textId="77777777" w:rsidR="00787569" w:rsidRPr="000C15A5" w:rsidRDefault="00787569" w:rsidP="004A7B1D">
      <w:pPr>
        <w:spacing w:before="100" w:beforeAutospacing="1" w:after="100" w:afterAutospacing="1" w:line="360" w:lineRule="auto"/>
        <w:ind w:right="-7"/>
        <w:jc w:val="both"/>
        <w:rPr>
          <w:sz w:val="24"/>
          <w:szCs w:val="24"/>
          <w:highlight w:val="cyan"/>
        </w:rPr>
      </w:pPr>
    </w:p>
    <w:p w14:paraId="56CC5392" w14:textId="183294E7" w:rsidR="001B527A" w:rsidRPr="000C15A5" w:rsidRDefault="001B527A" w:rsidP="004A7B1D">
      <w:pPr>
        <w:spacing w:before="100" w:beforeAutospacing="1" w:after="100" w:afterAutospacing="1" w:line="360" w:lineRule="auto"/>
        <w:ind w:right="-7"/>
        <w:rPr>
          <w:b/>
          <w:color w:val="FF0000"/>
          <w:sz w:val="24"/>
          <w:szCs w:val="24"/>
        </w:rPr>
      </w:pPr>
    </w:p>
    <w:p w14:paraId="77AEEC4A" w14:textId="77777777" w:rsidR="00425D09" w:rsidRPr="000C15A5" w:rsidRDefault="00425D09" w:rsidP="004A7B1D">
      <w:pPr>
        <w:spacing w:before="100" w:beforeAutospacing="1" w:after="100" w:afterAutospacing="1" w:line="360" w:lineRule="auto"/>
        <w:ind w:right="-7"/>
        <w:jc w:val="center"/>
        <w:rPr>
          <w:b/>
          <w:color w:val="FF0000"/>
          <w:sz w:val="24"/>
          <w:szCs w:val="24"/>
        </w:rPr>
      </w:pPr>
      <w:r w:rsidRPr="000C15A5">
        <w:rPr>
          <w:b/>
          <w:color w:val="FF0000"/>
          <w:sz w:val="24"/>
          <w:szCs w:val="24"/>
        </w:rPr>
        <w:lastRenderedPageBreak/>
        <w:t>(MODELO)</w:t>
      </w:r>
    </w:p>
    <w:p w14:paraId="0CABD470" w14:textId="77777777" w:rsidR="00425D09" w:rsidRPr="000C15A5" w:rsidRDefault="00425D09" w:rsidP="004A7B1D">
      <w:pPr>
        <w:spacing w:before="100" w:beforeAutospacing="1" w:after="100" w:afterAutospacing="1" w:line="360" w:lineRule="auto"/>
        <w:ind w:right="-7"/>
        <w:jc w:val="center"/>
        <w:rPr>
          <w:b/>
          <w:sz w:val="24"/>
          <w:szCs w:val="24"/>
        </w:rPr>
      </w:pPr>
      <w:r w:rsidRPr="000C15A5">
        <w:rPr>
          <w:b/>
          <w:sz w:val="24"/>
          <w:szCs w:val="24"/>
        </w:rPr>
        <w:t>ANEXO II</w:t>
      </w:r>
      <w:r w:rsidR="002A6208" w:rsidRPr="000C15A5">
        <w:rPr>
          <w:b/>
          <w:sz w:val="24"/>
          <w:szCs w:val="24"/>
        </w:rPr>
        <w:t>I</w:t>
      </w:r>
    </w:p>
    <w:p w14:paraId="37018269" w14:textId="77777777" w:rsidR="005C078E" w:rsidRPr="000C15A5" w:rsidRDefault="005C078E" w:rsidP="004A7B1D">
      <w:pPr>
        <w:spacing w:before="100" w:beforeAutospacing="1" w:after="100" w:afterAutospacing="1" w:line="360" w:lineRule="auto"/>
        <w:jc w:val="center"/>
        <w:rPr>
          <w:b/>
          <w:sz w:val="24"/>
          <w:szCs w:val="24"/>
        </w:rPr>
      </w:pPr>
    </w:p>
    <w:p w14:paraId="4FF4D90D" w14:textId="77777777" w:rsidR="005C078E" w:rsidRPr="000C15A5" w:rsidRDefault="005C078E"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7F379891" w14:textId="77777777" w:rsidR="005C078E" w:rsidRPr="000C15A5" w:rsidRDefault="005C078E" w:rsidP="004A7B1D">
      <w:pPr>
        <w:spacing w:before="100" w:beforeAutospacing="1" w:after="100" w:afterAutospacing="1" w:line="360" w:lineRule="auto"/>
        <w:jc w:val="center"/>
        <w:rPr>
          <w:b/>
          <w:sz w:val="24"/>
          <w:szCs w:val="24"/>
        </w:rPr>
      </w:pPr>
      <w:r w:rsidRPr="000C15A5">
        <w:rPr>
          <w:b/>
          <w:sz w:val="24"/>
          <w:szCs w:val="24"/>
        </w:rPr>
        <w:t>DECLARAÇÃO SOBRE INSTALAÇÕES, ACESSIBILIDADE, CONDIÇÕES MATERIAIS E CAPACIDADE TÉCNICA OPERACIONAL.</w:t>
      </w:r>
    </w:p>
    <w:p w14:paraId="12E4F282" w14:textId="77777777" w:rsidR="005C078E" w:rsidRPr="000C15A5" w:rsidRDefault="005C078E" w:rsidP="004A7B1D">
      <w:pPr>
        <w:spacing w:before="100" w:beforeAutospacing="1" w:after="100" w:afterAutospacing="1" w:line="360" w:lineRule="auto"/>
        <w:jc w:val="center"/>
        <w:rPr>
          <w:sz w:val="24"/>
          <w:szCs w:val="24"/>
        </w:rPr>
      </w:pPr>
      <w:r w:rsidRPr="000C15A5">
        <w:rPr>
          <w:sz w:val="24"/>
          <w:szCs w:val="24"/>
        </w:rPr>
        <w:t>(Art. 33, V, c da Lei 13.019/2014 e art. 38, XII do Decreto 29.129/2017)</w:t>
      </w:r>
    </w:p>
    <w:p w14:paraId="74381434" w14:textId="77777777" w:rsidR="005C078E" w:rsidRPr="000C15A5" w:rsidRDefault="005C078E" w:rsidP="004A7B1D">
      <w:pPr>
        <w:tabs>
          <w:tab w:val="left" w:pos="567"/>
          <w:tab w:val="left" w:pos="709"/>
          <w:tab w:val="left" w:pos="851"/>
        </w:tabs>
        <w:spacing w:before="100" w:beforeAutospacing="1" w:after="100" w:afterAutospacing="1" w:line="360" w:lineRule="auto"/>
        <w:ind w:right="674"/>
        <w:jc w:val="both"/>
        <w:rPr>
          <w:sz w:val="24"/>
          <w:szCs w:val="24"/>
        </w:rPr>
      </w:pPr>
    </w:p>
    <w:p w14:paraId="266C0AD3" w14:textId="77777777" w:rsidR="005C078E" w:rsidRPr="000C15A5" w:rsidRDefault="005C078E" w:rsidP="004A7B1D">
      <w:pPr>
        <w:tabs>
          <w:tab w:val="left" w:pos="567"/>
          <w:tab w:val="left" w:pos="709"/>
          <w:tab w:val="left" w:pos="851"/>
        </w:tabs>
        <w:spacing w:before="100" w:beforeAutospacing="1" w:after="100" w:afterAutospacing="1" w:line="360" w:lineRule="auto"/>
        <w:ind w:right="-1"/>
        <w:jc w:val="both"/>
        <w:rPr>
          <w:i/>
          <w:color w:val="FF0000"/>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 na qualidade de representante legal da </w:t>
      </w:r>
      <w:r w:rsidRPr="000C15A5">
        <w:rPr>
          <w:color w:val="FF0000"/>
          <w:sz w:val="24"/>
          <w:szCs w:val="24"/>
        </w:rPr>
        <w:t>[Nome da organização da sociedade civil]</w:t>
      </w:r>
      <w:r w:rsidRPr="000C15A5">
        <w:rPr>
          <w:sz w:val="24"/>
          <w:szCs w:val="24"/>
        </w:rPr>
        <w:t>, inscrita no CNPJ sob o nº_______, com sede na _____________, nº ____, Bairro _______, na cidade de __________/____, declaro, em conformidade com o art. 33, V, “c”, da Lei nº 13.019, de 2014, c/c o art. 38,XII, do Decreto nº 29.129, de 2017, que a referida OSC:</w:t>
      </w:r>
    </w:p>
    <w:p w14:paraId="19E804EA" w14:textId="77777777" w:rsidR="005C078E" w:rsidRPr="000C15A5" w:rsidRDefault="005C078E" w:rsidP="004A7B1D">
      <w:pPr>
        <w:pStyle w:val="PargrafodaLista"/>
        <w:widowControl/>
        <w:numPr>
          <w:ilvl w:val="0"/>
          <w:numId w:val="1"/>
        </w:numPr>
        <w:suppressAutoHyphens/>
        <w:autoSpaceDE/>
        <w:autoSpaceDN/>
        <w:spacing w:before="100" w:beforeAutospacing="1" w:after="100" w:afterAutospacing="1" w:line="360" w:lineRule="auto"/>
        <w:ind w:left="426" w:right="-1" w:firstLine="567"/>
        <w:rPr>
          <w:color w:val="FF0000"/>
          <w:sz w:val="24"/>
          <w:szCs w:val="24"/>
        </w:rPr>
      </w:pPr>
      <w:proofErr w:type="gramStart"/>
      <w:r w:rsidRPr="000C15A5">
        <w:rPr>
          <w:sz w:val="24"/>
          <w:szCs w:val="24"/>
        </w:rPr>
        <w:t>dispõe</w:t>
      </w:r>
      <w:proofErr w:type="gramEnd"/>
      <w:r w:rsidRPr="000C15A5">
        <w:rPr>
          <w:sz w:val="24"/>
          <w:szCs w:val="24"/>
        </w:rPr>
        <w:t xml:space="preserve"> de instalações , acessibilidade, outras condições materiais e capacidade técnica operacional para o desenvolvimento das atividades ou projetos previstos na parceria e o cumprimento das metas estabelecidas.</w:t>
      </w:r>
    </w:p>
    <w:p w14:paraId="75114AB0" w14:textId="77777777" w:rsidR="005C078E" w:rsidRPr="000C15A5" w:rsidRDefault="005C078E" w:rsidP="004A7B1D">
      <w:pPr>
        <w:pStyle w:val="PargrafodaLista"/>
        <w:spacing w:before="100" w:beforeAutospacing="1" w:after="100" w:afterAutospacing="1" w:line="360" w:lineRule="auto"/>
        <w:ind w:left="426" w:right="-1"/>
        <w:rPr>
          <w:i/>
          <w:color w:val="FF0000"/>
          <w:sz w:val="24"/>
          <w:szCs w:val="24"/>
        </w:rPr>
      </w:pPr>
      <w:r w:rsidRPr="000C15A5">
        <w:rPr>
          <w:i/>
          <w:color w:val="FF0000"/>
          <w:sz w:val="24"/>
          <w:szCs w:val="24"/>
        </w:rPr>
        <w:t>OU</w:t>
      </w:r>
    </w:p>
    <w:p w14:paraId="336B3F4B" w14:textId="4DC6B8A9" w:rsidR="005C078E" w:rsidRPr="000C15A5" w:rsidRDefault="00D03110" w:rsidP="004A7B1D">
      <w:pPr>
        <w:pStyle w:val="PargrafodaLista"/>
        <w:widowControl/>
        <w:numPr>
          <w:ilvl w:val="0"/>
          <w:numId w:val="1"/>
        </w:numPr>
        <w:suppressAutoHyphens/>
        <w:autoSpaceDE/>
        <w:autoSpaceDN/>
        <w:spacing w:before="100" w:beforeAutospacing="1" w:after="100" w:afterAutospacing="1" w:line="360" w:lineRule="auto"/>
        <w:ind w:left="426" w:right="-1" w:firstLine="567"/>
        <w:rPr>
          <w:color w:val="FF0000"/>
          <w:sz w:val="24"/>
          <w:szCs w:val="24"/>
        </w:rPr>
      </w:pPr>
      <w:r w:rsidRPr="000C15A5">
        <w:rPr>
          <w:sz w:val="24"/>
          <w:szCs w:val="24"/>
        </w:rPr>
        <w:t>Pretende</w:t>
      </w:r>
      <w:r w:rsidR="005C078E" w:rsidRPr="000C15A5">
        <w:rPr>
          <w:sz w:val="24"/>
          <w:szCs w:val="24"/>
        </w:rPr>
        <w:t xml:space="preserve"> contratar ou adquirir com recursos da parceria as condições materiais para o desenvolvimento das atividades ou projetos previstos na parceria e o cumprimento das metas estabelecidas. </w:t>
      </w:r>
    </w:p>
    <w:p w14:paraId="3467F5BE" w14:textId="77777777" w:rsidR="005C078E" w:rsidRPr="000C15A5" w:rsidRDefault="005C078E" w:rsidP="004A7B1D">
      <w:pPr>
        <w:pStyle w:val="PargrafodaLista"/>
        <w:spacing w:before="100" w:beforeAutospacing="1" w:after="100" w:afterAutospacing="1" w:line="360" w:lineRule="auto"/>
        <w:ind w:left="426" w:right="-1"/>
        <w:rPr>
          <w:i/>
          <w:color w:val="FF0000"/>
          <w:sz w:val="24"/>
          <w:szCs w:val="24"/>
        </w:rPr>
      </w:pPr>
      <w:r w:rsidRPr="000C15A5">
        <w:rPr>
          <w:i/>
          <w:color w:val="FF0000"/>
          <w:sz w:val="24"/>
          <w:szCs w:val="24"/>
        </w:rPr>
        <w:t>OU</w:t>
      </w:r>
    </w:p>
    <w:p w14:paraId="134B372B" w14:textId="3AC41CB9" w:rsidR="005C078E" w:rsidRPr="000C15A5" w:rsidRDefault="00D03110" w:rsidP="004A7B1D">
      <w:pPr>
        <w:pStyle w:val="PargrafodaLista"/>
        <w:widowControl/>
        <w:numPr>
          <w:ilvl w:val="0"/>
          <w:numId w:val="1"/>
        </w:numPr>
        <w:suppressAutoHyphens/>
        <w:autoSpaceDE/>
        <w:autoSpaceDN/>
        <w:spacing w:before="100" w:beforeAutospacing="1" w:after="100" w:afterAutospacing="1" w:line="360" w:lineRule="auto"/>
        <w:ind w:left="426" w:right="-1" w:firstLine="567"/>
        <w:rPr>
          <w:color w:val="FF0000"/>
          <w:sz w:val="24"/>
          <w:szCs w:val="24"/>
        </w:rPr>
      </w:pPr>
      <w:r w:rsidRPr="000C15A5">
        <w:rPr>
          <w:sz w:val="24"/>
          <w:szCs w:val="24"/>
        </w:rPr>
        <w:t>Dispõe de instalações</w:t>
      </w:r>
      <w:r w:rsidR="005C078E" w:rsidRPr="000C15A5">
        <w:rPr>
          <w:sz w:val="24"/>
          <w:szCs w:val="24"/>
        </w:rPr>
        <w:t xml:space="preserve">, acessibilidade, outras condições materiais e capacidade técnica operacional para o desenvolvimento das atividades ou projetos previstos na parceria </w:t>
      </w:r>
      <w:r w:rsidR="005C078E" w:rsidRPr="000C15A5">
        <w:rPr>
          <w:sz w:val="24"/>
          <w:szCs w:val="24"/>
        </w:rPr>
        <w:lastRenderedPageBreak/>
        <w:t>e o cumprimento das metas estabelecidas, bem como pretende, ainda, contratar ou adquirir com recursos da parceria outros bens para tanto.</w:t>
      </w:r>
    </w:p>
    <w:p w14:paraId="4790287D" w14:textId="77777777" w:rsidR="005C078E" w:rsidRPr="000C15A5" w:rsidRDefault="005C078E" w:rsidP="004A7B1D">
      <w:pPr>
        <w:spacing w:before="100" w:beforeAutospacing="1" w:after="100" w:afterAutospacing="1" w:line="360" w:lineRule="auto"/>
        <w:ind w:right="-1"/>
        <w:jc w:val="both"/>
        <w:rPr>
          <w:b/>
          <w:i/>
          <w:color w:val="FF0000"/>
          <w:sz w:val="24"/>
          <w:szCs w:val="24"/>
          <w:u w:val="single"/>
        </w:rPr>
      </w:pPr>
      <w:r w:rsidRPr="000C15A5">
        <w:rPr>
          <w:b/>
          <w:i/>
          <w:color w:val="FF0000"/>
          <w:sz w:val="24"/>
          <w:szCs w:val="24"/>
          <w:u w:val="single"/>
        </w:rPr>
        <w:t xml:space="preserve">OBS: A organização da sociedade civil adotará uma das três redações acima, conforme a sua situação. A presente observação deverá ser suprimida da versão final da declaração. </w:t>
      </w:r>
    </w:p>
    <w:p w14:paraId="006E2246" w14:textId="77777777" w:rsidR="005C078E" w:rsidRPr="000C15A5" w:rsidRDefault="005C078E"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1C258942" w14:textId="77777777" w:rsidR="005C078E" w:rsidRPr="000C15A5" w:rsidRDefault="005C078E" w:rsidP="004A7B1D">
      <w:pPr>
        <w:spacing w:before="100" w:beforeAutospacing="1" w:after="100" w:afterAutospacing="1" w:line="360" w:lineRule="auto"/>
        <w:jc w:val="center"/>
        <w:rPr>
          <w:sz w:val="24"/>
          <w:szCs w:val="24"/>
        </w:rPr>
      </w:pPr>
    </w:p>
    <w:p w14:paraId="670F7ACC" w14:textId="77777777" w:rsidR="005C078E" w:rsidRPr="000C15A5" w:rsidRDefault="005C078E" w:rsidP="004A7B1D">
      <w:pPr>
        <w:spacing w:before="100" w:beforeAutospacing="1" w:after="100" w:afterAutospacing="1" w:line="360" w:lineRule="auto"/>
        <w:jc w:val="center"/>
        <w:rPr>
          <w:sz w:val="24"/>
          <w:szCs w:val="24"/>
        </w:rPr>
      </w:pPr>
      <w:r w:rsidRPr="000C15A5">
        <w:rPr>
          <w:sz w:val="24"/>
          <w:szCs w:val="24"/>
        </w:rPr>
        <w:t>___________________________________________</w:t>
      </w:r>
    </w:p>
    <w:p w14:paraId="57E6D6F0" w14:textId="77777777" w:rsidR="00773934" w:rsidRPr="000C15A5" w:rsidRDefault="005C078E"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Assinatura do Representante Legal da OSC</w:t>
      </w:r>
    </w:p>
    <w:p w14:paraId="4DD089DB" w14:textId="77777777" w:rsidR="00E451E2" w:rsidRPr="000C15A5" w:rsidRDefault="00E451E2" w:rsidP="004A7B1D">
      <w:pPr>
        <w:spacing w:before="100" w:beforeAutospacing="1" w:after="100" w:afterAutospacing="1" w:line="360" w:lineRule="auto"/>
        <w:ind w:right="-7"/>
        <w:jc w:val="center"/>
        <w:rPr>
          <w:b/>
          <w:color w:val="FF0000"/>
          <w:sz w:val="24"/>
          <w:szCs w:val="24"/>
        </w:rPr>
      </w:pPr>
    </w:p>
    <w:p w14:paraId="108EB5C2"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4DDF9111"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14CD1EDB"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1C257DB2"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6553C9BD"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5A6F3AB7"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782C5D43"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5902CAED"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5B2FBC0A"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514DB295" w14:textId="77777777" w:rsidR="00D03110" w:rsidRPr="000C15A5" w:rsidRDefault="00D03110" w:rsidP="004A7B1D">
      <w:pPr>
        <w:spacing w:before="100" w:beforeAutospacing="1" w:after="100" w:afterAutospacing="1" w:line="360" w:lineRule="auto"/>
        <w:ind w:right="-7"/>
        <w:jc w:val="center"/>
        <w:rPr>
          <w:b/>
          <w:color w:val="FF0000"/>
          <w:sz w:val="24"/>
          <w:szCs w:val="24"/>
        </w:rPr>
      </w:pPr>
    </w:p>
    <w:p w14:paraId="2CC8EE00" w14:textId="644508B7" w:rsidR="00D03110" w:rsidRPr="000C15A5" w:rsidRDefault="00D03110" w:rsidP="004A7B1D">
      <w:pPr>
        <w:spacing w:before="100" w:beforeAutospacing="1" w:after="100" w:afterAutospacing="1" w:line="360" w:lineRule="auto"/>
        <w:ind w:right="-7"/>
        <w:jc w:val="center"/>
        <w:rPr>
          <w:b/>
          <w:color w:val="FF0000"/>
          <w:sz w:val="24"/>
          <w:szCs w:val="24"/>
        </w:rPr>
      </w:pPr>
    </w:p>
    <w:p w14:paraId="54457A23" w14:textId="77777777" w:rsidR="00A76527" w:rsidRPr="000C15A5" w:rsidRDefault="00425D09" w:rsidP="004A7B1D">
      <w:pPr>
        <w:spacing w:before="100" w:beforeAutospacing="1" w:after="100" w:afterAutospacing="1" w:line="360" w:lineRule="auto"/>
        <w:ind w:right="-7"/>
        <w:jc w:val="center"/>
        <w:rPr>
          <w:b/>
          <w:color w:val="FF0000"/>
          <w:sz w:val="24"/>
          <w:szCs w:val="24"/>
        </w:rPr>
      </w:pPr>
      <w:r w:rsidRPr="000C15A5">
        <w:rPr>
          <w:b/>
          <w:color w:val="FF0000"/>
          <w:sz w:val="24"/>
          <w:szCs w:val="24"/>
        </w:rPr>
        <w:t>(MODELO)</w:t>
      </w:r>
    </w:p>
    <w:p w14:paraId="086B79EB" w14:textId="77777777" w:rsidR="00425D09" w:rsidRPr="000C15A5" w:rsidRDefault="00425D09" w:rsidP="004A7B1D">
      <w:pPr>
        <w:spacing w:before="100" w:beforeAutospacing="1" w:after="100" w:afterAutospacing="1" w:line="360" w:lineRule="auto"/>
        <w:ind w:right="-7"/>
        <w:jc w:val="center"/>
        <w:rPr>
          <w:b/>
          <w:sz w:val="24"/>
          <w:szCs w:val="24"/>
        </w:rPr>
      </w:pPr>
      <w:r w:rsidRPr="000C15A5">
        <w:rPr>
          <w:b/>
          <w:sz w:val="24"/>
          <w:szCs w:val="24"/>
        </w:rPr>
        <w:lastRenderedPageBreak/>
        <w:t>ANEXO I</w:t>
      </w:r>
      <w:r w:rsidR="002A6208" w:rsidRPr="000C15A5">
        <w:rPr>
          <w:b/>
          <w:sz w:val="24"/>
          <w:szCs w:val="24"/>
        </w:rPr>
        <w:t>V</w:t>
      </w:r>
    </w:p>
    <w:p w14:paraId="1E30E0C0" w14:textId="77777777" w:rsidR="005C078E" w:rsidRPr="000C15A5" w:rsidRDefault="005C078E" w:rsidP="004A7B1D">
      <w:pPr>
        <w:spacing w:before="100" w:beforeAutospacing="1" w:after="100" w:afterAutospacing="1" w:line="360" w:lineRule="auto"/>
        <w:jc w:val="center"/>
        <w:rPr>
          <w:b/>
          <w:color w:val="FF0000"/>
          <w:sz w:val="24"/>
          <w:szCs w:val="24"/>
        </w:rPr>
      </w:pPr>
    </w:p>
    <w:p w14:paraId="542AD7F3" w14:textId="77777777" w:rsidR="005C078E" w:rsidRPr="000C15A5" w:rsidRDefault="005C078E"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0AAB79F2" w14:textId="77777777" w:rsidR="00F3216C" w:rsidRPr="000C15A5" w:rsidRDefault="00F3216C" w:rsidP="004A7B1D">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RELAÇÃO DOS DIRIGENTES DA ENTIDADE</w:t>
      </w:r>
    </w:p>
    <w:p w14:paraId="6F71E545" w14:textId="77777777" w:rsidR="00F3216C" w:rsidRPr="000C15A5" w:rsidRDefault="00F3216C" w:rsidP="004A7B1D">
      <w:pPr>
        <w:spacing w:before="100" w:beforeAutospacing="1" w:after="100" w:afterAutospacing="1" w:line="360" w:lineRule="auto"/>
        <w:jc w:val="center"/>
        <w:rPr>
          <w:sz w:val="24"/>
          <w:szCs w:val="24"/>
        </w:rPr>
      </w:pPr>
      <w:r w:rsidRPr="000C15A5">
        <w:rPr>
          <w:sz w:val="24"/>
          <w:szCs w:val="24"/>
        </w:rPr>
        <w:t>(Art. 34 VI da Lei 13.019/2014 e art. 38, VII do Decreto 29.129/2017)</w:t>
      </w:r>
    </w:p>
    <w:p w14:paraId="7F757648" w14:textId="77777777" w:rsidR="00F3216C" w:rsidRPr="000C15A5" w:rsidRDefault="00F3216C" w:rsidP="004A7B1D">
      <w:pPr>
        <w:pStyle w:val="PargrafodaLista"/>
        <w:tabs>
          <w:tab w:val="left" w:pos="567"/>
          <w:tab w:val="left" w:pos="709"/>
          <w:tab w:val="left" w:pos="851"/>
          <w:tab w:val="left" w:pos="993"/>
        </w:tabs>
        <w:spacing w:before="100" w:beforeAutospacing="1" w:after="100" w:afterAutospacing="1" w:line="360" w:lineRule="auto"/>
        <w:ind w:right="-1"/>
        <w:rPr>
          <w:color w:val="000000"/>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153"/>
        <w:gridCol w:w="1843"/>
        <w:gridCol w:w="850"/>
        <w:gridCol w:w="1995"/>
        <w:gridCol w:w="1549"/>
        <w:gridCol w:w="1417"/>
      </w:tblGrid>
      <w:tr w:rsidR="00F3216C" w:rsidRPr="000C15A5" w14:paraId="5132163C" w14:textId="77777777" w:rsidTr="00F07C42">
        <w:trPr>
          <w:trHeight w:val="315"/>
        </w:trPr>
        <w:tc>
          <w:tcPr>
            <w:tcW w:w="10773" w:type="dxa"/>
            <w:gridSpan w:val="7"/>
            <w:shd w:val="clear" w:color="auto" w:fill="auto"/>
            <w:noWrap/>
            <w:hideMark/>
          </w:tcPr>
          <w:p w14:paraId="5847AFDA"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RELAÇÃO NOMINAL ATUALIZADA DOS DIRIGENTES DA OSC</w:t>
            </w:r>
          </w:p>
        </w:tc>
      </w:tr>
      <w:tr w:rsidR="002F7F45" w:rsidRPr="000C15A5" w14:paraId="6F8B3F36" w14:textId="77777777" w:rsidTr="00F07C42">
        <w:trPr>
          <w:trHeight w:val="630"/>
        </w:trPr>
        <w:tc>
          <w:tcPr>
            <w:tcW w:w="1966" w:type="dxa"/>
            <w:shd w:val="clear" w:color="auto" w:fill="auto"/>
            <w:noWrap/>
            <w:hideMark/>
          </w:tcPr>
          <w:p w14:paraId="098BE60D"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NOME</w:t>
            </w:r>
          </w:p>
        </w:tc>
        <w:tc>
          <w:tcPr>
            <w:tcW w:w="1153" w:type="dxa"/>
            <w:shd w:val="clear" w:color="auto" w:fill="auto"/>
            <w:noWrap/>
            <w:hideMark/>
          </w:tcPr>
          <w:p w14:paraId="57052390"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CARGO</w:t>
            </w:r>
          </w:p>
        </w:tc>
        <w:tc>
          <w:tcPr>
            <w:tcW w:w="1843" w:type="dxa"/>
            <w:shd w:val="clear" w:color="auto" w:fill="auto"/>
            <w:hideMark/>
          </w:tcPr>
          <w:p w14:paraId="7B3236E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xml:space="preserve">CARTEIRA DE IDENTIDADE </w:t>
            </w:r>
            <w:r w:rsidRPr="000C15A5">
              <w:rPr>
                <w:sz w:val="24"/>
                <w:szCs w:val="24"/>
              </w:rPr>
              <w:br/>
              <w:t>E ÓRGÃO EXPEDIDOR</w:t>
            </w:r>
          </w:p>
        </w:tc>
        <w:tc>
          <w:tcPr>
            <w:tcW w:w="850" w:type="dxa"/>
            <w:shd w:val="clear" w:color="auto" w:fill="auto"/>
            <w:noWrap/>
            <w:hideMark/>
          </w:tcPr>
          <w:p w14:paraId="50715C30"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CPF</w:t>
            </w:r>
          </w:p>
        </w:tc>
        <w:tc>
          <w:tcPr>
            <w:tcW w:w="1995" w:type="dxa"/>
            <w:shd w:val="clear" w:color="auto" w:fill="auto"/>
            <w:noWrap/>
            <w:hideMark/>
          </w:tcPr>
          <w:p w14:paraId="27EA8BA9"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ENDEREÇO RESIDENCIAL</w:t>
            </w:r>
          </w:p>
        </w:tc>
        <w:tc>
          <w:tcPr>
            <w:tcW w:w="1549" w:type="dxa"/>
            <w:shd w:val="clear" w:color="auto" w:fill="auto"/>
            <w:noWrap/>
            <w:hideMark/>
          </w:tcPr>
          <w:p w14:paraId="6BFC8D49"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TELEFONE</w:t>
            </w:r>
          </w:p>
        </w:tc>
        <w:tc>
          <w:tcPr>
            <w:tcW w:w="1417" w:type="dxa"/>
            <w:shd w:val="clear" w:color="auto" w:fill="auto"/>
            <w:noWrap/>
            <w:hideMark/>
          </w:tcPr>
          <w:p w14:paraId="52C520E1"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E-MAIL</w:t>
            </w:r>
          </w:p>
        </w:tc>
      </w:tr>
      <w:tr w:rsidR="002F7F45" w:rsidRPr="000C15A5" w14:paraId="0E2AE073" w14:textId="77777777" w:rsidTr="00F07C42">
        <w:trPr>
          <w:trHeight w:val="315"/>
        </w:trPr>
        <w:tc>
          <w:tcPr>
            <w:tcW w:w="1966" w:type="dxa"/>
            <w:shd w:val="clear" w:color="auto" w:fill="auto"/>
            <w:noWrap/>
            <w:hideMark/>
          </w:tcPr>
          <w:p w14:paraId="4C04F4E6"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7534062D"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67DDD864"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44C371D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18F2DBBD"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37E48F9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56657AF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7FE7D4AE" w14:textId="77777777" w:rsidTr="00F07C42">
        <w:trPr>
          <w:trHeight w:val="315"/>
        </w:trPr>
        <w:tc>
          <w:tcPr>
            <w:tcW w:w="1966" w:type="dxa"/>
            <w:shd w:val="clear" w:color="auto" w:fill="auto"/>
            <w:noWrap/>
            <w:hideMark/>
          </w:tcPr>
          <w:p w14:paraId="1DF14E4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4D54E3F7"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4CBA6354"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25817D3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73AE39F7"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7DF2AA6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617FD3A9"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615983ED" w14:textId="77777777" w:rsidTr="00F07C42">
        <w:trPr>
          <w:trHeight w:val="315"/>
        </w:trPr>
        <w:tc>
          <w:tcPr>
            <w:tcW w:w="1966" w:type="dxa"/>
            <w:shd w:val="clear" w:color="auto" w:fill="auto"/>
            <w:noWrap/>
            <w:hideMark/>
          </w:tcPr>
          <w:p w14:paraId="7BD712B0"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04F4F75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44C12210"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4044A3C4"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244B7BE2"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7EDC533B"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6571FF3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56C12312" w14:textId="77777777" w:rsidTr="00F07C42">
        <w:trPr>
          <w:trHeight w:val="315"/>
        </w:trPr>
        <w:tc>
          <w:tcPr>
            <w:tcW w:w="1966" w:type="dxa"/>
            <w:shd w:val="clear" w:color="auto" w:fill="auto"/>
            <w:noWrap/>
            <w:hideMark/>
          </w:tcPr>
          <w:p w14:paraId="422700DA"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6D58784B"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760BD1E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3E815487"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02949A62"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19F36531"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297DB623"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6E9A804A" w14:textId="77777777" w:rsidTr="00F07C42">
        <w:trPr>
          <w:trHeight w:val="315"/>
        </w:trPr>
        <w:tc>
          <w:tcPr>
            <w:tcW w:w="1966" w:type="dxa"/>
            <w:shd w:val="clear" w:color="auto" w:fill="auto"/>
            <w:noWrap/>
            <w:hideMark/>
          </w:tcPr>
          <w:p w14:paraId="4A6B58E2"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133DACC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401AC7A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5E6A3EB0"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2CF3CACB"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1FB793F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60B3D90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448B3AE4" w14:textId="77777777" w:rsidTr="00F07C42">
        <w:trPr>
          <w:trHeight w:val="315"/>
        </w:trPr>
        <w:tc>
          <w:tcPr>
            <w:tcW w:w="1966" w:type="dxa"/>
            <w:shd w:val="clear" w:color="auto" w:fill="auto"/>
            <w:noWrap/>
            <w:hideMark/>
          </w:tcPr>
          <w:p w14:paraId="38389C6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6ED50FA1"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7EC5891F"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7B2A715B"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264B9D15"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3DD5ED32"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52F96457"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r w:rsidR="002F7F45" w:rsidRPr="000C15A5" w14:paraId="75B41DD1" w14:textId="77777777" w:rsidTr="00F07C42">
        <w:trPr>
          <w:trHeight w:val="315"/>
        </w:trPr>
        <w:tc>
          <w:tcPr>
            <w:tcW w:w="1966" w:type="dxa"/>
            <w:shd w:val="clear" w:color="auto" w:fill="auto"/>
            <w:noWrap/>
            <w:hideMark/>
          </w:tcPr>
          <w:p w14:paraId="2C5F1C23"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153" w:type="dxa"/>
            <w:shd w:val="clear" w:color="auto" w:fill="auto"/>
            <w:noWrap/>
            <w:hideMark/>
          </w:tcPr>
          <w:p w14:paraId="57C7465A"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843" w:type="dxa"/>
            <w:shd w:val="clear" w:color="auto" w:fill="auto"/>
            <w:noWrap/>
            <w:hideMark/>
          </w:tcPr>
          <w:p w14:paraId="12E2CA2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850" w:type="dxa"/>
            <w:shd w:val="clear" w:color="auto" w:fill="auto"/>
            <w:noWrap/>
            <w:hideMark/>
          </w:tcPr>
          <w:p w14:paraId="217223BE"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995" w:type="dxa"/>
            <w:shd w:val="clear" w:color="auto" w:fill="auto"/>
            <w:noWrap/>
            <w:hideMark/>
          </w:tcPr>
          <w:p w14:paraId="32D2073E"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549" w:type="dxa"/>
            <w:shd w:val="clear" w:color="auto" w:fill="auto"/>
            <w:noWrap/>
            <w:hideMark/>
          </w:tcPr>
          <w:p w14:paraId="3E6C997C"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c>
          <w:tcPr>
            <w:tcW w:w="1417" w:type="dxa"/>
            <w:shd w:val="clear" w:color="auto" w:fill="auto"/>
            <w:noWrap/>
            <w:hideMark/>
          </w:tcPr>
          <w:p w14:paraId="6748FA38"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r w:rsidRPr="000C15A5">
              <w:rPr>
                <w:sz w:val="24"/>
                <w:szCs w:val="24"/>
              </w:rPr>
              <w:t> </w:t>
            </w:r>
          </w:p>
        </w:tc>
      </w:tr>
    </w:tbl>
    <w:p w14:paraId="19E8D536"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p>
    <w:p w14:paraId="14483CE1" w14:textId="77777777" w:rsidR="00F3216C" w:rsidRPr="000C15A5" w:rsidRDefault="00F3216C" w:rsidP="004A7B1D">
      <w:pPr>
        <w:tabs>
          <w:tab w:val="left" w:pos="567"/>
          <w:tab w:val="left" w:pos="709"/>
          <w:tab w:val="left" w:pos="851"/>
        </w:tabs>
        <w:spacing w:before="100" w:beforeAutospacing="1" w:after="100" w:afterAutospacing="1" w:line="360" w:lineRule="auto"/>
        <w:ind w:right="-232"/>
        <w:jc w:val="center"/>
        <w:rPr>
          <w:sz w:val="24"/>
          <w:szCs w:val="24"/>
        </w:rPr>
      </w:pPr>
    </w:p>
    <w:p w14:paraId="3254496C" w14:textId="77777777" w:rsidR="00F3216C" w:rsidRPr="000C15A5" w:rsidRDefault="00F3216C" w:rsidP="004A7B1D">
      <w:pPr>
        <w:spacing w:before="100" w:beforeAutospacing="1" w:after="100" w:afterAutospacing="1" w:line="360" w:lineRule="auto"/>
        <w:ind w:left="360"/>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66918B39" w14:textId="77777777" w:rsidR="00F3216C" w:rsidRPr="000C15A5" w:rsidRDefault="00F3216C" w:rsidP="004A7B1D">
      <w:pPr>
        <w:spacing w:before="100" w:beforeAutospacing="1" w:after="100" w:afterAutospacing="1" w:line="360" w:lineRule="auto"/>
        <w:jc w:val="center"/>
        <w:rPr>
          <w:sz w:val="24"/>
          <w:szCs w:val="24"/>
        </w:rPr>
      </w:pPr>
    </w:p>
    <w:p w14:paraId="7897057C" w14:textId="77777777" w:rsidR="00F3216C" w:rsidRPr="000C15A5" w:rsidRDefault="00F3216C" w:rsidP="004A7B1D">
      <w:pPr>
        <w:spacing w:before="100" w:beforeAutospacing="1" w:after="100" w:afterAutospacing="1" w:line="360" w:lineRule="auto"/>
        <w:jc w:val="center"/>
        <w:rPr>
          <w:sz w:val="24"/>
          <w:szCs w:val="24"/>
        </w:rPr>
      </w:pPr>
      <w:r w:rsidRPr="000C15A5">
        <w:rPr>
          <w:sz w:val="24"/>
          <w:szCs w:val="24"/>
        </w:rPr>
        <w:t>___________________________________________</w:t>
      </w:r>
    </w:p>
    <w:p w14:paraId="54BA68F2" w14:textId="77777777" w:rsidR="00C66AFE" w:rsidRPr="000C15A5" w:rsidRDefault="00F3216C" w:rsidP="004A7B1D">
      <w:pPr>
        <w:tabs>
          <w:tab w:val="left" w:pos="567"/>
          <w:tab w:val="left" w:pos="709"/>
          <w:tab w:val="left" w:pos="851"/>
        </w:tabs>
        <w:spacing w:before="100" w:beforeAutospacing="1" w:after="100" w:afterAutospacing="1" w:line="360" w:lineRule="auto"/>
        <w:ind w:right="-7"/>
        <w:jc w:val="center"/>
        <w:rPr>
          <w:sz w:val="24"/>
          <w:szCs w:val="24"/>
        </w:rPr>
      </w:pPr>
      <w:r w:rsidRPr="000C15A5">
        <w:rPr>
          <w:sz w:val="24"/>
          <w:szCs w:val="24"/>
        </w:rPr>
        <w:t>Assinatura do Representante Legal da OSC</w:t>
      </w:r>
    </w:p>
    <w:p w14:paraId="3C11620B" w14:textId="77777777" w:rsidR="00425D09" w:rsidRPr="000C15A5" w:rsidRDefault="008F6FB2" w:rsidP="004A7B1D">
      <w:pPr>
        <w:spacing w:before="100" w:beforeAutospacing="1" w:after="100" w:afterAutospacing="1" w:line="360" w:lineRule="auto"/>
        <w:ind w:left="284" w:right="390"/>
        <w:jc w:val="center"/>
        <w:rPr>
          <w:b/>
          <w:color w:val="FF0000"/>
          <w:sz w:val="24"/>
          <w:szCs w:val="24"/>
        </w:rPr>
      </w:pPr>
      <w:r w:rsidRPr="000C15A5">
        <w:rPr>
          <w:b/>
          <w:color w:val="FF0000"/>
          <w:sz w:val="24"/>
          <w:szCs w:val="24"/>
        </w:rPr>
        <w:t>(</w:t>
      </w:r>
      <w:r w:rsidR="00425D09" w:rsidRPr="000C15A5">
        <w:rPr>
          <w:b/>
          <w:color w:val="FF0000"/>
          <w:sz w:val="24"/>
          <w:szCs w:val="24"/>
        </w:rPr>
        <w:t>MODELO)</w:t>
      </w:r>
    </w:p>
    <w:p w14:paraId="01EB1053" w14:textId="77777777" w:rsidR="00425D09" w:rsidRPr="000C15A5" w:rsidRDefault="00425D09" w:rsidP="004A7B1D">
      <w:pPr>
        <w:spacing w:before="100" w:beforeAutospacing="1" w:after="100" w:afterAutospacing="1" w:line="360" w:lineRule="auto"/>
        <w:ind w:left="284" w:right="390"/>
        <w:jc w:val="center"/>
        <w:rPr>
          <w:b/>
          <w:sz w:val="24"/>
          <w:szCs w:val="24"/>
        </w:rPr>
      </w:pPr>
      <w:r w:rsidRPr="000C15A5">
        <w:rPr>
          <w:b/>
          <w:sz w:val="24"/>
          <w:szCs w:val="24"/>
        </w:rPr>
        <w:lastRenderedPageBreak/>
        <w:t>ANEXO V</w:t>
      </w:r>
    </w:p>
    <w:p w14:paraId="31DDE8D7" w14:textId="77777777" w:rsidR="00F3216C" w:rsidRPr="000C15A5" w:rsidRDefault="00F3216C" w:rsidP="004A7B1D">
      <w:pPr>
        <w:spacing w:before="100" w:beforeAutospacing="1" w:after="100" w:afterAutospacing="1" w:line="360" w:lineRule="auto"/>
        <w:jc w:val="center"/>
        <w:rPr>
          <w:b/>
          <w:color w:val="FF0000"/>
          <w:sz w:val="24"/>
          <w:szCs w:val="24"/>
        </w:rPr>
      </w:pPr>
    </w:p>
    <w:p w14:paraId="293A4BC9" w14:textId="77777777" w:rsidR="00F3216C" w:rsidRPr="000C15A5" w:rsidRDefault="00F3216C"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3C7A3A08" w14:textId="77777777" w:rsidR="00F3216C" w:rsidRPr="000C15A5" w:rsidRDefault="00F3216C" w:rsidP="004A7B1D">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DECLARAÇÃO DA NÃO OCORRÊNCIA DE IMPEDIMENTOS</w:t>
      </w:r>
    </w:p>
    <w:p w14:paraId="381120D8" w14:textId="77777777" w:rsidR="00F3216C" w:rsidRPr="000C15A5" w:rsidRDefault="00F3216C" w:rsidP="004A7B1D">
      <w:pPr>
        <w:spacing w:before="100" w:beforeAutospacing="1" w:after="100" w:afterAutospacing="1" w:line="360" w:lineRule="auto"/>
        <w:jc w:val="center"/>
        <w:rPr>
          <w:sz w:val="24"/>
          <w:szCs w:val="24"/>
        </w:rPr>
      </w:pPr>
      <w:r w:rsidRPr="000C15A5">
        <w:rPr>
          <w:sz w:val="24"/>
          <w:szCs w:val="24"/>
        </w:rPr>
        <w:t>(Art. 39 da Lei 13.019/2017 e art. 39 do Decreto 29.129/2017)</w:t>
      </w:r>
    </w:p>
    <w:p w14:paraId="0425D371" w14:textId="77777777" w:rsidR="00F3216C" w:rsidRPr="000C15A5" w:rsidRDefault="00F3216C" w:rsidP="004A7B1D">
      <w:pPr>
        <w:tabs>
          <w:tab w:val="left" w:pos="567"/>
          <w:tab w:val="left" w:pos="709"/>
          <w:tab w:val="left" w:pos="851"/>
        </w:tabs>
        <w:spacing w:before="100" w:beforeAutospacing="1" w:after="100" w:afterAutospacing="1" w:line="360" w:lineRule="auto"/>
        <w:ind w:right="-1"/>
        <w:jc w:val="both"/>
        <w:rPr>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 na qualidade de representante legal da </w:t>
      </w:r>
      <w:r w:rsidRPr="000C15A5">
        <w:rPr>
          <w:color w:val="FF0000"/>
          <w:sz w:val="24"/>
          <w:szCs w:val="24"/>
        </w:rPr>
        <w:t>[Nome da organização da sociedade civil]</w:t>
      </w:r>
      <w:r w:rsidRPr="000C15A5">
        <w:rPr>
          <w:sz w:val="24"/>
          <w:szCs w:val="24"/>
        </w:rPr>
        <w:t xml:space="preserve">, inscrita no CNPJ sob o nº_______, com sede na _____________, nº ____, Bairro _______, na cidade de __________/____, declaro, para os devidos fins, que a referida </w:t>
      </w:r>
      <w:proofErr w:type="spellStart"/>
      <w:r w:rsidRPr="000C15A5">
        <w:rPr>
          <w:sz w:val="24"/>
          <w:szCs w:val="24"/>
        </w:rPr>
        <w:t>OSCe</w:t>
      </w:r>
      <w:proofErr w:type="spellEnd"/>
      <w:r w:rsidRPr="000C15A5">
        <w:rPr>
          <w:sz w:val="24"/>
          <w:szCs w:val="24"/>
        </w:rPr>
        <w:t xml:space="preserve"> seus dirigentes não incorrem em quaisquer das vedações previstas no art. 39 da Lei nº 13.019, de 2014. Nesse sentido, a citada organização da sociedade civil:</w:t>
      </w:r>
    </w:p>
    <w:p w14:paraId="3A2D48C7"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proofErr w:type="gramStart"/>
      <w:r w:rsidRPr="000C15A5">
        <w:rPr>
          <w:color w:val="000000"/>
          <w:sz w:val="24"/>
          <w:szCs w:val="24"/>
        </w:rPr>
        <w:t>está</w:t>
      </w:r>
      <w:proofErr w:type="gramEnd"/>
      <w:r w:rsidRPr="000C15A5">
        <w:rPr>
          <w:color w:val="000000"/>
          <w:sz w:val="24"/>
          <w:szCs w:val="24"/>
        </w:rPr>
        <w:t xml:space="preserve"> regularmente constituída ou, se estrangeira, está autorizada a funcionar no território nacional;</w:t>
      </w:r>
    </w:p>
    <w:p w14:paraId="764DD301"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proofErr w:type="gramStart"/>
      <w:r w:rsidRPr="000C15A5">
        <w:rPr>
          <w:color w:val="000000"/>
          <w:sz w:val="24"/>
          <w:szCs w:val="24"/>
        </w:rPr>
        <w:t>não</w:t>
      </w:r>
      <w:proofErr w:type="gramEnd"/>
      <w:r w:rsidRPr="000C15A5">
        <w:rPr>
          <w:color w:val="000000"/>
          <w:sz w:val="24"/>
          <w:szCs w:val="24"/>
        </w:rPr>
        <w:t xml:space="preserve"> foi omissa no dever de prestar contas de parceria anteriormente celebrada;</w:t>
      </w:r>
    </w:p>
    <w:p w14:paraId="22A4CFF7"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sz w:val="24"/>
          <w:szCs w:val="24"/>
        </w:rPr>
      </w:pPr>
      <w:proofErr w:type="gramStart"/>
      <w:r w:rsidRPr="000C15A5">
        <w:rPr>
          <w:sz w:val="24"/>
          <w:szCs w:val="24"/>
        </w:rPr>
        <w:t>não</w:t>
      </w:r>
      <w:proofErr w:type="gramEnd"/>
      <w:r w:rsidRPr="000C15A5">
        <w:rPr>
          <w:sz w:val="24"/>
          <w:szCs w:val="24"/>
        </w:rPr>
        <w:t xml:space="preserve">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14:paraId="27CB0149"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sz w:val="24"/>
          <w:szCs w:val="24"/>
        </w:rPr>
      </w:pPr>
      <w:proofErr w:type="gramStart"/>
      <w:r w:rsidRPr="000C15A5">
        <w:rPr>
          <w:sz w:val="24"/>
          <w:szCs w:val="24"/>
        </w:rPr>
        <w:t>não</w:t>
      </w:r>
      <w:proofErr w:type="gramEnd"/>
      <w:r w:rsidRPr="000C15A5">
        <w:rPr>
          <w:sz w:val="24"/>
          <w:szCs w:val="24"/>
        </w:rPr>
        <w:t xml:space="preserve"> contratará, para prestação de serviços, 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 na lei de diretrizes orçamentárias;</w:t>
      </w:r>
    </w:p>
    <w:p w14:paraId="31FD1D18" w14:textId="77777777" w:rsidR="00F3216C" w:rsidRPr="000C15A5" w:rsidRDefault="00F3216C" w:rsidP="004A7B1D">
      <w:pPr>
        <w:pStyle w:val="PargrafodaLista"/>
        <w:widowControl/>
        <w:numPr>
          <w:ilvl w:val="0"/>
          <w:numId w:val="10"/>
        </w:numPr>
        <w:tabs>
          <w:tab w:val="left" w:pos="284"/>
          <w:tab w:val="left" w:pos="709"/>
          <w:tab w:val="left" w:pos="851"/>
          <w:tab w:val="left" w:pos="1276"/>
        </w:tabs>
        <w:autoSpaceDE/>
        <w:autoSpaceDN/>
        <w:spacing w:before="100" w:beforeAutospacing="1" w:after="100" w:afterAutospacing="1" w:line="360" w:lineRule="auto"/>
        <w:ind w:left="0" w:right="-1" w:firstLine="66"/>
        <w:rPr>
          <w:sz w:val="24"/>
          <w:szCs w:val="24"/>
        </w:rPr>
      </w:pPr>
      <w:r w:rsidRPr="000C15A5">
        <w:rPr>
          <w:sz w:val="24"/>
          <w:szCs w:val="24"/>
        </w:rPr>
        <w:t xml:space="preserve">não serão remunerados, a qualquer título, com os recursos repassados membro de Poder ou do Ministério Público ou dirigente de órgão ou de entidade da Administração Pública Estadual; servidor ou empregado público, inclusive aquele que exerça cargo em comissão ou função de confiança, de órgão ou entidade da administração pública estadual celebrante, ou seu cônjuge, companheiro ou parente em linha reta, colateral ou por afinidade, até o terceiro grau, </w:t>
      </w:r>
      <w:r w:rsidRPr="000C15A5">
        <w:rPr>
          <w:sz w:val="24"/>
          <w:szCs w:val="24"/>
        </w:rPr>
        <w:lastRenderedPageBreak/>
        <w:t xml:space="preserve">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de ocultação de bens, direito e valores; </w:t>
      </w:r>
    </w:p>
    <w:p w14:paraId="5651F7CF"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proofErr w:type="gramStart"/>
      <w:r w:rsidRPr="000C15A5">
        <w:rPr>
          <w:sz w:val="24"/>
          <w:szCs w:val="24"/>
        </w:rPr>
        <w:t>não</w:t>
      </w:r>
      <w:proofErr w:type="gramEnd"/>
      <w:r w:rsidRPr="000C15A5">
        <w:rPr>
          <w:sz w:val="24"/>
          <w:szCs w:val="24"/>
        </w:rPr>
        <w:t xml:space="preserve"> teve as contas rejeitadas</w:t>
      </w:r>
      <w:r w:rsidRPr="000C15A5">
        <w:rPr>
          <w:color w:val="000000"/>
          <w:sz w:val="24"/>
          <w:szCs w:val="24"/>
        </w:rPr>
        <w:t xml:space="preserve"> pela administração pública nos últimos cinco anos, observadas as exceções previstas no art. 39, IV, “a” a “c”, da Lei nº 13.019, de 2014; </w:t>
      </w:r>
    </w:p>
    <w:p w14:paraId="219CB517"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r w:rsidRPr="000C15A5">
        <w:rPr>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3DBF49F"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proofErr w:type="gramStart"/>
      <w:r w:rsidRPr="000C15A5">
        <w:rPr>
          <w:color w:val="000000"/>
          <w:sz w:val="24"/>
          <w:szCs w:val="24"/>
        </w:rPr>
        <w:t>não</w:t>
      </w:r>
      <w:proofErr w:type="gramEnd"/>
      <w:r w:rsidRPr="000C15A5">
        <w:rPr>
          <w:color w:val="000000"/>
          <w:sz w:val="24"/>
          <w:szCs w:val="24"/>
        </w:rPr>
        <w:t xml:space="preserve"> teve contas de parceria julgadas irregulares ou rejeitadas por Tribunal ou Conselho de Contas de qualquer esfera da Federação, em decisão irrecorrível, nos últimos 8 (oito) anos; e</w:t>
      </w:r>
    </w:p>
    <w:p w14:paraId="78443340" w14:textId="77777777" w:rsidR="00F3216C" w:rsidRPr="000C15A5" w:rsidRDefault="00F3216C" w:rsidP="004A7B1D">
      <w:pPr>
        <w:pStyle w:val="PargrafodaLista"/>
        <w:widowControl/>
        <w:numPr>
          <w:ilvl w:val="0"/>
          <w:numId w:val="10"/>
        </w:numPr>
        <w:tabs>
          <w:tab w:val="left" w:pos="284"/>
          <w:tab w:val="left" w:pos="709"/>
          <w:tab w:val="left" w:pos="851"/>
          <w:tab w:val="left" w:pos="993"/>
          <w:tab w:val="left" w:pos="1276"/>
        </w:tabs>
        <w:autoSpaceDE/>
        <w:autoSpaceDN/>
        <w:spacing w:before="100" w:beforeAutospacing="1" w:after="100" w:afterAutospacing="1" w:line="360" w:lineRule="auto"/>
        <w:ind w:left="0" w:right="-1" w:firstLine="66"/>
        <w:rPr>
          <w:color w:val="000000"/>
          <w:sz w:val="24"/>
          <w:szCs w:val="24"/>
        </w:rPr>
      </w:pPr>
      <w:r w:rsidRPr="000C15A5">
        <w:rPr>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6B6F26FE" w14:textId="77777777" w:rsidR="00F3216C" w:rsidRPr="000C15A5" w:rsidRDefault="00F3216C" w:rsidP="004A7B1D">
      <w:pPr>
        <w:spacing w:before="100" w:beforeAutospacing="1" w:after="100" w:afterAutospacing="1" w:line="360" w:lineRule="auto"/>
        <w:ind w:left="357"/>
        <w:jc w:val="center"/>
        <w:rPr>
          <w:sz w:val="24"/>
          <w:szCs w:val="24"/>
        </w:rPr>
      </w:pPr>
    </w:p>
    <w:p w14:paraId="2237CB25" w14:textId="77777777" w:rsidR="00F3216C" w:rsidRPr="000C15A5" w:rsidRDefault="00F3216C" w:rsidP="004A7B1D">
      <w:pPr>
        <w:spacing w:before="100" w:beforeAutospacing="1" w:after="100" w:afterAutospacing="1" w:line="360" w:lineRule="auto"/>
        <w:ind w:left="357"/>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5179216F" w14:textId="77777777" w:rsidR="00F3216C" w:rsidRPr="000C15A5" w:rsidRDefault="00F3216C" w:rsidP="004A7B1D">
      <w:pPr>
        <w:spacing w:before="100" w:beforeAutospacing="1" w:after="100" w:afterAutospacing="1" w:line="360" w:lineRule="auto"/>
        <w:ind w:left="357"/>
        <w:jc w:val="center"/>
        <w:rPr>
          <w:sz w:val="24"/>
          <w:szCs w:val="24"/>
        </w:rPr>
      </w:pPr>
    </w:p>
    <w:p w14:paraId="2F0474BE" w14:textId="77777777" w:rsidR="00F3216C" w:rsidRPr="000C15A5" w:rsidRDefault="00F3216C" w:rsidP="004A7B1D">
      <w:pPr>
        <w:spacing w:before="100" w:beforeAutospacing="1" w:after="100" w:afterAutospacing="1" w:line="360" w:lineRule="auto"/>
        <w:ind w:left="357"/>
        <w:jc w:val="center"/>
        <w:rPr>
          <w:sz w:val="24"/>
          <w:szCs w:val="24"/>
        </w:rPr>
      </w:pPr>
      <w:r w:rsidRPr="000C15A5">
        <w:rPr>
          <w:sz w:val="24"/>
          <w:szCs w:val="24"/>
        </w:rPr>
        <w:t>___________________________________________</w:t>
      </w:r>
    </w:p>
    <w:p w14:paraId="58FF798F" w14:textId="77777777" w:rsidR="00F3216C" w:rsidRPr="000C15A5" w:rsidRDefault="00F3216C" w:rsidP="004A7B1D">
      <w:pPr>
        <w:tabs>
          <w:tab w:val="left" w:pos="567"/>
          <w:tab w:val="left" w:pos="709"/>
          <w:tab w:val="left" w:pos="851"/>
        </w:tabs>
        <w:spacing w:before="100" w:beforeAutospacing="1" w:after="100" w:afterAutospacing="1" w:line="360" w:lineRule="auto"/>
        <w:ind w:left="357" w:right="-232"/>
        <w:jc w:val="center"/>
        <w:rPr>
          <w:sz w:val="24"/>
          <w:szCs w:val="24"/>
        </w:rPr>
      </w:pPr>
      <w:r w:rsidRPr="000C15A5">
        <w:rPr>
          <w:sz w:val="24"/>
          <w:szCs w:val="24"/>
        </w:rPr>
        <w:t>Assinatura do Representante Legal da OSC</w:t>
      </w:r>
    </w:p>
    <w:p w14:paraId="5BE7494D" w14:textId="77777777" w:rsidR="008F6FB2" w:rsidRPr="000C15A5" w:rsidRDefault="008F6FB2" w:rsidP="004A7B1D">
      <w:pPr>
        <w:tabs>
          <w:tab w:val="left" w:pos="567"/>
          <w:tab w:val="left" w:pos="709"/>
          <w:tab w:val="left" w:pos="851"/>
        </w:tabs>
        <w:spacing w:before="100" w:beforeAutospacing="1" w:after="100" w:afterAutospacing="1" w:line="360" w:lineRule="auto"/>
        <w:ind w:left="357" w:right="-232"/>
        <w:jc w:val="center"/>
        <w:rPr>
          <w:sz w:val="24"/>
          <w:szCs w:val="24"/>
        </w:rPr>
      </w:pPr>
    </w:p>
    <w:p w14:paraId="201C5F68" w14:textId="77777777" w:rsidR="00425D09" w:rsidRPr="000C15A5" w:rsidRDefault="00425D09" w:rsidP="004A7B1D">
      <w:pPr>
        <w:spacing w:before="100" w:beforeAutospacing="1" w:after="100" w:afterAutospacing="1" w:line="360" w:lineRule="auto"/>
        <w:ind w:left="284" w:right="248"/>
        <w:jc w:val="center"/>
        <w:rPr>
          <w:b/>
          <w:color w:val="FF0000"/>
          <w:sz w:val="24"/>
          <w:szCs w:val="24"/>
        </w:rPr>
      </w:pPr>
      <w:r w:rsidRPr="000C15A5">
        <w:rPr>
          <w:b/>
          <w:color w:val="FF0000"/>
          <w:sz w:val="24"/>
          <w:szCs w:val="24"/>
        </w:rPr>
        <w:t>(MODELO)</w:t>
      </w:r>
    </w:p>
    <w:p w14:paraId="35D57583" w14:textId="63220B39" w:rsidR="0027092C" w:rsidRPr="000C15A5" w:rsidRDefault="00190827" w:rsidP="00190827">
      <w:pPr>
        <w:spacing w:before="100" w:beforeAutospacing="1" w:after="100" w:afterAutospacing="1" w:line="360" w:lineRule="auto"/>
        <w:ind w:left="284" w:right="248"/>
        <w:jc w:val="center"/>
        <w:rPr>
          <w:b/>
          <w:sz w:val="24"/>
          <w:szCs w:val="24"/>
        </w:rPr>
      </w:pPr>
      <w:r>
        <w:rPr>
          <w:b/>
          <w:sz w:val="24"/>
          <w:szCs w:val="24"/>
        </w:rPr>
        <w:lastRenderedPageBreak/>
        <w:t>ANEXO VI</w:t>
      </w:r>
    </w:p>
    <w:p w14:paraId="5909FDED" w14:textId="77777777" w:rsidR="000229C2" w:rsidRPr="000C15A5" w:rsidRDefault="000229C2"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379B3B0E" w14:textId="33B4D74B" w:rsidR="000229C2" w:rsidRPr="000C15A5" w:rsidRDefault="000229C2" w:rsidP="00190827">
      <w:pPr>
        <w:pStyle w:val="Recuodecorpodetexto2"/>
        <w:spacing w:before="100" w:beforeAutospacing="1" w:after="100" w:afterAutospacing="1" w:line="360" w:lineRule="auto"/>
        <w:ind w:left="0"/>
        <w:jc w:val="center"/>
        <w:rPr>
          <w:rFonts w:ascii="Times New Roman" w:hAnsi="Times New Roman"/>
          <w:b/>
          <w:sz w:val="24"/>
          <w:szCs w:val="24"/>
        </w:rPr>
      </w:pPr>
      <w:r w:rsidRPr="000C15A5">
        <w:rPr>
          <w:rFonts w:ascii="Times New Roman" w:hAnsi="Times New Roman"/>
          <w:b/>
          <w:sz w:val="24"/>
          <w:szCs w:val="24"/>
        </w:rPr>
        <w:t xml:space="preserve">DECLARAÇÃO DE INEXISTÊNCIA DE DUPLICIDADE OU </w:t>
      </w:r>
      <w:r w:rsidR="00190827">
        <w:rPr>
          <w:rFonts w:ascii="Times New Roman" w:hAnsi="Times New Roman"/>
          <w:b/>
          <w:sz w:val="24"/>
          <w:szCs w:val="24"/>
        </w:rPr>
        <w:t>SOBREPOSIÇÃO DE RECURSO PÚBLICO</w:t>
      </w:r>
    </w:p>
    <w:p w14:paraId="59355DE1" w14:textId="77777777" w:rsidR="000229C2" w:rsidRPr="000C15A5" w:rsidRDefault="000229C2" w:rsidP="004A7B1D">
      <w:pPr>
        <w:spacing w:before="100" w:beforeAutospacing="1" w:after="100" w:afterAutospacing="1" w:line="360" w:lineRule="auto"/>
        <w:jc w:val="both"/>
        <w:rPr>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_______________________,na qualidade de representante legal da </w:t>
      </w:r>
      <w:r w:rsidRPr="000C15A5">
        <w:rPr>
          <w:color w:val="FF0000"/>
          <w:sz w:val="24"/>
          <w:szCs w:val="24"/>
        </w:rPr>
        <w:t>[Nome da organização da sociedade civil]</w:t>
      </w:r>
      <w:r w:rsidRPr="000C15A5">
        <w:rPr>
          <w:sz w:val="24"/>
          <w:szCs w:val="24"/>
        </w:rPr>
        <w:t>, inscrita no CNPJ sob o nº_______, com sede na _____________, nº ____, Bairro _______, na cidade de __________/____, declaro, para os devidos fins, que a referida OSC não recebe recurso público para execução do mesmo objeto constante da proposta.</w:t>
      </w:r>
    </w:p>
    <w:p w14:paraId="6F5F59C0" w14:textId="77777777" w:rsidR="000229C2" w:rsidRPr="000C15A5" w:rsidRDefault="000229C2" w:rsidP="004A7B1D">
      <w:pPr>
        <w:spacing w:before="100" w:beforeAutospacing="1" w:after="100" w:afterAutospacing="1" w:line="360" w:lineRule="auto"/>
        <w:jc w:val="both"/>
        <w:rPr>
          <w:sz w:val="24"/>
          <w:szCs w:val="24"/>
        </w:rPr>
      </w:pPr>
      <w:r w:rsidRPr="000C15A5">
        <w:rPr>
          <w:sz w:val="24"/>
          <w:szCs w:val="24"/>
        </w:rPr>
        <w:t>Por ser verdadeira a informação prestada, estou ciente que esta declaração estará sujeita as penalidades da lei, conforme dispõe o art. 299 do Código Penal, que prevê a pena por falsidade ideológica:</w:t>
      </w:r>
    </w:p>
    <w:p w14:paraId="380312DC" w14:textId="77777777" w:rsidR="000229C2" w:rsidRPr="000C15A5" w:rsidRDefault="000229C2" w:rsidP="00D03110">
      <w:pPr>
        <w:spacing w:line="360" w:lineRule="auto"/>
        <w:ind w:left="2268"/>
        <w:jc w:val="both"/>
        <w:rPr>
          <w:i/>
          <w:sz w:val="24"/>
          <w:szCs w:val="24"/>
        </w:rPr>
      </w:pPr>
      <w:r w:rsidRPr="000C15A5">
        <w:rPr>
          <w:i/>
          <w:sz w:val="24"/>
          <w:szCs w:val="24"/>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68F7625A" w14:textId="77777777" w:rsidR="000229C2" w:rsidRPr="000C15A5" w:rsidRDefault="000229C2" w:rsidP="00D03110">
      <w:pPr>
        <w:spacing w:line="360" w:lineRule="auto"/>
        <w:ind w:left="2268"/>
        <w:jc w:val="both"/>
        <w:rPr>
          <w:i/>
          <w:sz w:val="24"/>
          <w:szCs w:val="24"/>
        </w:rPr>
      </w:pPr>
      <w:r w:rsidRPr="000C15A5">
        <w:rPr>
          <w:i/>
          <w:sz w:val="24"/>
          <w:szCs w:val="24"/>
        </w:rPr>
        <w:t>Pena - reclusão, de um a cinco anos, e multa, se o documento é público, e reclusão de um a três anos, e multa, se o documento é particular.”.</w:t>
      </w:r>
    </w:p>
    <w:p w14:paraId="0C7BF65C" w14:textId="77777777" w:rsidR="000229C2" w:rsidRPr="000C15A5" w:rsidRDefault="000229C2" w:rsidP="004A7B1D">
      <w:pPr>
        <w:spacing w:before="100" w:beforeAutospacing="1" w:after="100" w:afterAutospacing="1" w:line="360" w:lineRule="auto"/>
        <w:ind w:left="360"/>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415E963D" w14:textId="683C7F5C" w:rsidR="000229C2" w:rsidRPr="000C15A5" w:rsidRDefault="000229C2" w:rsidP="004A7B1D">
      <w:pPr>
        <w:spacing w:before="100" w:beforeAutospacing="1" w:after="100" w:afterAutospacing="1" w:line="360" w:lineRule="auto"/>
        <w:ind w:left="360"/>
        <w:jc w:val="center"/>
        <w:rPr>
          <w:sz w:val="24"/>
          <w:szCs w:val="24"/>
        </w:rPr>
      </w:pPr>
      <w:r w:rsidRPr="000C15A5">
        <w:rPr>
          <w:sz w:val="24"/>
          <w:szCs w:val="24"/>
        </w:rPr>
        <w:t>__________________________________________</w:t>
      </w:r>
    </w:p>
    <w:p w14:paraId="64B68630" w14:textId="77777777" w:rsidR="000229C2" w:rsidRPr="000C15A5" w:rsidRDefault="000229C2" w:rsidP="004A7B1D">
      <w:pPr>
        <w:tabs>
          <w:tab w:val="left" w:pos="567"/>
          <w:tab w:val="left" w:pos="709"/>
          <w:tab w:val="left" w:pos="851"/>
        </w:tabs>
        <w:spacing w:before="100" w:beforeAutospacing="1" w:after="100" w:afterAutospacing="1" w:line="360" w:lineRule="auto"/>
        <w:ind w:left="360" w:right="-232"/>
        <w:jc w:val="center"/>
        <w:rPr>
          <w:sz w:val="24"/>
          <w:szCs w:val="24"/>
        </w:rPr>
      </w:pPr>
      <w:r w:rsidRPr="000C15A5">
        <w:rPr>
          <w:sz w:val="24"/>
          <w:szCs w:val="24"/>
        </w:rPr>
        <w:t>Assinatura do Representante Legal da OSC</w:t>
      </w:r>
    </w:p>
    <w:p w14:paraId="2B2FEC5D" w14:textId="77777777" w:rsidR="002F3D01" w:rsidRDefault="002F3D01" w:rsidP="004A7B1D">
      <w:pPr>
        <w:spacing w:before="100" w:beforeAutospacing="1" w:after="100" w:afterAutospacing="1" w:line="360" w:lineRule="auto"/>
        <w:ind w:right="-7"/>
        <w:jc w:val="center"/>
        <w:rPr>
          <w:b/>
          <w:color w:val="FF0000"/>
          <w:sz w:val="24"/>
          <w:szCs w:val="24"/>
        </w:rPr>
      </w:pPr>
    </w:p>
    <w:p w14:paraId="5BB04C47" w14:textId="6422EECC" w:rsidR="00F54312" w:rsidRPr="000C15A5" w:rsidRDefault="00A71FBE" w:rsidP="004A7B1D">
      <w:pPr>
        <w:spacing w:before="100" w:beforeAutospacing="1" w:after="100" w:afterAutospacing="1" w:line="360" w:lineRule="auto"/>
        <w:ind w:right="-7"/>
        <w:jc w:val="center"/>
        <w:rPr>
          <w:b/>
          <w:color w:val="FF0000"/>
          <w:sz w:val="24"/>
          <w:szCs w:val="24"/>
        </w:rPr>
      </w:pPr>
      <w:r w:rsidRPr="000C15A5">
        <w:rPr>
          <w:b/>
          <w:color w:val="FF0000"/>
          <w:sz w:val="24"/>
          <w:szCs w:val="24"/>
        </w:rPr>
        <w:t>(</w:t>
      </w:r>
      <w:r w:rsidR="00F54312" w:rsidRPr="000C15A5">
        <w:rPr>
          <w:b/>
          <w:color w:val="FF0000"/>
          <w:sz w:val="24"/>
          <w:szCs w:val="24"/>
        </w:rPr>
        <w:t>MODELO</w:t>
      </w:r>
      <w:r w:rsidRPr="000C15A5">
        <w:rPr>
          <w:b/>
          <w:color w:val="FF0000"/>
          <w:sz w:val="24"/>
          <w:szCs w:val="24"/>
        </w:rPr>
        <w:t>)</w:t>
      </w:r>
    </w:p>
    <w:p w14:paraId="156B3941" w14:textId="77777777" w:rsidR="00F54312" w:rsidRPr="000C15A5" w:rsidRDefault="00F54312" w:rsidP="004A7B1D">
      <w:pPr>
        <w:spacing w:before="100" w:beforeAutospacing="1" w:after="100" w:afterAutospacing="1" w:line="360" w:lineRule="auto"/>
        <w:ind w:right="-7"/>
        <w:jc w:val="center"/>
        <w:rPr>
          <w:b/>
          <w:sz w:val="24"/>
          <w:szCs w:val="24"/>
        </w:rPr>
      </w:pPr>
      <w:r w:rsidRPr="000C15A5">
        <w:rPr>
          <w:b/>
          <w:sz w:val="24"/>
          <w:szCs w:val="24"/>
        </w:rPr>
        <w:lastRenderedPageBreak/>
        <w:t xml:space="preserve">ANEXO </w:t>
      </w:r>
      <w:r w:rsidR="00D43BAE" w:rsidRPr="000C15A5">
        <w:rPr>
          <w:b/>
          <w:sz w:val="24"/>
          <w:szCs w:val="24"/>
        </w:rPr>
        <w:t>VII</w:t>
      </w:r>
    </w:p>
    <w:p w14:paraId="4D8036F3" w14:textId="77777777" w:rsidR="002E25CF" w:rsidRPr="000C15A5" w:rsidRDefault="002E25CF" w:rsidP="004A7B1D">
      <w:pPr>
        <w:spacing w:before="100" w:beforeAutospacing="1" w:after="100" w:afterAutospacing="1" w:line="360" w:lineRule="auto"/>
        <w:ind w:right="-7"/>
        <w:jc w:val="center"/>
        <w:rPr>
          <w:b/>
          <w:sz w:val="24"/>
          <w:szCs w:val="24"/>
        </w:rPr>
      </w:pPr>
    </w:p>
    <w:p w14:paraId="4AC8D4EE" w14:textId="77777777" w:rsidR="00CA7F80" w:rsidRPr="000C15A5" w:rsidRDefault="00CA7F80"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159D8156" w14:textId="77777777" w:rsidR="00CA7F80" w:rsidRPr="000C15A5" w:rsidRDefault="00CA7F80" w:rsidP="004A7B1D">
      <w:pPr>
        <w:spacing w:before="100" w:beforeAutospacing="1" w:after="100" w:afterAutospacing="1" w:line="360" w:lineRule="auto"/>
        <w:jc w:val="center"/>
        <w:rPr>
          <w:b/>
          <w:bCs/>
          <w:sz w:val="24"/>
          <w:szCs w:val="24"/>
        </w:rPr>
      </w:pPr>
      <w:r w:rsidRPr="000C15A5">
        <w:rPr>
          <w:b/>
          <w:bCs/>
          <w:sz w:val="24"/>
          <w:szCs w:val="24"/>
        </w:rPr>
        <w:t xml:space="preserve">DECLARAÇÃO DE COMPROVAÇÃO DE ENDEREÇO </w:t>
      </w:r>
    </w:p>
    <w:p w14:paraId="56776FAC" w14:textId="77777777" w:rsidR="00CA7F80" w:rsidRPr="000C15A5" w:rsidRDefault="00CA7F80" w:rsidP="004A7B1D">
      <w:pPr>
        <w:spacing w:before="100" w:beforeAutospacing="1" w:after="100" w:afterAutospacing="1" w:line="360" w:lineRule="auto"/>
        <w:jc w:val="center"/>
        <w:rPr>
          <w:sz w:val="24"/>
          <w:szCs w:val="24"/>
        </w:rPr>
      </w:pPr>
      <w:r w:rsidRPr="000C15A5">
        <w:rPr>
          <w:sz w:val="24"/>
          <w:szCs w:val="24"/>
        </w:rPr>
        <w:t>(Art. 34, VII da Lei n° 13.019/2014 e art. 38, VIII do Decreto 29.129/2017)</w:t>
      </w:r>
    </w:p>
    <w:p w14:paraId="3F03F280" w14:textId="77777777" w:rsidR="00CA7F80" w:rsidRPr="000C15A5" w:rsidRDefault="00CA7F80" w:rsidP="004A7B1D">
      <w:pPr>
        <w:spacing w:before="100" w:beforeAutospacing="1" w:after="100" w:afterAutospacing="1" w:line="360" w:lineRule="auto"/>
        <w:rPr>
          <w:sz w:val="24"/>
          <w:szCs w:val="24"/>
        </w:rPr>
      </w:pPr>
    </w:p>
    <w:p w14:paraId="157AEA40" w14:textId="77777777" w:rsidR="00CA7F80" w:rsidRPr="000C15A5" w:rsidRDefault="00CA7F80" w:rsidP="004A7B1D">
      <w:pPr>
        <w:spacing w:before="100" w:beforeAutospacing="1" w:after="100" w:afterAutospacing="1" w:line="360" w:lineRule="auto"/>
        <w:jc w:val="both"/>
        <w:rPr>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 na qualidade de representante legal da </w:t>
      </w:r>
      <w:r w:rsidRPr="000C15A5">
        <w:rPr>
          <w:color w:val="FF0000"/>
          <w:sz w:val="24"/>
          <w:szCs w:val="24"/>
        </w:rPr>
        <w:t>[Nome da organização da sociedade civil]</w:t>
      </w:r>
      <w:r w:rsidRPr="000C15A5">
        <w:rPr>
          <w:sz w:val="24"/>
          <w:szCs w:val="24"/>
        </w:rPr>
        <w:t xml:space="preserve">, inscrita no CNPJ sob o nº_______, declaro, para os devidos fins, que a referida Organização da Sociedade Civil (OSC) se encontra sediada na </w:t>
      </w:r>
      <w:bookmarkStart w:id="3" w:name="Dropdown1"/>
      <w:r w:rsidRPr="000C15A5">
        <w:rPr>
          <w:sz w:val="24"/>
          <w:szCs w:val="24"/>
        </w:rPr>
        <w:t>__________</w:t>
      </w:r>
      <w:bookmarkEnd w:id="3"/>
      <w:r w:rsidRPr="000C15A5">
        <w:rPr>
          <w:sz w:val="24"/>
          <w:szCs w:val="24"/>
        </w:rPr>
        <w:t xml:space="preserve">___, nº ____, Bairro </w:t>
      </w:r>
      <w:bookmarkStart w:id="4" w:name="Texto4"/>
      <w:r w:rsidRPr="000C15A5">
        <w:rPr>
          <w:sz w:val="24"/>
          <w:szCs w:val="24"/>
        </w:rPr>
        <w:t>_______</w:t>
      </w:r>
      <w:bookmarkEnd w:id="4"/>
      <w:r w:rsidRPr="000C15A5">
        <w:rPr>
          <w:sz w:val="24"/>
          <w:szCs w:val="24"/>
        </w:rPr>
        <w:t xml:space="preserve">, na cidade de </w:t>
      </w:r>
      <w:bookmarkStart w:id="5" w:name="Texto5"/>
      <w:r w:rsidRPr="000C15A5">
        <w:rPr>
          <w:sz w:val="24"/>
          <w:szCs w:val="24"/>
        </w:rPr>
        <w:t>______</w:t>
      </w:r>
      <w:bookmarkEnd w:id="5"/>
      <w:r w:rsidRPr="000C15A5">
        <w:rPr>
          <w:sz w:val="24"/>
          <w:szCs w:val="24"/>
        </w:rPr>
        <w:t xml:space="preserve">____/____, conforme comprovante de </w:t>
      </w:r>
      <w:r w:rsidRPr="000C15A5">
        <w:rPr>
          <w:color w:val="FF0000"/>
          <w:sz w:val="24"/>
          <w:szCs w:val="24"/>
        </w:rPr>
        <w:t>conta (agua, luz ou telefone) /contrato de locação</w:t>
      </w:r>
      <w:r w:rsidRPr="000C15A5">
        <w:rPr>
          <w:sz w:val="24"/>
          <w:szCs w:val="24"/>
        </w:rPr>
        <w:t>, em anexo, estando a veracidade das informações confirmadas no comprovante de Cadastro Nacional de Pessoas Jurídicas emitido pela Receita Federal do Brasil.</w:t>
      </w:r>
    </w:p>
    <w:p w14:paraId="2779533F" w14:textId="77777777" w:rsidR="00CA7F80" w:rsidRPr="000C15A5" w:rsidRDefault="00CA7F80" w:rsidP="004A7B1D">
      <w:pPr>
        <w:spacing w:before="100" w:beforeAutospacing="1" w:after="100" w:afterAutospacing="1" w:line="360" w:lineRule="auto"/>
        <w:jc w:val="both"/>
        <w:rPr>
          <w:sz w:val="24"/>
          <w:szCs w:val="24"/>
        </w:rPr>
      </w:pPr>
      <w:r w:rsidRPr="000C15A5">
        <w:rPr>
          <w:sz w:val="24"/>
          <w:szCs w:val="24"/>
        </w:rPr>
        <w:t>Por ser verdade, firmo a presente declaração.</w:t>
      </w:r>
    </w:p>
    <w:p w14:paraId="747B61FD" w14:textId="77777777" w:rsidR="00CA7F80" w:rsidRPr="000C15A5" w:rsidRDefault="00CA7F80" w:rsidP="004A7B1D">
      <w:pPr>
        <w:spacing w:before="100" w:beforeAutospacing="1" w:after="100" w:afterAutospacing="1" w:line="360" w:lineRule="auto"/>
        <w:jc w:val="both"/>
        <w:rPr>
          <w:sz w:val="24"/>
          <w:szCs w:val="24"/>
        </w:rPr>
      </w:pPr>
    </w:p>
    <w:p w14:paraId="3C6B1967" w14:textId="77777777" w:rsidR="00CA7F80" w:rsidRPr="000C15A5" w:rsidRDefault="00CA7F80" w:rsidP="004A7B1D">
      <w:pPr>
        <w:spacing w:before="100" w:beforeAutospacing="1" w:after="100" w:afterAutospacing="1" w:line="360" w:lineRule="auto"/>
        <w:jc w:val="center"/>
        <w:rPr>
          <w:sz w:val="24"/>
          <w:szCs w:val="24"/>
        </w:rPr>
      </w:pPr>
    </w:p>
    <w:p w14:paraId="73BA4CDF" w14:textId="77777777" w:rsidR="00CA7F80" w:rsidRPr="000C15A5" w:rsidRDefault="00CA7F80" w:rsidP="004A7B1D">
      <w:pPr>
        <w:spacing w:before="100" w:beforeAutospacing="1" w:after="100" w:afterAutospacing="1" w:line="360" w:lineRule="auto"/>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4D23F9A7" w14:textId="77777777" w:rsidR="00CA7F80" w:rsidRPr="000C15A5" w:rsidRDefault="00CA7F80" w:rsidP="004A7B1D">
      <w:pPr>
        <w:spacing w:before="100" w:beforeAutospacing="1" w:after="100" w:afterAutospacing="1" w:line="360" w:lineRule="auto"/>
        <w:jc w:val="right"/>
        <w:rPr>
          <w:sz w:val="24"/>
          <w:szCs w:val="24"/>
        </w:rPr>
      </w:pPr>
    </w:p>
    <w:p w14:paraId="782D5235" w14:textId="77777777" w:rsidR="00CA7F80" w:rsidRPr="000C15A5" w:rsidRDefault="00CA7F80" w:rsidP="004A7B1D">
      <w:pPr>
        <w:spacing w:before="100" w:beforeAutospacing="1" w:after="100" w:afterAutospacing="1" w:line="360" w:lineRule="auto"/>
        <w:jc w:val="center"/>
        <w:rPr>
          <w:sz w:val="24"/>
          <w:szCs w:val="24"/>
        </w:rPr>
      </w:pPr>
      <w:r w:rsidRPr="000C15A5">
        <w:rPr>
          <w:sz w:val="24"/>
          <w:szCs w:val="24"/>
        </w:rPr>
        <w:t>___________________________________________</w:t>
      </w:r>
    </w:p>
    <w:p w14:paraId="7DB7B396" w14:textId="77777777" w:rsidR="00C67564" w:rsidRPr="000C15A5" w:rsidRDefault="00CA7F80" w:rsidP="004A7B1D">
      <w:pPr>
        <w:tabs>
          <w:tab w:val="left" w:pos="567"/>
          <w:tab w:val="left" w:pos="709"/>
          <w:tab w:val="left" w:pos="851"/>
        </w:tabs>
        <w:spacing w:before="100" w:beforeAutospacing="1" w:after="100" w:afterAutospacing="1" w:line="360" w:lineRule="auto"/>
        <w:ind w:right="-7"/>
        <w:jc w:val="center"/>
        <w:rPr>
          <w:sz w:val="24"/>
          <w:szCs w:val="24"/>
        </w:rPr>
      </w:pPr>
      <w:r w:rsidRPr="000C15A5">
        <w:rPr>
          <w:sz w:val="24"/>
          <w:szCs w:val="24"/>
        </w:rPr>
        <w:t>Assinatura do Representante Legal da OSC</w:t>
      </w:r>
    </w:p>
    <w:p w14:paraId="0B7176E9" w14:textId="77777777" w:rsidR="002E25CF" w:rsidRPr="000C15A5" w:rsidRDefault="002E25CF" w:rsidP="004A7B1D">
      <w:pPr>
        <w:spacing w:before="100" w:beforeAutospacing="1" w:after="100" w:afterAutospacing="1" w:line="360" w:lineRule="auto"/>
        <w:jc w:val="center"/>
        <w:rPr>
          <w:sz w:val="24"/>
          <w:szCs w:val="24"/>
        </w:rPr>
      </w:pPr>
    </w:p>
    <w:p w14:paraId="6CF90DDB" w14:textId="77777777" w:rsidR="00E45490" w:rsidRPr="000C15A5" w:rsidRDefault="00620A49" w:rsidP="004A7B1D">
      <w:pPr>
        <w:spacing w:before="100" w:beforeAutospacing="1" w:after="100" w:afterAutospacing="1" w:line="360" w:lineRule="auto"/>
        <w:ind w:right="-7"/>
        <w:jc w:val="center"/>
        <w:rPr>
          <w:b/>
          <w:color w:val="FF0000"/>
          <w:sz w:val="24"/>
          <w:szCs w:val="24"/>
        </w:rPr>
      </w:pPr>
      <w:r w:rsidRPr="000C15A5">
        <w:rPr>
          <w:b/>
          <w:color w:val="FF0000"/>
          <w:sz w:val="24"/>
          <w:szCs w:val="24"/>
        </w:rPr>
        <w:t>(</w:t>
      </w:r>
      <w:r w:rsidR="009F4E0A" w:rsidRPr="000C15A5">
        <w:rPr>
          <w:b/>
          <w:color w:val="FF0000"/>
          <w:sz w:val="24"/>
          <w:szCs w:val="24"/>
        </w:rPr>
        <w:t>M</w:t>
      </w:r>
      <w:r w:rsidR="00E45490" w:rsidRPr="000C15A5">
        <w:rPr>
          <w:b/>
          <w:color w:val="FF0000"/>
          <w:sz w:val="24"/>
          <w:szCs w:val="24"/>
        </w:rPr>
        <w:t>ODELO)</w:t>
      </w:r>
    </w:p>
    <w:p w14:paraId="29958E95" w14:textId="77777777" w:rsidR="00E45490" w:rsidRPr="000C15A5" w:rsidRDefault="00E45490" w:rsidP="004A7B1D">
      <w:pPr>
        <w:spacing w:before="100" w:beforeAutospacing="1" w:after="100" w:afterAutospacing="1" w:line="360" w:lineRule="auto"/>
        <w:ind w:right="-7"/>
        <w:jc w:val="center"/>
        <w:rPr>
          <w:b/>
          <w:sz w:val="24"/>
          <w:szCs w:val="24"/>
        </w:rPr>
      </w:pPr>
      <w:r w:rsidRPr="000C15A5">
        <w:rPr>
          <w:b/>
          <w:sz w:val="24"/>
          <w:szCs w:val="24"/>
        </w:rPr>
        <w:lastRenderedPageBreak/>
        <w:t xml:space="preserve">ANEXO </w:t>
      </w:r>
      <w:r w:rsidR="00620A49" w:rsidRPr="000C15A5">
        <w:rPr>
          <w:b/>
          <w:sz w:val="24"/>
          <w:szCs w:val="24"/>
        </w:rPr>
        <w:t>VIII</w:t>
      </w:r>
    </w:p>
    <w:p w14:paraId="323A4F25" w14:textId="77777777" w:rsidR="002F7F45" w:rsidRPr="000C15A5" w:rsidRDefault="002F7F45"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01FB1789"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DECLARAÇÃO DE CONTRAPARTIDA</w:t>
      </w:r>
    </w:p>
    <w:p w14:paraId="7BDFA27F" w14:textId="77777777" w:rsidR="00E45490" w:rsidRPr="000C15A5" w:rsidRDefault="002F7F45" w:rsidP="004A7B1D">
      <w:pPr>
        <w:tabs>
          <w:tab w:val="left" w:pos="567"/>
          <w:tab w:val="left" w:pos="709"/>
          <w:tab w:val="left" w:pos="851"/>
        </w:tabs>
        <w:spacing w:before="100" w:beforeAutospacing="1" w:after="100" w:afterAutospacing="1" w:line="360" w:lineRule="auto"/>
        <w:ind w:right="-1"/>
        <w:jc w:val="both"/>
        <w:rPr>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 na qualidade de representante legal da </w:t>
      </w:r>
      <w:r w:rsidRPr="000C15A5">
        <w:rPr>
          <w:color w:val="FF0000"/>
          <w:sz w:val="24"/>
          <w:szCs w:val="24"/>
        </w:rPr>
        <w:t>[Nome da organização da sociedade civil]</w:t>
      </w:r>
      <w:r w:rsidRPr="000C15A5">
        <w:rPr>
          <w:sz w:val="24"/>
          <w:szCs w:val="24"/>
        </w:rPr>
        <w:t xml:space="preserve">, inscrita no CNPJ sob o nº_______, com sede na _____________, nº ____, Bairro _______, na cidade de __________/____, declaro, para os devidos fins que, em conformidade com o Edital nº .........../20......., a referida OSC dispõe de contrapartida, na forma de </w:t>
      </w:r>
      <w:r w:rsidRPr="000C15A5">
        <w:rPr>
          <w:i/>
          <w:color w:val="FF0000"/>
          <w:sz w:val="24"/>
          <w:szCs w:val="24"/>
        </w:rPr>
        <w:t>[bens e/ou serviços]</w:t>
      </w:r>
      <w:r w:rsidRPr="000C15A5">
        <w:rPr>
          <w:bCs/>
          <w:sz w:val="24"/>
          <w:szCs w:val="24"/>
        </w:rPr>
        <w:t xml:space="preserve">economicamente </w:t>
      </w:r>
      <w:proofErr w:type="spellStart"/>
      <w:r w:rsidRPr="000C15A5">
        <w:rPr>
          <w:bCs/>
          <w:sz w:val="24"/>
          <w:szCs w:val="24"/>
        </w:rPr>
        <w:t>mensuráveis</w:t>
      </w:r>
      <w:r w:rsidRPr="000C15A5">
        <w:rPr>
          <w:sz w:val="24"/>
          <w:szCs w:val="24"/>
        </w:rPr>
        <w:t>,no</w:t>
      </w:r>
      <w:proofErr w:type="spellEnd"/>
      <w:r w:rsidRPr="000C15A5">
        <w:rPr>
          <w:sz w:val="24"/>
          <w:szCs w:val="24"/>
        </w:rPr>
        <w:t xml:space="preserve"> valor total de R$ ...................... (.................................................), conforme identificados abaixo:</w:t>
      </w:r>
    </w:p>
    <w:tbl>
      <w:tblPr>
        <w:tblpPr w:leftFromText="141" w:rightFromText="141" w:vertAnchor="text" w:horzAnchor="page" w:tblpX="196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04"/>
        <w:gridCol w:w="2376"/>
      </w:tblGrid>
      <w:tr w:rsidR="00E45490" w:rsidRPr="000C15A5" w14:paraId="00F46526" w14:textId="77777777" w:rsidTr="001645D2">
        <w:tc>
          <w:tcPr>
            <w:tcW w:w="2908" w:type="dxa"/>
            <w:shd w:val="clear" w:color="auto" w:fill="auto"/>
          </w:tcPr>
          <w:p w14:paraId="73422828" w14:textId="2C832FA1" w:rsidR="00E45490" w:rsidRPr="000C15A5" w:rsidRDefault="00D03110" w:rsidP="00D03110">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 xml:space="preserve">Identificação </w:t>
            </w:r>
            <w:r w:rsidR="00E45490" w:rsidRPr="000C15A5">
              <w:rPr>
                <w:b/>
                <w:sz w:val="24"/>
                <w:szCs w:val="24"/>
              </w:rPr>
              <w:t>do bem ou serviço</w:t>
            </w:r>
          </w:p>
        </w:tc>
        <w:tc>
          <w:tcPr>
            <w:tcW w:w="2904" w:type="dxa"/>
            <w:shd w:val="clear" w:color="auto" w:fill="auto"/>
          </w:tcPr>
          <w:p w14:paraId="7275FDDF" w14:textId="52CA1C03" w:rsidR="00E45490" w:rsidRPr="000C15A5" w:rsidRDefault="00D03110" w:rsidP="00D03110">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 xml:space="preserve">Valor </w:t>
            </w:r>
            <w:r w:rsidR="00E45490" w:rsidRPr="000C15A5">
              <w:rPr>
                <w:b/>
                <w:sz w:val="24"/>
                <w:szCs w:val="24"/>
              </w:rPr>
              <w:t>econômico</w:t>
            </w:r>
          </w:p>
        </w:tc>
        <w:tc>
          <w:tcPr>
            <w:tcW w:w="2376" w:type="dxa"/>
            <w:shd w:val="clear" w:color="auto" w:fill="auto"/>
          </w:tcPr>
          <w:p w14:paraId="181BE387" w14:textId="05D4A30A" w:rsidR="00E45490" w:rsidRPr="000C15A5" w:rsidRDefault="00E45490" w:rsidP="00D03110">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Outras i</w:t>
            </w:r>
            <w:r w:rsidR="00D03110" w:rsidRPr="000C15A5">
              <w:rPr>
                <w:b/>
                <w:sz w:val="24"/>
                <w:szCs w:val="24"/>
              </w:rPr>
              <w:t xml:space="preserve">nformações </w:t>
            </w:r>
            <w:r w:rsidRPr="000C15A5">
              <w:rPr>
                <w:b/>
                <w:sz w:val="24"/>
                <w:szCs w:val="24"/>
              </w:rPr>
              <w:t>relevantes</w:t>
            </w:r>
          </w:p>
        </w:tc>
      </w:tr>
      <w:tr w:rsidR="00E45490" w:rsidRPr="000C15A5" w14:paraId="08674AA7" w14:textId="77777777" w:rsidTr="001645D2">
        <w:tc>
          <w:tcPr>
            <w:tcW w:w="2908" w:type="dxa"/>
            <w:shd w:val="clear" w:color="auto" w:fill="auto"/>
          </w:tcPr>
          <w:p w14:paraId="3AD911A3"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348661D9"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226499A6"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r w:rsidR="00E45490" w:rsidRPr="000C15A5" w14:paraId="6EF434A2" w14:textId="77777777" w:rsidTr="001645D2">
        <w:tc>
          <w:tcPr>
            <w:tcW w:w="2908" w:type="dxa"/>
            <w:shd w:val="clear" w:color="auto" w:fill="auto"/>
          </w:tcPr>
          <w:p w14:paraId="7DA797DF"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217A307D"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67A2E33B"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r w:rsidR="00E45490" w:rsidRPr="000C15A5" w14:paraId="618E939F" w14:textId="77777777" w:rsidTr="001645D2">
        <w:tc>
          <w:tcPr>
            <w:tcW w:w="2908" w:type="dxa"/>
            <w:shd w:val="clear" w:color="auto" w:fill="auto"/>
          </w:tcPr>
          <w:p w14:paraId="299421C4"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32E019DF"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5A4D464B"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r w:rsidR="00E45490" w:rsidRPr="000C15A5" w14:paraId="60DE0564" w14:textId="77777777" w:rsidTr="001645D2">
        <w:tc>
          <w:tcPr>
            <w:tcW w:w="2908" w:type="dxa"/>
            <w:shd w:val="clear" w:color="auto" w:fill="auto"/>
          </w:tcPr>
          <w:p w14:paraId="35C21593"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71C287EF"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4EE5CC5E"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r w:rsidR="00E45490" w:rsidRPr="000C15A5" w14:paraId="7B44DAC6" w14:textId="77777777" w:rsidTr="001645D2">
        <w:tc>
          <w:tcPr>
            <w:tcW w:w="2908" w:type="dxa"/>
            <w:shd w:val="clear" w:color="auto" w:fill="auto"/>
          </w:tcPr>
          <w:p w14:paraId="4081C5F7"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4D945924"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4F2C8DB3"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r w:rsidR="00E45490" w:rsidRPr="000C15A5" w14:paraId="7E609C1B" w14:textId="77777777" w:rsidTr="001645D2">
        <w:tc>
          <w:tcPr>
            <w:tcW w:w="2908" w:type="dxa"/>
            <w:shd w:val="clear" w:color="auto" w:fill="auto"/>
          </w:tcPr>
          <w:p w14:paraId="1B89DA77"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904" w:type="dxa"/>
            <w:shd w:val="clear" w:color="auto" w:fill="auto"/>
          </w:tcPr>
          <w:p w14:paraId="128EB683"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c>
          <w:tcPr>
            <w:tcW w:w="2376" w:type="dxa"/>
            <w:shd w:val="clear" w:color="auto" w:fill="auto"/>
          </w:tcPr>
          <w:p w14:paraId="07FC8AAC"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tc>
      </w:tr>
    </w:tbl>
    <w:p w14:paraId="5B51BDC7"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p w14:paraId="69EA72CD"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both"/>
        <w:rPr>
          <w:sz w:val="24"/>
          <w:szCs w:val="24"/>
        </w:rPr>
      </w:pPr>
    </w:p>
    <w:p w14:paraId="624317CF" w14:textId="77777777" w:rsidR="00E451E2" w:rsidRPr="000C15A5" w:rsidRDefault="00E451E2" w:rsidP="004A7B1D">
      <w:pPr>
        <w:spacing w:before="100" w:beforeAutospacing="1" w:after="100" w:afterAutospacing="1" w:line="360" w:lineRule="auto"/>
        <w:ind w:right="-1"/>
        <w:jc w:val="center"/>
        <w:rPr>
          <w:sz w:val="24"/>
          <w:szCs w:val="24"/>
        </w:rPr>
      </w:pPr>
    </w:p>
    <w:p w14:paraId="42F54B46" w14:textId="77777777" w:rsidR="00E451E2" w:rsidRPr="000C15A5" w:rsidRDefault="00E451E2" w:rsidP="004A7B1D">
      <w:pPr>
        <w:spacing w:before="100" w:beforeAutospacing="1" w:after="100" w:afterAutospacing="1" w:line="360" w:lineRule="auto"/>
        <w:ind w:right="-1"/>
        <w:jc w:val="center"/>
        <w:rPr>
          <w:sz w:val="24"/>
          <w:szCs w:val="24"/>
        </w:rPr>
      </w:pPr>
    </w:p>
    <w:p w14:paraId="5755858F" w14:textId="77777777" w:rsidR="00E451E2" w:rsidRPr="000C15A5" w:rsidRDefault="00E451E2" w:rsidP="004A7B1D">
      <w:pPr>
        <w:spacing w:before="100" w:beforeAutospacing="1" w:after="100" w:afterAutospacing="1" w:line="360" w:lineRule="auto"/>
        <w:ind w:right="-1"/>
        <w:jc w:val="center"/>
        <w:rPr>
          <w:sz w:val="24"/>
          <w:szCs w:val="24"/>
        </w:rPr>
      </w:pPr>
    </w:p>
    <w:p w14:paraId="06F1A395" w14:textId="77777777" w:rsidR="00E451E2" w:rsidRPr="000C15A5" w:rsidRDefault="00E451E2" w:rsidP="004A7B1D">
      <w:pPr>
        <w:spacing w:before="100" w:beforeAutospacing="1" w:after="100" w:afterAutospacing="1" w:line="360" w:lineRule="auto"/>
        <w:ind w:right="-1"/>
        <w:jc w:val="center"/>
        <w:rPr>
          <w:sz w:val="24"/>
          <w:szCs w:val="24"/>
        </w:rPr>
      </w:pPr>
    </w:p>
    <w:p w14:paraId="79AE24D1" w14:textId="77777777" w:rsidR="00E451E2" w:rsidRPr="000C15A5" w:rsidRDefault="00E451E2" w:rsidP="004A7B1D">
      <w:pPr>
        <w:spacing w:before="100" w:beforeAutospacing="1" w:after="100" w:afterAutospacing="1" w:line="360" w:lineRule="auto"/>
        <w:ind w:right="-1"/>
        <w:jc w:val="center"/>
        <w:rPr>
          <w:sz w:val="24"/>
          <w:szCs w:val="24"/>
        </w:rPr>
      </w:pPr>
    </w:p>
    <w:p w14:paraId="28C7569F" w14:textId="77777777" w:rsidR="00E45490" w:rsidRPr="000C15A5" w:rsidRDefault="00E45490" w:rsidP="004A7B1D">
      <w:pPr>
        <w:spacing w:before="100" w:beforeAutospacing="1" w:after="100" w:afterAutospacing="1" w:line="360" w:lineRule="auto"/>
        <w:ind w:right="-1"/>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0252CC6F" w14:textId="77777777" w:rsidR="00E45490" w:rsidRPr="000C15A5" w:rsidRDefault="00E45490" w:rsidP="004A7B1D">
      <w:pPr>
        <w:spacing w:before="100" w:beforeAutospacing="1" w:after="100" w:afterAutospacing="1" w:line="360" w:lineRule="auto"/>
        <w:ind w:right="-1"/>
        <w:jc w:val="center"/>
        <w:rPr>
          <w:sz w:val="24"/>
          <w:szCs w:val="24"/>
        </w:rPr>
      </w:pPr>
    </w:p>
    <w:p w14:paraId="3D797A6B" w14:textId="77777777" w:rsidR="00E45490" w:rsidRPr="000C15A5" w:rsidRDefault="00E45490" w:rsidP="004A7B1D">
      <w:pPr>
        <w:spacing w:before="100" w:beforeAutospacing="1" w:after="100" w:afterAutospacing="1" w:line="360" w:lineRule="auto"/>
        <w:ind w:right="-1"/>
        <w:jc w:val="center"/>
        <w:rPr>
          <w:sz w:val="24"/>
          <w:szCs w:val="24"/>
        </w:rPr>
      </w:pPr>
      <w:r w:rsidRPr="000C15A5">
        <w:rPr>
          <w:sz w:val="24"/>
          <w:szCs w:val="24"/>
        </w:rPr>
        <w:t>___________________________________________</w:t>
      </w:r>
    </w:p>
    <w:p w14:paraId="785A2845" w14:textId="77777777" w:rsidR="00E45490" w:rsidRPr="000C15A5" w:rsidRDefault="00E45490" w:rsidP="004A7B1D">
      <w:pPr>
        <w:tabs>
          <w:tab w:val="left" w:pos="567"/>
          <w:tab w:val="left" w:pos="709"/>
          <w:tab w:val="left" w:pos="851"/>
        </w:tabs>
        <w:spacing w:before="100" w:beforeAutospacing="1" w:after="100" w:afterAutospacing="1" w:line="360" w:lineRule="auto"/>
        <w:ind w:right="-1"/>
        <w:jc w:val="center"/>
        <w:rPr>
          <w:sz w:val="24"/>
          <w:szCs w:val="24"/>
        </w:rPr>
      </w:pPr>
      <w:r w:rsidRPr="000C15A5">
        <w:rPr>
          <w:sz w:val="24"/>
          <w:szCs w:val="24"/>
        </w:rPr>
        <w:t>Assinatura do Representante Legal da OSC</w:t>
      </w:r>
    </w:p>
    <w:p w14:paraId="3E184DCD" w14:textId="77777777" w:rsidR="000700FE" w:rsidRPr="000C15A5" w:rsidRDefault="000700FE" w:rsidP="004A7B1D">
      <w:pPr>
        <w:spacing w:before="100" w:beforeAutospacing="1" w:after="100" w:afterAutospacing="1" w:line="360" w:lineRule="auto"/>
        <w:ind w:right="-7"/>
        <w:jc w:val="center"/>
        <w:rPr>
          <w:b/>
          <w:color w:val="FF0000"/>
          <w:sz w:val="24"/>
          <w:szCs w:val="24"/>
        </w:rPr>
      </w:pPr>
      <w:r w:rsidRPr="000C15A5">
        <w:rPr>
          <w:b/>
          <w:color w:val="FF0000"/>
          <w:sz w:val="24"/>
          <w:szCs w:val="24"/>
        </w:rPr>
        <w:t>(MODELO)</w:t>
      </w:r>
    </w:p>
    <w:p w14:paraId="456D822C" w14:textId="77777777" w:rsidR="000700FE" w:rsidRPr="000C15A5" w:rsidRDefault="000700FE" w:rsidP="004A7B1D">
      <w:pPr>
        <w:spacing w:before="100" w:beforeAutospacing="1" w:after="100" w:afterAutospacing="1" w:line="360" w:lineRule="auto"/>
        <w:ind w:right="-7"/>
        <w:jc w:val="center"/>
        <w:rPr>
          <w:b/>
          <w:sz w:val="24"/>
          <w:szCs w:val="24"/>
        </w:rPr>
      </w:pPr>
      <w:r w:rsidRPr="000C15A5">
        <w:rPr>
          <w:b/>
          <w:sz w:val="24"/>
          <w:szCs w:val="24"/>
        </w:rPr>
        <w:lastRenderedPageBreak/>
        <w:t>ANEXO IX</w:t>
      </w:r>
    </w:p>
    <w:p w14:paraId="15279D84" w14:textId="77777777" w:rsidR="000700FE" w:rsidRPr="000C15A5" w:rsidRDefault="000700FE" w:rsidP="004A7B1D">
      <w:pPr>
        <w:spacing w:before="100" w:beforeAutospacing="1" w:after="100" w:afterAutospacing="1" w:line="360" w:lineRule="auto"/>
        <w:jc w:val="center"/>
        <w:rPr>
          <w:b/>
          <w:color w:val="FF0000"/>
          <w:sz w:val="24"/>
          <w:szCs w:val="24"/>
        </w:rPr>
      </w:pPr>
    </w:p>
    <w:p w14:paraId="2BD28807" w14:textId="77777777" w:rsidR="000700FE" w:rsidRPr="000C15A5" w:rsidRDefault="000700FE" w:rsidP="004A7B1D">
      <w:pPr>
        <w:spacing w:before="100" w:beforeAutospacing="1" w:after="100" w:afterAutospacing="1" w:line="360" w:lineRule="auto"/>
        <w:jc w:val="center"/>
        <w:rPr>
          <w:b/>
          <w:sz w:val="24"/>
          <w:szCs w:val="24"/>
        </w:rPr>
      </w:pPr>
      <w:r w:rsidRPr="000C15A5">
        <w:rPr>
          <w:b/>
          <w:color w:val="FF0000"/>
          <w:sz w:val="24"/>
          <w:szCs w:val="24"/>
        </w:rPr>
        <w:t>(Inserir t</w:t>
      </w:r>
      <w:r w:rsidRPr="000C15A5">
        <w:rPr>
          <w:b/>
          <w:noProof/>
          <w:color w:val="FF0000"/>
          <w:sz w:val="24"/>
          <w:szCs w:val="24"/>
        </w:rPr>
        <w:t>imbre da Entidade)</w:t>
      </w:r>
    </w:p>
    <w:p w14:paraId="46B93B6D" w14:textId="77777777" w:rsidR="000700FE" w:rsidRPr="000C15A5" w:rsidRDefault="000700FE" w:rsidP="004A7B1D">
      <w:pPr>
        <w:tabs>
          <w:tab w:val="left" w:pos="567"/>
          <w:tab w:val="left" w:pos="709"/>
          <w:tab w:val="left" w:pos="851"/>
        </w:tabs>
        <w:spacing w:before="100" w:beforeAutospacing="1" w:after="100" w:afterAutospacing="1" w:line="360" w:lineRule="auto"/>
        <w:ind w:right="-1"/>
        <w:jc w:val="center"/>
        <w:rPr>
          <w:b/>
          <w:sz w:val="24"/>
          <w:szCs w:val="24"/>
        </w:rPr>
      </w:pPr>
      <w:r w:rsidRPr="000C15A5">
        <w:rPr>
          <w:b/>
          <w:sz w:val="24"/>
          <w:szCs w:val="24"/>
        </w:rPr>
        <w:t>DECLARAÇÃO DE CIÊNCIA, CONCORDÂNCIA E VERACIDADE</w:t>
      </w:r>
    </w:p>
    <w:p w14:paraId="4B2997FE" w14:textId="77777777" w:rsidR="000700FE" w:rsidRPr="000C15A5" w:rsidRDefault="000700FE" w:rsidP="004A7B1D">
      <w:pPr>
        <w:spacing w:before="100" w:beforeAutospacing="1" w:after="100" w:afterAutospacing="1" w:line="360" w:lineRule="auto"/>
        <w:rPr>
          <w:sz w:val="24"/>
          <w:szCs w:val="24"/>
        </w:rPr>
      </w:pPr>
    </w:p>
    <w:p w14:paraId="15B8CB7C" w14:textId="77777777" w:rsidR="000700FE" w:rsidRPr="000C15A5" w:rsidRDefault="000700FE" w:rsidP="004A7B1D">
      <w:pPr>
        <w:spacing w:before="100" w:beforeAutospacing="1" w:after="100" w:afterAutospacing="1" w:line="360" w:lineRule="auto"/>
        <w:jc w:val="both"/>
        <w:rPr>
          <w:sz w:val="24"/>
          <w:szCs w:val="24"/>
        </w:rPr>
      </w:pPr>
      <w:r w:rsidRPr="000C15A5">
        <w:rPr>
          <w:sz w:val="24"/>
          <w:szCs w:val="24"/>
        </w:rPr>
        <w:t xml:space="preserve">Eu, </w:t>
      </w:r>
      <w:r w:rsidRPr="000C15A5">
        <w:rPr>
          <w:color w:val="FF0000"/>
          <w:sz w:val="24"/>
          <w:szCs w:val="24"/>
        </w:rPr>
        <w:t>[Nome da autoridade máxima da organização da sociedade civil]</w:t>
      </w:r>
      <w:r w:rsidRPr="000C15A5">
        <w:rPr>
          <w:sz w:val="24"/>
          <w:szCs w:val="24"/>
        </w:rPr>
        <w:t xml:space="preserve">, </w:t>
      </w:r>
      <w:r w:rsidRPr="000C15A5">
        <w:rPr>
          <w:color w:val="FF0000"/>
          <w:sz w:val="24"/>
          <w:szCs w:val="24"/>
        </w:rPr>
        <w:t>[nacionalidade], [estado civil],</w:t>
      </w:r>
      <w:r w:rsidRPr="000C15A5">
        <w:rPr>
          <w:sz w:val="24"/>
          <w:szCs w:val="24"/>
        </w:rPr>
        <w:t xml:space="preserve"> portador (a) da carteira de identidade nº ________ expedida pela _________, inscrito (a) no CPF sob o nº _______________________, na qualidade de representante legal da </w:t>
      </w:r>
      <w:r w:rsidRPr="000C15A5">
        <w:rPr>
          <w:color w:val="FF0000"/>
          <w:sz w:val="24"/>
          <w:szCs w:val="24"/>
        </w:rPr>
        <w:t>[Nome da organização da sociedade civil]</w:t>
      </w:r>
      <w:r w:rsidRPr="000C15A5">
        <w:rPr>
          <w:sz w:val="24"/>
          <w:szCs w:val="24"/>
        </w:rPr>
        <w:t>, inscrita no CNPJ sob o nº_______, com sede na _____________, nº ____, Bairro _______, na cidade de __________/____, declaro, para os devidos fins ciência e concordância com todas as disposições previstas no Edital de Chamamento Público nº ____/2022 publicado pela Prefeitura Municipal do Salvador através da Secretaria Municipal de Promoção Social, Combate à Pobreza, Esportes e Lazer-SEMPRE, bem como com seus anexos. Ademais, declaro que a referida OSC se responsabiliza pela veracidade e legitimidade de todas as informações e documentados apresentados durante o mencionado processo de seleção.</w:t>
      </w:r>
    </w:p>
    <w:p w14:paraId="6D631036" w14:textId="77777777" w:rsidR="000700FE" w:rsidRPr="000C15A5" w:rsidRDefault="000700FE" w:rsidP="004A7B1D">
      <w:pPr>
        <w:spacing w:before="100" w:beforeAutospacing="1" w:after="100" w:afterAutospacing="1" w:line="360" w:lineRule="auto"/>
        <w:jc w:val="both"/>
        <w:rPr>
          <w:sz w:val="24"/>
          <w:szCs w:val="24"/>
        </w:rPr>
      </w:pPr>
    </w:p>
    <w:p w14:paraId="0C71E25A" w14:textId="77777777" w:rsidR="000700FE" w:rsidRPr="000C15A5" w:rsidRDefault="000700FE" w:rsidP="004A7B1D">
      <w:pPr>
        <w:spacing w:before="100" w:beforeAutospacing="1" w:after="100" w:afterAutospacing="1" w:line="360" w:lineRule="auto"/>
        <w:ind w:right="-1"/>
        <w:jc w:val="center"/>
        <w:rPr>
          <w:sz w:val="24"/>
          <w:szCs w:val="24"/>
        </w:rPr>
      </w:pPr>
      <w:r w:rsidRPr="000C15A5">
        <w:rPr>
          <w:sz w:val="24"/>
          <w:szCs w:val="24"/>
        </w:rPr>
        <w:t xml:space="preserve">[Cidade sede da OSC/ Unidade federativa], ___ de ______ </w:t>
      </w:r>
      <w:proofErr w:type="spellStart"/>
      <w:r w:rsidRPr="000C15A5">
        <w:rPr>
          <w:sz w:val="24"/>
          <w:szCs w:val="24"/>
        </w:rPr>
        <w:t>de</w:t>
      </w:r>
      <w:proofErr w:type="spellEnd"/>
      <w:r w:rsidRPr="000C15A5">
        <w:rPr>
          <w:sz w:val="24"/>
          <w:szCs w:val="24"/>
        </w:rPr>
        <w:t xml:space="preserve"> ____.</w:t>
      </w:r>
    </w:p>
    <w:p w14:paraId="08055E8E" w14:textId="77777777" w:rsidR="000700FE" w:rsidRPr="000C15A5" w:rsidRDefault="000700FE" w:rsidP="004A7B1D">
      <w:pPr>
        <w:spacing w:before="100" w:beforeAutospacing="1" w:after="100" w:afterAutospacing="1" w:line="360" w:lineRule="auto"/>
        <w:ind w:right="-1"/>
        <w:jc w:val="center"/>
        <w:rPr>
          <w:sz w:val="24"/>
          <w:szCs w:val="24"/>
        </w:rPr>
      </w:pPr>
    </w:p>
    <w:p w14:paraId="5109287B" w14:textId="77777777" w:rsidR="000700FE" w:rsidRPr="000C15A5" w:rsidRDefault="000700FE" w:rsidP="004A7B1D">
      <w:pPr>
        <w:spacing w:before="100" w:beforeAutospacing="1" w:after="100" w:afterAutospacing="1" w:line="360" w:lineRule="auto"/>
        <w:ind w:right="-1"/>
        <w:jc w:val="center"/>
        <w:rPr>
          <w:sz w:val="24"/>
          <w:szCs w:val="24"/>
        </w:rPr>
      </w:pPr>
      <w:r w:rsidRPr="000C15A5">
        <w:rPr>
          <w:sz w:val="24"/>
          <w:szCs w:val="24"/>
        </w:rPr>
        <w:t>___________________________________________</w:t>
      </w:r>
    </w:p>
    <w:p w14:paraId="6762C7AE" w14:textId="77777777" w:rsidR="000700FE" w:rsidRPr="000C15A5" w:rsidRDefault="000700FE" w:rsidP="004A7B1D">
      <w:pPr>
        <w:spacing w:before="100" w:beforeAutospacing="1" w:after="100" w:afterAutospacing="1" w:line="360" w:lineRule="auto"/>
        <w:ind w:right="-7"/>
        <w:jc w:val="center"/>
        <w:rPr>
          <w:sz w:val="24"/>
          <w:szCs w:val="24"/>
        </w:rPr>
      </w:pPr>
      <w:r w:rsidRPr="000C15A5">
        <w:rPr>
          <w:sz w:val="24"/>
          <w:szCs w:val="24"/>
        </w:rPr>
        <w:t>Assinatura do Representante Legal da OSC</w:t>
      </w:r>
    </w:p>
    <w:p w14:paraId="5393459C" w14:textId="77777777" w:rsidR="000700FE" w:rsidRPr="000C15A5" w:rsidRDefault="000700FE" w:rsidP="004A7B1D">
      <w:pPr>
        <w:spacing w:before="100" w:beforeAutospacing="1" w:after="100" w:afterAutospacing="1" w:line="360" w:lineRule="auto"/>
        <w:ind w:right="-7"/>
        <w:jc w:val="center"/>
        <w:rPr>
          <w:sz w:val="24"/>
          <w:szCs w:val="24"/>
        </w:rPr>
      </w:pPr>
    </w:p>
    <w:p w14:paraId="211E97BA" w14:textId="77777777" w:rsidR="000700FE" w:rsidRPr="000C15A5" w:rsidRDefault="000700FE" w:rsidP="00D03110">
      <w:pPr>
        <w:spacing w:before="100" w:beforeAutospacing="1" w:after="100" w:afterAutospacing="1" w:line="360" w:lineRule="auto"/>
        <w:ind w:right="-7"/>
        <w:rPr>
          <w:b/>
          <w:color w:val="FF0000"/>
          <w:sz w:val="24"/>
          <w:szCs w:val="24"/>
        </w:rPr>
      </w:pPr>
    </w:p>
    <w:p w14:paraId="2DAF916A" w14:textId="77777777" w:rsidR="002E25CF" w:rsidRPr="000C15A5" w:rsidRDefault="00A71FBE" w:rsidP="004A7B1D">
      <w:pPr>
        <w:spacing w:before="100" w:beforeAutospacing="1" w:after="100" w:afterAutospacing="1" w:line="360" w:lineRule="auto"/>
        <w:ind w:right="-6"/>
        <w:jc w:val="center"/>
        <w:rPr>
          <w:b/>
          <w:color w:val="FF0000"/>
          <w:sz w:val="24"/>
          <w:szCs w:val="24"/>
        </w:rPr>
      </w:pPr>
      <w:r w:rsidRPr="000C15A5">
        <w:rPr>
          <w:b/>
          <w:color w:val="FF0000"/>
          <w:sz w:val="24"/>
          <w:szCs w:val="24"/>
        </w:rPr>
        <w:t>(</w:t>
      </w:r>
      <w:r w:rsidR="002E25CF" w:rsidRPr="000C15A5">
        <w:rPr>
          <w:b/>
          <w:color w:val="FF0000"/>
          <w:sz w:val="24"/>
          <w:szCs w:val="24"/>
        </w:rPr>
        <w:t>MODELO</w:t>
      </w:r>
      <w:r w:rsidRPr="000C15A5">
        <w:rPr>
          <w:b/>
          <w:color w:val="FF0000"/>
          <w:sz w:val="24"/>
          <w:szCs w:val="24"/>
        </w:rPr>
        <w:t>)</w:t>
      </w:r>
    </w:p>
    <w:p w14:paraId="436A56FD" w14:textId="77777777" w:rsidR="002E25CF" w:rsidRPr="000C15A5" w:rsidRDefault="002E25CF" w:rsidP="004A7B1D">
      <w:pPr>
        <w:spacing w:before="100" w:beforeAutospacing="1" w:after="100" w:afterAutospacing="1" w:line="360" w:lineRule="auto"/>
        <w:ind w:right="-7"/>
        <w:jc w:val="center"/>
        <w:rPr>
          <w:b/>
          <w:sz w:val="24"/>
          <w:szCs w:val="24"/>
        </w:rPr>
      </w:pPr>
      <w:r w:rsidRPr="000C15A5">
        <w:rPr>
          <w:b/>
          <w:sz w:val="24"/>
          <w:szCs w:val="24"/>
        </w:rPr>
        <w:lastRenderedPageBreak/>
        <w:t>ANEXO X</w:t>
      </w:r>
    </w:p>
    <w:p w14:paraId="61980CB0" w14:textId="77777777" w:rsidR="00E451E2" w:rsidRPr="000C15A5" w:rsidRDefault="00E451E2" w:rsidP="004A7B1D">
      <w:pPr>
        <w:tabs>
          <w:tab w:val="left" w:pos="426"/>
        </w:tabs>
        <w:spacing w:before="100" w:beforeAutospacing="1" w:after="100" w:afterAutospacing="1" w:line="360" w:lineRule="auto"/>
        <w:ind w:right="-234"/>
        <w:jc w:val="center"/>
        <w:rPr>
          <w:b/>
          <w:sz w:val="24"/>
          <w:szCs w:val="24"/>
        </w:rPr>
      </w:pPr>
      <w:r w:rsidRPr="000C15A5">
        <w:rPr>
          <w:b/>
          <w:sz w:val="24"/>
          <w:szCs w:val="24"/>
        </w:rPr>
        <w:t xml:space="preserve">REFERÊNCIAS PARA COLABORAÇÃO </w:t>
      </w:r>
    </w:p>
    <w:p w14:paraId="212BA18B" w14:textId="77777777" w:rsidR="005433E0" w:rsidRPr="000C15A5" w:rsidRDefault="005433E0" w:rsidP="004A7B1D">
      <w:pPr>
        <w:pStyle w:val="PargrafodaLista"/>
        <w:tabs>
          <w:tab w:val="left" w:pos="426"/>
        </w:tabs>
        <w:spacing w:before="100" w:beforeAutospacing="1" w:after="100" w:afterAutospacing="1" w:line="360" w:lineRule="auto"/>
        <w:ind w:left="720" w:right="-234"/>
        <w:rPr>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851"/>
        <w:gridCol w:w="1276"/>
        <w:gridCol w:w="1984"/>
      </w:tblGrid>
      <w:tr w:rsidR="005433E0" w:rsidRPr="000C15A5" w14:paraId="4FACCA8C" w14:textId="77777777" w:rsidTr="005433E0">
        <w:trPr>
          <w:trHeight w:val="184"/>
        </w:trPr>
        <w:tc>
          <w:tcPr>
            <w:tcW w:w="5103" w:type="dxa"/>
            <w:tcBorders>
              <w:top w:val="single" w:sz="4" w:space="0" w:color="auto"/>
              <w:left w:val="single" w:sz="4" w:space="0" w:color="auto"/>
              <w:bottom w:val="single" w:sz="4" w:space="0" w:color="auto"/>
              <w:right w:val="single" w:sz="4" w:space="0" w:color="auto"/>
            </w:tcBorders>
            <w:hideMark/>
          </w:tcPr>
          <w:p w14:paraId="21E110AA" w14:textId="77777777" w:rsidR="005433E0" w:rsidRPr="000C15A5" w:rsidRDefault="005433E0" w:rsidP="004A7B1D">
            <w:pPr>
              <w:tabs>
                <w:tab w:val="left" w:pos="426"/>
              </w:tabs>
              <w:spacing w:before="100" w:beforeAutospacing="1" w:after="100" w:afterAutospacing="1" w:line="360" w:lineRule="auto"/>
              <w:ind w:right="-234"/>
              <w:jc w:val="center"/>
              <w:rPr>
                <w:b/>
                <w:sz w:val="24"/>
                <w:szCs w:val="24"/>
                <w:lang w:eastAsia="en-US"/>
              </w:rPr>
            </w:pPr>
            <w:r w:rsidRPr="000C15A5">
              <w:rPr>
                <w:b/>
                <w:sz w:val="24"/>
                <w:szCs w:val="24"/>
                <w:lang w:eastAsia="en-US"/>
              </w:rPr>
              <w:t>Público Alvo</w:t>
            </w:r>
          </w:p>
        </w:tc>
        <w:tc>
          <w:tcPr>
            <w:tcW w:w="851" w:type="dxa"/>
            <w:tcBorders>
              <w:top w:val="single" w:sz="4" w:space="0" w:color="auto"/>
              <w:left w:val="single" w:sz="4" w:space="0" w:color="auto"/>
              <w:bottom w:val="single" w:sz="4" w:space="0" w:color="auto"/>
              <w:right w:val="single" w:sz="4" w:space="0" w:color="auto"/>
            </w:tcBorders>
            <w:hideMark/>
          </w:tcPr>
          <w:p w14:paraId="524901F4" w14:textId="77777777" w:rsidR="005433E0" w:rsidRPr="000C15A5" w:rsidRDefault="005433E0" w:rsidP="004A7B1D">
            <w:pPr>
              <w:tabs>
                <w:tab w:val="left" w:pos="426"/>
              </w:tabs>
              <w:spacing w:before="100" w:beforeAutospacing="1" w:after="100" w:afterAutospacing="1" w:line="360" w:lineRule="auto"/>
              <w:ind w:right="-234"/>
              <w:rPr>
                <w:b/>
                <w:sz w:val="24"/>
                <w:szCs w:val="24"/>
                <w:lang w:eastAsia="en-US"/>
              </w:rPr>
            </w:pPr>
            <w:r w:rsidRPr="000C15A5">
              <w:rPr>
                <w:b/>
                <w:sz w:val="24"/>
                <w:szCs w:val="24"/>
                <w:lang w:eastAsia="en-US"/>
              </w:rPr>
              <w:t>Meta</w:t>
            </w:r>
          </w:p>
        </w:tc>
        <w:tc>
          <w:tcPr>
            <w:tcW w:w="1276" w:type="dxa"/>
            <w:tcBorders>
              <w:top w:val="single" w:sz="4" w:space="0" w:color="auto"/>
              <w:left w:val="single" w:sz="4" w:space="0" w:color="auto"/>
              <w:bottom w:val="single" w:sz="4" w:space="0" w:color="auto"/>
              <w:right w:val="single" w:sz="4" w:space="0" w:color="auto"/>
            </w:tcBorders>
            <w:hideMark/>
          </w:tcPr>
          <w:p w14:paraId="55DCD052" w14:textId="77777777" w:rsidR="005433E0" w:rsidRPr="000C15A5" w:rsidRDefault="005433E0" w:rsidP="004A7B1D">
            <w:pPr>
              <w:tabs>
                <w:tab w:val="left" w:pos="426"/>
              </w:tabs>
              <w:spacing w:before="100" w:beforeAutospacing="1" w:after="100" w:afterAutospacing="1" w:line="360" w:lineRule="auto"/>
              <w:ind w:right="-234"/>
              <w:rPr>
                <w:b/>
                <w:sz w:val="24"/>
                <w:szCs w:val="24"/>
                <w:lang w:eastAsia="en-US"/>
              </w:rPr>
            </w:pPr>
            <w:r w:rsidRPr="000C15A5">
              <w:rPr>
                <w:b/>
                <w:sz w:val="24"/>
                <w:szCs w:val="24"/>
                <w:lang w:eastAsia="en-US"/>
              </w:rPr>
              <w:t>Período De Execução</w:t>
            </w:r>
          </w:p>
        </w:tc>
        <w:tc>
          <w:tcPr>
            <w:tcW w:w="1984" w:type="dxa"/>
            <w:tcBorders>
              <w:top w:val="single" w:sz="4" w:space="0" w:color="auto"/>
              <w:left w:val="single" w:sz="4" w:space="0" w:color="auto"/>
              <w:bottom w:val="single" w:sz="4" w:space="0" w:color="auto"/>
              <w:right w:val="single" w:sz="4" w:space="0" w:color="auto"/>
            </w:tcBorders>
            <w:hideMark/>
          </w:tcPr>
          <w:p w14:paraId="1330BC19" w14:textId="77777777" w:rsidR="005433E0" w:rsidRPr="000C15A5" w:rsidRDefault="005433E0" w:rsidP="004A7B1D">
            <w:pPr>
              <w:tabs>
                <w:tab w:val="left" w:pos="426"/>
              </w:tabs>
              <w:spacing w:before="100" w:beforeAutospacing="1" w:after="100" w:afterAutospacing="1" w:line="360" w:lineRule="auto"/>
              <w:ind w:right="-234"/>
              <w:rPr>
                <w:b/>
                <w:sz w:val="24"/>
                <w:szCs w:val="24"/>
                <w:lang w:eastAsia="en-US"/>
              </w:rPr>
            </w:pPr>
            <w:r w:rsidRPr="000C15A5">
              <w:rPr>
                <w:b/>
                <w:sz w:val="24"/>
                <w:szCs w:val="24"/>
                <w:lang w:eastAsia="en-US"/>
              </w:rPr>
              <w:t>Custo Total (Anual)</w:t>
            </w:r>
          </w:p>
        </w:tc>
      </w:tr>
      <w:tr w:rsidR="005433E0" w:rsidRPr="000C15A5" w14:paraId="153DE403" w14:textId="77777777" w:rsidTr="005433E0">
        <w:trPr>
          <w:trHeight w:val="1761"/>
        </w:trPr>
        <w:tc>
          <w:tcPr>
            <w:tcW w:w="5103" w:type="dxa"/>
            <w:tcBorders>
              <w:top w:val="single" w:sz="4" w:space="0" w:color="auto"/>
              <w:left w:val="single" w:sz="4" w:space="0" w:color="auto"/>
              <w:bottom w:val="single" w:sz="4" w:space="0" w:color="auto"/>
              <w:right w:val="single" w:sz="4" w:space="0" w:color="auto"/>
            </w:tcBorders>
            <w:hideMark/>
          </w:tcPr>
          <w:p w14:paraId="32E330EE" w14:textId="35BFE2AA" w:rsidR="005433E0" w:rsidRPr="000C15A5" w:rsidRDefault="00454822" w:rsidP="000E5C2E">
            <w:pPr>
              <w:spacing w:before="100" w:beforeAutospacing="1" w:after="100" w:afterAutospacing="1" w:line="360" w:lineRule="auto"/>
              <w:jc w:val="both"/>
              <w:rPr>
                <w:color w:val="FF0000"/>
                <w:sz w:val="24"/>
                <w:szCs w:val="24"/>
                <w:highlight w:val="yellow"/>
                <w:lang w:eastAsia="en-US"/>
              </w:rPr>
            </w:pPr>
            <w:r w:rsidRPr="00190827">
              <w:rPr>
                <w:sz w:val="24"/>
                <w:szCs w:val="24"/>
              </w:rPr>
              <w:t xml:space="preserve">Serão beneficiários (as) dos projetos </w:t>
            </w:r>
            <w:r w:rsidR="000E5C2E" w:rsidRPr="00D009DF">
              <w:rPr>
                <w:sz w:val="24"/>
                <w:szCs w:val="24"/>
              </w:rPr>
              <w:t>250</w:t>
            </w:r>
            <w:r w:rsidR="000E5C2E">
              <w:rPr>
                <w:sz w:val="24"/>
                <w:szCs w:val="24"/>
              </w:rPr>
              <w:t xml:space="preserve"> </w:t>
            </w:r>
            <w:r w:rsidR="000E5C2E" w:rsidRPr="00190827">
              <w:rPr>
                <w:sz w:val="24"/>
                <w:szCs w:val="24"/>
              </w:rPr>
              <w:t>(duzentos e cinquenta)</w:t>
            </w:r>
            <w:r w:rsidR="000E5C2E" w:rsidRPr="00D009DF">
              <w:rPr>
                <w:sz w:val="24"/>
                <w:szCs w:val="24"/>
              </w:rPr>
              <w:t xml:space="preserve"> pessoas idosas em cada Centro, totalizando 500 pessoas idosas assistidas a partir de 60 anos</w:t>
            </w:r>
            <w:r w:rsidR="000E5C2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14:paraId="50D8ECA8" w14:textId="77777777" w:rsidR="005433E0" w:rsidRPr="00190827" w:rsidRDefault="005433E0" w:rsidP="00D75BD6">
            <w:pPr>
              <w:tabs>
                <w:tab w:val="left" w:pos="426"/>
              </w:tabs>
              <w:spacing w:before="100" w:beforeAutospacing="1" w:after="100" w:afterAutospacing="1" w:line="360" w:lineRule="auto"/>
              <w:ind w:right="-234"/>
              <w:rPr>
                <w:sz w:val="24"/>
                <w:szCs w:val="24"/>
                <w:lang w:eastAsia="en-US"/>
              </w:rPr>
            </w:pPr>
          </w:p>
          <w:p w14:paraId="2CFBCCD6" w14:textId="556D1715" w:rsidR="005433E0" w:rsidRPr="00190827" w:rsidRDefault="00BF14E1" w:rsidP="00D75BD6">
            <w:pPr>
              <w:tabs>
                <w:tab w:val="left" w:pos="426"/>
              </w:tabs>
              <w:spacing w:before="100" w:beforeAutospacing="1" w:after="100" w:afterAutospacing="1" w:line="360" w:lineRule="auto"/>
              <w:ind w:right="-234"/>
              <w:rPr>
                <w:sz w:val="24"/>
                <w:szCs w:val="24"/>
                <w:lang w:eastAsia="en-US"/>
              </w:rPr>
            </w:pPr>
            <w:r w:rsidRPr="00190827">
              <w:rPr>
                <w:sz w:val="24"/>
                <w:szCs w:val="24"/>
                <w:lang w:eastAsia="en-US"/>
              </w:rPr>
              <w:t>50</w:t>
            </w:r>
            <w:r w:rsidR="000E5C2E">
              <w:rPr>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52EE057B" w14:textId="77777777" w:rsidR="005433E0" w:rsidRPr="00190827" w:rsidRDefault="005433E0" w:rsidP="00D75BD6">
            <w:pPr>
              <w:tabs>
                <w:tab w:val="left" w:pos="426"/>
              </w:tabs>
              <w:spacing w:before="100" w:beforeAutospacing="1" w:after="100" w:afterAutospacing="1" w:line="360" w:lineRule="auto"/>
              <w:ind w:right="-234"/>
              <w:rPr>
                <w:sz w:val="24"/>
                <w:szCs w:val="24"/>
                <w:lang w:eastAsia="en-US"/>
              </w:rPr>
            </w:pPr>
          </w:p>
          <w:p w14:paraId="1055346D" w14:textId="5D740197" w:rsidR="005433E0" w:rsidRPr="00190827" w:rsidRDefault="00BF14E1" w:rsidP="00D75BD6">
            <w:pPr>
              <w:tabs>
                <w:tab w:val="left" w:pos="426"/>
              </w:tabs>
              <w:spacing w:before="100" w:beforeAutospacing="1" w:after="100" w:afterAutospacing="1" w:line="360" w:lineRule="auto"/>
              <w:ind w:right="-234"/>
              <w:rPr>
                <w:sz w:val="24"/>
                <w:szCs w:val="24"/>
                <w:lang w:eastAsia="en-US"/>
              </w:rPr>
            </w:pPr>
            <w:r w:rsidRPr="00190827">
              <w:rPr>
                <w:sz w:val="24"/>
                <w:szCs w:val="24"/>
                <w:lang w:eastAsia="en-US"/>
              </w:rPr>
              <w:t>24</w:t>
            </w:r>
            <w:r w:rsidR="005433E0" w:rsidRPr="00190827">
              <w:rPr>
                <w:sz w:val="24"/>
                <w:szCs w:val="24"/>
                <w:lang w:eastAsia="en-US"/>
              </w:rPr>
              <w:t xml:space="preserve"> MESES</w:t>
            </w:r>
          </w:p>
        </w:tc>
        <w:tc>
          <w:tcPr>
            <w:tcW w:w="1984" w:type="dxa"/>
            <w:tcBorders>
              <w:top w:val="single" w:sz="4" w:space="0" w:color="auto"/>
              <w:left w:val="single" w:sz="4" w:space="0" w:color="auto"/>
              <w:bottom w:val="single" w:sz="4" w:space="0" w:color="auto"/>
              <w:right w:val="single" w:sz="4" w:space="0" w:color="auto"/>
            </w:tcBorders>
          </w:tcPr>
          <w:p w14:paraId="2FC8ECED" w14:textId="77777777" w:rsidR="005433E0" w:rsidRPr="00190827" w:rsidRDefault="005433E0" w:rsidP="00D75BD6">
            <w:pPr>
              <w:tabs>
                <w:tab w:val="left" w:pos="426"/>
              </w:tabs>
              <w:spacing w:before="100" w:beforeAutospacing="1" w:after="100" w:afterAutospacing="1" w:line="360" w:lineRule="auto"/>
              <w:ind w:right="-234"/>
              <w:rPr>
                <w:sz w:val="24"/>
                <w:szCs w:val="24"/>
                <w:lang w:eastAsia="en-US"/>
              </w:rPr>
            </w:pPr>
          </w:p>
          <w:p w14:paraId="4A3603D5" w14:textId="466DDFC9" w:rsidR="005433E0" w:rsidRPr="00190827" w:rsidRDefault="005433E0" w:rsidP="00D75BD6">
            <w:pPr>
              <w:tabs>
                <w:tab w:val="left" w:pos="426"/>
              </w:tabs>
              <w:spacing w:before="100" w:beforeAutospacing="1" w:after="100" w:afterAutospacing="1" w:line="360" w:lineRule="auto"/>
              <w:ind w:right="-234"/>
              <w:rPr>
                <w:sz w:val="24"/>
                <w:szCs w:val="24"/>
                <w:lang w:eastAsia="en-US"/>
              </w:rPr>
            </w:pPr>
            <w:r w:rsidRPr="00190827">
              <w:rPr>
                <w:bCs/>
                <w:sz w:val="24"/>
                <w:szCs w:val="24"/>
                <w:lang w:eastAsia="en-US"/>
              </w:rPr>
              <w:t xml:space="preserve">R$ </w:t>
            </w:r>
            <w:r w:rsidR="00BF14E1" w:rsidRPr="00190827">
              <w:rPr>
                <w:sz w:val="24"/>
                <w:szCs w:val="24"/>
              </w:rPr>
              <w:t>2.200.00</w:t>
            </w:r>
            <w:r w:rsidR="00454822" w:rsidRPr="00190827">
              <w:rPr>
                <w:sz w:val="24"/>
                <w:szCs w:val="24"/>
              </w:rPr>
              <w:t>,00</w:t>
            </w:r>
          </w:p>
        </w:tc>
      </w:tr>
    </w:tbl>
    <w:p w14:paraId="02611492" w14:textId="77777777" w:rsidR="005433E0" w:rsidRPr="000C15A5" w:rsidRDefault="005433E0" w:rsidP="004A7B1D">
      <w:pPr>
        <w:pStyle w:val="PargrafodaLista"/>
        <w:widowControl/>
        <w:tabs>
          <w:tab w:val="left" w:pos="426"/>
        </w:tabs>
        <w:autoSpaceDE/>
        <w:spacing w:before="100" w:beforeAutospacing="1" w:after="100" w:afterAutospacing="1" w:line="360" w:lineRule="auto"/>
        <w:ind w:left="0" w:right="248"/>
        <w:rPr>
          <w:b/>
          <w:bCs/>
          <w:sz w:val="24"/>
          <w:szCs w:val="24"/>
        </w:rPr>
      </w:pPr>
    </w:p>
    <w:p w14:paraId="615ED178" w14:textId="77777777" w:rsidR="005433E0" w:rsidRPr="000C15A5" w:rsidRDefault="005433E0" w:rsidP="004A7B1D">
      <w:pPr>
        <w:pStyle w:val="PargrafodaLista"/>
        <w:widowControl/>
        <w:numPr>
          <w:ilvl w:val="0"/>
          <w:numId w:val="15"/>
        </w:numPr>
        <w:tabs>
          <w:tab w:val="left" w:pos="426"/>
        </w:tabs>
        <w:autoSpaceDE/>
        <w:spacing w:before="100" w:beforeAutospacing="1" w:after="100" w:afterAutospacing="1" w:line="360" w:lineRule="auto"/>
        <w:ind w:right="248"/>
        <w:rPr>
          <w:b/>
          <w:bCs/>
          <w:sz w:val="24"/>
          <w:szCs w:val="24"/>
        </w:rPr>
      </w:pPr>
      <w:r w:rsidRPr="000C15A5">
        <w:rPr>
          <w:b/>
          <w:bCs/>
          <w:sz w:val="24"/>
          <w:szCs w:val="24"/>
        </w:rPr>
        <w:t>DESCRIÇÃO DO SERVIÇO</w:t>
      </w:r>
    </w:p>
    <w:p w14:paraId="7EF5ABFB" w14:textId="13FA5BD4" w:rsidR="00BF14E1" w:rsidRPr="00190827" w:rsidRDefault="00393D3D" w:rsidP="00BF14E1">
      <w:pPr>
        <w:pStyle w:val="PargrafodaLista"/>
        <w:spacing w:line="360" w:lineRule="auto"/>
        <w:ind w:left="0"/>
        <w:rPr>
          <w:sz w:val="24"/>
          <w:szCs w:val="24"/>
        </w:rPr>
      </w:pPr>
      <w:r w:rsidRPr="000C15A5">
        <w:rPr>
          <w:color w:val="FF0000"/>
          <w:sz w:val="24"/>
          <w:szCs w:val="24"/>
        </w:rPr>
        <w:t xml:space="preserve"> </w:t>
      </w:r>
      <w:r w:rsidR="00BF14E1" w:rsidRPr="00190827">
        <w:rPr>
          <w:sz w:val="24"/>
          <w:szCs w:val="24"/>
        </w:rPr>
        <w:t>O Centro de Convivência/Casa da Sabedoria caracteriza-se como um espaço destinado ao desenvolvimento de atividades socioculturais, de bem-estar, esportivas e educativas, dando oportunidade à participação da pessoa idosa na vida comunitária, prevenindo situações de risco pessoal e contribuindo para o envelhecimento ativo.</w:t>
      </w:r>
    </w:p>
    <w:p w14:paraId="31D3AADB" w14:textId="77777777" w:rsidR="00BF14E1" w:rsidRPr="00190827" w:rsidRDefault="00BF14E1" w:rsidP="00BF14E1">
      <w:pPr>
        <w:pStyle w:val="PargrafodaLista"/>
        <w:spacing w:line="360" w:lineRule="auto"/>
        <w:ind w:left="0"/>
        <w:rPr>
          <w:sz w:val="24"/>
          <w:szCs w:val="24"/>
        </w:rPr>
      </w:pPr>
    </w:p>
    <w:p w14:paraId="204E51FA" w14:textId="77777777" w:rsidR="00BF14E1" w:rsidRPr="00190827" w:rsidRDefault="00BF14E1" w:rsidP="00BF14E1">
      <w:pPr>
        <w:pStyle w:val="PargrafodaLista"/>
        <w:spacing w:line="360" w:lineRule="auto"/>
        <w:ind w:left="0"/>
        <w:rPr>
          <w:sz w:val="24"/>
          <w:szCs w:val="24"/>
        </w:rPr>
      </w:pPr>
      <w:r w:rsidRPr="00190827">
        <w:rPr>
          <w:sz w:val="24"/>
          <w:szCs w:val="24"/>
        </w:rPr>
        <w:t>O serviço ofertado nos Centros de Convivência/Casa da Sabedoria deve garantir aos usuários a segurança de acolhida, a segurança do desenvolvimento da autonomia individual e a segurança de convívio familiar e comunitário.</w:t>
      </w:r>
      <w:r w:rsidRPr="00190827">
        <w:rPr>
          <w:sz w:val="24"/>
          <w:szCs w:val="24"/>
        </w:rPr>
        <w:cr/>
      </w:r>
    </w:p>
    <w:p w14:paraId="205BDF77" w14:textId="77777777" w:rsidR="00BF14E1" w:rsidRPr="00190827" w:rsidRDefault="00BF14E1" w:rsidP="00BF14E1">
      <w:pPr>
        <w:pStyle w:val="PargrafodaLista"/>
        <w:adjustRightInd w:val="0"/>
        <w:spacing w:before="100" w:beforeAutospacing="1" w:after="100" w:afterAutospacing="1" w:line="360" w:lineRule="auto"/>
        <w:ind w:left="0"/>
        <w:rPr>
          <w:sz w:val="24"/>
          <w:szCs w:val="24"/>
        </w:rPr>
      </w:pPr>
      <w:r w:rsidRPr="00190827">
        <w:rPr>
          <w:sz w:val="24"/>
          <w:szCs w:val="24"/>
        </w:rPr>
        <w:t xml:space="preserve">As atividades devem contribuir para um processo de envelhecimento ativo, saudável e autônomo; assegurar espaço de encontro para as pessoas idosas e encontros </w:t>
      </w:r>
      <w:proofErr w:type="spellStart"/>
      <w:r w:rsidRPr="00190827">
        <w:rPr>
          <w:sz w:val="24"/>
          <w:szCs w:val="24"/>
        </w:rPr>
        <w:t>intergeracionais</w:t>
      </w:r>
      <w:proofErr w:type="spellEnd"/>
      <w:r w:rsidRPr="00190827">
        <w:rPr>
          <w:sz w:val="24"/>
          <w:szCs w:val="24"/>
        </w:rPr>
        <w:t xml:space="preserve"> de modo a promover a sua convivência familiar e comunitária; detectar necessidades e motivações e desenvolver potencialidades e capacidades para novos projetos de vida; e propiciar vivências que valorizem as experiências, estimulem e potencializem a condição de escolher e decidir, contribuindo para o desenvolvimento da autonomia e protagonismo social dos usuários.</w:t>
      </w:r>
    </w:p>
    <w:p w14:paraId="48679B6A" w14:textId="6F30B9AC" w:rsidR="005433E0" w:rsidRPr="000C15A5" w:rsidRDefault="005433E0" w:rsidP="00BF14E1">
      <w:pPr>
        <w:pStyle w:val="PargrafodaLista"/>
        <w:numPr>
          <w:ilvl w:val="0"/>
          <w:numId w:val="15"/>
        </w:numPr>
        <w:adjustRightInd w:val="0"/>
        <w:spacing w:before="100" w:beforeAutospacing="1" w:after="100" w:afterAutospacing="1" w:line="360" w:lineRule="auto"/>
        <w:rPr>
          <w:b/>
          <w:sz w:val="24"/>
          <w:szCs w:val="24"/>
        </w:rPr>
      </w:pPr>
      <w:r w:rsidRPr="000C15A5">
        <w:rPr>
          <w:b/>
          <w:sz w:val="24"/>
          <w:szCs w:val="24"/>
        </w:rPr>
        <w:t>OPERACIONALIZAÇÃO DO SERVIÇO:</w:t>
      </w:r>
    </w:p>
    <w:p w14:paraId="49C21649" w14:textId="546324A0" w:rsidR="005433E0" w:rsidRDefault="005433E0" w:rsidP="004A7B1D">
      <w:pPr>
        <w:tabs>
          <w:tab w:val="left" w:pos="426"/>
        </w:tabs>
        <w:spacing w:before="100" w:beforeAutospacing="1" w:after="100" w:afterAutospacing="1" w:line="360" w:lineRule="auto"/>
        <w:ind w:right="248"/>
        <w:jc w:val="both"/>
        <w:rPr>
          <w:sz w:val="24"/>
          <w:szCs w:val="24"/>
        </w:rPr>
      </w:pPr>
      <w:r w:rsidRPr="00190827">
        <w:rPr>
          <w:sz w:val="24"/>
          <w:szCs w:val="24"/>
        </w:rPr>
        <w:lastRenderedPageBreak/>
        <w:t>Obs</w:t>
      </w:r>
      <w:r w:rsidR="00F14512" w:rsidRPr="00190827">
        <w:rPr>
          <w:sz w:val="24"/>
          <w:szCs w:val="24"/>
        </w:rPr>
        <w:t>ervar Termo de Referência item 11</w:t>
      </w:r>
      <w:r w:rsidRPr="00190827">
        <w:rPr>
          <w:sz w:val="24"/>
          <w:szCs w:val="24"/>
        </w:rPr>
        <w:t>.</w:t>
      </w:r>
    </w:p>
    <w:p w14:paraId="1EA5651D" w14:textId="77777777" w:rsidR="002F3D01" w:rsidRPr="002F3D01" w:rsidRDefault="003E044B" w:rsidP="002F3D01">
      <w:pPr>
        <w:pStyle w:val="NormalWeb"/>
        <w:tabs>
          <w:tab w:val="left" w:pos="426"/>
        </w:tabs>
        <w:spacing w:line="360" w:lineRule="auto"/>
        <w:rPr>
          <w:bCs/>
          <w:color w:val="FF0000"/>
        </w:rPr>
      </w:pPr>
      <w:r w:rsidRPr="002F3D01">
        <w:rPr>
          <w:b/>
          <w:bCs/>
        </w:rPr>
        <w:t>Equipe Técnica de referência por unidade:</w:t>
      </w:r>
      <w:r w:rsidR="001E117B" w:rsidRPr="002F3D01">
        <w:rPr>
          <w:b/>
          <w:bCs/>
        </w:rPr>
        <w:t xml:space="preserve"> </w:t>
      </w:r>
    </w:p>
    <w:p w14:paraId="296C82B3" w14:textId="22CC9CBB" w:rsidR="003E044B" w:rsidRPr="002F3D01" w:rsidRDefault="003E044B" w:rsidP="002F3D01">
      <w:pPr>
        <w:pStyle w:val="NormalWeb"/>
        <w:tabs>
          <w:tab w:val="left" w:pos="426"/>
        </w:tabs>
        <w:spacing w:line="360" w:lineRule="auto"/>
        <w:rPr>
          <w:sz w:val="22"/>
          <w:szCs w:val="22"/>
        </w:rPr>
      </w:pPr>
      <w:r w:rsidRPr="002F3D01">
        <w:rPr>
          <w:sz w:val="22"/>
          <w:szCs w:val="22"/>
          <w:u w:val="single"/>
        </w:rPr>
        <w:t>01 Coordenador Geral do Serviço</w:t>
      </w:r>
      <w:r w:rsidRPr="002F3D01">
        <w:rPr>
          <w:sz w:val="22"/>
          <w:szCs w:val="22"/>
        </w:rPr>
        <w:t>: com formação em nível superior, preferencialmente com experiência em trabalho com pessoas idosas e conhecimento na área de Gerontologia;</w:t>
      </w:r>
    </w:p>
    <w:p w14:paraId="42DED63C" w14:textId="7AFE7289" w:rsidR="003E044B" w:rsidRPr="002F3D01" w:rsidRDefault="003E044B" w:rsidP="003E044B">
      <w:pPr>
        <w:pStyle w:val="NormalWeb"/>
        <w:numPr>
          <w:ilvl w:val="0"/>
          <w:numId w:val="24"/>
        </w:numPr>
        <w:spacing w:before="0" w:beforeAutospacing="0" w:after="0" w:afterAutospacing="0" w:line="360" w:lineRule="auto"/>
        <w:jc w:val="both"/>
        <w:rPr>
          <w:sz w:val="22"/>
          <w:szCs w:val="22"/>
        </w:rPr>
      </w:pPr>
      <w:r w:rsidRPr="002F3D01">
        <w:rPr>
          <w:sz w:val="22"/>
          <w:szCs w:val="22"/>
          <w:u w:val="single"/>
        </w:rPr>
        <w:t>03 Técnicos de Nível Superior</w:t>
      </w:r>
      <w:r w:rsidRPr="002F3D01">
        <w:rPr>
          <w:sz w:val="22"/>
          <w:szCs w:val="22"/>
        </w:rPr>
        <w:t>: Assistente Social, Psicólogo e Terapeuta Ocupacional;</w:t>
      </w:r>
      <w:r w:rsidR="001E117B" w:rsidRPr="002F3D01">
        <w:rPr>
          <w:sz w:val="22"/>
          <w:szCs w:val="22"/>
        </w:rPr>
        <w:t xml:space="preserve"> </w:t>
      </w:r>
    </w:p>
    <w:p w14:paraId="79CD8107" w14:textId="77777777" w:rsidR="003E044B" w:rsidRPr="002F3D01" w:rsidRDefault="003E044B" w:rsidP="003E044B">
      <w:pPr>
        <w:pStyle w:val="NormalWeb"/>
        <w:numPr>
          <w:ilvl w:val="0"/>
          <w:numId w:val="24"/>
        </w:numPr>
        <w:spacing w:before="0" w:beforeAutospacing="0" w:after="0" w:afterAutospacing="0" w:line="360" w:lineRule="auto"/>
        <w:jc w:val="both"/>
        <w:rPr>
          <w:sz w:val="22"/>
          <w:szCs w:val="22"/>
        </w:rPr>
      </w:pPr>
      <w:r w:rsidRPr="002F3D01">
        <w:rPr>
          <w:sz w:val="22"/>
          <w:szCs w:val="22"/>
          <w:u w:val="single"/>
        </w:rPr>
        <w:t>03 Educadores Sociais, no mínimo</w:t>
      </w:r>
      <w:r w:rsidRPr="002F3D01">
        <w:rPr>
          <w:sz w:val="22"/>
          <w:szCs w:val="22"/>
        </w:rPr>
        <w:t>:</w:t>
      </w:r>
      <w:r w:rsidRPr="002F3D01">
        <w:t xml:space="preserve"> </w:t>
      </w:r>
      <w:r w:rsidRPr="002F3D01">
        <w:rPr>
          <w:sz w:val="22"/>
          <w:szCs w:val="22"/>
        </w:rPr>
        <w:t xml:space="preserve">limite de 1 Educador Social para até 4 grupos de até 25 idosos/cada; </w:t>
      </w:r>
    </w:p>
    <w:p w14:paraId="5BDBE373" w14:textId="77777777" w:rsidR="003E044B" w:rsidRPr="002F3D01" w:rsidRDefault="003E044B" w:rsidP="003E044B">
      <w:pPr>
        <w:pStyle w:val="NormalWeb"/>
        <w:numPr>
          <w:ilvl w:val="0"/>
          <w:numId w:val="24"/>
        </w:numPr>
        <w:spacing w:before="0" w:beforeAutospacing="0" w:after="0" w:afterAutospacing="0" w:line="360" w:lineRule="auto"/>
        <w:jc w:val="both"/>
        <w:rPr>
          <w:sz w:val="22"/>
          <w:szCs w:val="22"/>
        </w:rPr>
      </w:pPr>
      <w:proofErr w:type="spellStart"/>
      <w:r w:rsidRPr="002F3D01">
        <w:rPr>
          <w:sz w:val="22"/>
          <w:szCs w:val="22"/>
          <w:u w:val="single"/>
        </w:rPr>
        <w:t>Oficineiros</w:t>
      </w:r>
      <w:proofErr w:type="spellEnd"/>
      <w:r w:rsidRPr="002F3D01">
        <w:rPr>
          <w:sz w:val="22"/>
          <w:szCs w:val="22"/>
          <w:u w:val="single"/>
        </w:rPr>
        <w:t>/Facilitador de Oficina</w:t>
      </w:r>
      <w:r w:rsidRPr="002F3D01">
        <w:rPr>
          <w:sz w:val="22"/>
          <w:szCs w:val="22"/>
        </w:rPr>
        <w:t xml:space="preserve">: de acordo com a programação estabelecida e a disponibilidade da organização da sociedade civil, analisando o planejamento do serviço;                                                                                                                                                                                           </w:t>
      </w:r>
    </w:p>
    <w:p w14:paraId="7A80E111" w14:textId="5ED77394" w:rsidR="003E044B" w:rsidRPr="002F3D01" w:rsidRDefault="003E044B" w:rsidP="003E044B">
      <w:pPr>
        <w:pStyle w:val="NormalWeb"/>
        <w:numPr>
          <w:ilvl w:val="0"/>
          <w:numId w:val="24"/>
        </w:numPr>
        <w:spacing w:after="0" w:line="360" w:lineRule="auto"/>
        <w:jc w:val="both"/>
        <w:rPr>
          <w:sz w:val="22"/>
          <w:szCs w:val="22"/>
        </w:rPr>
      </w:pPr>
      <w:r w:rsidRPr="002F3D01">
        <w:rPr>
          <w:sz w:val="22"/>
          <w:szCs w:val="22"/>
          <w:u w:val="single"/>
        </w:rPr>
        <w:t>01 Agente Operacional</w:t>
      </w:r>
      <w:r w:rsidRPr="002F3D01">
        <w:rPr>
          <w:sz w:val="22"/>
          <w:szCs w:val="22"/>
        </w:rPr>
        <w:t>: Auxiliar de Serviços Gerais.</w:t>
      </w:r>
    </w:p>
    <w:p w14:paraId="0A79E550" w14:textId="77777777" w:rsidR="003E044B" w:rsidRPr="003E044B" w:rsidRDefault="003E044B" w:rsidP="003E044B">
      <w:pPr>
        <w:pStyle w:val="NormalWeb"/>
        <w:spacing w:after="0" w:line="360" w:lineRule="auto"/>
        <w:ind w:left="720"/>
        <w:jc w:val="both"/>
        <w:rPr>
          <w:sz w:val="22"/>
          <w:szCs w:val="22"/>
        </w:rPr>
      </w:pPr>
    </w:p>
    <w:p w14:paraId="35DDD420" w14:textId="65B7DD68" w:rsidR="005433E0" w:rsidRPr="000C15A5" w:rsidRDefault="00F14512" w:rsidP="00F14512">
      <w:pPr>
        <w:pStyle w:val="NormalWeb"/>
        <w:numPr>
          <w:ilvl w:val="0"/>
          <w:numId w:val="15"/>
        </w:numPr>
        <w:tabs>
          <w:tab w:val="left" w:pos="426"/>
        </w:tabs>
        <w:spacing w:line="360" w:lineRule="auto"/>
        <w:jc w:val="both"/>
        <w:rPr>
          <w:b/>
        </w:rPr>
      </w:pPr>
      <w:r w:rsidRPr="000C15A5">
        <w:rPr>
          <w:b/>
        </w:rPr>
        <w:t xml:space="preserve">NÚMERO MÁXIMO DE USUÁRIOS POR UNIDADE: </w:t>
      </w:r>
    </w:p>
    <w:p w14:paraId="05EE8B26" w14:textId="1C7524C1" w:rsidR="00F14512" w:rsidRDefault="00F14512" w:rsidP="00F14512">
      <w:pPr>
        <w:pStyle w:val="NormalWeb"/>
        <w:tabs>
          <w:tab w:val="left" w:pos="426"/>
        </w:tabs>
        <w:spacing w:line="360" w:lineRule="auto"/>
        <w:jc w:val="both"/>
      </w:pPr>
      <w:r w:rsidRPr="00190827">
        <w:t>O Centro de Convivência/Casa da Sabedoria deverá ter capacidade de atender 250 (duzentos e cinquenta) pessoas idosas, com idade igual ou superior a 60 anos. As pessoas idosas serão organizadas em grupos de até 25 usuários, que realizarão atividades específicas, em dias e horários alternados, de modo a atender a demanda local, o interesse dos participantes e a lotação do espaço, com observância aos protocolos sanitários de prevenção e cuidados com a Saúde.</w:t>
      </w:r>
    </w:p>
    <w:p w14:paraId="550FCE56" w14:textId="77777777" w:rsidR="002F3D01" w:rsidRPr="00190827" w:rsidRDefault="002F3D01" w:rsidP="00F14512">
      <w:pPr>
        <w:pStyle w:val="NormalWeb"/>
        <w:tabs>
          <w:tab w:val="left" w:pos="426"/>
        </w:tabs>
        <w:spacing w:line="360" w:lineRule="auto"/>
        <w:jc w:val="both"/>
      </w:pPr>
    </w:p>
    <w:p w14:paraId="602AE001" w14:textId="77777777" w:rsidR="005433E0" w:rsidRPr="000C15A5" w:rsidRDefault="005433E0" w:rsidP="004A7B1D">
      <w:pPr>
        <w:pStyle w:val="NormalWeb"/>
        <w:numPr>
          <w:ilvl w:val="0"/>
          <w:numId w:val="15"/>
        </w:numPr>
        <w:tabs>
          <w:tab w:val="left" w:pos="426"/>
        </w:tabs>
        <w:spacing w:line="360" w:lineRule="auto"/>
        <w:rPr>
          <w:b/>
          <w:bCs/>
          <w:color w:val="FF0000"/>
        </w:rPr>
      </w:pPr>
      <w:r w:rsidRPr="000C15A5">
        <w:rPr>
          <w:b/>
          <w:bCs/>
        </w:rPr>
        <w:t xml:space="preserve">PERÍODO DE PERMANÊNCIA DOS USUÁRIOS </w:t>
      </w:r>
    </w:p>
    <w:p w14:paraId="303DB3E1" w14:textId="5CE1F669" w:rsidR="00F14512" w:rsidRPr="00190827" w:rsidRDefault="00F14512" w:rsidP="00F14512">
      <w:pPr>
        <w:spacing w:line="360" w:lineRule="auto"/>
        <w:jc w:val="both"/>
        <w:rPr>
          <w:sz w:val="24"/>
          <w:szCs w:val="24"/>
        </w:rPr>
      </w:pPr>
      <w:r w:rsidRPr="00190827">
        <w:rPr>
          <w:sz w:val="24"/>
          <w:szCs w:val="24"/>
        </w:rPr>
        <w:t>O Centro de Convivência/Casa da Sabedoria deverá funcionar durante todos os dias da semana das 8h às 17h, com intervalo entre o período da manhã e da tarde, a ser definido de acordo com a programação elaborada com os usuários, não podendo a carga horária semanal ser inferior a 40 horas. Eventualmente poderão ser programadas ações e atividades em finais de semana sempre em acordo com os usuários.</w:t>
      </w:r>
    </w:p>
    <w:p w14:paraId="4A2A85B2" w14:textId="77777777" w:rsidR="00F14512" w:rsidRPr="00190827" w:rsidRDefault="00F14512" w:rsidP="00F14512">
      <w:pPr>
        <w:spacing w:line="360" w:lineRule="auto"/>
        <w:jc w:val="both"/>
        <w:rPr>
          <w:sz w:val="24"/>
          <w:szCs w:val="24"/>
        </w:rPr>
      </w:pPr>
      <w:r w:rsidRPr="00190827">
        <w:rPr>
          <w:sz w:val="24"/>
          <w:szCs w:val="24"/>
        </w:rPr>
        <w:t xml:space="preserve"> </w:t>
      </w:r>
    </w:p>
    <w:p w14:paraId="5C57D807" w14:textId="3565B0E9" w:rsidR="00F14512" w:rsidRDefault="00F14512" w:rsidP="00F14512">
      <w:pPr>
        <w:spacing w:line="360" w:lineRule="auto"/>
        <w:jc w:val="both"/>
        <w:rPr>
          <w:sz w:val="24"/>
          <w:szCs w:val="24"/>
        </w:rPr>
      </w:pPr>
      <w:r w:rsidRPr="00190827">
        <w:rPr>
          <w:sz w:val="24"/>
          <w:szCs w:val="24"/>
        </w:rPr>
        <w:t xml:space="preserve">As atividades deverão ocorrer de segunda a sexta-feira (exceto feriados), em horários programados conforme a demanda, de acordo com a programação e definição conjunta com os idosos. Cada OSC terá a sua especificidade, porém devem afixar os horários de funcionamento </w:t>
      </w:r>
      <w:r w:rsidRPr="00190827">
        <w:rPr>
          <w:sz w:val="24"/>
          <w:szCs w:val="24"/>
        </w:rPr>
        <w:lastRenderedPageBreak/>
        <w:t xml:space="preserve">dos grupos em local visível. </w:t>
      </w:r>
    </w:p>
    <w:p w14:paraId="1940B84F" w14:textId="77777777" w:rsidR="002F3D01" w:rsidRPr="00190827" w:rsidRDefault="002F3D01" w:rsidP="00F14512">
      <w:pPr>
        <w:spacing w:line="360" w:lineRule="auto"/>
        <w:jc w:val="both"/>
        <w:rPr>
          <w:sz w:val="24"/>
          <w:szCs w:val="24"/>
        </w:rPr>
      </w:pPr>
    </w:p>
    <w:p w14:paraId="2616B9B8" w14:textId="77777777" w:rsidR="005433E0" w:rsidRPr="000C15A5" w:rsidRDefault="00EA7675" w:rsidP="004A7B1D">
      <w:pPr>
        <w:pStyle w:val="NormalWeb"/>
        <w:numPr>
          <w:ilvl w:val="0"/>
          <w:numId w:val="15"/>
        </w:numPr>
        <w:tabs>
          <w:tab w:val="left" w:pos="426"/>
        </w:tabs>
        <w:spacing w:line="360" w:lineRule="auto"/>
        <w:jc w:val="both"/>
      </w:pPr>
      <w:r w:rsidRPr="000C15A5">
        <w:rPr>
          <w:b/>
          <w:bCs/>
        </w:rPr>
        <w:t>TRABALHO SOCIAL ESSENCIAL</w:t>
      </w:r>
    </w:p>
    <w:p w14:paraId="69E38ECE" w14:textId="4FC829C7" w:rsidR="006C7179" w:rsidRPr="00190827" w:rsidRDefault="006C7179" w:rsidP="006C7179">
      <w:pPr>
        <w:spacing w:line="360" w:lineRule="auto"/>
        <w:jc w:val="both"/>
        <w:rPr>
          <w:b/>
          <w:sz w:val="24"/>
          <w:szCs w:val="24"/>
        </w:rPr>
      </w:pPr>
      <w:r w:rsidRPr="00190827">
        <w:rPr>
          <w:sz w:val="24"/>
          <w:szCs w:val="24"/>
        </w:rPr>
        <w:t xml:space="preserve">5.1 </w:t>
      </w:r>
      <w:r w:rsidRPr="00190827">
        <w:rPr>
          <w:b/>
          <w:sz w:val="24"/>
          <w:szCs w:val="24"/>
        </w:rPr>
        <w:t xml:space="preserve">Acolhida </w:t>
      </w:r>
    </w:p>
    <w:p w14:paraId="59EA7064" w14:textId="77777777" w:rsidR="006C7179" w:rsidRPr="00190827" w:rsidRDefault="006C7179" w:rsidP="006C7179">
      <w:pPr>
        <w:spacing w:line="360" w:lineRule="auto"/>
        <w:jc w:val="both"/>
        <w:rPr>
          <w:sz w:val="24"/>
          <w:szCs w:val="24"/>
        </w:rPr>
      </w:pPr>
    </w:p>
    <w:p w14:paraId="11E69A53" w14:textId="5FEDE8F0" w:rsidR="006C7179" w:rsidRPr="00190827" w:rsidRDefault="006C7179" w:rsidP="006C7179">
      <w:pPr>
        <w:spacing w:line="360" w:lineRule="auto"/>
        <w:jc w:val="both"/>
        <w:rPr>
          <w:sz w:val="24"/>
          <w:szCs w:val="24"/>
        </w:rPr>
      </w:pPr>
      <w:r w:rsidRPr="00190827">
        <w:rPr>
          <w:sz w:val="24"/>
          <w:szCs w:val="24"/>
        </w:rPr>
        <w:t>Recepção e atendimento inicial a pessoa idosa e seus familiares. Momento ideal para o estabelecimento de vínculos com os profissionais do Centro de Convivência/Casa da Sabedoria por meio de escuta qualificada das demandas e necessidades das pessoas idosas e da oferta de informações sobre o serviço.</w:t>
      </w:r>
    </w:p>
    <w:p w14:paraId="450E39FF" w14:textId="6A67C6A2" w:rsidR="006C7179" w:rsidRPr="00190827" w:rsidRDefault="006C7179" w:rsidP="006C7179">
      <w:pPr>
        <w:spacing w:line="360" w:lineRule="auto"/>
        <w:jc w:val="both"/>
        <w:rPr>
          <w:sz w:val="24"/>
          <w:szCs w:val="24"/>
        </w:rPr>
      </w:pPr>
    </w:p>
    <w:p w14:paraId="3738D24C" w14:textId="77777777" w:rsidR="006C7179" w:rsidRPr="00190827" w:rsidRDefault="006C7179" w:rsidP="006C7179">
      <w:pPr>
        <w:spacing w:line="360" w:lineRule="auto"/>
        <w:jc w:val="both"/>
        <w:rPr>
          <w:b/>
          <w:sz w:val="24"/>
          <w:szCs w:val="24"/>
        </w:rPr>
      </w:pPr>
      <w:r w:rsidRPr="00190827">
        <w:rPr>
          <w:sz w:val="24"/>
          <w:szCs w:val="24"/>
        </w:rPr>
        <w:t xml:space="preserve">5.2 </w:t>
      </w:r>
      <w:r w:rsidRPr="00190827">
        <w:rPr>
          <w:b/>
          <w:sz w:val="24"/>
          <w:szCs w:val="24"/>
        </w:rPr>
        <w:t>Entrevista Social</w:t>
      </w:r>
    </w:p>
    <w:p w14:paraId="19E88D5F" w14:textId="77777777" w:rsidR="006C7179" w:rsidRPr="00190827" w:rsidRDefault="006C7179" w:rsidP="006C7179">
      <w:pPr>
        <w:spacing w:line="360" w:lineRule="auto"/>
        <w:ind w:left="720"/>
        <w:jc w:val="both"/>
        <w:rPr>
          <w:b/>
          <w:sz w:val="24"/>
          <w:szCs w:val="24"/>
        </w:rPr>
      </w:pPr>
    </w:p>
    <w:p w14:paraId="2A3C1D61" w14:textId="2FAAC600" w:rsidR="006C7179" w:rsidRPr="00190827" w:rsidRDefault="006C7179" w:rsidP="006C7179">
      <w:pPr>
        <w:spacing w:line="360" w:lineRule="auto"/>
        <w:jc w:val="both"/>
        <w:rPr>
          <w:sz w:val="24"/>
          <w:szCs w:val="24"/>
        </w:rPr>
      </w:pPr>
      <w:r w:rsidRPr="00190827">
        <w:rPr>
          <w:sz w:val="24"/>
          <w:szCs w:val="24"/>
        </w:rPr>
        <w:t>Entrevista para obter informações sobre a pessoa idosa e seus familiares, conhecer a dinâmica das suas relações, a identificação da necessidade de acompanhamento e possíveis encaminhamentos. Imprescindível, inclusive, para a elaboração do planejamento das atividades que serão desenvolvidas</w:t>
      </w:r>
    </w:p>
    <w:p w14:paraId="457AC418" w14:textId="59124AB3" w:rsidR="006C7179" w:rsidRPr="00190827" w:rsidRDefault="006C7179" w:rsidP="006C7179">
      <w:pPr>
        <w:spacing w:line="360" w:lineRule="auto"/>
        <w:jc w:val="both"/>
        <w:rPr>
          <w:sz w:val="24"/>
          <w:szCs w:val="24"/>
        </w:rPr>
      </w:pPr>
    </w:p>
    <w:p w14:paraId="6697C461" w14:textId="77777777" w:rsidR="006C7179" w:rsidRPr="00190827" w:rsidRDefault="006C7179" w:rsidP="006C7179">
      <w:pPr>
        <w:widowControl/>
        <w:autoSpaceDE/>
        <w:autoSpaceDN/>
        <w:spacing w:line="360" w:lineRule="auto"/>
        <w:contextualSpacing/>
        <w:rPr>
          <w:b/>
          <w:sz w:val="24"/>
          <w:szCs w:val="24"/>
        </w:rPr>
      </w:pPr>
      <w:r w:rsidRPr="00190827">
        <w:rPr>
          <w:sz w:val="24"/>
          <w:szCs w:val="24"/>
        </w:rPr>
        <w:t xml:space="preserve">5.3 </w:t>
      </w:r>
      <w:r w:rsidRPr="00190827">
        <w:rPr>
          <w:b/>
          <w:sz w:val="24"/>
          <w:szCs w:val="24"/>
        </w:rPr>
        <w:t xml:space="preserve">Atividades Socioeducativas </w:t>
      </w:r>
    </w:p>
    <w:p w14:paraId="67559859" w14:textId="77777777" w:rsidR="006C7179" w:rsidRPr="00190827" w:rsidRDefault="006C7179" w:rsidP="006C7179">
      <w:pPr>
        <w:spacing w:line="360" w:lineRule="auto"/>
        <w:jc w:val="both"/>
        <w:rPr>
          <w:sz w:val="24"/>
          <w:szCs w:val="24"/>
        </w:rPr>
      </w:pPr>
    </w:p>
    <w:p w14:paraId="59C289BD" w14:textId="77777777" w:rsidR="006C7179" w:rsidRPr="00190827" w:rsidRDefault="006C7179" w:rsidP="006C7179">
      <w:pPr>
        <w:spacing w:line="360" w:lineRule="auto"/>
        <w:jc w:val="both"/>
        <w:rPr>
          <w:sz w:val="24"/>
          <w:szCs w:val="24"/>
        </w:rPr>
      </w:pPr>
      <w:r w:rsidRPr="00190827">
        <w:rPr>
          <w:sz w:val="24"/>
          <w:szCs w:val="24"/>
        </w:rPr>
        <w:t xml:space="preserve">As características do território, as suas especificidades socioculturais e as peculiaridades dos idosos atendidos, são as principais referências para a elaboração das atividades socioeducativas. Seu planejamento deve ser compreendido como processo de construção coletiva, aberto ao diálogo com o entorno e ao reconhecimento de seu permanente movimento. </w:t>
      </w:r>
    </w:p>
    <w:p w14:paraId="172AF7B9" w14:textId="77777777" w:rsidR="006C7179" w:rsidRPr="00190827" w:rsidRDefault="006C7179" w:rsidP="006C7179">
      <w:pPr>
        <w:spacing w:line="360" w:lineRule="auto"/>
        <w:jc w:val="both"/>
        <w:rPr>
          <w:sz w:val="24"/>
          <w:szCs w:val="24"/>
        </w:rPr>
      </w:pPr>
    </w:p>
    <w:p w14:paraId="666E2270" w14:textId="77777777" w:rsidR="006C7179" w:rsidRPr="00190827" w:rsidRDefault="006C7179" w:rsidP="006C7179">
      <w:pPr>
        <w:spacing w:line="360" w:lineRule="auto"/>
        <w:jc w:val="both"/>
        <w:rPr>
          <w:sz w:val="24"/>
          <w:szCs w:val="24"/>
        </w:rPr>
      </w:pPr>
      <w:r w:rsidRPr="00190827">
        <w:rPr>
          <w:sz w:val="24"/>
          <w:szCs w:val="24"/>
        </w:rPr>
        <w:t xml:space="preserve">As atividades ofertadas no Centro de Convivência do Idoso/Casa da Sabedoria deverão favorecer o desenvolvimento do protagonismo e da autonomia da pessoa idosa, estimulando a sua capacidade de participação, a comunicação e a tomada de decisões, caracterizando o serviço como espaço de transformação social dos participantes. </w:t>
      </w:r>
    </w:p>
    <w:p w14:paraId="2A2BFF4D" w14:textId="77777777" w:rsidR="006C7179" w:rsidRPr="00190827" w:rsidRDefault="006C7179" w:rsidP="006C7179">
      <w:pPr>
        <w:spacing w:line="360" w:lineRule="auto"/>
        <w:jc w:val="both"/>
        <w:rPr>
          <w:sz w:val="24"/>
          <w:szCs w:val="24"/>
        </w:rPr>
      </w:pPr>
    </w:p>
    <w:p w14:paraId="50DF934C" w14:textId="0814A795" w:rsidR="005433E0" w:rsidRPr="00190827" w:rsidRDefault="006C7179" w:rsidP="006C7179">
      <w:pPr>
        <w:spacing w:line="360" w:lineRule="auto"/>
        <w:jc w:val="both"/>
        <w:rPr>
          <w:sz w:val="24"/>
          <w:szCs w:val="24"/>
        </w:rPr>
      </w:pPr>
      <w:r w:rsidRPr="00190827">
        <w:rPr>
          <w:sz w:val="24"/>
          <w:szCs w:val="24"/>
        </w:rPr>
        <w:t xml:space="preserve">Deverá também permitir o conhecimento e o desenvolvimento de suas potencialidades através do diálogo e do convívio com as diferenças, criando condições para a contínua participação e intervenção na realidade. </w:t>
      </w:r>
    </w:p>
    <w:p w14:paraId="1B6DAB90" w14:textId="77777777" w:rsidR="006C7179" w:rsidRPr="000C15A5" w:rsidRDefault="006C7179" w:rsidP="006C7179">
      <w:pPr>
        <w:spacing w:line="360" w:lineRule="auto"/>
        <w:jc w:val="both"/>
        <w:rPr>
          <w:color w:val="FF0000"/>
          <w:sz w:val="24"/>
          <w:szCs w:val="24"/>
        </w:rPr>
      </w:pPr>
    </w:p>
    <w:p w14:paraId="2C22A114" w14:textId="77777777" w:rsidR="005433E0" w:rsidRPr="000C15A5" w:rsidRDefault="00993BD7" w:rsidP="004A7B1D">
      <w:pPr>
        <w:pStyle w:val="NormalWeb"/>
        <w:numPr>
          <w:ilvl w:val="0"/>
          <w:numId w:val="15"/>
        </w:numPr>
        <w:tabs>
          <w:tab w:val="left" w:pos="426"/>
        </w:tabs>
        <w:spacing w:line="360" w:lineRule="auto"/>
        <w:jc w:val="both"/>
      </w:pPr>
      <w:r w:rsidRPr="000C15A5">
        <w:rPr>
          <w:b/>
          <w:bCs/>
        </w:rPr>
        <w:t>SEGURANÇAS AFIANÇADAS</w:t>
      </w:r>
    </w:p>
    <w:p w14:paraId="7663A4EB" w14:textId="77777777" w:rsidR="00BF14E1" w:rsidRPr="00190827" w:rsidRDefault="00BF14E1" w:rsidP="004A7B1D">
      <w:pPr>
        <w:pStyle w:val="NormalWeb"/>
        <w:tabs>
          <w:tab w:val="left" w:pos="426"/>
        </w:tabs>
        <w:spacing w:line="360" w:lineRule="auto"/>
        <w:jc w:val="both"/>
      </w:pPr>
      <w:r w:rsidRPr="00190827">
        <w:rPr>
          <w:b/>
        </w:rPr>
        <w:t>Segurança de Acolhida:</w:t>
      </w:r>
      <w:r w:rsidRPr="00190827">
        <w:t xml:space="preserve"> Ter acolhida suas demandas interesses, necessidades e possibilidades; receber orientações e encaminhamentos com o objetivo de aumentar o acesso a benefícios </w:t>
      </w:r>
      <w:proofErr w:type="spellStart"/>
      <w:r w:rsidRPr="00190827">
        <w:t>socioassistenciais</w:t>
      </w:r>
      <w:proofErr w:type="spellEnd"/>
      <w:r w:rsidRPr="00190827">
        <w:t xml:space="preserve"> e programas de transferência de renda, bem como aos demais direitos sociais, civis e políticos; ter acesso a ambiência acolhedora.</w:t>
      </w:r>
    </w:p>
    <w:p w14:paraId="70B16353" w14:textId="77777777" w:rsidR="00BF14E1" w:rsidRPr="00190827" w:rsidRDefault="00BF14E1" w:rsidP="004A7B1D">
      <w:pPr>
        <w:pStyle w:val="NormalWeb"/>
        <w:tabs>
          <w:tab w:val="left" w:pos="426"/>
        </w:tabs>
        <w:spacing w:line="360" w:lineRule="auto"/>
        <w:jc w:val="both"/>
      </w:pPr>
      <w:r w:rsidRPr="00190827">
        <w:rPr>
          <w:b/>
        </w:rPr>
        <w:t>Segurança de Convívio Familiar e Comunitário:</w:t>
      </w:r>
      <w:r w:rsidRPr="00190827">
        <w:t xml:space="preserve"> Vivenciar experiências que contribuam para o fortalecimento de vínculos familiares e comunitários; vivenciar experiências que possibilitem meios e oportunidades de conhecer o território e </w:t>
      </w:r>
      <w:proofErr w:type="spellStart"/>
      <w:r w:rsidRPr="00190827">
        <w:t>resignificá-lo</w:t>
      </w:r>
      <w:proofErr w:type="spellEnd"/>
      <w:r w:rsidRPr="00190827">
        <w:t xml:space="preserve">, de acordo com seus recursos e potencialidades; ter acesso a serviços, conforme demandas e necessidades. </w:t>
      </w:r>
    </w:p>
    <w:p w14:paraId="048747A4" w14:textId="42F9FEB5" w:rsidR="00BF14E1" w:rsidRDefault="00BF14E1" w:rsidP="00BF14E1">
      <w:pPr>
        <w:pStyle w:val="NormalWeb"/>
        <w:tabs>
          <w:tab w:val="left" w:pos="426"/>
        </w:tabs>
        <w:spacing w:line="360" w:lineRule="auto"/>
        <w:jc w:val="both"/>
      </w:pPr>
      <w:r w:rsidRPr="00190827">
        <w:rPr>
          <w:b/>
        </w:rPr>
        <w:t>Segurança de Desenvolvimento da Autonomia:</w:t>
      </w:r>
      <w:r w:rsidRPr="00190827">
        <w:t xml:space="preserve"> Vivenciar experiências pautadas pelo respeito a si próprio e aos outros, fundamentadas em princípios éticos de justiça e cidadania; Vivenciar experiências que possibilitem o desenvolvimento de potencialidades e ampliação do universo informacional e cultural; Vivenciar experiências </w:t>
      </w:r>
      <w:proofErr w:type="spellStart"/>
      <w:r w:rsidRPr="00190827">
        <w:t>potencializadoras</w:t>
      </w:r>
      <w:proofErr w:type="spellEnd"/>
      <w:r w:rsidRPr="00190827">
        <w:t xml:space="preserve"> da participação social, tais como espaços de livre expressão de opiniões, de reivindicação e avaliação das ações ofertadas, bem como de espaços de estímulo para a participação em fóruns, conselhos, movimentos sociais, organizações comunitárias e outros espaços de organização social; Vivenciar experiências que contribuam para a construção de projetos individuais e coletivos, desenvolvimento da autoestima, autonomia e sustentabilidade; Vivenciar experiências de fortalecimento e extensão da cidadania; Vivenciar experiências para relacionar-se e conviver em grupo, administrar conflitos por meio do diálogo, compartilhando outros modos de pensar, agir, atuar; Vivenciar experiências que possibilitem lidar de forma construtiva com potencialidades e limites;  Vivenciar experiências de  desenvolvimento  de  projetos sociais e culturais no território e a oportunidades de fomento a produções artísticas; Ter reduzido  o   descumprimento    das condicionalidades do Programa Bolsa Família; Contribuir para o  acesso a documentação civil; Ter acesso a ampliação da capacidade protetiva da família e a superação de suas dificuldades de convívio; Ter acesso a informações sobre direitos sociais, civis e políticos e condições sobre o seu usufruto; Ter acesso a atividades de lazer, esporte e manifestações artísticas e culturais do território e da cidade; Ter acesso benefícios </w:t>
      </w:r>
      <w:proofErr w:type="spellStart"/>
      <w:r w:rsidRPr="00190827">
        <w:t>socioassistenciais</w:t>
      </w:r>
      <w:proofErr w:type="spellEnd"/>
      <w:r w:rsidRPr="00190827">
        <w:t xml:space="preserve"> e programas de transferência de renda; Ter oportunidades de escolha e tomada de decisão; Poder avaliar as atenções recebidas, expressar opiniões e reivindicações; </w:t>
      </w:r>
      <w:r w:rsidRPr="00190827">
        <w:lastRenderedPageBreak/>
        <w:t>Apresentar níveis de satisfação positivos em relação ao serviço; Ter acesso a experimentações no processo de formação e intercâmbios com grupos de outras localidades e faixa etária semelhante.</w:t>
      </w:r>
    </w:p>
    <w:p w14:paraId="0BAD4C09" w14:textId="77777777" w:rsidR="002F3D01" w:rsidRPr="00190827" w:rsidRDefault="002F3D01" w:rsidP="00BF14E1">
      <w:pPr>
        <w:pStyle w:val="NormalWeb"/>
        <w:tabs>
          <w:tab w:val="left" w:pos="426"/>
        </w:tabs>
        <w:spacing w:line="360" w:lineRule="auto"/>
        <w:jc w:val="both"/>
      </w:pPr>
    </w:p>
    <w:p w14:paraId="03EFE338" w14:textId="77777777" w:rsidR="005433E0" w:rsidRPr="000C15A5" w:rsidRDefault="005433E0" w:rsidP="004A7B1D">
      <w:pPr>
        <w:pStyle w:val="PargrafodaLista"/>
        <w:numPr>
          <w:ilvl w:val="0"/>
          <w:numId w:val="15"/>
        </w:numPr>
        <w:tabs>
          <w:tab w:val="left" w:pos="426"/>
        </w:tabs>
        <w:spacing w:before="100" w:beforeAutospacing="1" w:after="100" w:afterAutospacing="1" w:line="360" w:lineRule="auto"/>
        <w:ind w:left="426" w:right="248"/>
        <w:rPr>
          <w:b/>
          <w:sz w:val="24"/>
          <w:szCs w:val="24"/>
        </w:rPr>
      </w:pPr>
      <w:r w:rsidRPr="000C15A5">
        <w:rPr>
          <w:b/>
          <w:sz w:val="24"/>
          <w:szCs w:val="24"/>
        </w:rPr>
        <w:t xml:space="preserve">DO ACESSO </w:t>
      </w:r>
    </w:p>
    <w:p w14:paraId="693B37EB" w14:textId="77777777" w:rsidR="00BF14E1" w:rsidRPr="00190827" w:rsidRDefault="005433E0" w:rsidP="00BF14E1">
      <w:pPr>
        <w:spacing w:line="360" w:lineRule="auto"/>
        <w:jc w:val="both"/>
        <w:rPr>
          <w:sz w:val="24"/>
          <w:szCs w:val="24"/>
        </w:rPr>
      </w:pPr>
      <w:r w:rsidRPr="000C15A5">
        <w:rPr>
          <w:b/>
          <w:color w:val="FF0000"/>
          <w:sz w:val="24"/>
          <w:szCs w:val="24"/>
        </w:rPr>
        <w:t xml:space="preserve"> </w:t>
      </w:r>
      <w:r w:rsidR="00BF14E1" w:rsidRPr="00190827">
        <w:rPr>
          <w:sz w:val="24"/>
          <w:szCs w:val="24"/>
        </w:rPr>
        <w:t xml:space="preserve">O Centro de Convivência deve estar localizado dentro da malha urbana, com facilidade de acesso por transporte coletivo e, preferencialmente, próximo à rede de saúde, comércio e demais serviços da vida da cidade (posto médico, hospitais, supermercado, farmácia, padaria, centros culturais, cinemas, etc.), favorecendo a integração da pessoa idosa, independentes e mesmo dependentes, à comunidade do entorno. </w:t>
      </w:r>
    </w:p>
    <w:p w14:paraId="1FDD13C8" w14:textId="77777777" w:rsidR="00BF14E1" w:rsidRPr="00190827" w:rsidRDefault="00BF14E1" w:rsidP="00BF14E1">
      <w:pPr>
        <w:spacing w:line="360" w:lineRule="auto"/>
        <w:jc w:val="both"/>
        <w:rPr>
          <w:sz w:val="24"/>
          <w:szCs w:val="24"/>
        </w:rPr>
      </w:pPr>
    </w:p>
    <w:p w14:paraId="56F03DC6" w14:textId="06BC0951" w:rsidR="00F83564" w:rsidRDefault="00BF14E1" w:rsidP="00BF14E1">
      <w:pPr>
        <w:spacing w:line="360" w:lineRule="auto"/>
        <w:jc w:val="both"/>
        <w:rPr>
          <w:sz w:val="24"/>
          <w:szCs w:val="24"/>
        </w:rPr>
      </w:pPr>
      <w:r w:rsidRPr="00190827">
        <w:rPr>
          <w:sz w:val="24"/>
          <w:szCs w:val="24"/>
        </w:rPr>
        <w:t xml:space="preserve">Portanto, não deve ser pensado como local de isolamento, inviolável ao contato com a vida urbana nem como espaço de uniformização e despersonalização da vida de seus usuários, devendo ser prevista, na medida do possível, a participação dos mesmos na qualificação individualizada dos ambientes.  Além disso, o projeto do Centro de Convivência/Casa da Sabedoria deve contemplar o uso de elementos que atuem de forma positiva sobre a memória física e afetiva dos idosos e em suas relações com o novo espaço – o aprendizado desse novo espaço deve ser facilitado pela inclusão de objetos que sejam capazes de resgatar antigos hábitos, experiências e recordações e traze-los para o cotidiano atual dos usuários. </w:t>
      </w:r>
    </w:p>
    <w:p w14:paraId="76BE26C3" w14:textId="5B7F98A5" w:rsidR="00190827" w:rsidRDefault="00190827" w:rsidP="00BF14E1">
      <w:pPr>
        <w:spacing w:line="360" w:lineRule="auto"/>
        <w:jc w:val="both"/>
        <w:rPr>
          <w:sz w:val="24"/>
          <w:szCs w:val="24"/>
        </w:rPr>
      </w:pPr>
    </w:p>
    <w:p w14:paraId="24BD8723" w14:textId="77777777" w:rsidR="00190827" w:rsidRPr="00B92868" w:rsidRDefault="00190827" w:rsidP="00190827">
      <w:pPr>
        <w:spacing w:line="360" w:lineRule="auto"/>
        <w:jc w:val="both"/>
      </w:pPr>
      <w:r w:rsidRPr="00B92868">
        <w:t>O acesso aos Centros de Convivência do Idoso/Casa da Sabedoria se dará por meio de:</w:t>
      </w:r>
    </w:p>
    <w:p w14:paraId="15F604D6" w14:textId="77777777" w:rsidR="00190827" w:rsidRPr="00B92868" w:rsidRDefault="00190827" w:rsidP="00190827">
      <w:pPr>
        <w:spacing w:line="360" w:lineRule="auto"/>
        <w:jc w:val="both"/>
      </w:pPr>
      <w:r w:rsidRPr="00B92868">
        <w:t>- Demanda espontânea do próprio idoso ou de sua família;</w:t>
      </w:r>
    </w:p>
    <w:p w14:paraId="1A244549" w14:textId="77777777" w:rsidR="00190827" w:rsidRPr="00B92868" w:rsidRDefault="00190827" w:rsidP="00190827">
      <w:pPr>
        <w:spacing w:line="360" w:lineRule="auto"/>
        <w:jc w:val="both"/>
      </w:pPr>
      <w:r w:rsidRPr="00B92868">
        <w:t xml:space="preserve">- Encaminhamento da rede </w:t>
      </w:r>
      <w:proofErr w:type="spellStart"/>
      <w:r w:rsidRPr="00B92868">
        <w:t>socioassistencial</w:t>
      </w:r>
      <w:proofErr w:type="spellEnd"/>
      <w:r w:rsidRPr="00B92868">
        <w:t>;</w:t>
      </w:r>
    </w:p>
    <w:p w14:paraId="7C82B631" w14:textId="77777777" w:rsidR="00190827" w:rsidRPr="00B92868" w:rsidRDefault="00190827" w:rsidP="00190827">
      <w:pPr>
        <w:spacing w:line="360" w:lineRule="auto"/>
        <w:jc w:val="both"/>
      </w:pPr>
      <w:r w:rsidRPr="00B92868">
        <w:t>- Encaminhamento pelas demais políticas públicas, órgãos do Sistema de Garantia de Direitos;</w:t>
      </w:r>
    </w:p>
    <w:p w14:paraId="490FE75B" w14:textId="3D946A3D" w:rsidR="00190827" w:rsidRPr="00190827" w:rsidRDefault="00190827" w:rsidP="00190827">
      <w:pPr>
        <w:spacing w:line="360" w:lineRule="auto"/>
        <w:jc w:val="both"/>
        <w:rPr>
          <w:sz w:val="24"/>
          <w:szCs w:val="24"/>
        </w:rPr>
      </w:pPr>
      <w:r w:rsidRPr="00B92868">
        <w:t>- Busca Ativa no território de abrangência para identificar potenciais usuários para este serviço.</w:t>
      </w:r>
    </w:p>
    <w:p w14:paraId="5C392321" w14:textId="77777777" w:rsidR="00BF14E1" w:rsidRPr="000C15A5" w:rsidRDefault="00BF14E1" w:rsidP="00BF14E1">
      <w:pPr>
        <w:spacing w:line="360" w:lineRule="auto"/>
        <w:jc w:val="both"/>
        <w:rPr>
          <w:sz w:val="24"/>
          <w:szCs w:val="24"/>
        </w:rPr>
      </w:pPr>
    </w:p>
    <w:p w14:paraId="77D0058D" w14:textId="31825C26" w:rsidR="005433E0" w:rsidRPr="000C15A5" w:rsidRDefault="005433E0" w:rsidP="006940CF">
      <w:pPr>
        <w:pStyle w:val="PargrafodaLista"/>
        <w:numPr>
          <w:ilvl w:val="0"/>
          <w:numId w:val="15"/>
        </w:numPr>
        <w:adjustRightInd w:val="0"/>
        <w:spacing w:before="100" w:beforeAutospacing="1" w:after="100" w:afterAutospacing="1" w:line="360" w:lineRule="auto"/>
        <w:rPr>
          <w:b/>
          <w:sz w:val="24"/>
          <w:szCs w:val="24"/>
        </w:rPr>
      </w:pPr>
      <w:r w:rsidRPr="000C15A5">
        <w:rPr>
          <w:b/>
          <w:sz w:val="24"/>
          <w:szCs w:val="24"/>
        </w:rPr>
        <w:t>ELEMENTOS / ITENS DE DESPESA:</w:t>
      </w:r>
    </w:p>
    <w:p w14:paraId="2FAED58B" w14:textId="3A400FC8" w:rsidR="00BF14E1" w:rsidRPr="00190827" w:rsidRDefault="00BF14E1" w:rsidP="00BF14E1">
      <w:pPr>
        <w:spacing w:line="360" w:lineRule="auto"/>
        <w:jc w:val="both"/>
        <w:rPr>
          <w:b/>
          <w:sz w:val="24"/>
          <w:szCs w:val="24"/>
        </w:rPr>
      </w:pPr>
      <w:r w:rsidRPr="00190827">
        <w:rPr>
          <w:b/>
          <w:sz w:val="24"/>
          <w:szCs w:val="24"/>
        </w:rPr>
        <w:t>8.1 Gestões Orçamentárias Financeiras</w:t>
      </w:r>
    </w:p>
    <w:p w14:paraId="61430F2F" w14:textId="77777777" w:rsidR="00BF14E1" w:rsidRPr="00190827" w:rsidRDefault="00BF14E1" w:rsidP="00E742FB">
      <w:pPr>
        <w:widowControl/>
        <w:numPr>
          <w:ilvl w:val="0"/>
          <w:numId w:val="31"/>
        </w:numPr>
        <w:autoSpaceDE/>
        <w:autoSpaceDN/>
        <w:spacing w:line="360" w:lineRule="auto"/>
        <w:jc w:val="both"/>
        <w:rPr>
          <w:sz w:val="24"/>
          <w:szCs w:val="24"/>
        </w:rPr>
      </w:pPr>
      <w:r w:rsidRPr="00190827">
        <w:rPr>
          <w:sz w:val="24"/>
          <w:szCs w:val="24"/>
        </w:rPr>
        <w:t>Executar orçamento financeiro disponível;</w:t>
      </w:r>
    </w:p>
    <w:p w14:paraId="64AA682C" w14:textId="77777777" w:rsidR="00BF14E1" w:rsidRPr="00190827" w:rsidRDefault="00BF14E1" w:rsidP="00E742FB">
      <w:pPr>
        <w:widowControl/>
        <w:numPr>
          <w:ilvl w:val="0"/>
          <w:numId w:val="31"/>
        </w:numPr>
        <w:autoSpaceDE/>
        <w:autoSpaceDN/>
        <w:spacing w:line="360" w:lineRule="auto"/>
        <w:jc w:val="both"/>
        <w:rPr>
          <w:sz w:val="24"/>
          <w:szCs w:val="24"/>
        </w:rPr>
      </w:pPr>
      <w:r w:rsidRPr="00190827">
        <w:rPr>
          <w:sz w:val="24"/>
          <w:szCs w:val="24"/>
        </w:rPr>
        <w:t>Executar a despesa de pessoal respeitando o limite contratual/orçamentário da parceria;</w:t>
      </w:r>
    </w:p>
    <w:p w14:paraId="786B419D" w14:textId="77777777" w:rsidR="00BF14E1" w:rsidRPr="00190827" w:rsidRDefault="00BF14E1" w:rsidP="00E742FB">
      <w:pPr>
        <w:widowControl/>
        <w:numPr>
          <w:ilvl w:val="0"/>
          <w:numId w:val="31"/>
        </w:numPr>
        <w:autoSpaceDE/>
        <w:autoSpaceDN/>
        <w:spacing w:line="360" w:lineRule="auto"/>
        <w:jc w:val="both"/>
        <w:rPr>
          <w:sz w:val="24"/>
          <w:szCs w:val="24"/>
        </w:rPr>
      </w:pPr>
      <w:r w:rsidRPr="00190827">
        <w:rPr>
          <w:sz w:val="24"/>
          <w:szCs w:val="24"/>
        </w:rPr>
        <w:t>Captar recursos extracontratuais diversos.</w:t>
      </w:r>
    </w:p>
    <w:p w14:paraId="45C117E0" w14:textId="77777777" w:rsidR="00BF14E1" w:rsidRPr="00190827" w:rsidRDefault="00BF14E1" w:rsidP="00BF14E1">
      <w:pPr>
        <w:spacing w:line="360" w:lineRule="auto"/>
        <w:ind w:left="720"/>
        <w:jc w:val="both"/>
        <w:rPr>
          <w:sz w:val="24"/>
          <w:szCs w:val="24"/>
        </w:rPr>
      </w:pPr>
    </w:p>
    <w:p w14:paraId="1BBDBF53" w14:textId="4BE1474A" w:rsidR="00BF14E1" w:rsidRPr="00190827" w:rsidRDefault="00BF14E1" w:rsidP="00BF14E1">
      <w:pPr>
        <w:spacing w:line="360" w:lineRule="auto"/>
        <w:jc w:val="both"/>
        <w:rPr>
          <w:b/>
          <w:sz w:val="24"/>
          <w:szCs w:val="24"/>
        </w:rPr>
      </w:pPr>
      <w:r w:rsidRPr="00190827">
        <w:rPr>
          <w:b/>
          <w:sz w:val="24"/>
          <w:szCs w:val="24"/>
        </w:rPr>
        <w:t xml:space="preserve">8.2 Gestão de Aquisições </w:t>
      </w:r>
    </w:p>
    <w:p w14:paraId="5961898D" w14:textId="77777777" w:rsidR="00BF14E1" w:rsidRPr="00190827" w:rsidRDefault="00BF14E1" w:rsidP="00E742FB">
      <w:pPr>
        <w:widowControl/>
        <w:numPr>
          <w:ilvl w:val="0"/>
          <w:numId w:val="32"/>
        </w:numPr>
        <w:autoSpaceDE/>
        <w:autoSpaceDN/>
        <w:spacing w:line="360" w:lineRule="auto"/>
        <w:jc w:val="both"/>
        <w:rPr>
          <w:sz w:val="24"/>
          <w:szCs w:val="24"/>
        </w:rPr>
      </w:pPr>
      <w:r w:rsidRPr="00190827">
        <w:rPr>
          <w:sz w:val="24"/>
          <w:szCs w:val="24"/>
        </w:rPr>
        <w:t>Aplicar o regulamento de compras.</w:t>
      </w:r>
    </w:p>
    <w:p w14:paraId="0DE6BB1F" w14:textId="77777777" w:rsidR="00BF14E1" w:rsidRPr="00190827" w:rsidRDefault="00BF14E1" w:rsidP="00BF14E1">
      <w:pPr>
        <w:spacing w:line="360" w:lineRule="auto"/>
        <w:ind w:left="787"/>
        <w:jc w:val="both"/>
        <w:rPr>
          <w:sz w:val="24"/>
          <w:szCs w:val="24"/>
        </w:rPr>
      </w:pPr>
    </w:p>
    <w:p w14:paraId="67A54005" w14:textId="0C12D970" w:rsidR="00BF14E1" w:rsidRPr="00190827" w:rsidRDefault="00BF14E1" w:rsidP="00BF14E1">
      <w:pPr>
        <w:spacing w:line="360" w:lineRule="auto"/>
        <w:jc w:val="both"/>
        <w:rPr>
          <w:b/>
          <w:sz w:val="24"/>
          <w:szCs w:val="24"/>
        </w:rPr>
      </w:pPr>
      <w:r w:rsidRPr="00190827">
        <w:rPr>
          <w:b/>
          <w:sz w:val="24"/>
          <w:szCs w:val="24"/>
        </w:rPr>
        <w:t xml:space="preserve">8.3 Gestão de Pessoal </w:t>
      </w:r>
    </w:p>
    <w:p w14:paraId="4995DCA7" w14:textId="77777777" w:rsidR="00BF14E1" w:rsidRPr="00190827" w:rsidRDefault="00BF14E1" w:rsidP="00E742FB">
      <w:pPr>
        <w:widowControl/>
        <w:numPr>
          <w:ilvl w:val="0"/>
          <w:numId w:val="33"/>
        </w:numPr>
        <w:autoSpaceDE/>
        <w:autoSpaceDN/>
        <w:spacing w:line="360" w:lineRule="auto"/>
        <w:jc w:val="both"/>
        <w:rPr>
          <w:sz w:val="24"/>
          <w:szCs w:val="24"/>
        </w:rPr>
      </w:pPr>
      <w:r w:rsidRPr="00190827">
        <w:rPr>
          <w:sz w:val="24"/>
          <w:szCs w:val="24"/>
        </w:rPr>
        <w:t>Capacitar os prestadores de serviços;</w:t>
      </w:r>
    </w:p>
    <w:p w14:paraId="153ECE88" w14:textId="77777777" w:rsidR="00BF14E1" w:rsidRPr="00190827" w:rsidRDefault="00BF14E1" w:rsidP="00E742FB">
      <w:pPr>
        <w:widowControl/>
        <w:numPr>
          <w:ilvl w:val="0"/>
          <w:numId w:val="33"/>
        </w:numPr>
        <w:autoSpaceDE/>
        <w:autoSpaceDN/>
        <w:spacing w:line="360" w:lineRule="auto"/>
        <w:jc w:val="both"/>
        <w:rPr>
          <w:sz w:val="24"/>
          <w:szCs w:val="24"/>
        </w:rPr>
      </w:pPr>
      <w:r w:rsidRPr="00190827">
        <w:rPr>
          <w:sz w:val="24"/>
          <w:szCs w:val="24"/>
        </w:rPr>
        <w:t>Contratar pessoal de acordo com os requisitos exigidos para função, inscrição nos registros nos respectivos Conselhos de Classe, e em conformidade com a NOB-RH/SUAS e com a CLT.</w:t>
      </w:r>
    </w:p>
    <w:p w14:paraId="25860569" w14:textId="77777777" w:rsidR="00BF14E1" w:rsidRPr="00190827" w:rsidRDefault="00BF14E1" w:rsidP="00BF14E1">
      <w:pPr>
        <w:spacing w:line="360" w:lineRule="auto"/>
        <w:jc w:val="both"/>
        <w:rPr>
          <w:sz w:val="24"/>
          <w:szCs w:val="24"/>
        </w:rPr>
      </w:pPr>
    </w:p>
    <w:p w14:paraId="218A43FF" w14:textId="6A2E9031" w:rsidR="00BF14E1" w:rsidRPr="00190827" w:rsidRDefault="00BF14E1" w:rsidP="00BF14E1">
      <w:pPr>
        <w:spacing w:line="360" w:lineRule="auto"/>
        <w:jc w:val="both"/>
        <w:rPr>
          <w:b/>
          <w:sz w:val="24"/>
          <w:szCs w:val="24"/>
        </w:rPr>
      </w:pPr>
      <w:r w:rsidRPr="00190827">
        <w:rPr>
          <w:b/>
          <w:sz w:val="24"/>
          <w:szCs w:val="24"/>
        </w:rPr>
        <w:t xml:space="preserve">8.4 Gestão Patrimonial </w:t>
      </w:r>
    </w:p>
    <w:p w14:paraId="505F3F9D" w14:textId="77777777" w:rsidR="00BF14E1" w:rsidRPr="00190827" w:rsidRDefault="00BF14E1" w:rsidP="00E742FB">
      <w:pPr>
        <w:widowControl/>
        <w:numPr>
          <w:ilvl w:val="0"/>
          <w:numId w:val="34"/>
        </w:numPr>
        <w:autoSpaceDE/>
        <w:autoSpaceDN/>
        <w:spacing w:line="360" w:lineRule="auto"/>
        <w:jc w:val="both"/>
        <w:rPr>
          <w:sz w:val="24"/>
          <w:szCs w:val="24"/>
        </w:rPr>
      </w:pPr>
      <w:r w:rsidRPr="00190827">
        <w:rPr>
          <w:sz w:val="24"/>
          <w:szCs w:val="24"/>
        </w:rPr>
        <w:t>Executar a manutenção dos bens;</w:t>
      </w:r>
    </w:p>
    <w:p w14:paraId="711849CA" w14:textId="77777777" w:rsidR="00BF14E1" w:rsidRPr="00190827" w:rsidRDefault="00BF14E1" w:rsidP="00E742FB">
      <w:pPr>
        <w:widowControl/>
        <w:numPr>
          <w:ilvl w:val="0"/>
          <w:numId w:val="34"/>
        </w:numPr>
        <w:autoSpaceDE/>
        <w:autoSpaceDN/>
        <w:spacing w:line="360" w:lineRule="auto"/>
        <w:jc w:val="both"/>
        <w:rPr>
          <w:sz w:val="24"/>
          <w:szCs w:val="24"/>
        </w:rPr>
      </w:pPr>
      <w:r w:rsidRPr="00190827">
        <w:rPr>
          <w:sz w:val="24"/>
          <w:szCs w:val="24"/>
        </w:rPr>
        <w:t>Dispor de equipamentos e instalações adequados à realização das ações e atividades do Projeto.</w:t>
      </w:r>
    </w:p>
    <w:p w14:paraId="4BD3CFD4" w14:textId="77777777" w:rsidR="00BF14E1" w:rsidRPr="00190827" w:rsidRDefault="00BF14E1" w:rsidP="00BF14E1">
      <w:pPr>
        <w:spacing w:line="360" w:lineRule="auto"/>
        <w:ind w:left="720"/>
        <w:jc w:val="both"/>
        <w:rPr>
          <w:sz w:val="24"/>
          <w:szCs w:val="24"/>
        </w:rPr>
      </w:pPr>
    </w:p>
    <w:p w14:paraId="17D8E530" w14:textId="21DA0BE4" w:rsidR="00BF14E1" w:rsidRPr="00190827" w:rsidRDefault="00BF14E1" w:rsidP="00BF14E1">
      <w:pPr>
        <w:spacing w:line="360" w:lineRule="auto"/>
        <w:jc w:val="both"/>
        <w:rPr>
          <w:b/>
          <w:sz w:val="24"/>
          <w:szCs w:val="24"/>
        </w:rPr>
      </w:pPr>
      <w:r w:rsidRPr="00190827">
        <w:rPr>
          <w:b/>
          <w:sz w:val="24"/>
          <w:szCs w:val="24"/>
        </w:rPr>
        <w:t>8.5 Gestão de Controle</w:t>
      </w:r>
    </w:p>
    <w:p w14:paraId="76DD2EDD" w14:textId="77777777" w:rsidR="00BF14E1" w:rsidRPr="00190827" w:rsidRDefault="00BF14E1" w:rsidP="00E742FB">
      <w:pPr>
        <w:widowControl/>
        <w:numPr>
          <w:ilvl w:val="0"/>
          <w:numId w:val="35"/>
        </w:numPr>
        <w:autoSpaceDE/>
        <w:autoSpaceDN/>
        <w:spacing w:line="360" w:lineRule="auto"/>
        <w:jc w:val="both"/>
        <w:rPr>
          <w:sz w:val="24"/>
          <w:szCs w:val="24"/>
        </w:rPr>
      </w:pPr>
      <w:r w:rsidRPr="00190827">
        <w:rPr>
          <w:sz w:val="24"/>
          <w:szCs w:val="24"/>
        </w:rPr>
        <w:t>Realizar reunião interna de monitoramento da parceria;</w:t>
      </w:r>
    </w:p>
    <w:p w14:paraId="1E5BB89E" w14:textId="77777777" w:rsidR="00BF14E1" w:rsidRPr="00190827" w:rsidRDefault="00BF14E1" w:rsidP="00E742FB">
      <w:pPr>
        <w:widowControl/>
        <w:numPr>
          <w:ilvl w:val="0"/>
          <w:numId w:val="35"/>
        </w:numPr>
        <w:autoSpaceDE/>
        <w:autoSpaceDN/>
        <w:spacing w:line="360" w:lineRule="auto"/>
        <w:jc w:val="both"/>
        <w:rPr>
          <w:sz w:val="24"/>
          <w:szCs w:val="24"/>
        </w:rPr>
      </w:pPr>
      <w:r w:rsidRPr="00190827">
        <w:rPr>
          <w:sz w:val="24"/>
          <w:szCs w:val="24"/>
        </w:rPr>
        <w:t>Realizar prestação de contas da parceria;</w:t>
      </w:r>
    </w:p>
    <w:p w14:paraId="3FC64144" w14:textId="77777777" w:rsidR="00BF14E1" w:rsidRPr="00190827" w:rsidRDefault="00BF14E1" w:rsidP="00E742FB">
      <w:pPr>
        <w:widowControl/>
        <w:numPr>
          <w:ilvl w:val="0"/>
          <w:numId w:val="35"/>
        </w:numPr>
        <w:autoSpaceDE/>
        <w:autoSpaceDN/>
        <w:spacing w:line="360" w:lineRule="auto"/>
        <w:jc w:val="both"/>
        <w:rPr>
          <w:sz w:val="24"/>
          <w:szCs w:val="24"/>
        </w:rPr>
      </w:pPr>
      <w:r w:rsidRPr="00190827">
        <w:rPr>
          <w:sz w:val="24"/>
          <w:szCs w:val="24"/>
        </w:rPr>
        <w:t>Submeter aos Conselhos Deliberativo e Fiscal das Entidades os Relatórios de Prestação de Contas e os Relatórios Técnicos da Comissão de Monitoramento e Avaliação.</w:t>
      </w:r>
    </w:p>
    <w:p w14:paraId="6AC7E0BE" w14:textId="5D0BFB26" w:rsidR="00E62AA3" w:rsidRPr="000C15A5" w:rsidRDefault="00E62AA3" w:rsidP="00787569">
      <w:pPr>
        <w:shd w:val="clear" w:color="auto" w:fill="FFFFFF"/>
        <w:tabs>
          <w:tab w:val="left" w:pos="567"/>
        </w:tabs>
        <w:spacing w:before="100" w:beforeAutospacing="1" w:after="100" w:afterAutospacing="1" w:line="360" w:lineRule="auto"/>
        <w:jc w:val="both"/>
        <w:rPr>
          <w:color w:val="FF0000"/>
          <w:sz w:val="24"/>
          <w:szCs w:val="24"/>
          <w:shd w:val="clear" w:color="auto" w:fill="FFFFFF"/>
        </w:rPr>
      </w:pPr>
    </w:p>
    <w:p w14:paraId="53249AA1" w14:textId="23BCB4FD" w:rsidR="00A75F2E" w:rsidRPr="000C15A5" w:rsidRDefault="00A75F2E" w:rsidP="004A7B1D">
      <w:pPr>
        <w:spacing w:before="100" w:beforeAutospacing="1" w:after="100" w:afterAutospacing="1" w:line="360" w:lineRule="auto"/>
        <w:ind w:right="-7"/>
        <w:rPr>
          <w:b/>
          <w:sz w:val="24"/>
          <w:szCs w:val="24"/>
        </w:rPr>
      </w:pPr>
    </w:p>
    <w:p w14:paraId="19781C5D" w14:textId="2ACA047C" w:rsidR="00A17E52" w:rsidRPr="000C15A5" w:rsidRDefault="00A17E52" w:rsidP="004A7B1D">
      <w:pPr>
        <w:spacing w:before="100" w:beforeAutospacing="1" w:after="100" w:afterAutospacing="1" w:line="360" w:lineRule="auto"/>
        <w:ind w:right="-7"/>
        <w:rPr>
          <w:b/>
          <w:sz w:val="24"/>
          <w:szCs w:val="24"/>
        </w:rPr>
      </w:pPr>
    </w:p>
    <w:p w14:paraId="231AD002" w14:textId="2E213A21" w:rsidR="00A17E52" w:rsidRPr="000C15A5" w:rsidRDefault="00A17E52" w:rsidP="004A7B1D">
      <w:pPr>
        <w:spacing w:before="100" w:beforeAutospacing="1" w:after="100" w:afterAutospacing="1" w:line="360" w:lineRule="auto"/>
        <w:ind w:right="-7"/>
        <w:rPr>
          <w:b/>
          <w:sz w:val="24"/>
          <w:szCs w:val="24"/>
        </w:rPr>
      </w:pPr>
    </w:p>
    <w:p w14:paraId="4BBFCD58" w14:textId="24EF2ED5" w:rsidR="00A17E52" w:rsidRPr="000C15A5" w:rsidRDefault="00A17E52" w:rsidP="004A7B1D">
      <w:pPr>
        <w:spacing w:before="100" w:beforeAutospacing="1" w:after="100" w:afterAutospacing="1" w:line="360" w:lineRule="auto"/>
        <w:ind w:right="-7"/>
        <w:rPr>
          <w:b/>
          <w:sz w:val="24"/>
          <w:szCs w:val="24"/>
        </w:rPr>
      </w:pPr>
    </w:p>
    <w:p w14:paraId="06E47A8C" w14:textId="34229FB6" w:rsidR="00A17E52" w:rsidRPr="000C15A5" w:rsidRDefault="00A17E52" w:rsidP="004A7B1D">
      <w:pPr>
        <w:spacing w:before="100" w:beforeAutospacing="1" w:after="100" w:afterAutospacing="1" w:line="360" w:lineRule="auto"/>
        <w:ind w:right="-7"/>
        <w:rPr>
          <w:b/>
          <w:sz w:val="24"/>
          <w:szCs w:val="24"/>
        </w:rPr>
      </w:pPr>
    </w:p>
    <w:p w14:paraId="2F55EAE6" w14:textId="0903005B" w:rsidR="00A17E52" w:rsidRPr="000C15A5" w:rsidRDefault="00A17E52" w:rsidP="004A7B1D">
      <w:pPr>
        <w:spacing w:before="100" w:beforeAutospacing="1" w:after="100" w:afterAutospacing="1" w:line="360" w:lineRule="auto"/>
        <w:ind w:right="-7"/>
        <w:rPr>
          <w:b/>
          <w:sz w:val="24"/>
          <w:szCs w:val="24"/>
        </w:rPr>
      </w:pPr>
    </w:p>
    <w:p w14:paraId="3E4D079A" w14:textId="06AEC18C" w:rsidR="00A75F2E" w:rsidRPr="000C15A5" w:rsidRDefault="005C359E" w:rsidP="004A7B1D">
      <w:pPr>
        <w:spacing w:before="100" w:beforeAutospacing="1" w:after="100" w:afterAutospacing="1" w:line="360" w:lineRule="auto"/>
        <w:ind w:right="-6"/>
        <w:jc w:val="center"/>
        <w:rPr>
          <w:b/>
          <w:color w:val="FF0000"/>
          <w:sz w:val="24"/>
          <w:szCs w:val="24"/>
        </w:rPr>
      </w:pPr>
      <w:r w:rsidRPr="000C15A5">
        <w:rPr>
          <w:b/>
          <w:color w:val="FF0000"/>
          <w:sz w:val="24"/>
          <w:szCs w:val="24"/>
        </w:rPr>
        <w:t>(MODELO)</w:t>
      </w:r>
    </w:p>
    <w:p w14:paraId="2C29751D" w14:textId="77777777" w:rsidR="00425D09" w:rsidRPr="000C15A5" w:rsidRDefault="00425D09" w:rsidP="004A7B1D">
      <w:pPr>
        <w:spacing w:before="100" w:beforeAutospacing="1" w:after="100" w:afterAutospacing="1" w:line="360" w:lineRule="auto"/>
        <w:ind w:right="-7"/>
        <w:jc w:val="center"/>
        <w:rPr>
          <w:b/>
          <w:sz w:val="24"/>
          <w:szCs w:val="24"/>
        </w:rPr>
      </w:pPr>
      <w:r w:rsidRPr="000C15A5">
        <w:rPr>
          <w:b/>
          <w:sz w:val="24"/>
          <w:szCs w:val="24"/>
        </w:rPr>
        <w:lastRenderedPageBreak/>
        <w:t xml:space="preserve">ANEXO </w:t>
      </w:r>
      <w:r w:rsidR="00F54312" w:rsidRPr="000C15A5">
        <w:rPr>
          <w:b/>
          <w:sz w:val="24"/>
          <w:szCs w:val="24"/>
        </w:rPr>
        <w:t>X</w:t>
      </w:r>
      <w:r w:rsidR="00704352" w:rsidRPr="000C15A5">
        <w:rPr>
          <w:b/>
          <w:sz w:val="24"/>
          <w:szCs w:val="24"/>
        </w:rPr>
        <w:t>I</w:t>
      </w:r>
    </w:p>
    <w:p w14:paraId="4D7EAF07" w14:textId="77777777" w:rsidR="00225916" w:rsidRPr="000C15A5" w:rsidRDefault="00225916" w:rsidP="004A7B1D">
      <w:pPr>
        <w:adjustRightInd w:val="0"/>
        <w:spacing w:before="100" w:beforeAutospacing="1" w:after="100" w:afterAutospacing="1" w:line="360" w:lineRule="auto"/>
        <w:ind w:right="-7"/>
        <w:jc w:val="center"/>
        <w:rPr>
          <w:b/>
          <w:bCs/>
          <w:sz w:val="24"/>
          <w:szCs w:val="24"/>
        </w:rPr>
      </w:pPr>
      <w:r w:rsidRPr="000C15A5">
        <w:rPr>
          <w:b/>
          <w:bCs/>
          <w:sz w:val="24"/>
          <w:szCs w:val="24"/>
        </w:rPr>
        <w:t>PLANO DE TRABALHO</w:t>
      </w:r>
    </w:p>
    <w:p w14:paraId="100D830D" w14:textId="77777777" w:rsidR="00225916" w:rsidRPr="000C15A5" w:rsidRDefault="00225916" w:rsidP="004A7B1D">
      <w:pPr>
        <w:adjustRightInd w:val="0"/>
        <w:spacing w:before="100" w:beforeAutospacing="1" w:after="100" w:afterAutospacing="1" w:line="360" w:lineRule="auto"/>
        <w:jc w:val="center"/>
        <w:rPr>
          <w:b/>
          <w:bCs/>
          <w:sz w:val="24"/>
          <w:szCs w:val="24"/>
        </w:rPr>
      </w:pPr>
    </w:p>
    <w:p w14:paraId="71694596"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1 – DADOS CADASTRAIS</w:t>
      </w:r>
    </w:p>
    <w:p w14:paraId="6E9F90B6" w14:textId="77777777" w:rsidR="00225916" w:rsidRPr="000C15A5" w:rsidRDefault="00225916" w:rsidP="004A7B1D">
      <w:pPr>
        <w:numPr>
          <w:ilvl w:val="1"/>
          <w:numId w:val="11"/>
        </w:numPr>
        <w:adjustRightInd w:val="0"/>
        <w:spacing w:before="100" w:beforeAutospacing="1" w:after="100" w:afterAutospacing="1" w:line="360" w:lineRule="auto"/>
        <w:jc w:val="both"/>
        <w:rPr>
          <w:b/>
          <w:bCs/>
          <w:sz w:val="24"/>
          <w:szCs w:val="24"/>
        </w:rPr>
      </w:pPr>
      <w:r w:rsidRPr="000C15A5">
        <w:rPr>
          <w:b/>
          <w:bCs/>
          <w:sz w:val="24"/>
          <w:szCs w:val="24"/>
        </w:rPr>
        <w:t>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80"/>
        <w:gridCol w:w="2123"/>
        <w:gridCol w:w="72"/>
        <w:gridCol w:w="2052"/>
        <w:gridCol w:w="322"/>
        <w:gridCol w:w="2375"/>
      </w:tblGrid>
      <w:tr w:rsidR="00225916" w:rsidRPr="000C15A5" w14:paraId="59ACB763" w14:textId="77777777" w:rsidTr="00526737">
        <w:trPr>
          <w:trHeight w:val="615"/>
        </w:trPr>
        <w:tc>
          <w:tcPr>
            <w:tcW w:w="6801" w:type="dxa"/>
            <w:gridSpan w:val="5"/>
            <w:tcBorders>
              <w:top w:val="single" w:sz="4" w:space="0" w:color="auto"/>
              <w:left w:val="single" w:sz="4" w:space="0" w:color="auto"/>
              <w:bottom w:val="single" w:sz="4" w:space="0" w:color="auto"/>
              <w:right w:val="single" w:sz="4" w:space="0" w:color="auto"/>
            </w:tcBorders>
            <w:hideMark/>
          </w:tcPr>
          <w:p w14:paraId="7A7F94D1"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Órgão / OSC Proponente</w:t>
            </w:r>
          </w:p>
        </w:tc>
        <w:tc>
          <w:tcPr>
            <w:tcW w:w="2697" w:type="dxa"/>
            <w:gridSpan w:val="2"/>
            <w:tcBorders>
              <w:top w:val="single" w:sz="4" w:space="0" w:color="auto"/>
              <w:left w:val="single" w:sz="4" w:space="0" w:color="auto"/>
              <w:bottom w:val="single" w:sz="4" w:space="0" w:color="auto"/>
              <w:right w:val="single" w:sz="4" w:space="0" w:color="auto"/>
            </w:tcBorders>
            <w:hideMark/>
          </w:tcPr>
          <w:p w14:paraId="0B7D1C20"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CNPJ</w:t>
            </w:r>
          </w:p>
        </w:tc>
      </w:tr>
      <w:tr w:rsidR="00225916" w:rsidRPr="000C15A5" w14:paraId="083AEC5C" w14:textId="77777777" w:rsidTr="00526737">
        <w:trPr>
          <w:trHeight w:val="567"/>
        </w:trPr>
        <w:tc>
          <w:tcPr>
            <w:tcW w:w="9498" w:type="dxa"/>
            <w:gridSpan w:val="7"/>
            <w:tcBorders>
              <w:top w:val="single" w:sz="4" w:space="0" w:color="auto"/>
              <w:left w:val="single" w:sz="4" w:space="0" w:color="auto"/>
              <w:bottom w:val="single" w:sz="4" w:space="0" w:color="auto"/>
              <w:right w:val="single" w:sz="4" w:space="0" w:color="auto"/>
            </w:tcBorders>
            <w:hideMark/>
          </w:tcPr>
          <w:p w14:paraId="520440E8"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Endereço</w:t>
            </w:r>
          </w:p>
        </w:tc>
      </w:tr>
      <w:tr w:rsidR="00225916" w:rsidRPr="000C15A5" w14:paraId="6E6D6D70" w14:textId="77777777" w:rsidTr="00526737">
        <w:trPr>
          <w:trHeight w:val="547"/>
        </w:trPr>
        <w:tc>
          <w:tcPr>
            <w:tcW w:w="9498" w:type="dxa"/>
            <w:gridSpan w:val="7"/>
            <w:tcBorders>
              <w:top w:val="single" w:sz="4" w:space="0" w:color="auto"/>
              <w:left w:val="single" w:sz="4" w:space="0" w:color="auto"/>
              <w:bottom w:val="single" w:sz="4" w:space="0" w:color="auto"/>
              <w:right w:val="single" w:sz="4" w:space="0" w:color="auto"/>
            </w:tcBorders>
            <w:hideMark/>
          </w:tcPr>
          <w:p w14:paraId="578A445C"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Ponto de Referência</w:t>
            </w:r>
          </w:p>
        </w:tc>
      </w:tr>
      <w:tr w:rsidR="00225916" w:rsidRPr="000C15A5" w14:paraId="625158A2" w14:textId="77777777" w:rsidTr="00526737">
        <w:tc>
          <w:tcPr>
            <w:tcW w:w="2374" w:type="dxa"/>
            <w:tcBorders>
              <w:top w:val="single" w:sz="4" w:space="0" w:color="auto"/>
              <w:left w:val="single" w:sz="4" w:space="0" w:color="auto"/>
              <w:bottom w:val="single" w:sz="4" w:space="0" w:color="auto"/>
              <w:right w:val="single" w:sz="4" w:space="0" w:color="auto"/>
            </w:tcBorders>
          </w:tcPr>
          <w:p w14:paraId="770C50BA"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 xml:space="preserve">Cidade </w:t>
            </w:r>
          </w:p>
        </w:tc>
        <w:tc>
          <w:tcPr>
            <w:tcW w:w="2375" w:type="dxa"/>
            <w:gridSpan w:val="3"/>
            <w:tcBorders>
              <w:top w:val="single" w:sz="4" w:space="0" w:color="auto"/>
              <w:left w:val="single" w:sz="4" w:space="0" w:color="auto"/>
              <w:bottom w:val="single" w:sz="4" w:space="0" w:color="auto"/>
              <w:right w:val="single" w:sz="4" w:space="0" w:color="auto"/>
            </w:tcBorders>
          </w:tcPr>
          <w:p w14:paraId="2E81F744"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UF</w:t>
            </w:r>
          </w:p>
        </w:tc>
        <w:tc>
          <w:tcPr>
            <w:tcW w:w="2374" w:type="dxa"/>
            <w:gridSpan w:val="2"/>
            <w:tcBorders>
              <w:top w:val="single" w:sz="4" w:space="0" w:color="auto"/>
              <w:left w:val="single" w:sz="4" w:space="0" w:color="auto"/>
              <w:bottom w:val="single" w:sz="4" w:space="0" w:color="auto"/>
              <w:right w:val="single" w:sz="4" w:space="0" w:color="auto"/>
            </w:tcBorders>
          </w:tcPr>
          <w:p w14:paraId="4AF7C3BE"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CEP</w:t>
            </w:r>
          </w:p>
        </w:tc>
        <w:tc>
          <w:tcPr>
            <w:tcW w:w="2375" w:type="dxa"/>
            <w:tcBorders>
              <w:top w:val="single" w:sz="4" w:space="0" w:color="auto"/>
              <w:left w:val="single" w:sz="4" w:space="0" w:color="auto"/>
              <w:bottom w:val="single" w:sz="4" w:space="0" w:color="auto"/>
              <w:right w:val="single" w:sz="4" w:space="0" w:color="auto"/>
            </w:tcBorders>
          </w:tcPr>
          <w:p w14:paraId="1E1D3A46"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DDD/Telefone</w:t>
            </w:r>
          </w:p>
        </w:tc>
      </w:tr>
      <w:tr w:rsidR="00225916" w:rsidRPr="000C15A5" w14:paraId="64E35152" w14:textId="77777777" w:rsidTr="00526737">
        <w:tc>
          <w:tcPr>
            <w:tcW w:w="9498" w:type="dxa"/>
            <w:gridSpan w:val="7"/>
            <w:tcBorders>
              <w:top w:val="single" w:sz="4" w:space="0" w:color="auto"/>
              <w:left w:val="single" w:sz="4" w:space="0" w:color="auto"/>
              <w:bottom w:val="single" w:sz="4" w:space="0" w:color="auto"/>
              <w:right w:val="single" w:sz="4" w:space="0" w:color="auto"/>
            </w:tcBorders>
            <w:hideMark/>
          </w:tcPr>
          <w:p w14:paraId="65C22A72"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E-mail</w:t>
            </w:r>
          </w:p>
        </w:tc>
      </w:tr>
      <w:tr w:rsidR="00225916" w:rsidRPr="000C15A5" w14:paraId="10489008" w14:textId="77777777" w:rsidTr="00526737">
        <w:trPr>
          <w:trHeight w:val="598"/>
        </w:trPr>
        <w:tc>
          <w:tcPr>
            <w:tcW w:w="2554" w:type="dxa"/>
            <w:gridSpan w:val="2"/>
            <w:tcBorders>
              <w:top w:val="single" w:sz="4" w:space="0" w:color="auto"/>
              <w:left w:val="single" w:sz="4" w:space="0" w:color="auto"/>
              <w:bottom w:val="single" w:sz="4" w:space="0" w:color="auto"/>
              <w:right w:val="single" w:sz="4" w:space="0" w:color="auto"/>
            </w:tcBorders>
            <w:hideMark/>
          </w:tcPr>
          <w:p w14:paraId="7FB3A4EE"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Banco</w:t>
            </w:r>
          </w:p>
        </w:tc>
        <w:tc>
          <w:tcPr>
            <w:tcW w:w="2123" w:type="dxa"/>
            <w:tcBorders>
              <w:top w:val="single" w:sz="4" w:space="0" w:color="auto"/>
              <w:left w:val="single" w:sz="4" w:space="0" w:color="auto"/>
              <w:bottom w:val="single" w:sz="4" w:space="0" w:color="auto"/>
              <w:right w:val="single" w:sz="4" w:space="0" w:color="auto"/>
            </w:tcBorders>
            <w:hideMark/>
          </w:tcPr>
          <w:p w14:paraId="29CB3F1D"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Conta Corrente</w:t>
            </w:r>
          </w:p>
        </w:tc>
        <w:tc>
          <w:tcPr>
            <w:tcW w:w="2124" w:type="dxa"/>
            <w:gridSpan w:val="2"/>
            <w:tcBorders>
              <w:top w:val="single" w:sz="4" w:space="0" w:color="auto"/>
              <w:left w:val="single" w:sz="4" w:space="0" w:color="auto"/>
              <w:bottom w:val="single" w:sz="4" w:space="0" w:color="auto"/>
              <w:right w:val="single" w:sz="4" w:space="0" w:color="auto"/>
            </w:tcBorders>
            <w:hideMark/>
          </w:tcPr>
          <w:p w14:paraId="754110BA"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Agência</w:t>
            </w:r>
          </w:p>
        </w:tc>
        <w:tc>
          <w:tcPr>
            <w:tcW w:w="2697" w:type="dxa"/>
            <w:gridSpan w:val="2"/>
            <w:tcBorders>
              <w:top w:val="single" w:sz="4" w:space="0" w:color="auto"/>
              <w:left w:val="single" w:sz="4" w:space="0" w:color="auto"/>
              <w:bottom w:val="single" w:sz="4" w:space="0" w:color="auto"/>
              <w:right w:val="single" w:sz="4" w:space="0" w:color="auto"/>
            </w:tcBorders>
            <w:hideMark/>
          </w:tcPr>
          <w:p w14:paraId="5C2B9D90"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Praça de Pagamento</w:t>
            </w:r>
          </w:p>
        </w:tc>
      </w:tr>
    </w:tbl>
    <w:p w14:paraId="4ACA39E7" w14:textId="77777777" w:rsidR="00225916" w:rsidRPr="000C15A5" w:rsidRDefault="00225916" w:rsidP="004A7B1D">
      <w:pPr>
        <w:adjustRightInd w:val="0"/>
        <w:spacing w:before="100" w:beforeAutospacing="1" w:after="100" w:afterAutospacing="1" w:line="360" w:lineRule="auto"/>
        <w:rPr>
          <w:b/>
          <w:bCs/>
          <w:sz w:val="24"/>
          <w:szCs w:val="24"/>
        </w:rPr>
      </w:pPr>
    </w:p>
    <w:p w14:paraId="4B1C3932" w14:textId="77777777" w:rsidR="00225916" w:rsidRPr="000C15A5" w:rsidRDefault="00225916" w:rsidP="004A7B1D">
      <w:pPr>
        <w:adjustRightInd w:val="0"/>
        <w:spacing w:before="100" w:beforeAutospacing="1" w:after="100" w:afterAutospacing="1" w:line="360" w:lineRule="auto"/>
        <w:jc w:val="both"/>
        <w:rPr>
          <w:b/>
          <w:bCs/>
          <w:sz w:val="24"/>
          <w:szCs w:val="24"/>
        </w:rPr>
      </w:pPr>
      <w:r w:rsidRPr="000C15A5">
        <w:rPr>
          <w:b/>
          <w:bCs/>
          <w:sz w:val="24"/>
          <w:szCs w:val="24"/>
        </w:rPr>
        <w:t xml:space="preserve">1.2 </w:t>
      </w:r>
      <w:proofErr w:type="gramStart"/>
      <w:r w:rsidRPr="000C15A5">
        <w:rPr>
          <w:b/>
          <w:bCs/>
          <w:sz w:val="24"/>
          <w:szCs w:val="24"/>
        </w:rPr>
        <w:t>DO(</w:t>
      </w:r>
      <w:proofErr w:type="gramEnd"/>
      <w:r w:rsidRPr="000C15A5">
        <w:rPr>
          <w:b/>
          <w:bCs/>
          <w:sz w:val="24"/>
          <w:szCs w:val="24"/>
        </w:rPr>
        <w:t>A) REPRESENTANTE LEGAL 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2052"/>
        <w:gridCol w:w="2697"/>
      </w:tblGrid>
      <w:tr w:rsidR="00CB69EF" w:rsidRPr="000C15A5" w14:paraId="4C65950B" w14:textId="77777777" w:rsidTr="00452FAE">
        <w:tc>
          <w:tcPr>
            <w:tcW w:w="9498" w:type="dxa"/>
            <w:gridSpan w:val="3"/>
            <w:tcBorders>
              <w:top w:val="single" w:sz="4" w:space="0" w:color="auto"/>
              <w:left w:val="single" w:sz="4" w:space="0" w:color="auto"/>
              <w:bottom w:val="single" w:sz="4" w:space="0" w:color="auto"/>
              <w:right w:val="single" w:sz="4" w:space="0" w:color="auto"/>
            </w:tcBorders>
            <w:hideMark/>
          </w:tcPr>
          <w:p w14:paraId="14CB0AAF"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Nome do Responsável</w:t>
            </w:r>
          </w:p>
        </w:tc>
      </w:tr>
      <w:tr w:rsidR="00CB69EF" w:rsidRPr="000C15A5" w14:paraId="377B3F27"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hideMark/>
          </w:tcPr>
          <w:p w14:paraId="7013AD0C"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Cargo</w:t>
            </w:r>
          </w:p>
        </w:tc>
        <w:tc>
          <w:tcPr>
            <w:tcW w:w="4749" w:type="dxa"/>
            <w:gridSpan w:val="2"/>
            <w:tcBorders>
              <w:top w:val="single" w:sz="4" w:space="0" w:color="auto"/>
              <w:left w:val="single" w:sz="4" w:space="0" w:color="auto"/>
              <w:bottom w:val="single" w:sz="4" w:space="0" w:color="auto"/>
              <w:right w:val="single" w:sz="4" w:space="0" w:color="auto"/>
            </w:tcBorders>
          </w:tcPr>
          <w:p w14:paraId="3DE28E56"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Estado Civil</w:t>
            </w:r>
          </w:p>
        </w:tc>
      </w:tr>
      <w:tr w:rsidR="00CB69EF" w:rsidRPr="000C15A5" w14:paraId="4D81ED13"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tcPr>
          <w:p w14:paraId="0E3280B4"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CPF</w:t>
            </w:r>
          </w:p>
        </w:tc>
        <w:tc>
          <w:tcPr>
            <w:tcW w:w="4749" w:type="dxa"/>
            <w:gridSpan w:val="2"/>
            <w:tcBorders>
              <w:top w:val="single" w:sz="4" w:space="0" w:color="auto"/>
              <w:left w:val="single" w:sz="4" w:space="0" w:color="auto"/>
              <w:bottom w:val="single" w:sz="4" w:space="0" w:color="auto"/>
              <w:right w:val="single" w:sz="4" w:space="0" w:color="auto"/>
            </w:tcBorders>
          </w:tcPr>
          <w:p w14:paraId="42804272"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RG / Órgão Expedidor /UF</w:t>
            </w:r>
          </w:p>
        </w:tc>
      </w:tr>
      <w:tr w:rsidR="00225916" w:rsidRPr="000C15A5" w14:paraId="5EE7CB95" w14:textId="77777777" w:rsidTr="00CB69EF">
        <w:trPr>
          <w:trHeight w:val="701"/>
        </w:trPr>
        <w:tc>
          <w:tcPr>
            <w:tcW w:w="6801" w:type="dxa"/>
            <w:gridSpan w:val="2"/>
            <w:tcBorders>
              <w:top w:val="single" w:sz="4" w:space="0" w:color="auto"/>
              <w:left w:val="single" w:sz="4" w:space="0" w:color="auto"/>
              <w:bottom w:val="single" w:sz="4" w:space="0" w:color="auto"/>
              <w:right w:val="single" w:sz="4" w:space="0" w:color="auto"/>
            </w:tcBorders>
          </w:tcPr>
          <w:p w14:paraId="0C70CDB1"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Endereço</w:t>
            </w:r>
          </w:p>
          <w:p w14:paraId="5E8FC655" w14:textId="77777777" w:rsidR="00225916" w:rsidRPr="000C15A5" w:rsidRDefault="00225916" w:rsidP="004A7B1D">
            <w:pPr>
              <w:adjustRightInd w:val="0"/>
              <w:spacing w:before="100" w:beforeAutospacing="1" w:after="100" w:afterAutospacing="1" w:line="360" w:lineRule="auto"/>
              <w:rPr>
                <w:b/>
                <w:bCs/>
                <w:sz w:val="24"/>
                <w:szCs w:val="24"/>
              </w:rPr>
            </w:pPr>
          </w:p>
        </w:tc>
        <w:tc>
          <w:tcPr>
            <w:tcW w:w="2697" w:type="dxa"/>
            <w:tcBorders>
              <w:top w:val="single" w:sz="4" w:space="0" w:color="auto"/>
              <w:left w:val="single" w:sz="4" w:space="0" w:color="auto"/>
              <w:bottom w:val="single" w:sz="4" w:space="0" w:color="auto"/>
              <w:right w:val="single" w:sz="4" w:space="0" w:color="auto"/>
            </w:tcBorders>
            <w:hideMark/>
          </w:tcPr>
          <w:p w14:paraId="4CB88C36"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CEP</w:t>
            </w:r>
          </w:p>
        </w:tc>
      </w:tr>
    </w:tbl>
    <w:p w14:paraId="7D79F668" w14:textId="77777777" w:rsidR="00225916" w:rsidRPr="000C15A5" w:rsidRDefault="00225916" w:rsidP="004A7B1D">
      <w:pPr>
        <w:adjustRightInd w:val="0"/>
        <w:spacing w:before="100" w:beforeAutospacing="1" w:after="100" w:afterAutospacing="1" w:line="360" w:lineRule="auto"/>
        <w:rPr>
          <w:b/>
          <w:bCs/>
          <w:sz w:val="24"/>
          <w:szCs w:val="24"/>
        </w:rPr>
      </w:pPr>
    </w:p>
    <w:p w14:paraId="4AEEE778" w14:textId="77777777" w:rsidR="00225916" w:rsidRPr="000C15A5" w:rsidRDefault="00225916" w:rsidP="004A7B1D">
      <w:pPr>
        <w:adjustRightInd w:val="0"/>
        <w:spacing w:before="100" w:beforeAutospacing="1" w:after="100" w:afterAutospacing="1" w:line="360" w:lineRule="auto"/>
        <w:jc w:val="both"/>
        <w:rPr>
          <w:b/>
          <w:bCs/>
          <w:sz w:val="24"/>
          <w:szCs w:val="24"/>
        </w:rPr>
      </w:pPr>
      <w:r w:rsidRPr="000C15A5">
        <w:rPr>
          <w:b/>
          <w:bCs/>
          <w:sz w:val="24"/>
          <w:szCs w:val="24"/>
        </w:rPr>
        <w:t xml:space="preserve">1.3 </w:t>
      </w:r>
      <w:proofErr w:type="gramStart"/>
      <w:r w:rsidRPr="000C15A5">
        <w:rPr>
          <w:b/>
          <w:bCs/>
          <w:sz w:val="24"/>
          <w:szCs w:val="24"/>
        </w:rPr>
        <w:t>DO(</w:t>
      </w:r>
      <w:proofErr w:type="gramEnd"/>
      <w:r w:rsidRPr="000C15A5">
        <w:rPr>
          <w:b/>
          <w:bCs/>
          <w:sz w:val="24"/>
          <w:szCs w:val="24"/>
        </w:rPr>
        <w:t>A) PROCURADOR (A)DO REPRESENTANTE LEGALDA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2052"/>
        <w:gridCol w:w="2697"/>
      </w:tblGrid>
      <w:tr w:rsidR="00CB69EF" w:rsidRPr="000C15A5" w14:paraId="1AA815FF" w14:textId="77777777" w:rsidTr="00452FAE">
        <w:tc>
          <w:tcPr>
            <w:tcW w:w="9498" w:type="dxa"/>
            <w:gridSpan w:val="3"/>
            <w:tcBorders>
              <w:top w:val="single" w:sz="4" w:space="0" w:color="auto"/>
              <w:left w:val="single" w:sz="4" w:space="0" w:color="auto"/>
              <w:bottom w:val="single" w:sz="4" w:space="0" w:color="auto"/>
              <w:right w:val="single" w:sz="4" w:space="0" w:color="auto"/>
            </w:tcBorders>
            <w:hideMark/>
          </w:tcPr>
          <w:p w14:paraId="4A32D1D1"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Nome do Responsável</w:t>
            </w:r>
          </w:p>
        </w:tc>
      </w:tr>
      <w:tr w:rsidR="00CB69EF" w:rsidRPr="000C15A5" w14:paraId="4E533FED"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hideMark/>
          </w:tcPr>
          <w:p w14:paraId="3D608DA9"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lastRenderedPageBreak/>
              <w:t>Cargo</w:t>
            </w:r>
          </w:p>
        </w:tc>
        <w:tc>
          <w:tcPr>
            <w:tcW w:w="4749" w:type="dxa"/>
            <w:gridSpan w:val="2"/>
            <w:tcBorders>
              <w:top w:val="single" w:sz="4" w:space="0" w:color="auto"/>
              <w:left w:val="single" w:sz="4" w:space="0" w:color="auto"/>
              <w:bottom w:val="single" w:sz="4" w:space="0" w:color="auto"/>
              <w:right w:val="single" w:sz="4" w:space="0" w:color="auto"/>
            </w:tcBorders>
          </w:tcPr>
          <w:p w14:paraId="3C2764CF"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Estado Civil</w:t>
            </w:r>
          </w:p>
        </w:tc>
      </w:tr>
      <w:tr w:rsidR="00CB69EF" w:rsidRPr="000C15A5" w14:paraId="1E30EDC0"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tcPr>
          <w:p w14:paraId="6AC8420F"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CPF</w:t>
            </w:r>
          </w:p>
        </w:tc>
        <w:tc>
          <w:tcPr>
            <w:tcW w:w="4749" w:type="dxa"/>
            <w:gridSpan w:val="2"/>
            <w:tcBorders>
              <w:top w:val="single" w:sz="4" w:space="0" w:color="auto"/>
              <w:left w:val="single" w:sz="4" w:space="0" w:color="auto"/>
              <w:bottom w:val="single" w:sz="4" w:space="0" w:color="auto"/>
              <w:right w:val="single" w:sz="4" w:space="0" w:color="auto"/>
            </w:tcBorders>
          </w:tcPr>
          <w:p w14:paraId="1F9B26EC"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RG / Órgão Expedidor /UF</w:t>
            </w:r>
          </w:p>
        </w:tc>
      </w:tr>
      <w:tr w:rsidR="00CB69EF" w:rsidRPr="000C15A5" w14:paraId="07AC795F" w14:textId="77777777" w:rsidTr="00452FAE">
        <w:trPr>
          <w:trHeight w:val="701"/>
        </w:trPr>
        <w:tc>
          <w:tcPr>
            <w:tcW w:w="6801" w:type="dxa"/>
            <w:gridSpan w:val="2"/>
            <w:tcBorders>
              <w:top w:val="single" w:sz="4" w:space="0" w:color="auto"/>
              <w:left w:val="single" w:sz="4" w:space="0" w:color="auto"/>
              <w:bottom w:val="single" w:sz="4" w:space="0" w:color="auto"/>
              <w:right w:val="single" w:sz="4" w:space="0" w:color="auto"/>
            </w:tcBorders>
          </w:tcPr>
          <w:p w14:paraId="561D9333"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Endereço</w:t>
            </w:r>
          </w:p>
          <w:p w14:paraId="47A4EB10" w14:textId="77777777" w:rsidR="00CB69EF" w:rsidRPr="000C15A5" w:rsidRDefault="00CB69EF" w:rsidP="004A7B1D">
            <w:pPr>
              <w:adjustRightInd w:val="0"/>
              <w:spacing w:before="100" w:beforeAutospacing="1" w:after="100" w:afterAutospacing="1" w:line="360" w:lineRule="auto"/>
              <w:rPr>
                <w:b/>
                <w:bCs/>
                <w:sz w:val="24"/>
                <w:szCs w:val="24"/>
              </w:rPr>
            </w:pPr>
          </w:p>
        </w:tc>
        <w:tc>
          <w:tcPr>
            <w:tcW w:w="2697" w:type="dxa"/>
            <w:tcBorders>
              <w:top w:val="single" w:sz="4" w:space="0" w:color="auto"/>
              <w:left w:val="single" w:sz="4" w:space="0" w:color="auto"/>
              <w:bottom w:val="single" w:sz="4" w:space="0" w:color="auto"/>
              <w:right w:val="single" w:sz="4" w:space="0" w:color="auto"/>
            </w:tcBorders>
            <w:hideMark/>
          </w:tcPr>
          <w:p w14:paraId="1CDA8EFE" w14:textId="77777777" w:rsidR="00CB69EF" w:rsidRPr="000C15A5" w:rsidRDefault="00CB69EF" w:rsidP="004A7B1D">
            <w:pPr>
              <w:adjustRightInd w:val="0"/>
              <w:spacing w:before="100" w:beforeAutospacing="1" w:after="100" w:afterAutospacing="1" w:line="360" w:lineRule="auto"/>
              <w:rPr>
                <w:b/>
                <w:bCs/>
                <w:sz w:val="24"/>
                <w:szCs w:val="24"/>
              </w:rPr>
            </w:pPr>
            <w:r w:rsidRPr="000C15A5">
              <w:rPr>
                <w:b/>
                <w:bCs/>
                <w:sz w:val="24"/>
                <w:szCs w:val="24"/>
              </w:rPr>
              <w:t>CEP</w:t>
            </w:r>
          </w:p>
        </w:tc>
      </w:tr>
    </w:tbl>
    <w:p w14:paraId="7EB8F5D8" w14:textId="77777777" w:rsidR="00225916" w:rsidRPr="000C15A5" w:rsidRDefault="00225916" w:rsidP="004A7B1D">
      <w:pPr>
        <w:adjustRightInd w:val="0"/>
        <w:spacing w:before="100" w:beforeAutospacing="1" w:after="100" w:afterAutospacing="1" w:line="360" w:lineRule="auto"/>
        <w:jc w:val="both"/>
        <w:rPr>
          <w:b/>
          <w:bCs/>
          <w:sz w:val="24"/>
          <w:szCs w:val="24"/>
        </w:rPr>
      </w:pPr>
      <w:r w:rsidRPr="000C15A5">
        <w:rPr>
          <w:b/>
          <w:bCs/>
          <w:sz w:val="24"/>
          <w:szCs w:val="24"/>
        </w:rPr>
        <w:t>2 – OUTROS PARTÍCIPES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5"/>
        <w:gridCol w:w="2052"/>
        <w:gridCol w:w="322"/>
        <w:gridCol w:w="2375"/>
      </w:tblGrid>
      <w:tr w:rsidR="00225916" w:rsidRPr="000C15A5" w14:paraId="414BBA09" w14:textId="77777777" w:rsidTr="00526737">
        <w:trPr>
          <w:trHeight w:val="615"/>
        </w:trPr>
        <w:tc>
          <w:tcPr>
            <w:tcW w:w="6801" w:type="dxa"/>
            <w:gridSpan w:val="3"/>
            <w:tcBorders>
              <w:top w:val="single" w:sz="4" w:space="0" w:color="auto"/>
              <w:left w:val="single" w:sz="4" w:space="0" w:color="auto"/>
              <w:bottom w:val="single" w:sz="4" w:space="0" w:color="auto"/>
              <w:right w:val="single" w:sz="4" w:space="0" w:color="auto"/>
            </w:tcBorders>
            <w:hideMark/>
          </w:tcPr>
          <w:p w14:paraId="18BC527D"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 xml:space="preserve">Nome </w:t>
            </w:r>
          </w:p>
        </w:tc>
        <w:tc>
          <w:tcPr>
            <w:tcW w:w="2697" w:type="dxa"/>
            <w:gridSpan w:val="2"/>
            <w:tcBorders>
              <w:top w:val="single" w:sz="4" w:space="0" w:color="auto"/>
              <w:left w:val="single" w:sz="4" w:space="0" w:color="auto"/>
              <w:bottom w:val="single" w:sz="4" w:space="0" w:color="auto"/>
              <w:right w:val="single" w:sz="4" w:space="0" w:color="auto"/>
            </w:tcBorders>
            <w:hideMark/>
          </w:tcPr>
          <w:p w14:paraId="0BB531FF"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CGC/CPF/CNPJ</w:t>
            </w:r>
          </w:p>
        </w:tc>
      </w:tr>
      <w:tr w:rsidR="00225916" w:rsidRPr="000C15A5" w14:paraId="7CD4DD60" w14:textId="77777777" w:rsidTr="00526737">
        <w:trPr>
          <w:trHeight w:val="567"/>
        </w:trPr>
        <w:tc>
          <w:tcPr>
            <w:tcW w:w="9498" w:type="dxa"/>
            <w:gridSpan w:val="5"/>
            <w:tcBorders>
              <w:top w:val="single" w:sz="4" w:space="0" w:color="auto"/>
              <w:left w:val="single" w:sz="4" w:space="0" w:color="auto"/>
              <w:bottom w:val="single" w:sz="4" w:space="0" w:color="auto"/>
              <w:right w:val="single" w:sz="4" w:space="0" w:color="auto"/>
            </w:tcBorders>
            <w:hideMark/>
          </w:tcPr>
          <w:p w14:paraId="112CC02B"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Endereço</w:t>
            </w:r>
          </w:p>
        </w:tc>
      </w:tr>
      <w:tr w:rsidR="00225916" w:rsidRPr="000C15A5" w14:paraId="127247D8" w14:textId="77777777" w:rsidTr="00526737">
        <w:trPr>
          <w:trHeight w:val="547"/>
        </w:trPr>
        <w:tc>
          <w:tcPr>
            <w:tcW w:w="9498" w:type="dxa"/>
            <w:gridSpan w:val="5"/>
            <w:tcBorders>
              <w:top w:val="single" w:sz="4" w:space="0" w:color="auto"/>
              <w:left w:val="single" w:sz="4" w:space="0" w:color="auto"/>
              <w:bottom w:val="single" w:sz="4" w:space="0" w:color="auto"/>
              <w:right w:val="single" w:sz="4" w:space="0" w:color="auto"/>
            </w:tcBorders>
            <w:hideMark/>
          </w:tcPr>
          <w:p w14:paraId="0D3DAF14"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Ponto de Referência</w:t>
            </w:r>
          </w:p>
        </w:tc>
      </w:tr>
      <w:tr w:rsidR="00225916" w:rsidRPr="000C15A5" w14:paraId="6CB15F48" w14:textId="77777777" w:rsidTr="00526737">
        <w:tc>
          <w:tcPr>
            <w:tcW w:w="2374" w:type="dxa"/>
            <w:tcBorders>
              <w:top w:val="single" w:sz="4" w:space="0" w:color="auto"/>
              <w:left w:val="single" w:sz="4" w:space="0" w:color="auto"/>
              <w:bottom w:val="single" w:sz="4" w:space="0" w:color="auto"/>
              <w:right w:val="single" w:sz="4" w:space="0" w:color="auto"/>
            </w:tcBorders>
          </w:tcPr>
          <w:p w14:paraId="453AD813"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 xml:space="preserve">Cidade </w:t>
            </w:r>
          </w:p>
        </w:tc>
        <w:tc>
          <w:tcPr>
            <w:tcW w:w="2375" w:type="dxa"/>
            <w:tcBorders>
              <w:top w:val="single" w:sz="4" w:space="0" w:color="auto"/>
              <w:left w:val="single" w:sz="4" w:space="0" w:color="auto"/>
              <w:bottom w:val="single" w:sz="4" w:space="0" w:color="auto"/>
              <w:right w:val="single" w:sz="4" w:space="0" w:color="auto"/>
            </w:tcBorders>
          </w:tcPr>
          <w:p w14:paraId="7D8029FD"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UF</w:t>
            </w:r>
          </w:p>
        </w:tc>
        <w:tc>
          <w:tcPr>
            <w:tcW w:w="2374" w:type="dxa"/>
            <w:gridSpan w:val="2"/>
            <w:tcBorders>
              <w:top w:val="single" w:sz="4" w:space="0" w:color="auto"/>
              <w:left w:val="single" w:sz="4" w:space="0" w:color="auto"/>
              <w:bottom w:val="single" w:sz="4" w:space="0" w:color="auto"/>
              <w:right w:val="single" w:sz="4" w:space="0" w:color="auto"/>
            </w:tcBorders>
          </w:tcPr>
          <w:p w14:paraId="38D7CDFD"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CEP</w:t>
            </w:r>
          </w:p>
        </w:tc>
        <w:tc>
          <w:tcPr>
            <w:tcW w:w="2375" w:type="dxa"/>
            <w:tcBorders>
              <w:top w:val="single" w:sz="4" w:space="0" w:color="auto"/>
              <w:left w:val="single" w:sz="4" w:space="0" w:color="auto"/>
              <w:bottom w:val="single" w:sz="4" w:space="0" w:color="auto"/>
              <w:right w:val="single" w:sz="4" w:space="0" w:color="auto"/>
            </w:tcBorders>
          </w:tcPr>
          <w:p w14:paraId="4A063F26"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DDD/Telefone</w:t>
            </w:r>
          </w:p>
        </w:tc>
      </w:tr>
      <w:tr w:rsidR="00225916" w:rsidRPr="000C15A5" w14:paraId="238C71EA" w14:textId="77777777" w:rsidTr="00526737">
        <w:tc>
          <w:tcPr>
            <w:tcW w:w="9498" w:type="dxa"/>
            <w:gridSpan w:val="5"/>
            <w:tcBorders>
              <w:top w:val="single" w:sz="4" w:space="0" w:color="auto"/>
              <w:left w:val="single" w:sz="4" w:space="0" w:color="auto"/>
              <w:bottom w:val="single" w:sz="4" w:space="0" w:color="auto"/>
              <w:right w:val="single" w:sz="4" w:space="0" w:color="auto"/>
            </w:tcBorders>
            <w:hideMark/>
          </w:tcPr>
          <w:p w14:paraId="6BA13C1F" w14:textId="77777777" w:rsidR="00225916" w:rsidRPr="000C15A5" w:rsidRDefault="00225916" w:rsidP="004A7B1D">
            <w:pPr>
              <w:adjustRightInd w:val="0"/>
              <w:spacing w:before="100" w:beforeAutospacing="1" w:after="100" w:afterAutospacing="1" w:line="360" w:lineRule="auto"/>
              <w:rPr>
                <w:b/>
                <w:bCs/>
                <w:sz w:val="24"/>
                <w:szCs w:val="24"/>
              </w:rPr>
            </w:pPr>
            <w:r w:rsidRPr="000C15A5">
              <w:rPr>
                <w:b/>
                <w:bCs/>
                <w:sz w:val="24"/>
                <w:szCs w:val="24"/>
              </w:rPr>
              <w:t>E-mail</w:t>
            </w:r>
          </w:p>
        </w:tc>
      </w:tr>
    </w:tbl>
    <w:p w14:paraId="5DFAF333" w14:textId="77777777" w:rsidR="00794D63" w:rsidRPr="000C15A5" w:rsidRDefault="00794D63" w:rsidP="004A7B1D">
      <w:pPr>
        <w:adjustRightInd w:val="0"/>
        <w:spacing w:before="100" w:beforeAutospacing="1" w:after="100" w:afterAutospacing="1" w:line="360" w:lineRule="auto"/>
        <w:rPr>
          <w:b/>
          <w:bCs/>
          <w:sz w:val="24"/>
          <w:szCs w:val="24"/>
          <w:highlight w:val="cyan"/>
        </w:rPr>
      </w:pPr>
    </w:p>
    <w:p w14:paraId="7F50D985"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3 – DESCRIÇÃO DA REALIDADE</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861C9" w:rsidRPr="000C15A5" w14:paraId="085A4F38" w14:textId="77777777" w:rsidTr="00E26777">
        <w:tc>
          <w:tcPr>
            <w:tcW w:w="9498" w:type="dxa"/>
            <w:shd w:val="clear" w:color="auto" w:fill="auto"/>
          </w:tcPr>
          <w:p w14:paraId="5BB5B608" w14:textId="77777777" w:rsidR="00E861C9" w:rsidRPr="000C15A5" w:rsidRDefault="00E861C9" w:rsidP="004A7B1D">
            <w:pPr>
              <w:adjustRightInd w:val="0"/>
              <w:spacing w:before="100" w:beforeAutospacing="1" w:after="100" w:afterAutospacing="1" w:line="360" w:lineRule="auto"/>
              <w:jc w:val="both"/>
              <w:rPr>
                <w:b/>
                <w:color w:val="2C2C2C"/>
                <w:sz w:val="24"/>
                <w:szCs w:val="24"/>
              </w:rPr>
            </w:pPr>
            <w:r w:rsidRPr="000C15A5">
              <w:rPr>
                <w:b/>
                <w:iCs/>
                <w:color w:val="000000"/>
                <w:sz w:val="24"/>
                <w:szCs w:val="24"/>
              </w:rPr>
              <w:t>Descrever a realidade que a parceria pretende modificar, demonstrando o nexo entre a realidade e as ações e metas a serem atingidas. Definir a que se propõe o projeto e sua importância. (VIDE ANEXO II)</w:t>
            </w:r>
          </w:p>
          <w:p w14:paraId="65152E57"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Caracterização da OSC e seu entorno</w:t>
            </w:r>
          </w:p>
          <w:p w14:paraId="789FACD9" w14:textId="77777777" w:rsidR="00E861C9" w:rsidRPr="000C15A5" w:rsidRDefault="00E861C9" w:rsidP="004A7B1D">
            <w:pPr>
              <w:adjustRightInd w:val="0"/>
              <w:spacing w:before="100" w:beforeAutospacing="1" w:after="100" w:afterAutospacing="1" w:line="360" w:lineRule="auto"/>
              <w:rPr>
                <w:b/>
                <w:bCs/>
                <w:sz w:val="24"/>
                <w:szCs w:val="24"/>
              </w:rPr>
            </w:pPr>
          </w:p>
          <w:p w14:paraId="20B6FA98" w14:textId="77777777" w:rsidR="00E861C9" w:rsidRPr="000C15A5" w:rsidRDefault="00E861C9" w:rsidP="004A7B1D">
            <w:pPr>
              <w:adjustRightInd w:val="0"/>
              <w:spacing w:before="100" w:beforeAutospacing="1" w:after="100" w:afterAutospacing="1" w:line="360" w:lineRule="auto"/>
              <w:rPr>
                <w:b/>
                <w:bCs/>
                <w:sz w:val="24"/>
                <w:szCs w:val="24"/>
              </w:rPr>
            </w:pPr>
          </w:p>
          <w:p w14:paraId="26B85324" w14:textId="77777777" w:rsidR="00E861C9" w:rsidRPr="000C15A5" w:rsidRDefault="00E861C9" w:rsidP="004A7B1D">
            <w:pPr>
              <w:adjustRightInd w:val="0"/>
              <w:spacing w:before="100" w:beforeAutospacing="1" w:after="100" w:afterAutospacing="1" w:line="360" w:lineRule="auto"/>
              <w:rPr>
                <w:b/>
                <w:bCs/>
                <w:sz w:val="24"/>
                <w:szCs w:val="24"/>
              </w:rPr>
            </w:pPr>
          </w:p>
        </w:tc>
      </w:tr>
      <w:tr w:rsidR="00E861C9" w:rsidRPr="000C15A5" w14:paraId="3CEEE3C1" w14:textId="77777777" w:rsidTr="00E26777">
        <w:tc>
          <w:tcPr>
            <w:tcW w:w="9498" w:type="dxa"/>
            <w:shd w:val="clear" w:color="auto" w:fill="auto"/>
          </w:tcPr>
          <w:p w14:paraId="0B9DC13B"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Fundação</w:t>
            </w:r>
          </w:p>
          <w:p w14:paraId="3E0ABC84" w14:textId="77777777" w:rsidR="00E56AAD" w:rsidRPr="000C15A5" w:rsidRDefault="00E56AAD" w:rsidP="004A7B1D">
            <w:pPr>
              <w:adjustRightInd w:val="0"/>
              <w:spacing w:before="100" w:beforeAutospacing="1" w:after="100" w:afterAutospacing="1" w:line="360" w:lineRule="auto"/>
              <w:rPr>
                <w:b/>
                <w:bCs/>
                <w:sz w:val="24"/>
                <w:szCs w:val="24"/>
              </w:rPr>
            </w:pPr>
          </w:p>
        </w:tc>
      </w:tr>
      <w:tr w:rsidR="00E861C9" w:rsidRPr="000C15A5" w14:paraId="78FD7D64" w14:textId="77777777" w:rsidTr="00E26777">
        <w:tc>
          <w:tcPr>
            <w:tcW w:w="9498" w:type="dxa"/>
            <w:shd w:val="clear" w:color="auto" w:fill="auto"/>
          </w:tcPr>
          <w:p w14:paraId="33A427C0"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Missão, visão, valores e finalidade</w:t>
            </w:r>
          </w:p>
          <w:p w14:paraId="3B95B2EA" w14:textId="77777777" w:rsidR="00E861C9" w:rsidRPr="000C15A5" w:rsidRDefault="00E861C9" w:rsidP="004A7B1D">
            <w:pPr>
              <w:adjustRightInd w:val="0"/>
              <w:spacing w:before="100" w:beforeAutospacing="1" w:after="100" w:afterAutospacing="1" w:line="360" w:lineRule="auto"/>
              <w:rPr>
                <w:b/>
                <w:bCs/>
                <w:sz w:val="24"/>
                <w:szCs w:val="24"/>
              </w:rPr>
            </w:pPr>
          </w:p>
        </w:tc>
      </w:tr>
      <w:tr w:rsidR="00E861C9" w:rsidRPr="000C15A5" w14:paraId="21FA7C3F" w14:textId="77777777" w:rsidTr="00E26777">
        <w:tc>
          <w:tcPr>
            <w:tcW w:w="9498" w:type="dxa"/>
            <w:shd w:val="clear" w:color="auto" w:fill="auto"/>
          </w:tcPr>
          <w:p w14:paraId="2FC062FC"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lastRenderedPageBreak/>
              <w:t>Definição do público alvo</w:t>
            </w:r>
          </w:p>
          <w:p w14:paraId="02A2288E" w14:textId="77777777" w:rsidR="00E56AAD" w:rsidRPr="000C15A5" w:rsidRDefault="00E56AAD" w:rsidP="004A7B1D">
            <w:pPr>
              <w:adjustRightInd w:val="0"/>
              <w:spacing w:before="100" w:beforeAutospacing="1" w:after="100" w:afterAutospacing="1" w:line="360" w:lineRule="auto"/>
              <w:rPr>
                <w:b/>
                <w:bCs/>
                <w:sz w:val="24"/>
                <w:szCs w:val="24"/>
              </w:rPr>
            </w:pPr>
          </w:p>
        </w:tc>
      </w:tr>
      <w:tr w:rsidR="00E861C9" w:rsidRPr="000C15A5" w14:paraId="53F840C2" w14:textId="77777777" w:rsidTr="00E26777">
        <w:tc>
          <w:tcPr>
            <w:tcW w:w="9498" w:type="dxa"/>
            <w:shd w:val="clear" w:color="auto" w:fill="auto"/>
          </w:tcPr>
          <w:p w14:paraId="217D3A42"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Critérios para atendimento</w:t>
            </w:r>
          </w:p>
          <w:p w14:paraId="5C30B763" w14:textId="77777777" w:rsidR="00E56AAD" w:rsidRPr="000C15A5" w:rsidRDefault="00E56AAD" w:rsidP="004A7B1D">
            <w:pPr>
              <w:adjustRightInd w:val="0"/>
              <w:spacing w:before="100" w:beforeAutospacing="1" w:after="100" w:afterAutospacing="1" w:line="360" w:lineRule="auto"/>
              <w:rPr>
                <w:b/>
                <w:bCs/>
                <w:sz w:val="24"/>
                <w:szCs w:val="24"/>
              </w:rPr>
            </w:pPr>
          </w:p>
        </w:tc>
      </w:tr>
      <w:tr w:rsidR="00E861C9" w:rsidRPr="000C15A5" w14:paraId="1198CD30" w14:textId="77777777" w:rsidTr="00E26777">
        <w:tc>
          <w:tcPr>
            <w:tcW w:w="9498" w:type="dxa"/>
            <w:shd w:val="clear" w:color="auto" w:fill="auto"/>
          </w:tcPr>
          <w:p w14:paraId="75D92C9D" w14:textId="497B36B2" w:rsidR="00E861C9" w:rsidRPr="000C15A5" w:rsidRDefault="00FC71DD" w:rsidP="004A7B1D">
            <w:pPr>
              <w:adjustRightInd w:val="0"/>
              <w:spacing w:before="100" w:beforeAutospacing="1" w:after="100" w:afterAutospacing="1" w:line="360" w:lineRule="auto"/>
              <w:rPr>
                <w:b/>
                <w:bCs/>
                <w:sz w:val="24"/>
                <w:szCs w:val="24"/>
              </w:rPr>
            </w:pPr>
            <w:r w:rsidRPr="000C15A5">
              <w:rPr>
                <w:b/>
                <w:bCs/>
                <w:sz w:val="24"/>
                <w:szCs w:val="24"/>
              </w:rPr>
              <w:t>Projetos o</w:t>
            </w:r>
            <w:r w:rsidR="00E861C9" w:rsidRPr="000C15A5">
              <w:rPr>
                <w:b/>
                <w:bCs/>
                <w:sz w:val="24"/>
                <w:szCs w:val="24"/>
              </w:rPr>
              <w:t xml:space="preserve">fertados estão de acordo com a </w:t>
            </w:r>
            <w:r w:rsidRPr="000C15A5">
              <w:rPr>
                <w:b/>
                <w:bCs/>
                <w:sz w:val="24"/>
                <w:szCs w:val="24"/>
              </w:rPr>
              <w:t>Política Nacional de Assistência Social</w:t>
            </w:r>
          </w:p>
          <w:p w14:paraId="27917095" w14:textId="77777777" w:rsidR="00E861C9" w:rsidRPr="000C15A5" w:rsidRDefault="00E861C9" w:rsidP="004A7B1D">
            <w:pPr>
              <w:adjustRightInd w:val="0"/>
              <w:spacing w:before="100" w:beforeAutospacing="1" w:after="100" w:afterAutospacing="1" w:line="360" w:lineRule="auto"/>
              <w:rPr>
                <w:b/>
                <w:bCs/>
                <w:sz w:val="24"/>
                <w:szCs w:val="24"/>
              </w:rPr>
            </w:pPr>
          </w:p>
        </w:tc>
      </w:tr>
    </w:tbl>
    <w:p w14:paraId="2E0461BC" w14:textId="77777777" w:rsidR="00F07C42" w:rsidRPr="000C15A5" w:rsidRDefault="00F07C42" w:rsidP="004A7B1D">
      <w:pPr>
        <w:spacing w:before="100" w:beforeAutospacing="1" w:after="100" w:afterAutospacing="1" w:line="360" w:lineRule="auto"/>
        <w:rPr>
          <w:vanish/>
          <w:sz w:val="24"/>
          <w:szCs w:val="24"/>
        </w:rPr>
      </w:pPr>
    </w:p>
    <w:tbl>
      <w:tblPr>
        <w:tblpPr w:leftFromText="141" w:rightFromText="141" w:vertAnchor="text" w:horzAnchor="margin" w:tblpX="-396" w:tblpY="39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847"/>
        <w:gridCol w:w="1507"/>
        <w:gridCol w:w="2780"/>
      </w:tblGrid>
      <w:tr w:rsidR="00490F99" w:rsidRPr="000C15A5" w14:paraId="2DB3DB83" w14:textId="77777777" w:rsidTr="00B26167">
        <w:trPr>
          <w:trHeight w:val="841"/>
        </w:trPr>
        <w:tc>
          <w:tcPr>
            <w:tcW w:w="9508" w:type="dxa"/>
            <w:gridSpan w:val="4"/>
            <w:shd w:val="clear" w:color="auto" w:fill="auto"/>
          </w:tcPr>
          <w:p w14:paraId="79264515" w14:textId="77777777" w:rsidR="00490F99" w:rsidRPr="000C15A5" w:rsidRDefault="00490F99" w:rsidP="00B26167">
            <w:pPr>
              <w:adjustRightInd w:val="0"/>
              <w:spacing w:before="100" w:beforeAutospacing="1" w:after="100" w:afterAutospacing="1" w:line="360" w:lineRule="auto"/>
              <w:jc w:val="both"/>
              <w:rPr>
                <w:b/>
                <w:bCs/>
                <w:sz w:val="24"/>
                <w:szCs w:val="24"/>
              </w:rPr>
            </w:pPr>
            <w:r w:rsidRPr="000C15A5">
              <w:rPr>
                <w:b/>
                <w:bCs/>
                <w:sz w:val="24"/>
                <w:szCs w:val="24"/>
              </w:rPr>
              <w:t xml:space="preserve">Parcerias e articulação com rede </w:t>
            </w:r>
            <w:proofErr w:type="spellStart"/>
            <w:r w:rsidRPr="000C15A5">
              <w:rPr>
                <w:b/>
                <w:bCs/>
                <w:sz w:val="24"/>
                <w:szCs w:val="24"/>
              </w:rPr>
              <w:t>socioassistencial</w:t>
            </w:r>
            <w:proofErr w:type="spellEnd"/>
            <w:r w:rsidRPr="000C15A5">
              <w:rPr>
                <w:b/>
                <w:bCs/>
                <w:sz w:val="24"/>
                <w:szCs w:val="24"/>
              </w:rPr>
              <w:t xml:space="preserve"> </w:t>
            </w:r>
          </w:p>
          <w:p w14:paraId="4C352406" w14:textId="77777777" w:rsidR="00490F99" w:rsidRPr="000C15A5" w:rsidRDefault="00490F99" w:rsidP="00B26167">
            <w:pPr>
              <w:adjustRightInd w:val="0"/>
              <w:spacing w:before="100" w:beforeAutospacing="1" w:after="100" w:afterAutospacing="1" w:line="360" w:lineRule="auto"/>
              <w:rPr>
                <w:b/>
                <w:bCs/>
                <w:sz w:val="24"/>
                <w:szCs w:val="24"/>
              </w:rPr>
            </w:pPr>
          </w:p>
        </w:tc>
      </w:tr>
      <w:tr w:rsidR="00490F99" w:rsidRPr="000C15A5" w14:paraId="7E429BF9" w14:textId="77777777" w:rsidTr="00B26167">
        <w:tc>
          <w:tcPr>
            <w:tcW w:w="9508" w:type="dxa"/>
            <w:gridSpan w:val="4"/>
            <w:shd w:val="clear" w:color="auto" w:fill="auto"/>
          </w:tcPr>
          <w:p w14:paraId="67F9088E"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Incidência do perfil na área de abrangência</w:t>
            </w:r>
          </w:p>
          <w:p w14:paraId="57CA12DD" w14:textId="77777777" w:rsidR="00E56AAD" w:rsidRPr="000C15A5" w:rsidRDefault="00E56AAD" w:rsidP="00B26167">
            <w:pPr>
              <w:adjustRightInd w:val="0"/>
              <w:spacing w:before="100" w:beforeAutospacing="1" w:after="100" w:afterAutospacing="1" w:line="360" w:lineRule="auto"/>
              <w:rPr>
                <w:b/>
                <w:bCs/>
                <w:sz w:val="24"/>
                <w:szCs w:val="24"/>
              </w:rPr>
            </w:pPr>
          </w:p>
        </w:tc>
      </w:tr>
      <w:tr w:rsidR="00490F99" w:rsidRPr="000C15A5" w14:paraId="64E30C5A" w14:textId="77777777" w:rsidTr="00B26167">
        <w:tc>
          <w:tcPr>
            <w:tcW w:w="9508" w:type="dxa"/>
            <w:gridSpan w:val="4"/>
            <w:shd w:val="clear" w:color="auto" w:fill="auto"/>
          </w:tcPr>
          <w:p w14:paraId="5C668AAE"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 xml:space="preserve">Indicadores socioeconômicos </w:t>
            </w:r>
            <w:r w:rsidRPr="000C15A5">
              <w:rPr>
                <w:bCs/>
                <w:sz w:val="24"/>
                <w:szCs w:val="24"/>
              </w:rPr>
              <w:t>(situação de moradia, saneamento básico, abastecimento de água e luz, coleta de lixo e segurança, entre outros)</w:t>
            </w:r>
          </w:p>
        </w:tc>
      </w:tr>
      <w:tr w:rsidR="00490F99" w:rsidRPr="000C15A5" w14:paraId="3F5A67A1" w14:textId="77777777" w:rsidTr="00B26167">
        <w:tc>
          <w:tcPr>
            <w:tcW w:w="9508" w:type="dxa"/>
            <w:gridSpan w:val="4"/>
            <w:shd w:val="clear" w:color="auto" w:fill="auto"/>
          </w:tcPr>
          <w:p w14:paraId="755DBC0C"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Caracterização do público atendido na OSC</w:t>
            </w:r>
          </w:p>
          <w:p w14:paraId="28041305" w14:textId="77777777" w:rsidR="00E56AAD" w:rsidRPr="000C15A5" w:rsidRDefault="00E56AAD" w:rsidP="00B26167">
            <w:pPr>
              <w:adjustRightInd w:val="0"/>
              <w:spacing w:before="100" w:beforeAutospacing="1" w:after="100" w:afterAutospacing="1" w:line="360" w:lineRule="auto"/>
              <w:rPr>
                <w:b/>
                <w:bCs/>
                <w:sz w:val="24"/>
                <w:szCs w:val="24"/>
              </w:rPr>
            </w:pPr>
          </w:p>
        </w:tc>
      </w:tr>
      <w:tr w:rsidR="00490F99" w:rsidRPr="000C15A5" w14:paraId="1F6525C9" w14:textId="77777777" w:rsidTr="00B26167">
        <w:tc>
          <w:tcPr>
            <w:tcW w:w="3374" w:type="dxa"/>
            <w:shd w:val="clear" w:color="auto" w:fill="auto"/>
          </w:tcPr>
          <w:p w14:paraId="0A4669E7"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Número de pessoas atendidas</w:t>
            </w:r>
          </w:p>
        </w:tc>
        <w:tc>
          <w:tcPr>
            <w:tcW w:w="3354" w:type="dxa"/>
            <w:gridSpan w:val="2"/>
            <w:shd w:val="clear" w:color="auto" w:fill="auto"/>
          </w:tcPr>
          <w:p w14:paraId="4A59714C"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Número de famílias atendidas</w:t>
            </w:r>
          </w:p>
        </w:tc>
        <w:tc>
          <w:tcPr>
            <w:tcW w:w="2780" w:type="dxa"/>
            <w:shd w:val="clear" w:color="auto" w:fill="auto"/>
          </w:tcPr>
          <w:p w14:paraId="645C5B28"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Composição da faixa etária</w:t>
            </w:r>
          </w:p>
          <w:p w14:paraId="4621F29C" w14:textId="77777777" w:rsidR="00E56AAD" w:rsidRPr="000C15A5" w:rsidRDefault="00E56AAD" w:rsidP="00B26167">
            <w:pPr>
              <w:adjustRightInd w:val="0"/>
              <w:spacing w:before="100" w:beforeAutospacing="1" w:after="100" w:afterAutospacing="1" w:line="360" w:lineRule="auto"/>
              <w:rPr>
                <w:b/>
                <w:bCs/>
                <w:sz w:val="24"/>
                <w:szCs w:val="24"/>
              </w:rPr>
            </w:pPr>
          </w:p>
        </w:tc>
      </w:tr>
      <w:tr w:rsidR="00490F99" w:rsidRPr="000C15A5" w14:paraId="6BB79D9A" w14:textId="77777777" w:rsidTr="00B26167">
        <w:tc>
          <w:tcPr>
            <w:tcW w:w="9508" w:type="dxa"/>
            <w:gridSpan w:val="4"/>
            <w:shd w:val="clear" w:color="auto" w:fill="auto"/>
          </w:tcPr>
          <w:p w14:paraId="06676511" w14:textId="77777777" w:rsidR="00E56AAD"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Perfil dos usuários: Escolaridade</w:t>
            </w:r>
          </w:p>
          <w:p w14:paraId="479CF6DF" w14:textId="77777777" w:rsidR="00490F99" w:rsidRPr="000C15A5" w:rsidRDefault="00490F99" w:rsidP="00B26167">
            <w:pPr>
              <w:adjustRightInd w:val="0"/>
              <w:spacing w:before="100" w:beforeAutospacing="1" w:after="100" w:afterAutospacing="1" w:line="360" w:lineRule="auto"/>
              <w:rPr>
                <w:b/>
                <w:bCs/>
                <w:sz w:val="24"/>
                <w:szCs w:val="24"/>
              </w:rPr>
            </w:pPr>
          </w:p>
        </w:tc>
      </w:tr>
      <w:tr w:rsidR="00490F99" w:rsidRPr="000C15A5" w14:paraId="13FA94AB" w14:textId="77777777" w:rsidTr="00B26167">
        <w:tc>
          <w:tcPr>
            <w:tcW w:w="3374" w:type="dxa"/>
            <w:shd w:val="clear" w:color="auto" w:fill="auto"/>
          </w:tcPr>
          <w:p w14:paraId="7E261FEB" w14:textId="77777777" w:rsidR="00490F99" w:rsidRPr="000C15A5" w:rsidRDefault="00490F99" w:rsidP="00B26167">
            <w:pPr>
              <w:adjustRightInd w:val="0"/>
              <w:spacing w:before="100" w:beforeAutospacing="1" w:after="100" w:afterAutospacing="1" w:line="360" w:lineRule="auto"/>
              <w:rPr>
                <w:b/>
                <w:bCs/>
                <w:sz w:val="24"/>
                <w:szCs w:val="24"/>
              </w:rPr>
            </w:pPr>
            <w:r w:rsidRPr="000C15A5">
              <w:rPr>
                <w:b/>
                <w:bCs/>
                <w:sz w:val="24"/>
                <w:szCs w:val="24"/>
              </w:rPr>
              <w:t>Renda per capita</w:t>
            </w:r>
          </w:p>
          <w:p w14:paraId="17A367B2" w14:textId="77777777" w:rsidR="00490F99" w:rsidRPr="000C15A5" w:rsidRDefault="00490F99" w:rsidP="00B26167">
            <w:pPr>
              <w:adjustRightInd w:val="0"/>
              <w:spacing w:before="100" w:beforeAutospacing="1" w:after="100" w:afterAutospacing="1" w:line="360" w:lineRule="auto"/>
              <w:rPr>
                <w:b/>
                <w:bCs/>
                <w:sz w:val="24"/>
                <w:szCs w:val="24"/>
              </w:rPr>
            </w:pPr>
          </w:p>
        </w:tc>
        <w:tc>
          <w:tcPr>
            <w:tcW w:w="6134" w:type="dxa"/>
            <w:gridSpan w:val="3"/>
            <w:shd w:val="clear" w:color="auto" w:fill="auto"/>
          </w:tcPr>
          <w:p w14:paraId="72CDCBBD" w14:textId="77777777" w:rsidR="00225916" w:rsidRPr="000C15A5" w:rsidRDefault="00BA571F" w:rsidP="00B26167">
            <w:pPr>
              <w:adjustRightInd w:val="0"/>
              <w:spacing w:before="100" w:beforeAutospacing="1" w:after="100" w:afterAutospacing="1" w:line="360" w:lineRule="auto"/>
              <w:rPr>
                <w:b/>
                <w:bCs/>
                <w:sz w:val="24"/>
                <w:szCs w:val="24"/>
              </w:rPr>
            </w:pPr>
            <w:r w:rsidRPr="000C15A5">
              <w:rPr>
                <w:noProof/>
                <w:sz w:val="24"/>
                <w:szCs w:val="24"/>
                <w:lang w:bidi="ar-SA"/>
              </w:rPr>
              <mc:AlternateContent>
                <mc:Choice Requires="wps">
                  <w:drawing>
                    <wp:anchor distT="0" distB="0" distL="114300" distR="114300" simplePos="0" relativeHeight="251656704" behindDoc="0" locked="0" layoutInCell="1" allowOverlap="1" wp14:anchorId="2244C54F" wp14:editId="435237DF">
                      <wp:simplePos x="0" y="0"/>
                      <wp:positionH relativeFrom="column">
                        <wp:posOffset>1948815</wp:posOffset>
                      </wp:positionH>
                      <wp:positionV relativeFrom="paragraph">
                        <wp:posOffset>29210</wp:posOffset>
                      </wp:positionV>
                      <wp:extent cx="114300" cy="114300"/>
                      <wp:effectExtent l="0" t="0" r="19050" b="19050"/>
                      <wp:wrapNone/>
                      <wp:docPr id="8"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A54F8F" id="Retângulo 3" o:spid="_x0000_s1026" style="position:absolute;margin-left:153.45pt;margin-top:2.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" fillcolor="window" strokecolor="windowText" strokeweight="1pt">
                      <v:path arrowok="t"/>
                    </v:rect>
                  </w:pict>
                </mc:Fallback>
              </mc:AlternateContent>
            </w:r>
            <w:r w:rsidR="00225916" w:rsidRPr="000C15A5">
              <w:rPr>
                <w:b/>
                <w:bCs/>
                <w:sz w:val="24"/>
                <w:szCs w:val="24"/>
              </w:rPr>
              <w:t>Situação de trabalho: formal</w:t>
            </w:r>
            <w:r w:rsidR="00225916" w:rsidRPr="000C15A5">
              <w:rPr>
                <w:b/>
                <w:bCs/>
                <w:sz w:val="24"/>
                <w:szCs w:val="24"/>
              </w:rPr>
              <w:tab/>
            </w:r>
          </w:p>
          <w:p w14:paraId="5C0DF4B7" w14:textId="77777777" w:rsidR="00225916" w:rsidRPr="000C15A5" w:rsidRDefault="00BA571F" w:rsidP="00B26167">
            <w:pPr>
              <w:adjustRightInd w:val="0"/>
              <w:spacing w:before="100" w:beforeAutospacing="1" w:after="100" w:afterAutospacing="1" w:line="360" w:lineRule="auto"/>
              <w:rPr>
                <w:b/>
                <w:bCs/>
                <w:sz w:val="24"/>
                <w:szCs w:val="24"/>
              </w:rPr>
            </w:pPr>
            <w:r w:rsidRPr="000C15A5">
              <w:rPr>
                <w:noProof/>
                <w:sz w:val="24"/>
                <w:szCs w:val="24"/>
                <w:lang w:bidi="ar-SA"/>
              </w:rPr>
              <mc:AlternateContent>
                <mc:Choice Requires="wps">
                  <w:drawing>
                    <wp:anchor distT="0" distB="0" distL="114300" distR="114300" simplePos="0" relativeHeight="251657728" behindDoc="0" locked="0" layoutInCell="1" allowOverlap="1" wp14:anchorId="44364D7D" wp14:editId="72478854">
                      <wp:simplePos x="0" y="0"/>
                      <wp:positionH relativeFrom="column">
                        <wp:posOffset>2063750</wp:posOffset>
                      </wp:positionH>
                      <wp:positionV relativeFrom="paragraph">
                        <wp:posOffset>46990</wp:posOffset>
                      </wp:positionV>
                      <wp:extent cx="114300" cy="114300"/>
                      <wp:effectExtent l="0" t="0" r="19050" b="1905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0DA22D" id="Retângulo 2" o:spid="_x0000_s1026" style="position:absolute;margin-left:162.5pt;margin-top:3.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" fillcolor="window" strokecolor="windowText" strokeweight="1pt">
                      <v:path arrowok="t"/>
                    </v:rect>
                  </w:pict>
                </mc:Fallback>
              </mc:AlternateContent>
            </w:r>
            <w:r w:rsidR="00A43A60" w:rsidRPr="000C15A5">
              <w:rPr>
                <w:b/>
                <w:bCs/>
                <w:sz w:val="24"/>
                <w:szCs w:val="24"/>
              </w:rPr>
              <w:t xml:space="preserve">                                      </w:t>
            </w:r>
            <w:proofErr w:type="gramStart"/>
            <w:r w:rsidR="00225916" w:rsidRPr="000C15A5">
              <w:rPr>
                <w:b/>
                <w:bCs/>
                <w:sz w:val="24"/>
                <w:szCs w:val="24"/>
              </w:rPr>
              <w:t>informal</w:t>
            </w:r>
            <w:proofErr w:type="gramEnd"/>
            <w:r w:rsidR="00225916" w:rsidRPr="000C15A5">
              <w:rPr>
                <w:b/>
                <w:bCs/>
                <w:sz w:val="24"/>
                <w:szCs w:val="24"/>
              </w:rPr>
              <w:tab/>
            </w:r>
          </w:p>
          <w:p w14:paraId="1E71EF6B" w14:textId="77777777" w:rsidR="00490F99" w:rsidRPr="000C15A5" w:rsidRDefault="00BA571F" w:rsidP="00B26167">
            <w:pPr>
              <w:adjustRightInd w:val="0"/>
              <w:spacing w:before="100" w:beforeAutospacing="1" w:after="100" w:afterAutospacing="1" w:line="360" w:lineRule="auto"/>
              <w:rPr>
                <w:b/>
                <w:bCs/>
                <w:sz w:val="24"/>
                <w:szCs w:val="24"/>
                <w:highlight w:val="cyan"/>
              </w:rPr>
            </w:pPr>
            <w:r w:rsidRPr="000C15A5">
              <w:rPr>
                <w:noProof/>
                <w:sz w:val="24"/>
                <w:szCs w:val="24"/>
                <w:lang w:bidi="ar-SA"/>
              </w:rPr>
              <mc:AlternateContent>
                <mc:Choice Requires="wps">
                  <w:drawing>
                    <wp:anchor distT="0" distB="0" distL="114300" distR="114300" simplePos="0" relativeHeight="251658752" behindDoc="0" locked="0" layoutInCell="1" allowOverlap="1" wp14:anchorId="3D45E924" wp14:editId="3E0DCFD6">
                      <wp:simplePos x="0" y="0"/>
                      <wp:positionH relativeFrom="column">
                        <wp:posOffset>2406650</wp:posOffset>
                      </wp:positionH>
                      <wp:positionV relativeFrom="paragraph">
                        <wp:posOffset>21590</wp:posOffset>
                      </wp:positionV>
                      <wp:extent cx="114300" cy="114300"/>
                      <wp:effectExtent l="0" t="0" r="19050" b="1905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5B0273" id="Retângulo 5" o:spid="_x0000_s1026" style="position:absolute;margin-left:189.5pt;margin-top:1.7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" fillcolor="window" strokecolor="windowText" strokeweight="1pt">
                      <v:path arrowok="t"/>
                    </v:rect>
                  </w:pict>
                </mc:Fallback>
              </mc:AlternateContent>
            </w:r>
            <w:r w:rsidR="00A43A60" w:rsidRPr="000C15A5">
              <w:rPr>
                <w:b/>
                <w:bCs/>
                <w:sz w:val="24"/>
                <w:szCs w:val="24"/>
              </w:rPr>
              <w:t xml:space="preserve">                                      </w:t>
            </w:r>
            <w:r w:rsidR="00225916" w:rsidRPr="000C15A5">
              <w:rPr>
                <w:b/>
                <w:bCs/>
                <w:sz w:val="24"/>
                <w:szCs w:val="24"/>
              </w:rPr>
              <w:t>desempregado</w:t>
            </w:r>
          </w:p>
        </w:tc>
      </w:tr>
      <w:tr w:rsidR="00490F99" w:rsidRPr="000C15A5" w14:paraId="05CBE08F" w14:textId="77777777" w:rsidTr="00B26167">
        <w:tc>
          <w:tcPr>
            <w:tcW w:w="5221" w:type="dxa"/>
            <w:gridSpan w:val="2"/>
            <w:shd w:val="clear" w:color="auto" w:fill="auto"/>
          </w:tcPr>
          <w:p w14:paraId="0F2631D3" w14:textId="77777777" w:rsidR="00490F99" w:rsidRPr="000C15A5" w:rsidRDefault="00490F99" w:rsidP="00B26167">
            <w:pPr>
              <w:adjustRightInd w:val="0"/>
              <w:spacing w:before="100" w:beforeAutospacing="1" w:after="100" w:afterAutospacing="1" w:line="360" w:lineRule="auto"/>
              <w:rPr>
                <w:b/>
                <w:bCs/>
                <w:noProof/>
                <w:sz w:val="24"/>
                <w:szCs w:val="24"/>
              </w:rPr>
            </w:pPr>
            <w:r w:rsidRPr="000C15A5">
              <w:rPr>
                <w:b/>
                <w:bCs/>
                <w:noProof/>
                <w:sz w:val="24"/>
                <w:szCs w:val="24"/>
              </w:rPr>
              <w:t>Número de pessoas inseridas no Cadastro Único</w:t>
            </w:r>
          </w:p>
        </w:tc>
        <w:tc>
          <w:tcPr>
            <w:tcW w:w="4287" w:type="dxa"/>
            <w:gridSpan w:val="2"/>
            <w:shd w:val="clear" w:color="auto" w:fill="auto"/>
          </w:tcPr>
          <w:p w14:paraId="47522CFD" w14:textId="77777777" w:rsidR="00490F99" w:rsidRPr="000C15A5" w:rsidRDefault="00490F99" w:rsidP="00B26167">
            <w:pPr>
              <w:adjustRightInd w:val="0"/>
              <w:spacing w:before="100" w:beforeAutospacing="1" w:after="100" w:afterAutospacing="1" w:line="360" w:lineRule="auto"/>
              <w:rPr>
                <w:b/>
                <w:bCs/>
                <w:noProof/>
                <w:sz w:val="24"/>
                <w:szCs w:val="24"/>
              </w:rPr>
            </w:pPr>
            <w:r w:rsidRPr="000C15A5">
              <w:rPr>
                <w:b/>
                <w:bCs/>
                <w:noProof/>
                <w:sz w:val="24"/>
                <w:szCs w:val="24"/>
              </w:rPr>
              <w:t>Número de pessoas Beneficiários de Programas Sociais de:</w:t>
            </w:r>
          </w:p>
          <w:p w14:paraId="3694CEBC" w14:textId="77777777" w:rsidR="00490F99" w:rsidRPr="000C15A5" w:rsidRDefault="003707E0" w:rsidP="00B26167">
            <w:pPr>
              <w:adjustRightInd w:val="0"/>
              <w:spacing w:before="100" w:beforeAutospacing="1" w:after="100" w:afterAutospacing="1" w:line="360" w:lineRule="auto"/>
              <w:rPr>
                <w:b/>
                <w:bCs/>
                <w:noProof/>
                <w:sz w:val="24"/>
                <w:szCs w:val="24"/>
              </w:rPr>
            </w:pPr>
            <w:r w:rsidRPr="000C15A5">
              <w:rPr>
                <w:b/>
                <w:bCs/>
                <w:noProof/>
                <w:sz w:val="24"/>
                <w:szCs w:val="24"/>
              </w:rPr>
              <w:lastRenderedPageBreak/>
              <w:t xml:space="preserve"> PBF ______   BPC ______</w:t>
            </w:r>
          </w:p>
        </w:tc>
      </w:tr>
      <w:tr w:rsidR="00490F99" w:rsidRPr="000C15A5" w14:paraId="0E935C40" w14:textId="77777777" w:rsidTr="00B26167">
        <w:tc>
          <w:tcPr>
            <w:tcW w:w="9508" w:type="dxa"/>
            <w:gridSpan w:val="4"/>
            <w:tcBorders>
              <w:bottom w:val="single" w:sz="4" w:space="0" w:color="auto"/>
            </w:tcBorders>
            <w:shd w:val="clear" w:color="auto" w:fill="auto"/>
          </w:tcPr>
          <w:p w14:paraId="797294C1" w14:textId="77777777" w:rsidR="00490F99" w:rsidRPr="000C15A5" w:rsidRDefault="00490F99" w:rsidP="00B26167">
            <w:pPr>
              <w:adjustRightInd w:val="0"/>
              <w:spacing w:before="100" w:beforeAutospacing="1" w:after="100" w:afterAutospacing="1" w:line="360" w:lineRule="auto"/>
              <w:rPr>
                <w:b/>
                <w:bCs/>
                <w:noProof/>
                <w:sz w:val="24"/>
                <w:szCs w:val="24"/>
              </w:rPr>
            </w:pPr>
            <w:r w:rsidRPr="000C15A5">
              <w:rPr>
                <w:b/>
                <w:bCs/>
                <w:noProof/>
                <w:sz w:val="24"/>
                <w:szCs w:val="24"/>
              </w:rPr>
              <w:lastRenderedPageBreak/>
              <w:t>Situações de Ameaça e violação de direito identificadas</w:t>
            </w:r>
          </w:p>
          <w:p w14:paraId="3BC1A2E7" w14:textId="77777777" w:rsidR="00490F99" w:rsidRPr="000C15A5" w:rsidRDefault="00490F99" w:rsidP="00B26167">
            <w:pPr>
              <w:adjustRightInd w:val="0"/>
              <w:spacing w:before="100" w:beforeAutospacing="1" w:after="100" w:afterAutospacing="1" w:line="360" w:lineRule="auto"/>
              <w:rPr>
                <w:b/>
                <w:bCs/>
                <w:noProof/>
                <w:sz w:val="24"/>
                <w:szCs w:val="24"/>
              </w:rPr>
            </w:pPr>
          </w:p>
        </w:tc>
      </w:tr>
      <w:tr w:rsidR="00490F99" w:rsidRPr="000C15A5" w14:paraId="7F8F40C6" w14:textId="77777777" w:rsidTr="00B26167">
        <w:tc>
          <w:tcPr>
            <w:tcW w:w="9508" w:type="dxa"/>
            <w:gridSpan w:val="4"/>
            <w:tcBorders>
              <w:bottom w:val="single" w:sz="4" w:space="0" w:color="auto"/>
            </w:tcBorders>
            <w:shd w:val="clear" w:color="auto" w:fill="auto"/>
          </w:tcPr>
          <w:p w14:paraId="4646BF0B" w14:textId="77777777" w:rsidR="00490F99" w:rsidRPr="000C15A5" w:rsidRDefault="00490F99" w:rsidP="00B26167">
            <w:pPr>
              <w:adjustRightInd w:val="0"/>
              <w:spacing w:before="100" w:beforeAutospacing="1" w:after="100" w:afterAutospacing="1" w:line="360" w:lineRule="auto"/>
              <w:rPr>
                <w:b/>
                <w:bCs/>
                <w:noProof/>
                <w:sz w:val="24"/>
                <w:szCs w:val="24"/>
              </w:rPr>
            </w:pPr>
            <w:r w:rsidRPr="000C15A5">
              <w:rPr>
                <w:b/>
                <w:bCs/>
                <w:noProof/>
                <w:sz w:val="24"/>
                <w:szCs w:val="24"/>
              </w:rPr>
              <w:t>Potencialidades/Habilidades identificadas nos atendimentos com os usuários</w:t>
            </w:r>
          </w:p>
          <w:p w14:paraId="231BE0E4" w14:textId="77777777" w:rsidR="00E56AAD" w:rsidRPr="000C15A5" w:rsidRDefault="00E56AAD" w:rsidP="00B26167">
            <w:pPr>
              <w:adjustRightInd w:val="0"/>
              <w:spacing w:before="100" w:beforeAutospacing="1" w:after="100" w:afterAutospacing="1" w:line="360" w:lineRule="auto"/>
              <w:rPr>
                <w:b/>
                <w:bCs/>
                <w:noProof/>
                <w:sz w:val="24"/>
                <w:szCs w:val="24"/>
              </w:rPr>
            </w:pPr>
          </w:p>
        </w:tc>
      </w:tr>
      <w:tr w:rsidR="00B26167" w:rsidRPr="000C15A5" w14:paraId="39ADD55F" w14:textId="77777777" w:rsidTr="00B26167">
        <w:tc>
          <w:tcPr>
            <w:tcW w:w="9508" w:type="dxa"/>
            <w:gridSpan w:val="4"/>
            <w:tcBorders>
              <w:top w:val="single" w:sz="4" w:space="0" w:color="auto"/>
              <w:left w:val="nil"/>
              <w:bottom w:val="nil"/>
              <w:right w:val="nil"/>
            </w:tcBorders>
            <w:shd w:val="clear" w:color="auto" w:fill="auto"/>
          </w:tcPr>
          <w:p w14:paraId="5CDF6A3D" w14:textId="77777777" w:rsidR="00B26167" w:rsidRPr="000C15A5" w:rsidRDefault="00B26167" w:rsidP="00B26167">
            <w:pPr>
              <w:adjustRightInd w:val="0"/>
              <w:spacing w:before="100" w:beforeAutospacing="1" w:after="100" w:afterAutospacing="1" w:line="360" w:lineRule="auto"/>
              <w:rPr>
                <w:b/>
                <w:bCs/>
                <w:noProof/>
                <w:sz w:val="24"/>
                <w:szCs w:val="24"/>
              </w:rPr>
            </w:pPr>
          </w:p>
          <w:p w14:paraId="62ED038B" w14:textId="01FB8001" w:rsidR="00B26167" w:rsidRPr="000C15A5" w:rsidRDefault="00B26167" w:rsidP="00B26167">
            <w:pPr>
              <w:adjustRightInd w:val="0"/>
              <w:spacing w:before="100" w:beforeAutospacing="1" w:after="100" w:afterAutospacing="1" w:line="360" w:lineRule="auto"/>
              <w:rPr>
                <w:b/>
                <w:bCs/>
                <w:noProof/>
                <w:sz w:val="24"/>
                <w:szCs w:val="24"/>
              </w:rPr>
            </w:pPr>
            <w:r w:rsidRPr="000C15A5">
              <w:rPr>
                <w:b/>
                <w:bCs/>
                <w:sz w:val="24"/>
                <w:szCs w:val="24"/>
              </w:rPr>
              <w:t>4 - DESCRIÇÃO DO PROJETO</w:t>
            </w:r>
          </w:p>
        </w:tc>
      </w:tr>
    </w:tbl>
    <w:p w14:paraId="35B4E3BE" w14:textId="77777777" w:rsidR="00E861C9" w:rsidRPr="000C15A5" w:rsidRDefault="00E861C9" w:rsidP="004A7B1D">
      <w:pPr>
        <w:spacing w:before="100" w:beforeAutospacing="1" w:after="100" w:afterAutospacing="1" w:line="360" w:lineRule="auto"/>
        <w:ind w:right="-234"/>
        <w:rPr>
          <w:b/>
          <w:sz w:val="24"/>
          <w:szCs w:val="24"/>
          <w:highlight w:val="cyan"/>
        </w:rPr>
      </w:pPr>
    </w:p>
    <w:p w14:paraId="7791B494" w14:textId="5FD2A240" w:rsidR="00305F8A" w:rsidRPr="000C15A5" w:rsidRDefault="00305F8A" w:rsidP="004A7B1D">
      <w:pPr>
        <w:adjustRightInd w:val="0"/>
        <w:spacing w:before="100" w:beforeAutospacing="1" w:after="100" w:afterAutospacing="1" w:line="360" w:lineRule="auto"/>
        <w:rPr>
          <w:b/>
          <w:bCs/>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2835"/>
      </w:tblGrid>
      <w:tr w:rsidR="00305F8A" w:rsidRPr="000C15A5" w14:paraId="263E9B13" w14:textId="77777777" w:rsidTr="00980E3E">
        <w:tc>
          <w:tcPr>
            <w:tcW w:w="9639" w:type="dxa"/>
            <w:gridSpan w:val="3"/>
            <w:shd w:val="clear" w:color="auto" w:fill="auto"/>
          </w:tcPr>
          <w:p w14:paraId="2BC999B0" w14:textId="77777777" w:rsidR="00305F8A" w:rsidRPr="000C15A5" w:rsidRDefault="00305F8A" w:rsidP="004A7B1D">
            <w:pPr>
              <w:adjustRightInd w:val="0"/>
              <w:spacing w:before="100" w:beforeAutospacing="1" w:after="100" w:afterAutospacing="1" w:line="360" w:lineRule="auto"/>
              <w:rPr>
                <w:b/>
                <w:bCs/>
                <w:sz w:val="24"/>
                <w:szCs w:val="24"/>
              </w:rPr>
            </w:pPr>
            <w:r w:rsidRPr="000C15A5">
              <w:rPr>
                <w:b/>
                <w:bCs/>
                <w:sz w:val="24"/>
                <w:szCs w:val="24"/>
              </w:rPr>
              <w:t>Projeto</w:t>
            </w:r>
          </w:p>
          <w:p w14:paraId="7019BB98" w14:textId="77777777" w:rsidR="00305F8A" w:rsidRPr="000C15A5" w:rsidRDefault="00305F8A" w:rsidP="004A7B1D">
            <w:pPr>
              <w:adjustRightInd w:val="0"/>
              <w:spacing w:before="100" w:beforeAutospacing="1" w:after="100" w:afterAutospacing="1" w:line="360" w:lineRule="auto"/>
              <w:jc w:val="both"/>
              <w:rPr>
                <w:b/>
                <w:bCs/>
                <w:sz w:val="24"/>
                <w:szCs w:val="24"/>
              </w:rPr>
            </w:pPr>
          </w:p>
        </w:tc>
      </w:tr>
      <w:tr w:rsidR="00E861C9" w:rsidRPr="000C15A5" w14:paraId="27ADA57C" w14:textId="77777777" w:rsidTr="00980E3E">
        <w:trPr>
          <w:trHeight w:val="472"/>
        </w:trPr>
        <w:tc>
          <w:tcPr>
            <w:tcW w:w="9639" w:type="dxa"/>
            <w:gridSpan w:val="3"/>
            <w:shd w:val="clear" w:color="auto" w:fill="auto"/>
          </w:tcPr>
          <w:p w14:paraId="4ACFEE42" w14:textId="77777777" w:rsidR="00E861C9" w:rsidRPr="000C15A5" w:rsidRDefault="00E861C9" w:rsidP="004A7B1D">
            <w:pPr>
              <w:adjustRightInd w:val="0"/>
              <w:spacing w:before="100" w:beforeAutospacing="1" w:after="100" w:afterAutospacing="1" w:line="360" w:lineRule="auto"/>
              <w:rPr>
                <w:b/>
                <w:bCs/>
                <w:sz w:val="24"/>
                <w:szCs w:val="24"/>
              </w:rPr>
            </w:pPr>
            <w:r w:rsidRPr="000C15A5">
              <w:rPr>
                <w:b/>
                <w:bCs/>
                <w:sz w:val="24"/>
                <w:szCs w:val="24"/>
              </w:rPr>
              <w:t>Título</w:t>
            </w:r>
          </w:p>
          <w:p w14:paraId="25F44952" w14:textId="77777777" w:rsidR="00E861C9" w:rsidRPr="000C15A5" w:rsidRDefault="00225916" w:rsidP="004A7B1D">
            <w:pPr>
              <w:adjustRightInd w:val="0"/>
              <w:spacing w:before="100" w:beforeAutospacing="1" w:after="100" w:afterAutospacing="1" w:line="360" w:lineRule="auto"/>
              <w:rPr>
                <w:b/>
                <w:bCs/>
                <w:sz w:val="24"/>
                <w:szCs w:val="24"/>
              </w:rPr>
            </w:pPr>
            <w:r w:rsidRPr="000C15A5">
              <w:rPr>
                <w:sz w:val="24"/>
                <w:szCs w:val="24"/>
              </w:rPr>
              <w:t>A escolha do título do projeto fica a critério da Organização da Sociedade Civil.</w:t>
            </w:r>
          </w:p>
        </w:tc>
      </w:tr>
      <w:tr w:rsidR="00E861C9" w:rsidRPr="000C15A5" w14:paraId="4A306BA4" w14:textId="77777777" w:rsidTr="00980E3E">
        <w:trPr>
          <w:trHeight w:val="611"/>
        </w:trPr>
        <w:tc>
          <w:tcPr>
            <w:tcW w:w="3969" w:type="dxa"/>
            <w:shd w:val="clear" w:color="auto" w:fill="auto"/>
          </w:tcPr>
          <w:p w14:paraId="4BB23F97" w14:textId="77777777" w:rsidR="00E861C9" w:rsidRPr="000C15A5" w:rsidRDefault="002C15DE" w:rsidP="004A7B1D">
            <w:pPr>
              <w:adjustRightInd w:val="0"/>
              <w:spacing w:before="100" w:beforeAutospacing="1" w:after="100" w:afterAutospacing="1" w:line="360" w:lineRule="auto"/>
              <w:rPr>
                <w:b/>
                <w:bCs/>
                <w:sz w:val="24"/>
                <w:szCs w:val="24"/>
              </w:rPr>
            </w:pPr>
            <w:r w:rsidRPr="000C15A5">
              <w:rPr>
                <w:b/>
                <w:bCs/>
                <w:sz w:val="24"/>
                <w:szCs w:val="24"/>
              </w:rPr>
              <w:t>Período de execução</w:t>
            </w:r>
          </w:p>
        </w:tc>
        <w:tc>
          <w:tcPr>
            <w:tcW w:w="2835" w:type="dxa"/>
            <w:shd w:val="clear" w:color="auto" w:fill="auto"/>
          </w:tcPr>
          <w:p w14:paraId="103E70E1" w14:textId="77777777" w:rsidR="00E861C9" w:rsidRPr="000C15A5" w:rsidRDefault="00E861C9" w:rsidP="004A7B1D">
            <w:pPr>
              <w:widowControl/>
              <w:autoSpaceDE/>
              <w:autoSpaceDN/>
              <w:spacing w:before="100" w:beforeAutospacing="1" w:after="100" w:afterAutospacing="1" w:line="360" w:lineRule="auto"/>
              <w:jc w:val="center"/>
              <w:rPr>
                <w:b/>
                <w:bCs/>
                <w:sz w:val="24"/>
                <w:szCs w:val="24"/>
              </w:rPr>
            </w:pPr>
            <w:r w:rsidRPr="000C15A5">
              <w:rPr>
                <w:b/>
                <w:bCs/>
                <w:sz w:val="24"/>
                <w:szCs w:val="24"/>
              </w:rPr>
              <w:t>Início</w:t>
            </w:r>
          </w:p>
        </w:tc>
        <w:tc>
          <w:tcPr>
            <w:tcW w:w="2835" w:type="dxa"/>
            <w:shd w:val="clear" w:color="auto" w:fill="auto"/>
          </w:tcPr>
          <w:p w14:paraId="467D263A" w14:textId="77777777" w:rsidR="00E861C9" w:rsidRPr="000C15A5" w:rsidRDefault="00E861C9" w:rsidP="004A7B1D">
            <w:pPr>
              <w:widowControl/>
              <w:autoSpaceDE/>
              <w:autoSpaceDN/>
              <w:spacing w:before="100" w:beforeAutospacing="1" w:after="100" w:afterAutospacing="1" w:line="360" w:lineRule="auto"/>
              <w:jc w:val="center"/>
              <w:rPr>
                <w:b/>
                <w:bCs/>
                <w:sz w:val="24"/>
                <w:szCs w:val="24"/>
              </w:rPr>
            </w:pPr>
            <w:r w:rsidRPr="000C15A5">
              <w:rPr>
                <w:b/>
                <w:bCs/>
                <w:sz w:val="24"/>
                <w:szCs w:val="24"/>
              </w:rPr>
              <w:t>Término</w:t>
            </w:r>
          </w:p>
        </w:tc>
      </w:tr>
      <w:tr w:rsidR="00943B87" w:rsidRPr="000C15A5" w14:paraId="5B08C97B" w14:textId="77777777" w:rsidTr="001645D2">
        <w:trPr>
          <w:trHeight w:val="611"/>
        </w:trPr>
        <w:tc>
          <w:tcPr>
            <w:tcW w:w="9639" w:type="dxa"/>
            <w:gridSpan w:val="3"/>
            <w:shd w:val="clear" w:color="auto" w:fill="auto"/>
          </w:tcPr>
          <w:p w14:paraId="3E9E53FC" w14:textId="77777777" w:rsidR="00943B87" w:rsidRPr="000C15A5" w:rsidRDefault="00943B87" w:rsidP="004A7B1D">
            <w:pPr>
              <w:widowControl/>
              <w:autoSpaceDE/>
              <w:autoSpaceDN/>
              <w:spacing w:before="100" w:beforeAutospacing="1" w:after="100" w:afterAutospacing="1" w:line="360" w:lineRule="auto"/>
              <w:rPr>
                <w:b/>
                <w:bCs/>
                <w:sz w:val="24"/>
                <w:szCs w:val="24"/>
              </w:rPr>
            </w:pPr>
            <w:r w:rsidRPr="000C15A5">
              <w:rPr>
                <w:b/>
                <w:bCs/>
                <w:sz w:val="24"/>
                <w:szCs w:val="24"/>
              </w:rPr>
              <w:t xml:space="preserve">Endereço </w:t>
            </w:r>
            <w:r w:rsidR="00270800" w:rsidRPr="000C15A5">
              <w:rPr>
                <w:b/>
                <w:bCs/>
                <w:sz w:val="24"/>
                <w:szCs w:val="24"/>
              </w:rPr>
              <w:t xml:space="preserve">do local </w:t>
            </w:r>
            <w:r w:rsidRPr="000C15A5">
              <w:rPr>
                <w:b/>
                <w:bCs/>
                <w:sz w:val="24"/>
                <w:szCs w:val="24"/>
              </w:rPr>
              <w:t>de execução do objeto</w:t>
            </w:r>
          </w:p>
        </w:tc>
      </w:tr>
      <w:tr w:rsidR="00E56AAD" w:rsidRPr="000C15A5" w14:paraId="58A4B765" w14:textId="77777777" w:rsidTr="00980E3E">
        <w:tc>
          <w:tcPr>
            <w:tcW w:w="9639" w:type="dxa"/>
            <w:gridSpan w:val="3"/>
            <w:shd w:val="clear" w:color="auto" w:fill="auto"/>
          </w:tcPr>
          <w:p w14:paraId="7B2652D7" w14:textId="77777777" w:rsidR="00E56AAD" w:rsidRPr="000C15A5" w:rsidRDefault="00E56AAD" w:rsidP="004A7B1D">
            <w:pPr>
              <w:adjustRightInd w:val="0"/>
              <w:spacing w:before="100" w:beforeAutospacing="1" w:after="100" w:afterAutospacing="1" w:line="360" w:lineRule="auto"/>
              <w:rPr>
                <w:b/>
                <w:bCs/>
                <w:sz w:val="24"/>
                <w:szCs w:val="24"/>
              </w:rPr>
            </w:pPr>
            <w:r w:rsidRPr="000C15A5">
              <w:rPr>
                <w:b/>
                <w:bCs/>
                <w:sz w:val="24"/>
                <w:szCs w:val="24"/>
              </w:rPr>
              <w:t xml:space="preserve">Identificação do objeto </w:t>
            </w:r>
          </w:p>
          <w:p w14:paraId="0844F62C" w14:textId="77777777" w:rsidR="00E56AAD" w:rsidRPr="000C15A5" w:rsidRDefault="00E56AAD" w:rsidP="004A7B1D">
            <w:pPr>
              <w:adjustRightInd w:val="0"/>
              <w:spacing w:before="100" w:beforeAutospacing="1" w:after="100" w:afterAutospacing="1" w:line="360" w:lineRule="auto"/>
              <w:jc w:val="both"/>
              <w:rPr>
                <w:bCs/>
                <w:sz w:val="24"/>
                <w:szCs w:val="24"/>
              </w:rPr>
            </w:pPr>
          </w:p>
        </w:tc>
      </w:tr>
    </w:tbl>
    <w:p w14:paraId="421C8D7C" w14:textId="77777777" w:rsidR="003C5F4D" w:rsidRPr="000C15A5" w:rsidRDefault="003C5F4D" w:rsidP="004A7B1D">
      <w:pPr>
        <w:spacing w:before="100" w:beforeAutospacing="1" w:after="100" w:afterAutospacing="1" w:line="360" w:lineRule="auto"/>
        <w:ind w:right="-232"/>
        <w:jc w:val="center"/>
        <w:rPr>
          <w:b/>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5E4F" w:rsidRPr="000C15A5" w14:paraId="098D9CAC" w14:textId="77777777" w:rsidTr="00E56AAD">
        <w:tc>
          <w:tcPr>
            <w:tcW w:w="9639" w:type="dxa"/>
            <w:shd w:val="clear" w:color="auto" w:fill="auto"/>
          </w:tcPr>
          <w:p w14:paraId="5C6CA82F" w14:textId="77777777" w:rsidR="00E56AAD" w:rsidRPr="000C15A5" w:rsidRDefault="00E56AAD" w:rsidP="004A7B1D">
            <w:pPr>
              <w:adjustRightInd w:val="0"/>
              <w:spacing w:before="100" w:beforeAutospacing="1" w:after="100" w:afterAutospacing="1" w:line="360" w:lineRule="auto"/>
              <w:rPr>
                <w:b/>
                <w:bCs/>
                <w:sz w:val="24"/>
                <w:szCs w:val="24"/>
              </w:rPr>
            </w:pPr>
            <w:r w:rsidRPr="000C15A5">
              <w:rPr>
                <w:b/>
                <w:bCs/>
                <w:sz w:val="24"/>
                <w:szCs w:val="24"/>
              </w:rPr>
              <w:t xml:space="preserve">Justificativa da proposição </w:t>
            </w:r>
          </w:p>
          <w:p w14:paraId="4F7D009E" w14:textId="77777777" w:rsidR="00E56AAD" w:rsidRPr="000C15A5" w:rsidRDefault="00E56AAD" w:rsidP="004A7B1D">
            <w:pPr>
              <w:adjustRightInd w:val="0"/>
              <w:spacing w:before="100" w:beforeAutospacing="1" w:after="100" w:afterAutospacing="1" w:line="360" w:lineRule="auto"/>
              <w:jc w:val="both"/>
              <w:rPr>
                <w:bCs/>
                <w:sz w:val="24"/>
                <w:szCs w:val="24"/>
              </w:rPr>
            </w:pPr>
          </w:p>
        </w:tc>
      </w:tr>
      <w:tr w:rsidR="007C5E4F" w:rsidRPr="000C15A5" w14:paraId="1A2121C9" w14:textId="77777777" w:rsidTr="00E56AAD">
        <w:tc>
          <w:tcPr>
            <w:tcW w:w="9639" w:type="dxa"/>
            <w:shd w:val="clear" w:color="auto" w:fill="auto"/>
          </w:tcPr>
          <w:p w14:paraId="18C01BD9" w14:textId="77777777" w:rsidR="007C5E4F" w:rsidRPr="000C15A5" w:rsidRDefault="007C5E4F" w:rsidP="004A7B1D">
            <w:pPr>
              <w:spacing w:before="100" w:beforeAutospacing="1" w:after="100" w:afterAutospacing="1" w:line="360" w:lineRule="auto"/>
              <w:ind w:right="-232"/>
              <w:jc w:val="both"/>
              <w:rPr>
                <w:b/>
                <w:bCs/>
                <w:sz w:val="24"/>
                <w:szCs w:val="24"/>
              </w:rPr>
            </w:pPr>
            <w:r w:rsidRPr="000C15A5">
              <w:rPr>
                <w:b/>
                <w:bCs/>
                <w:sz w:val="24"/>
                <w:szCs w:val="24"/>
              </w:rPr>
              <w:t xml:space="preserve">Objetivo Geral </w:t>
            </w:r>
          </w:p>
          <w:p w14:paraId="1CF91180" w14:textId="77777777" w:rsidR="00E56AAD" w:rsidRPr="000C15A5" w:rsidRDefault="00E56AAD" w:rsidP="004A7B1D">
            <w:pPr>
              <w:spacing w:before="100" w:beforeAutospacing="1" w:after="100" w:afterAutospacing="1" w:line="360" w:lineRule="auto"/>
              <w:ind w:right="-232"/>
              <w:jc w:val="both"/>
              <w:rPr>
                <w:bCs/>
                <w:sz w:val="24"/>
                <w:szCs w:val="24"/>
              </w:rPr>
            </w:pPr>
          </w:p>
        </w:tc>
      </w:tr>
      <w:tr w:rsidR="007C5E4F" w:rsidRPr="000C15A5" w14:paraId="78667960" w14:textId="77777777" w:rsidTr="00E56AAD">
        <w:tc>
          <w:tcPr>
            <w:tcW w:w="9639" w:type="dxa"/>
            <w:shd w:val="clear" w:color="auto" w:fill="auto"/>
          </w:tcPr>
          <w:p w14:paraId="0419DE09" w14:textId="77777777" w:rsidR="00E56AAD" w:rsidRPr="000C15A5" w:rsidRDefault="00E56AAD" w:rsidP="004A7B1D">
            <w:pPr>
              <w:adjustRightInd w:val="0"/>
              <w:spacing w:before="100" w:beforeAutospacing="1" w:after="100" w:afterAutospacing="1" w:line="360" w:lineRule="auto"/>
              <w:jc w:val="both"/>
              <w:rPr>
                <w:b/>
                <w:bCs/>
                <w:sz w:val="24"/>
                <w:szCs w:val="24"/>
              </w:rPr>
            </w:pPr>
            <w:r w:rsidRPr="000C15A5">
              <w:rPr>
                <w:b/>
                <w:bCs/>
                <w:sz w:val="24"/>
                <w:szCs w:val="24"/>
              </w:rPr>
              <w:t xml:space="preserve">Objetivos Específicos </w:t>
            </w:r>
          </w:p>
          <w:p w14:paraId="6F67B3B7" w14:textId="77777777" w:rsidR="007C5E4F" w:rsidRPr="000C15A5" w:rsidRDefault="007C5E4F" w:rsidP="004A7B1D">
            <w:pPr>
              <w:widowControl/>
              <w:adjustRightInd w:val="0"/>
              <w:spacing w:before="100" w:beforeAutospacing="1" w:after="100" w:afterAutospacing="1" w:line="360" w:lineRule="auto"/>
              <w:ind w:left="720"/>
              <w:jc w:val="both"/>
              <w:rPr>
                <w:sz w:val="24"/>
                <w:szCs w:val="24"/>
              </w:rPr>
            </w:pPr>
          </w:p>
        </w:tc>
      </w:tr>
      <w:tr w:rsidR="007C5E4F" w:rsidRPr="000C15A5" w14:paraId="30BC4F31" w14:textId="77777777" w:rsidTr="00E56AAD">
        <w:tc>
          <w:tcPr>
            <w:tcW w:w="9639" w:type="dxa"/>
            <w:shd w:val="clear" w:color="auto" w:fill="auto"/>
          </w:tcPr>
          <w:p w14:paraId="0E4B487F" w14:textId="77777777" w:rsidR="00805CAE" w:rsidRPr="000C15A5" w:rsidRDefault="00805CAE" w:rsidP="004A7B1D">
            <w:pPr>
              <w:adjustRightInd w:val="0"/>
              <w:spacing w:before="100" w:beforeAutospacing="1" w:after="100" w:afterAutospacing="1" w:line="360" w:lineRule="auto"/>
              <w:rPr>
                <w:b/>
                <w:bCs/>
                <w:sz w:val="24"/>
                <w:szCs w:val="24"/>
              </w:rPr>
            </w:pPr>
            <w:r w:rsidRPr="000C15A5">
              <w:rPr>
                <w:b/>
                <w:bCs/>
                <w:sz w:val="24"/>
                <w:szCs w:val="24"/>
              </w:rPr>
              <w:lastRenderedPageBreak/>
              <w:t>Público Alvo</w:t>
            </w:r>
          </w:p>
          <w:p w14:paraId="7928E3E9" w14:textId="77777777" w:rsidR="007C5E4F" w:rsidRPr="000C15A5" w:rsidRDefault="007C5E4F" w:rsidP="004A7B1D">
            <w:pPr>
              <w:spacing w:before="100" w:beforeAutospacing="1" w:after="100" w:afterAutospacing="1" w:line="360" w:lineRule="auto"/>
              <w:jc w:val="both"/>
              <w:rPr>
                <w:b/>
                <w:bCs/>
                <w:sz w:val="24"/>
                <w:szCs w:val="24"/>
              </w:rPr>
            </w:pPr>
          </w:p>
        </w:tc>
      </w:tr>
      <w:tr w:rsidR="007C5E4F" w:rsidRPr="000C15A5" w14:paraId="6F7A7E21" w14:textId="77777777" w:rsidTr="00E56AAD">
        <w:tc>
          <w:tcPr>
            <w:tcW w:w="9639" w:type="dxa"/>
            <w:shd w:val="clear" w:color="auto" w:fill="auto"/>
          </w:tcPr>
          <w:p w14:paraId="4336D3DB" w14:textId="77777777" w:rsidR="00E56AAD" w:rsidRPr="000C15A5" w:rsidRDefault="00E56AAD" w:rsidP="004A7B1D">
            <w:pPr>
              <w:adjustRightInd w:val="0"/>
              <w:spacing w:before="100" w:beforeAutospacing="1" w:after="100" w:afterAutospacing="1" w:line="360" w:lineRule="auto"/>
              <w:rPr>
                <w:b/>
                <w:bCs/>
                <w:sz w:val="24"/>
                <w:szCs w:val="24"/>
              </w:rPr>
            </w:pPr>
            <w:r w:rsidRPr="000C15A5">
              <w:rPr>
                <w:b/>
                <w:bCs/>
                <w:sz w:val="24"/>
                <w:szCs w:val="24"/>
              </w:rPr>
              <w:t xml:space="preserve">Metas </w:t>
            </w:r>
          </w:p>
          <w:p w14:paraId="296A5638" w14:textId="77777777" w:rsidR="007C5E4F" w:rsidRPr="000C15A5" w:rsidRDefault="007C5E4F" w:rsidP="004A7B1D">
            <w:pPr>
              <w:spacing w:before="100" w:beforeAutospacing="1" w:after="100" w:afterAutospacing="1" w:line="360" w:lineRule="auto"/>
              <w:ind w:left="176" w:right="-232"/>
              <w:jc w:val="both"/>
              <w:rPr>
                <w:b/>
                <w:bCs/>
                <w:sz w:val="24"/>
                <w:szCs w:val="24"/>
              </w:rPr>
            </w:pPr>
          </w:p>
        </w:tc>
      </w:tr>
    </w:tbl>
    <w:p w14:paraId="4945A562" w14:textId="77777777" w:rsidR="0001082B" w:rsidRPr="000C15A5" w:rsidRDefault="0001082B" w:rsidP="004A7B1D">
      <w:pPr>
        <w:adjustRightInd w:val="0"/>
        <w:spacing w:before="100" w:beforeAutospacing="1" w:after="100" w:afterAutospacing="1" w:line="360" w:lineRule="auto"/>
        <w:rPr>
          <w:b/>
          <w:sz w:val="24"/>
          <w:szCs w:val="24"/>
        </w:rPr>
      </w:pPr>
    </w:p>
    <w:p w14:paraId="0FE681F0" w14:textId="77777777" w:rsidR="00805CAE" w:rsidRPr="000C15A5" w:rsidRDefault="00805CAE" w:rsidP="004A7B1D">
      <w:pPr>
        <w:adjustRightInd w:val="0"/>
        <w:spacing w:before="100" w:beforeAutospacing="1" w:after="100" w:afterAutospacing="1" w:line="360" w:lineRule="auto"/>
        <w:rPr>
          <w:bCs/>
          <w:sz w:val="24"/>
          <w:szCs w:val="24"/>
        </w:rPr>
      </w:pPr>
      <w:r w:rsidRPr="000C15A5">
        <w:rPr>
          <w:b/>
          <w:bCs/>
          <w:sz w:val="24"/>
          <w:szCs w:val="24"/>
        </w:rPr>
        <w:t xml:space="preserve">5– CRONOGRAMA DE EXECUÇÃO </w:t>
      </w:r>
      <w:r w:rsidRPr="000C15A5">
        <w:rPr>
          <w:bCs/>
          <w:sz w:val="24"/>
          <w:szCs w:val="24"/>
        </w:rPr>
        <w:t xml:space="preserve">(Metas e Etapas do Projeto) </w:t>
      </w:r>
    </w:p>
    <w:p w14:paraId="191385CB" w14:textId="77777777" w:rsidR="00805CAE" w:rsidRPr="000C15A5" w:rsidRDefault="00805CAE" w:rsidP="004A7B1D">
      <w:pPr>
        <w:adjustRightInd w:val="0"/>
        <w:spacing w:before="100" w:beforeAutospacing="1" w:after="100" w:afterAutospacing="1" w:line="360" w:lineRule="auto"/>
        <w:ind w:left="360"/>
        <w:rPr>
          <w:b/>
          <w:bCs/>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55"/>
        <w:gridCol w:w="2608"/>
        <w:gridCol w:w="1141"/>
        <w:gridCol w:w="1042"/>
        <w:gridCol w:w="1026"/>
        <w:gridCol w:w="1110"/>
      </w:tblGrid>
      <w:tr w:rsidR="00805CAE" w:rsidRPr="000C15A5" w14:paraId="6B40A3FC" w14:textId="77777777" w:rsidTr="008D2304">
        <w:trPr>
          <w:trHeight w:val="182"/>
        </w:trPr>
        <w:tc>
          <w:tcPr>
            <w:tcW w:w="1271" w:type="dxa"/>
            <w:shd w:val="clear" w:color="auto" w:fill="auto"/>
          </w:tcPr>
          <w:p w14:paraId="1D0079AA"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Meta</w:t>
            </w:r>
          </w:p>
        </w:tc>
        <w:tc>
          <w:tcPr>
            <w:tcW w:w="1273" w:type="dxa"/>
            <w:shd w:val="clear" w:color="auto" w:fill="auto"/>
          </w:tcPr>
          <w:p w14:paraId="36483C16"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Etapa</w:t>
            </w:r>
          </w:p>
        </w:tc>
        <w:tc>
          <w:tcPr>
            <w:tcW w:w="2973" w:type="dxa"/>
            <w:shd w:val="clear" w:color="auto" w:fill="auto"/>
          </w:tcPr>
          <w:p w14:paraId="0C35DCDB"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Especificação</w:t>
            </w:r>
          </w:p>
        </w:tc>
        <w:tc>
          <w:tcPr>
            <w:tcW w:w="2354" w:type="dxa"/>
            <w:gridSpan w:val="2"/>
            <w:shd w:val="clear" w:color="auto" w:fill="auto"/>
            <w:vAlign w:val="center"/>
          </w:tcPr>
          <w:p w14:paraId="09666E44"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Indicador Físico</w:t>
            </w:r>
          </w:p>
        </w:tc>
        <w:tc>
          <w:tcPr>
            <w:tcW w:w="1343" w:type="dxa"/>
            <w:gridSpan w:val="2"/>
            <w:shd w:val="clear" w:color="auto" w:fill="auto"/>
            <w:vAlign w:val="center"/>
          </w:tcPr>
          <w:p w14:paraId="39A0DCBA"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Duração</w:t>
            </w:r>
          </w:p>
        </w:tc>
      </w:tr>
      <w:tr w:rsidR="00805CAE" w:rsidRPr="000C15A5" w14:paraId="554065A8" w14:textId="77777777" w:rsidTr="008D2304">
        <w:trPr>
          <w:trHeight w:val="182"/>
        </w:trPr>
        <w:tc>
          <w:tcPr>
            <w:tcW w:w="1271" w:type="dxa"/>
            <w:shd w:val="clear" w:color="auto" w:fill="auto"/>
          </w:tcPr>
          <w:p w14:paraId="29DFE146" w14:textId="77777777" w:rsidR="00805CAE" w:rsidRPr="000C15A5" w:rsidRDefault="00805CAE" w:rsidP="004A7B1D">
            <w:pPr>
              <w:adjustRightInd w:val="0"/>
              <w:spacing w:before="100" w:beforeAutospacing="1" w:after="100" w:afterAutospacing="1" w:line="360" w:lineRule="auto"/>
              <w:jc w:val="center"/>
              <w:rPr>
                <w:b/>
                <w:bCs/>
                <w:sz w:val="24"/>
                <w:szCs w:val="24"/>
              </w:rPr>
            </w:pPr>
          </w:p>
        </w:tc>
        <w:tc>
          <w:tcPr>
            <w:tcW w:w="1273" w:type="dxa"/>
            <w:shd w:val="clear" w:color="auto" w:fill="auto"/>
          </w:tcPr>
          <w:p w14:paraId="0CD21579" w14:textId="77777777" w:rsidR="00805CAE" w:rsidRPr="000C15A5" w:rsidRDefault="00805CAE" w:rsidP="004A7B1D">
            <w:pPr>
              <w:adjustRightInd w:val="0"/>
              <w:spacing w:before="100" w:beforeAutospacing="1" w:after="100" w:afterAutospacing="1" w:line="360" w:lineRule="auto"/>
              <w:jc w:val="center"/>
              <w:rPr>
                <w:b/>
                <w:bCs/>
                <w:sz w:val="24"/>
                <w:szCs w:val="24"/>
              </w:rPr>
            </w:pPr>
          </w:p>
        </w:tc>
        <w:tc>
          <w:tcPr>
            <w:tcW w:w="2973" w:type="dxa"/>
            <w:shd w:val="clear" w:color="auto" w:fill="auto"/>
          </w:tcPr>
          <w:p w14:paraId="728E6AAB" w14:textId="77777777" w:rsidR="00805CAE" w:rsidRPr="000C15A5" w:rsidRDefault="00805CAE" w:rsidP="004A7B1D">
            <w:pPr>
              <w:adjustRightInd w:val="0"/>
              <w:spacing w:before="100" w:beforeAutospacing="1" w:after="100" w:afterAutospacing="1" w:line="360" w:lineRule="auto"/>
              <w:jc w:val="center"/>
              <w:rPr>
                <w:b/>
                <w:bCs/>
                <w:sz w:val="24"/>
                <w:szCs w:val="24"/>
              </w:rPr>
            </w:pPr>
          </w:p>
        </w:tc>
        <w:tc>
          <w:tcPr>
            <w:tcW w:w="1271" w:type="dxa"/>
            <w:shd w:val="clear" w:color="auto" w:fill="auto"/>
            <w:vAlign w:val="center"/>
          </w:tcPr>
          <w:p w14:paraId="5C9F064C"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Unid.</w:t>
            </w:r>
          </w:p>
        </w:tc>
        <w:tc>
          <w:tcPr>
            <w:tcW w:w="1083" w:type="dxa"/>
            <w:shd w:val="clear" w:color="auto" w:fill="auto"/>
            <w:vAlign w:val="center"/>
          </w:tcPr>
          <w:p w14:paraId="5BC18C44"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Quant.</w:t>
            </w:r>
          </w:p>
        </w:tc>
        <w:tc>
          <w:tcPr>
            <w:tcW w:w="1107" w:type="dxa"/>
            <w:shd w:val="clear" w:color="auto" w:fill="auto"/>
            <w:vAlign w:val="center"/>
          </w:tcPr>
          <w:p w14:paraId="2B2EF3CE"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Início</w:t>
            </w:r>
          </w:p>
        </w:tc>
        <w:tc>
          <w:tcPr>
            <w:tcW w:w="236" w:type="dxa"/>
            <w:shd w:val="clear" w:color="auto" w:fill="auto"/>
          </w:tcPr>
          <w:p w14:paraId="434BFD47" w14:textId="77777777" w:rsidR="00805CAE" w:rsidRPr="000C15A5" w:rsidRDefault="00805CAE" w:rsidP="004A7B1D">
            <w:pPr>
              <w:adjustRightInd w:val="0"/>
              <w:spacing w:before="100" w:beforeAutospacing="1" w:after="100" w:afterAutospacing="1" w:line="360" w:lineRule="auto"/>
              <w:jc w:val="center"/>
              <w:rPr>
                <w:b/>
                <w:bCs/>
                <w:sz w:val="24"/>
                <w:szCs w:val="24"/>
              </w:rPr>
            </w:pPr>
            <w:r w:rsidRPr="000C15A5">
              <w:rPr>
                <w:b/>
                <w:bCs/>
                <w:sz w:val="24"/>
                <w:szCs w:val="24"/>
              </w:rPr>
              <w:t>Término</w:t>
            </w:r>
          </w:p>
        </w:tc>
      </w:tr>
      <w:tr w:rsidR="00225916" w:rsidRPr="000C15A5" w14:paraId="785F2C4D" w14:textId="77777777" w:rsidTr="008D2304">
        <w:trPr>
          <w:trHeight w:val="714"/>
        </w:trPr>
        <w:tc>
          <w:tcPr>
            <w:tcW w:w="1271" w:type="dxa"/>
            <w:vMerge w:val="restart"/>
            <w:shd w:val="clear" w:color="auto" w:fill="auto"/>
            <w:vAlign w:val="center"/>
          </w:tcPr>
          <w:p w14:paraId="2288C835"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74755B7D"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5543BA2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2248573C"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4C476B1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6AE355F2" w14:textId="77777777" w:rsidR="00225916" w:rsidRPr="000C15A5" w:rsidRDefault="00225916" w:rsidP="004A7B1D">
            <w:pPr>
              <w:adjustRightInd w:val="0"/>
              <w:spacing w:before="100" w:beforeAutospacing="1" w:after="100" w:afterAutospacing="1" w:line="360" w:lineRule="auto"/>
              <w:jc w:val="center"/>
              <w:rPr>
                <w:bCs/>
                <w:sz w:val="24"/>
                <w:szCs w:val="24"/>
              </w:rPr>
            </w:pPr>
            <w:r w:rsidRPr="000C15A5">
              <w:rPr>
                <w:bCs/>
                <w:sz w:val="24"/>
                <w:szCs w:val="24"/>
              </w:rPr>
              <w:t>1º mês</w:t>
            </w:r>
          </w:p>
        </w:tc>
        <w:tc>
          <w:tcPr>
            <w:tcW w:w="236" w:type="dxa"/>
            <w:shd w:val="clear" w:color="auto" w:fill="auto"/>
            <w:vAlign w:val="center"/>
          </w:tcPr>
          <w:p w14:paraId="2E651EE6" w14:textId="77777777" w:rsidR="00225916" w:rsidRPr="000C15A5" w:rsidRDefault="00225916" w:rsidP="004A7B1D">
            <w:pPr>
              <w:adjustRightInd w:val="0"/>
              <w:spacing w:before="100" w:beforeAutospacing="1" w:after="100" w:afterAutospacing="1" w:line="360" w:lineRule="auto"/>
              <w:jc w:val="center"/>
              <w:rPr>
                <w:bCs/>
                <w:sz w:val="24"/>
                <w:szCs w:val="24"/>
              </w:rPr>
            </w:pPr>
            <w:r w:rsidRPr="000C15A5">
              <w:rPr>
                <w:bCs/>
                <w:sz w:val="24"/>
                <w:szCs w:val="24"/>
              </w:rPr>
              <w:t>36º mês</w:t>
            </w:r>
          </w:p>
        </w:tc>
      </w:tr>
      <w:tr w:rsidR="00225916" w:rsidRPr="000C15A5" w14:paraId="1EA1BC28" w14:textId="77777777" w:rsidTr="008D2304">
        <w:trPr>
          <w:trHeight w:val="713"/>
        </w:trPr>
        <w:tc>
          <w:tcPr>
            <w:tcW w:w="1271" w:type="dxa"/>
            <w:vMerge/>
            <w:shd w:val="clear" w:color="auto" w:fill="auto"/>
            <w:vAlign w:val="center"/>
          </w:tcPr>
          <w:p w14:paraId="76338280"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31226482"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F769A62"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540D5C32"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1F96C5A7"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76296930"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2DB5484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19F6DD7A" w14:textId="77777777" w:rsidTr="008D2304">
        <w:trPr>
          <w:trHeight w:val="713"/>
        </w:trPr>
        <w:tc>
          <w:tcPr>
            <w:tcW w:w="1271" w:type="dxa"/>
            <w:vMerge w:val="restart"/>
            <w:shd w:val="clear" w:color="auto" w:fill="auto"/>
            <w:vAlign w:val="center"/>
          </w:tcPr>
          <w:p w14:paraId="3DBC1C81"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749E4FC3"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7866CFF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1B44442B"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24F7E397"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54E2D3A6"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1CDE5F33"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5FAC6145" w14:textId="77777777" w:rsidTr="008D2304">
        <w:trPr>
          <w:trHeight w:val="713"/>
        </w:trPr>
        <w:tc>
          <w:tcPr>
            <w:tcW w:w="1271" w:type="dxa"/>
            <w:vMerge/>
            <w:shd w:val="clear" w:color="auto" w:fill="auto"/>
            <w:vAlign w:val="center"/>
          </w:tcPr>
          <w:p w14:paraId="2E9B62C5"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1A28E40E"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2DC1A150"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785644B0"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209610D8"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38110084"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7F4D9DD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34B37DCC" w14:textId="77777777" w:rsidTr="008D2304">
        <w:trPr>
          <w:trHeight w:val="713"/>
        </w:trPr>
        <w:tc>
          <w:tcPr>
            <w:tcW w:w="1271" w:type="dxa"/>
            <w:shd w:val="clear" w:color="auto" w:fill="auto"/>
            <w:vAlign w:val="center"/>
          </w:tcPr>
          <w:p w14:paraId="731C8821"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289F41B1"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0A7E5C4"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4426481A"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0BA8D442"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66E3998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4484C62D"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5A361F41" w14:textId="77777777" w:rsidTr="008D2304">
        <w:trPr>
          <w:trHeight w:val="713"/>
        </w:trPr>
        <w:tc>
          <w:tcPr>
            <w:tcW w:w="1271" w:type="dxa"/>
            <w:vMerge w:val="restart"/>
            <w:shd w:val="clear" w:color="auto" w:fill="auto"/>
            <w:vAlign w:val="center"/>
          </w:tcPr>
          <w:p w14:paraId="64EDBF98"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0FDC04CF"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6B143D5"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5983F28E"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35FD29EC"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4C3E11A2"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043757F6"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483BC93C" w14:textId="77777777" w:rsidTr="008D2304">
        <w:trPr>
          <w:trHeight w:val="713"/>
        </w:trPr>
        <w:tc>
          <w:tcPr>
            <w:tcW w:w="1271" w:type="dxa"/>
            <w:vMerge/>
            <w:shd w:val="clear" w:color="auto" w:fill="auto"/>
            <w:vAlign w:val="center"/>
          </w:tcPr>
          <w:p w14:paraId="6959E4DD"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38ADF3D6"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47034C2"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5FA4AC0C"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4B6943B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2056B665"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399FF30B"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616A1A8B" w14:textId="77777777" w:rsidTr="008D2304">
        <w:trPr>
          <w:trHeight w:val="713"/>
        </w:trPr>
        <w:tc>
          <w:tcPr>
            <w:tcW w:w="1271" w:type="dxa"/>
            <w:vMerge w:val="restart"/>
            <w:shd w:val="clear" w:color="auto" w:fill="auto"/>
            <w:vAlign w:val="center"/>
          </w:tcPr>
          <w:p w14:paraId="38A3CD47"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7F06E565"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469B5445"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4FFCA937"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2AF48E2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02FD5817"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4C292480"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08AFCE81" w14:textId="77777777" w:rsidTr="008D2304">
        <w:trPr>
          <w:trHeight w:val="713"/>
        </w:trPr>
        <w:tc>
          <w:tcPr>
            <w:tcW w:w="1271" w:type="dxa"/>
            <w:vMerge/>
            <w:shd w:val="clear" w:color="auto" w:fill="auto"/>
            <w:vAlign w:val="center"/>
          </w:tcPr>
          <w:p w14:paraId="3E892162"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2DD2931B"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26238DF"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0D2C701F"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7CD61613"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3C19CC4E"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44BFAF2B"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r w:rsidR="00225916" w:rsidRPr="000C15A5" w14:paraId="241409B3" w14:textId="77777777" w:rsidTr="008D2304">
        <w:trPr>
          <w:trHeight w:val="713"/>
        </w:trPr>
        <w:tc>
          <w:tcPr>
            <w:tcW w:w="1271" w:type="dxa"/>
            <w:vMerge/>
            <w:shd w:val="clear" w:color="auto" w:fill="auto"/>
            <w:vAlign w:val="center"/>
          </w:tcPr>
          <w:p w14:paraId="5B91E216"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1273" w:type="dxa"/>
            <w:shd w:val="clear" w:color="auto" w:fill="auto"/>
            <w:vAlign w:val="center"/>
          </w:tcPr>
          <w:p w14:paraId="069B3AD1" w14:textId="77777777" w:rsidR="00225916" w:rsidRPr="000C15A5" w:rsidRDefault="00225916" w:rsidP="004A7B1D">
            <w:pPr>
              <w:adjustRightInd w:val="0"/>
              <w:spacing w:before="100" w:beforeAutospacing="1" w:after="100" w:afterAutospacing="1" w:line="360" w:lineRule="auto"/>
              <w:jc w:val="center"/>
              <w:rPr>
                <w:b/>
                <w:bCs/>
                <w:sz w:val="24"/>
                <w:szCs w:val="24"/>
                <w:highlight w:val="cyan"/>
              </w:rPr>
            </w:pPr>
          </w:p>
        </w:tc>
        <w:tc>
          <w:tcPr>
            <w:tcW w:w="2973" w:type="dxa"/>
            <w:shd w:val="clear" w:color="auto" w:fill="auto"/>
            <w:vAlign w:val="center"/>
          </w:tcPr>
          <w:p w14:paraId="0C2C08B8"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271" w:type="dxa"/>
            <w:shd w:val="clear" w:color="auto" w:fill="auto"/>
            <w:vAlign w:val="center"/>
          </w:tcPr>
          <w:p w14:paraId="10573571"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083" w:type="dxa"/>
            <w:shd w:val="clear" w:color="auto" w:fill="auto"/>
            <w:vAlign w:val="center"/>
          </w:tcPr>
          <w:p w14:paraId="7CA9E52C"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1107" w:type="dxa"/>
            <w:shd w:val="clear" w:color="auto" w:fill="auto"/>
            <w:vAlign w:val="center"/>
          </w:tcPr>
          <w:p w14:paraId="1CC9C0DF"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c>
          <w:tcPr>
            <w:tcW w:w="236" w:type="dxa"/>
            <w:shd w:val="clear" w:color="auto" w:fill="auto"/>
            <w:vAlign w:val="center"/>
          </w:tcPr>
          <w:p w14:paraId="02F8F678" w14:textId="77777777" w:rsidR="00225916" w:rsidRPr="000C15A5" w:rsidRDefault="00225916" w:rsidP="004A7B1D">
            <w:pPr>
              <w:adjustRightInd w:val="0"/>
              <w:spacing w:before="100" w:beforeAutospacing="1" w:after="100" w:afterAutospacing="1" w:line="360" w:lineRule="auto"/>
              <w:jc w:val="center"/>
              <w:rPr>
                <w:bCs/>
                <w:sz w:val="24"/>
                <w:szCs w:val="24"/>
                <w:highlight w:val="cyan"/>
              </w:rPr>
            </w:pPr>
          </w:p>
        </w:tc>
      </w:tr>
    </w:tbl>
    <w:p w14:paraId="2FC4E309" w14:textId="77777777" w:rsidR="00225916" w:rsidRPr="000C15A5" w:rsidRDefault="00225916" w:rsidP="004A7B1D">
      <w:pPr>
        <w:adjustRightInd w:val="0"/>
        <w:spacing w:before="100" w:beforeAutospacing="1" w:after="100" w:afterAutospacing="1" w:line="360" w:lineRule="auto"/>
        <w:rPr>
          <w:b/>
          <w:bCs/>
          <w:sz w:val="24"/>
          <w:szCs w:val="24"/>
          <w:highlight w:val="cyan"/>
        </w:rPr>
      </w:pPr>
    </w:p>
    <w:p w14:paraId="1560593A" w14:textId="09355153" w:rsidR="007C5E4F" w:rsidRPr="000C15A5" w:rsidRDefault="007C5E4F" w:rsidP="004A7B1D">
      <w:pPr>
        <w:adjustRightInd w:val="0"/>
        <w:spacing w:before="100" w:beforeAutospacing="1" w:after="100" w:afterAutospacing="1" w:line="360" w:lineRule="auto"/>
        <w:rPr>
          <w:b/>
          <w:bCs/>
          <w:sz w:val="24"/>
          <w:szCs w:val="24"/>
        </w:rPr>
      </w:pPr>
      <w:r w:rsidRPr="000C15A5">
        <w:rPr>
          <w:b/>
          <w:bCs/>
          <w:sz w:val="24"/>
          <w:szCs w:val="24"/>
        </w:rPr>
        <w:lastRenderedPageBreak/>
        <w:t xml:space="preserve">6 – PROCEDIMENTOS METODOLÓGICOS </w:t>
      </w:r>
      <w:r w:rsidR="001D594A" w:rsidRPr="000C15A5">
        <w:rPr>
          <w:sz w:val="24"/>
          <w:szCs w:val="24"/>
        </w:rPr>
        <w:t>(como fazer o projeto/atividade, como será implementado, como serão desenvolvidas as atividades)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C359E" w:rsidRPr="000C15A5" w14:paraId="4D949549" w14:textId="77777777" w:rsidTr="00805CAE">
        <w:trPr>
          <w:trHeight w:val="648"/>
        </w:trPr>
        <w:tc>
          <w:tcPr>
            <w:tcW w:w="9214" w:type="dxa"/>
          </w:tcPr>
          <w:p w14:paraId="2C4BB221" w14:textId="77777777" w:rsidR="004D5863" w:rsidRPr="000C15A5" w:rsidRDefault="004D5863" w:rsidP="004A7B1D">
            <w:pPr>
              <w:adjustRightInd w:val="0"/>
              <w:spacing w:before="100" w:beforeAutospacing="1" w:after="100" w:afterAutospacing="1" w:line="360" w:lineRule="auto"/>
              <w:jc w:val="both"/>
              <w:rPr>
                <w:sz w:val="24"/>
                <w:szCs w:val="24"/>
              </w:rPr>
            </w:pPr>
          </w:p>
          <w:p w14:paraId="6EFD6E55" w14:textId="77777777" w:rsidR="00225916" w:rsidRPr="000C15A5" w:rsidRDefault="001D594A" w:rsidP="004A7B1D">
            <w:pPr>
              <w:adjustRightInd w:val="0"/>
              <w:spacing w:before="100" w:beforeAutospacing="1" w:after="100" w:afterAutospacing="1" w:line="360" w:lineRule="auto"/>
              <w:jc w:val="both"/>
              <w:rPr>
                <w:sz w:val="24"/>
                <w:szCs w:val="24"/>
              </w:rPr>
            </w:pPr>
            <w:r w:rsidRPr="000C15A5">
              <w:rPr>
                <w:sz w:val="24"/>
                <w:szCs w:val="24"/>
              </w:rPr>
              <w:t>Explicar passo a passo o conjunto de procedimentos e as técnicas a serem utilizadas, que articulados numa sequência lógica, possam permitir atingir os objetivos e as metas propostas.</w:t>
            </w:r>
          </w:p>
          <w:p w14:paraId="0B7EA4A0" w14:textId="77777777" w:rsidR="004D5863" w:rsidRPr="000C15A5" w:rsidRDefault="004D5863" w:rsidP="004A7B1D">
            <w:pPr>
              <w:adjustRightInd w:val="0"/>
              <w:spacing w:before="100" w:beforeAutospacing="1" w:after="100" w:afterAutospacing="1" w:line="360" w:lineRule="auto"/>
              <w:jc w:val="both"/>
              <w:rPr>
                <w:b/>
                <w:bCs/>
                <w:sz w:val="24"/>
                <w:szCs w:val="24"/>
              </w:rPr>
            </w:pPr>
          </w:p>
          <w:p w14:paraId="147E376A" w14:textId="77777777" w:rsidR="004D5863" w:rsidRPr="000C15A5" w:rsidRDefault="004D5863" w:rsidP="004A7B1D">
            <w:pPr>
              <w:adjustRightInd w:val="0"/>
              <w:spacing w:before="100" w:beforeAutospacing="1" w:after="100" w:afterAutospacing="1" w:line="360" w:lineRule="auto"/>
              <w:rPr>
                <w:b/>
                <w:bCs/>
                <w:sz w:val="24"/>
                <w:szCs w:val="24"/>
              </w:rPr>
            </w:pPr>
            <w:r w:rsidRPr="000C15A5">
              <w:rPr>
                <w:b/>
                <w:bCs/>
                <w:sz w:val="24"/>
                <w:szCs w:val="24"/>
              </w:rPr>
              <w:t>6.1 DESCRIÇÃO DAS ATIVIDADES (cada atividade deve estar vinculada a meta correspondente)</w:t>
            </w:r>
          </w:p>
          <w:p w14:paraId="49209435" w14:textId="77777777" w:rsidR="004D5863" w:rsidRPr="000C15A5" w:rsidRDefault="004D5863" w:rsidP="001010BB">
            <w:pPr>
              <w:spacing w:line="360" w:lineRule="auto"/>
              <w:rPr>
                <w:b/>
                <w:sz w:val="24"/>
                <w:szCs w:val="24"/>
              </w:rPr>
            </w:pPr>
            <w:r w:rsidRPr="000C15A5">
              <w:rPr>
                <w:b/>
                <w:sz w:val="24"/>
                <w:szCs w:val="24"/>
              </w:rPr>
              <w:t>Nome da Oficina ou Atividade:</w:t>
            </w:r>
          </w:p>
          <w:p w14:paraId="01E27FA9" w14:textId="77777777" w:rsidR="004D5863" w:rsidRPr="000C15A5" w:rsidRDefault="004D5863" w:rsidP="001010BB">
            <w:pPr>
              <w:spacing w:line="360" w:lineRule="auto"/>
              <w:rPr>
                <w:sz w:val="24"/>
                <w:szCs w:val="24"/>
              </w:rPr>
            </w:pPr>
            <w:r w:rsidRPr="000C15A5">
              <w:rPr>
                <w:b/>
                <w:sz w:val="24"/>
                <w:szCs w:val="24"/>
              </w:rPr>
              <w:t>Profissional responsável:</w:t>
            </w:r>
          </w:p>
          <w:p w14:paraId="69483808" w14:textId="77777777" w:rsidR="004D5863" w:rsidRPr="000C15A5" w:rsidRDefault="004D5863" w:rsidP="001010BB">
            <w:pPr>
              <w:spacing w:line="360" w:lineRule="auto"/>
              <w:rPr>
                <w:sz w:val="24"/>
                <w:szCs w:val="24"/>
              </w:rPr>
            </w:pPr>
            <w:r w:rsidRPr="000C15A5">
              <w:rPr>
                <w:b/>
                <w:sz w:val="24"/>
                <w:szCs w:val="24"/>
              </w:rPr>
              <w:t>Público a que se destina:</w:t>
            </w:r>
          </w:p>
          <w:p w14:paraId="129A693F" w14:textId="77777777" w:rsidR="004D5863" w:rsidRPr="000C15A5" w:rsidRDefault="004D5863" w:rsidP="001010BB">
            <w:pPr>
              <w:spacing w:line="360" w:lineRule="auto"/>
              <w:rPr>
                <w:b/>
                <w:sz w:val="24"/>
                <w:szCs w:val="24"/>
              </w:rPr>
            </w:pPr>
            <w:r w:rsidRPr="000C15A5">
              <w:rPr>
                <w:b/>
                <w:sz w:val="24"/>
                <w:szCs w:val="24"/>
              </w:rPr>
              <w:t xml:space="preserve">Quantidade de participantes: </w:t>
            </w:r>
          </w:p>
          <w:p w14:paraId="48C4544D" w14:textId="77777777" w:rsidR="004D5863" w:rsidRPr="000C15A5" w:rsidRDefault="004D5863" w:rsidP="001010BB">
            <w:pPr>
              <w:spacing w:line="360" w:lineRule="auto"/>
              <w:rPr>
                <w:b/>
                <w:sz w:val="24"/>
                <w:szCs w:val="24"/>
              </w:rPr>
            </w:pPr>
            <w:r w:rsidRPr="000C15A5">
              <w:rPr>
                <w:b/>
                <w:sz w:val="24"/>
                <w:szCs w:val="24"/>
              </w:rPr>
              <w:t>Duração diária (nº de horas) da atividade:</w:t>
            </w:r>
          </w:p>
          <w:p w14:paraId="2EE2F394" w14:textId="77777777" w:rsidR="004D5863" w:rsidRPr="000C15A5" w:rsidRDefault="004D5863" w:rsidP="001010BB">
            <w:pPr>
              <w:spacing w:line="360" w:lineRule="auto"/>
              <w:rPr>
                <w:b/>
                <w:sz w:val="24"/>
                <w:szCs w:val="24"/>
              </w:rPr>
            </w:pPr>
            <w:r w:rsidRPr="000C15A5">
              <w:rPr>
                <w:b/>
                <w:sz w:val="24"/>
                <w:szCs w:val="24"/>
              </w:rPr>
              <w:t>Quantidade de dias de semana:</w:t>
            </w:r>
          </w:p>
          <w:p w14:paraId="53A733EE" w14:textId="77777777" w:rsidR="004D5863" w:rsidRPr="000C15A5" w:rsidRDefault="004D5863" w:rsidP="001010BB">
            <w:pPr>
              <w:spacing w:line="360" w:lineRule="auto"/>
              <w:rPr>
                <w:b/>
                <w:sz w:val="24"/>
                <w:szCs w:val="24"/>
              </w:rPr>
            </w:pPr>
            <w:r w:rsidRPr="000C15A5">
              <w:rPr>
                <w:b/>
                <w:sz w:val="24"/>
                <w:szCs w:val="24"/>
              </w:rPr>
              <w:t>Objetivo:</w:t>
            </w:r>
          </w:p>
          <w:p w14:paraId="50801005" w14:textId="77777777" w:rsidR="004D5863" w:rsidRPr="000C15A5" w:rsidRDefault="004D5863" w:rsidP="001010BB">
            <w:pPr>
              <w:spacing w:line="360" w:lineRule="auto"/>
              <w:rPr>
                <w:b/>
                <w:sz w:val="24"/>
                <w:szCs w:val="24"/>
              </w:rPr>
            </w:pPr>
            <w:r w:rsidRPr="000C15A5">
              <w:rPr>
                <w:b/>
                <w:sz w:val="24"/>
                <w:szCs w:val="24"/>
              </w:rPr>
              <w:t>Metodologia:</w:t>
            </w:r>
          </w:p>
          <w:p w14:paraId="5BF3727F" w14:textId="77777777" w:rsidR="004D5863" w:rsidRPr="000C15A5" w:rsidRDefault="004D5863" w:rsidP="001010BB">
            <w:pPr>
              <w:spacing w:line="360" w:lineRule="auto"/>
              <w:rPr>
                <w:b/>
                <w:sz w:val="24"/>
                <w:szCs w:val="24"/>
              </w:rPr>
            </w:pPr>
            <w:r w:rsidRPr="000C15A5">
              <w:rPr>
                <w:b/>
                <w:sz w:val="24"/>
                <w:szCs w:val="24"/>
              </w:rPr>
              <w:t>Descrição do conteúdo:</w:t>
            </w:r>
          </w:p>
          <w:p w14:paraId="0DDBB5A0" w14:textId="6F42CA2C" w:rsidR="001010BB" w:rsidRPr="000C15A5" w:rsidRDefault="001010BB" w:rsidP="001010BB">
            <w:pPr>
              <w:spacing w:line="360" w:lineRule="auto"/>
              <w:rPr>
                <w:b/>
                <w:sz w:val="24"/>
                <w:szCs w:val="24"/>
              </w:rPr>
            </w:pPr>
            <w:r w:rsidRPr="000C15A5">
              <w:rPr>
                <w:b/>
                <w:sz w:val="24"/>
                <w:szCs w:val="24"/>
              </w:rPr>
              <w:t>Materiais utilizados:</w:t>
            </w:r>
          </w:p>
          <w:p w14:paraId="5F756C37" w14:textId="77777777" w:rsidR="00225916" w:rsidRPr="000C15A5" w:rsidRDefault="00225916" w:rsidP="004A7B1D">
            <w:pPr>
              <w:adjustRightInd w:val="0"/>
              <w:spacing w:before="100" w:beforeAutospacing="1" w:after="100" w:afterAutospacing="1" w:line="360" w:lineRule="auto"/>
              <w:jc w:val="both"/>
              <w:rPr>
                <w:b/>
                <w:bCs/>
                <w:sz w:val="24"/>
                <w:szCs w:val="24"/>
              </w:rPr>
            </w:pPr>
          </w:p>
          <w:p w14:paraId="36C563DB" w14:textId="77777777" w:rsidR="00225916" w:rsidRPr="000C15A5" w:rsidRDefault="00225916" w:rsidP="004A7B1D">
            <w:pPr>
              <w:adjustRightInd w:val="0"/>
              <w:spacing w:before="100" w:beforeAutospacing="1" w:after="100" w:afterAutospacing="1" w:line="360" w:lineRule="auto"/>
              <w:jc w:val="both"/>
              <w:rPr>
                <w:b/>
                <w:bCs/>
                <w:sz w:val="24"/>
                <w:szCs w:val="24"/>
              </w:rPr>
            </w:pPr>
          </w:p>
        </w:tc>
      </w:tr>
    </w:tbl>
    <w:p w14:paraId="4164FA18" w14:textId="77777777" w:rsidR="00225916" w:rsidRPr="000C15A5" w:rsidRDefault="00225916" w:rsidP="004A7B1D">
      <w:pPr>
        <w:adjustRightInd w:val="0"/>
        <w:spacing w:before="100" w:beforeAutospacing="1" w:after="100" w:afterAutospacing="1" w:line="360" w:lineRule="auto"/>
        <w:rPr>
          <w:b/>
          <w:bCs/>
          <w:sz w:val="24"/>
          <w:szCs w:val="24"/>
          <w:highlight w:val="cyan"/>
        </w:rPr>
      </w:pPr>
    </w:p>
    <w:p w14:paraId="59DB441B" w14:textId="77777777" w:rsidR="00805CAE" w:rsidRPr="000C15A5" w:rsidRDefault="00805CAE" w:rsidP="004A7B1D">
      <w:pPr>
        <w:adjustRightInd w:val="0"/>
        <w:spacing w:before="100" w:beforeAutospacing="1" w:after="100" w:afterAutospacing="1" w:line="360" w:lineRule="auto"/>
        <w:rPr>
          <w:b/>
          <w:bCs/>
          <w:sz w:val="24"/>
          <w:szCs w:val="24"/>
        </w:rPr>
      </w:pPr>
      <w:r w:rsidRPr="000C15A5">
        <w:rPr>
          <w:b/>
          <w:bCs/>
          <w:sz w:val="24"/>
          <w:szCs w:val="24"/>
        </w:rPr>
        <w:t xml:space="preserve">7 – PARÂMETROS DE AFERIÇÃO DE RESULTADOS </w:t>
      </w:r>
    </w:p>
    <w:tbl>
      <w:tblPr>
        <w:tblW w:w="9255" w:type="dxa"/>
        <w:tblInd w:w="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90"/>
        <w:gridCol w:w="3330"/>
        <w:gridCol w:w="3135"/>
      </w:tblGrid>
      <w:tr w:rsidR="00805CAE" w:rsidRPr="000C15A5" w14:paraId="497FDFF4" w14:textId="77777777" w:rsidTr="00271D6B">
        <w:trPr>
          <w:trHeight w:val="720"/>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578CF" w14:textId="77777777" w:rsidR="00805CAE" w:rsidRPr="000C15A5" w:rsidRDefault="00805CAE" w:rsidP="004A7B1D">
            <w:pPr>
              <w:pStyle w:val="SemEspaamento"/>
              <w:spacing w:before="100" w:beforeAutospacing="1" w:after="100" w:afterAutospacing="1" w:line="360" w:lineRule="auto"/>
              <w:jc w:val="center"/>
              <w:rPr>
                <w:rFonts w:ascii="Times New Roman" w:hAnsi="Times New Roman"/>
                <w:b/>
                <w:sz w:val="24"/>
                <w:szCs w:val="24"/>
              </w:rPr>
            </w:pPr>
            <w:r w:rsidRPr="000C15A5">
              <w:rPr>
                <w:rFonts w:ascii="Times New Roman" w:hAnsi="Times New Roman"/>
                <w:b/>
                <w:sz w:val="24"/>
                <w:szCs w:val="24"/>
              </w:rPr>
              <w:t>METAS</w:t>
            </w:r>
          </w:p>
        </w:tc>
        <w:tc>
          <w:tcPr>
            <w:tcW w:w="3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18692E" w14:textId="77777777" w:rsidR="00805CAE" w:rsidRPr="000C15A5" w:rsidRDefault="00225916" w:rsidP="004A7B1D">
            <w:pPr>
              <w:pStyle w:val="SemEspaamento"/>
              <w:spacing w:before="100" w:beforeAutospacing="1" w:after="100" w:afterAutospacing="1" w:line="360" w:lineRule="auto"/>
              <w:jc w:val="center"/>
              <w:rPr>
                <w:rFonts w:ascii="Times New Roman" w:hAnsi="Times New Roman"/>
                <w:b/>
                <w:sz w:val="24"/>
                <w:szCs w:val="24"/>
              </w:rPr>
            </w:pPr>
            <w:r w:rsidRPr="000C15A5">
              <w:rPr>
                <w:rFonts w:ascii="Times New Roman" w:hAnsi="Times New Roman"/>
                <w:b/>
                <w:sz w:val="24"/>
                <w:szCs w:val="24"/>
              </w:rPr>
              <w:t>PARAMETROS DE RESULTADO</w:t>
            </w:r>
          </w:p>
        </w:tc>
        <w:tc>
          <w:tcPr>
            <w:tcW w:w="31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87C43B" w14:textId="77777777" w:rsidR="00805CAE" w:rsidRPr="000C15A5" w:rsidRDefault="00805CAE" w:rsidP="004A7B1D">
            <w:pPr>
              <w:pStyle w:val="SemEspaamento"/>
              <w:spacing w:before="100" w:beforeAutospacing="1" w:after="100" w:afterAutospacing="1" w:line="360" w:lineRule="auto"/>
              <w:jc w:val="center"/>
              <w:rPr>
                <w:rFonts w:ascii="Times New Roman" w:hAnsi="Times New Roman"/>
                <w:b/>
                <w:sz w:val="24"/>
                <w:szCs w:val="24"/>
              </w:rPr>
            </w:pPr>
            <w:r w:rsidRPr="000C15A5">
              <w:rPr>
                <w:rFonts w:ascii="Times New Roman" w:hAnsi="Times New Roman"/>
                <w:b/>
                <w:sz w:val="24"/>
                <w:szCs w:val="24"/>
              </w:rPr>
              <w:t>MEIOS DE VERIFICAÇÃO</w:t>
            </w:r>
          </w:p>
        </w:tc>
      </w:tr>
      <w:tr w:rsidR="00805CAE" w:rsidRPr="000C15A5" w14:paraId="1C21EBA6" w14:textId="77777777" w:rsidTr="00271D6B">
        <w:trPr>
          <w:trHeight w:val="1300"/>
        </w:trPr>
        <w:tc>
          <w:tcPr>
            <w:tcW w:w="279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49BF6949"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4F36E099"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07532793"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7E7F49CC" w14:textId="77777777" w:rsidTr="00271D6B">
        <w:trPr>
          <w:trHeight w:val="1560"/>
        </w:trPr>
        <w:tc>
          <w:tcPr>
            <w:tcW w:w="27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C5A1073"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36011E"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D5A09B"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25C59720" w14:textId="77777777" w:rsidTr="00271D6B">
        <w:trPr>
          <w:trHeight w:val="2360"/>
        </w:trPr>
        <w:tc>
          <w:tcPr>
            <w:tcW w:w="279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3F2219"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0C1730"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E25AE4"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4F9B0EF5" w14:textId="77777777" w:rsidTr="00271D6B">
        <w:trPr>
          <w:trHeight w:val="1360"/>
        </w:trPr>
        <w:tc>
          <w:tcPr>
            <w:tcW w:w="2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43663E"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B6142B"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307F94"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27300515" w14:textId="77777777" w:rsidTr="00271D6B">
        <w:trPr>
          <w:trHeight w:val="1080"/>
        </w:trPr>
        <w:tc>
          <w:tcPr>
            <w:tcW w:w="2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999DB5"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243CDEB"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3F8DCF"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618F1C81" w14:textId="77777777" w:rsidTr="00271D6B">
        <w:trPr>
          <w:trHeight w:val="1280"/>
        </w:trPr>
        <w:tc>
          <w:tcPr>
            <w:tcW w:w="279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83FCA05"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42362863"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32B8407F"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r w:rsidR="00805CAE" w:rsidRPr="000C15A5" w14:paraId="253D37DD" w14:textId="77777777" w:rsidTr="00271D6B">
        <w:trPr>
          <w:trHeight w:val="1400"/>
        </w:trPr>
        <w:tc>
          <w:tcPr>
            <w:tcW w:w="27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456EEF"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BD9A24"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8CF56AE" w14:textId="77777777" w:rsidR="00805CAE" w:rsidRPr="000C15A5" w:rsidRDefault="00805CAE" w:rsidP="004A7B1D">
            <w:pPr>
              <w:pStyle w:val="SemEspaamento"/>
              <w:spacing w:before="100" w:beforeAutospacing="1" w:after="100" w:afterAutospacing="1" w:line="360" w:lineRule="auto"/>
              <w:jc w:val="both"/>
              <w:rPr>
                <w:rFonts w:ascii="Times New Roman" w:hAnsi="Times New Roman"/>
                <w:sz w:val="24"/>
                <w:szCs w:val="24"/>
              </w:rPr>
            </w:pPr>
          </w:p>
        </w:tc>
      </w:tr>
    </w:tbl>
    <w:p w14:paraId="445FAE62" w14:textId="77777777" w:rsidR="00805CAE" w:rsidRPr="000C15A5" w:rsidRDefault="00805CAE" w:rsidP="004A7B1D">
      <w:pPr>
        <w:spacing w:before="100" w:beforeAutospacing="1" w:after="100" w:afterAutospacing="1" w:line="360" w:lineRule="auto"/>
        <w:jc w:val="both"/>
        <w:rPr>
          <w:bCs/>
          <w:iCs/>
          <w:sz w:val="24"/>
          <w:szCs w:val="24"/>
          <w:highlight w:val="cyan"/>
        </w:rPr>
      </w:pPr>
    </w:p>
    <w:tbl>
      <w:tblPr>
        <w:tblW w:w="9220" w:type="dxa"/>
        <w:tblInd w:w="55" w:type="dxa"/>
        <w:tblCellMar>
          <w:left w:w="70" w:type="dxa"/>
          <w:right w:w="70" w:type="dxa"/>
        </w:tblCellMar>
        <w:tblLook w:val="04A0" w:firstRow="1" w:lastRow="0" w:firstColumn="1" w:lastColumn="0" w:noHBand="0" w:noVBand="1"/>
      </w:tblPr>
      <w:tblGrid>
        <w:gridCol w:w="960"/>
        <w:gridCol w:w="3240"/>
        <w:gridCol w:w="1500"/>
        <w:gridCol w:w="1420"/>
        <w:gridCol w:w="2100"/>
      </w:tblGrid>
      <w:tr w:rsidR="00A65535" w:rsidRPr="000C15A5" w14:paraId="46684F1B" w14:textId="77777777" w:rsidTr="00A65535">
        <w:trPr>
          <w:trHeight w:val="390"/>
        </w:trPr>
        <w:tc>
          <w:tcPr>
            <w:tcW w:w="4200" w:type="dxa"/>
            <w:gridSpan w:val="2"/>
            <w:tcBorders>
              <w:top w:val="nil"/>
              <w:left w:val="nil"/>
              <w:bottom w:val="nil"/>
              <w:right w:val="nil"/>
            </w:tcBorders>
            <w:shd w:val="clear" w:color="auto" w:fill="auto"/>
            <w:noWrap/>
            <w:vAlign w:val="bottom"/>
            <w:hideMark/>
          </w:tcPr>
          <w:p w14:paraId="25B1CD87" w14:textId="77777777" w:rsidR="00316016" w:rsidRPr="000C15A5" w:rsidRDefault="00A65535" w:rsidP="004A7B1D">
            <w:pPr>
              <w:widowControl/>
              <w:numPr>
                <w:ilvl w:val="0"/>
                <w:numId w:val="9"/>
              </w:numPr>
              <w:autoSpaceDE/>
              <w:autoSpaceDN/>
              <w:spacing w:before="100" w:beforeAutospacing="1" w:after="100" w:afterAutospacing="1" w:line="360" w:lineRule="auto"/>
              <w:rPr>
                <w:b/>
                <w:bCs/>
                <w:color w:val="000000"/>
                <w:sz w:val="24"/>
                <w:szCs w:val="24"/>
                <w:lang w:bidi="ar-SA"/>
              </w:rPr>
            </w:pPr>
            <w:r w:rsidRPr="000C15A5">
              <w:rPr>
                <w:b/>
                <w:bCs/>
                <w:color w:val="000000"/>
                <w:sz w:val="24"/>
                <w:szCs w:val="24"/>
                <w:lang w:bidi="ar-SA"/>
              </w:rPr>
              <w:t>- PLANO DE APLICAÇÃO</w:t>
            </w:r>
          </w:p>
          <w:p w14:paraId="31268B69" w14:textId="77777777" w:rsidR="00316016" w:rsidRPr="000C15A5" w:rsidRDefault="00316016" w:rsidP="004A7B1D">
            <w:pPr>
              <w:widowControl/>
              <w:autoSpaceDE/>
              <w:autoSpaceDN/>
              <w:spacing w:before="100" w:beforeAutospacing="1" w:after="100" w:afterAutospacing="1" w:line="360" w:lineRule="auto"/>
              <w:ind w:left="360"/>
              <w:rPr>
                <w:b/>
                <w:bCs/>
                <w:color w:val="000000"/>
                <w:sz w:val="24"/>
                <w:szCs w:val="24"/>
                <w:lang w:bidi="ar-SA"/>
              </w:rPr>
            </w:pPr>
          </w:p>
        </w:tc>
        <w:tc>
          <w:tcPr>
            <w:tcW w:w="1500" w:type="dxa"/>
            <w:tcBorders>
              <w:top w:val="nil"/>
              <w:left w:val="nil"/>
              <w:bottom w:val="nil"/>
              <w:right w:val="nil"/>
            </w:tcBorders>
            <w:shd w:val="clear" w:color="auto" w:fill="auto"/>
            <w:noWrap/>
            <w:vAlign w:val="bottom"/>
            <w:hideMark/>
          </w:tcPr>
          <w:p w14:paraId="2EBF0D0B" w14:textId="77777777" w:rsidR="00A65535" w:rsidRPr="000C15A5" w:rsidRDefault="00A65535" w:rsidP="004A7B1D">
            <w:pPr>
              <w:widowControl/>
              <w:autoSpaceDE/>
              <w:autoSpaceDN/>
              <w:spacing w:before="100" w:beforeAutospacing="1" w:after="100" w:afterAutospacing="1" w:line="360" w:lineRule="auto"/>
              <w:rPr>
                <w:color w:val="000000"/>
                <w:sz w:val="24"/>
                <w:szCs w:val="24"/>
                <w:lang w:bidi="ar-SA"/>
              </w:rPr>
            </w:pPr>
          </w:p>
        </w:tc>
        <w:tc>
          <w:tcPr>
            <w:tcW w:w="1420" w:type="dxa"/>
            <w:tcBorders>
              <w:top w:val="nil"/>
              <w:left w:val="nil"/>
              <w:bottom w:val="nil"/>
              <w:right w:val="nil"/>
            </w:tcBorders>
            <w:shd w:val="clear" w:color="auto" w:fill="auto"/>
            <w:noWrap/>
            <w:vAlign w:val="bottom"/>
            <w:hideMark/>
          </w:tcPr>
          <w:p w14:paraId="726426ED" w14:textId="77777777" w:rsidR="00A65535" w:rsidRPr="000C15A5" w:rsidRDefault="00A65535" w:rsidP="004A7B1D">
            <w:pPr>
              <w:widowControl/>
              <w:autoSpaceDE/>
              <w:autoSpaceDN/>
              <w:spacing w:before="100" w:beforeAutospacing="1" w:after="100" w:afterAutospacing="1" w:line="360" w:lineRule="auto"/>
              <w:rPr>
                <w:color w:val="000000"/>
                <w:sz w:val="24"/>
                <w:szCs w:val="24"/>
                <w:lang w:bidi="ar-SA"/>
              </w:rPr>
            </w:pPr>
          </w:p>
        </w:tc>
        <w:tc>
          <w:tcPr>
            <w:tcW w:w="2100" w:type="dxa"/>
            <w:tcBorders>
              <w:top w:val="nil"/>
              <w:left w:val="nil"/>
              <w:bottom w:val="nil"/>
              <w:right w:val="nil"/>
            </w:tcBorders>
            <w:shd w:val="clear" w:color="auto" w:fill="auto"/>
            <w:noWrap/>
            <w:vAlign w:val="bottom"/>
            <w:hideMark/>
          </w:tcPr>
          <w:p w14:paraId="07363A54" w14:textId="77777777" w:rsidR="00A65535" w:rsidRPr="000C15A5" w:rsidRDefault="00A65535" w:rsidP="004A7B1D">
            <w:pPr>
              <w:widowControl/>
              <w:autoSpaceDE/>
              <w:autoSpaceDN/>
              <w:spacing w:before="100" w:beforeAutospacing="1" w:after="100" w:afterAutospacing="1" w:line="360" w:lineRule="auto"/>
              <w:rPr>
                <w:color w:val="000000"/>
                <w:sz w:val="24"/>
                <w:szCs w:val="24"/>
                <w:lang w:bidi="ar-SA"/>
              </w:rPr>
            </w:pPr>
          </w:p>
        </w:tc>
      </w:tr>
      <w:tr w:rsidR="00A65535" w:rsidRPr="000C15A5" w14:paraId="2AE2281C" w14:textId="77777777" w:rsidTr="00A65535">
        <w:trPr>
          <w:trHeight w:val="390"/>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AF8731" w14:textId="77777777" w:rsidR="00A65535" w:rsidRPr="000C15A5" w:rsidRDefault="00A65535"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lastRenderedPageBreak/>
              <w:t xml:space="preserve">PLANO DE APLICAÇÃO </w:t>
            </w:r>
            <w:r w:rsidR="00316016" w:rsidRPr="000C15A5">
              <w:rPr>
                <w:b/>
                <w:bCs/>
                <w:color w:val="000000"/>
                <w:sz w:val="24"/>
                <w:szCs w:val="24"/>
                <w:lang w:bidi="ar-SA"/>
              </w:rPr>
              <w:t>20__</w:t>
            </w:r>
          </w:p>
        </w:tc>
      </w:tr>
      <w:tr w:rsidR="00A65535" w:rsidRPr="000C15A5" w14:paraId="0F76B340" w14:textId="77777777" w:rsidTr="00A65535">
        <w:trPr>
          <w:trHeight w:val="315"/>
        </w:trPr>
        <w:tc>
          <w:tcPr>
            <w:tcW w:w="4200" w:type="dxa"/>
            <w:gridSpan w:val="2"/>
            <w:tcBorders>
              <w:top w:val="nil"/>
              <w:left w:val="single" w:sz="8" w:space="0" w:color="000000"/>
              <w:bottom w:val="single" w:sz="8" w:space="0" w:color="000000"/>
              <w:right w:val="nil"/>
            </w:tcBorders>
            <w:shd w:val="clear" w:color="000000" w:fill="99CCFF"/>
            <w:vAlign w:val="center"/>
            <w:hideMark/>
          </w:tcPr>
          <w:p w14:paraId="412994AF" w14:textId="77777777" w:rsidR="00A65535" w:rsidRPr="000C15A5" w:rsidRDefault="00A65535"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CLASSIFICAÇÃO DA DESPESA</w:t>
            </w:r>
          </w:p>
        </w:tc>
        <w:tc>
          <w:tcPr>
            <w:tcW w:w="5020" w:type="dxa"/>
            <w:gridSpan w:val="3"/>
            <w:tcBorders>
              <w:top w:val="nil"/>
              <w:left w:val="single" w:sz="8" w:space="0" w:color="auto"/>
              <w:bottom w:val="single" w:sz="8" w:space="0" w:color="auto"/>
              <w:right w:val="single" w:sz="8" w:space="0" w:color="000000"/>
            </w:tcBorders>
            <w:shd w:val="clear" w:color="000000" w:fill="99CCFF"/>
            <w:vAlign w:val="center"/>
            <w:hideMark/>
          </w:tcPr>
          <w:p w14:paraId="7339E798" w14:textId="77777777" w:rsidR="00A65535" w:rsidRPr="000C15A5" w:rsidRDefault="00565D8E"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VALOR (EM REAIS) – (R$) 12</w:t>
            </w:r>
            <w:r w:rsidR="00A65535" w:rsidRPr="000C15A5">
              <w:rPr>
                <w:b/>
                <w:bCs/>
                <w:color w:val="000000"/>
                <w:sz w:val="24"/>
                <w:szCs w:val="24"/>
                <w:lang w:bidi="ar-SA"/>
              </w:rPr>
              <w:t xml:space="preserve"> meses</w:t>
            </w:r>
          </w:p>
        </w:tc>
      </w:tr>
      <w:tr w:rsidR="00A65535" w:rsidRPr="000C15A5" w14:paraId="3C2EFC61" w14:textId="77777777" w:rsidTr="00A65535">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7C749A2"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Item</w:t>
            </w:r>
          </w:p>
        </w:tc>
        <w:tc>
          <w:tcPr>
            <w:tcW w:w="3240" w:type="dxa"/>
            <w:tcBorders>
              <w:top w:val="nil"/>
              <w:left w:val="single" w:sz="8" w:space="0" w:color="000000"/>
              <w:bottom w:val="single" w:sz="8" w:space="0" w:color="000000"/>
              <w:right w:val="single" w:sz="8" w:space="0" w:color="000000"/>
            </w:tcBorders>
            <w:shd w:val="clear" w:color="auto" w:fill="auto"/>
            <w:vAlign w:val="center"/>
            <w:hideMark/>
          </w:tcPr>
          <w:p w14:paraId="1360AC36"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Especificação</w:t>
            </w:r>
          </w:p>
        </w:tc>
        <w:tc>
          <w:tcPr>
            <w:tcW w:w="1500" w:type="dxa"/>
            <w:tcBorders>
              <w:top w:val="nil"/>
              <w:left w:val="nil"/>
              <w:bottom w:val="single" w:sz="8" w:space="0" w:color="000000"/>
              <w:right w:val="nil"/>
            </w:tcBorders>
            <w:shd w:val="clear" w:color="auto" w:fill="auto"/>
            <w:vAlign w:val="center"/>
            <w:hideMark/>
          </w:tcPr>
          <w:p w14:paraId="7EBB5DB8"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União</w:t>
            </w:r>
          </w:p>
        </w:tc>
        <w:tc>
          <w:tcPr>
            <w:tcW w:w="1420" w:type="dxa"/>
            <w:tcBorders>
              <w:top w:val="nil"/>
              <w:left w:val="single" w:sz="8" w:space="0" w:color="000000"/>
              <w:bottom w:val="single" w:sz="8" w:space="0" w:color="000000"/>
              <w:right w:val="nil"/>
            </w:tcBorders>
            <w:shd w:val="clear" w:color="auto" w:fill="auto"/>
            <w:vAlign w:val="center"/>
            <w:hideMark/>
          </w:tcPr>
          <w:p w14:paraId="75074E55"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Estado</w:t>
            </w:r>
          </w:p>
        </w:tc>
        <w:tc>
          <w:tcPr>
            <w:tcW w:w="2100" w:type="dxa"/>
            <w:tcBorders>
              <w:top w:val="nil"/>
              <w:left w:val="single" w:sz="8" w:space="0" w:color="auto"/>
              <w:bottom w:val="single" w:sz="8" w:space="0" w:color="auto"/>
              <w:right w:val="single" w:sz="8" w:space="0" w:color="auto"/>
            </w:tcBorders>
            <w:shd w:val="clear" w:color="auto" w:fill="auto"/>
            <w:vAlign w:val="center"/>
            <w:hideMark/>
          </w:tcPr>
          <w:p w14:paraId="345501B3"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Município</w:t>
            </w:r>
          </w:p>
        </w:tc>
      </w:tr>
      <w:tr w:rsidR="00A65535" w:rsidRPr="000C15A5" w14:paraId="33C3DD17" w14:textId="77777777" w:rsidTr="00A65535">
        <w:trPr>
          <w:trHeight w:val="585"/>
        </w:trPr>
        <w:tc>
          <w:tcPr>
            <w:tcW w:w="960" w:type="dxa"/>
            <w:tcBorders>
              <w:top w:val="nil"/>
              <w:left w:val="single" w:sz="8" w:space="0" w:color="000000"/>
              <w:bottom w:val="nil"/>
              <w:right w:val="single" w:sz="8" w:space="0" w:color="000000"/>
            </w:tcBorders>
            <w:shd w:val="clear" w:color="auto" w:fill="auto"/>
            <w:vAlign w:val="center"/>
            <w:hideMark/>
          </w:tcPr>
          <w:p w14:paraId="7194F299"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1</w:t>
            </w:r>
          </w:p>
        </w:tc>
        <w:tc>
          <w:tcPr>
            <w:tcW w:w="3240" w:type="dxa"/>
            <w:tcBorders>
              <w:top w:val="nil"/>
              <w:left w:val="nil"/>
              <w:bottom w:val="nil"/>
              <w:right w:val="single" w:sz="8" w:space="0" w:color="000000"/>
            </w:tcBorders>
            <w:shd w:val="clear" w:color="auto" w:fill="auto"/>
            <w:vAlign w:val="center"/>
            <w:hideMark/>
          </w:tcPr>
          <w:p w14:paraId="7A2BBDDB"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Material de Consumo</w:t>
            </w:r>
          </w:p>
        </w:tc>
        <w:tc>
          <w:tcPr>
            <w:tcW w:w="1500" w:type="dxa"/>
            <w:tcBorders>
              <w:top w:val="nil"/>
              <w:left w:val="nil"/>
              <w:bottom w:val="nil"/>
              <w:right w:val="single" w:sz="8" w:space="0" w:color="000000"/>
            </w:tcBorders>
            <w:shd w:val="clear" w:color="auto" w:fill="auto"/>
            <w:vAlign w:val="center"/>
          </w:tcPr>
          <w:p w14:paraId="7B1F7883"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nil"/>
              <w:left w:val="nil"/>
              <w:bottom w:val="nil"/>
              <w:right w:val="single" w:sz="8" w:space="0" w:color="000000"/>
            </w:tcBorders>
            <w:shd w:val="clear" w:color="auto" w:fill="auto"/>
            <w:vAlign w:val="center"/>
          </w:tcPr>
          <w:p w14:paraId="015F2078"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nil"/>
              <w:left w:val="nil"/>
              <w:bottom w:val="nil"/>
              <w:right w:val="single" w:sz="8" w:space="0" w:color="000000"/>
            </w:tcBorders>
            <w:shd w:val="clear" w:color="auto" w:fill="auto"/>
            <w:vAlign w:val="center"/>
          </w:tcPr>
          <w:p w14:paraId="396D5E35"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r>
      <w:tr w:rsidR="00A65535" w:rsidRPr="000C15A5" w14:paraId="275D6121" w14:textId="77777777" w:rsidTr="00A65535">
        <w:trPr>
          <w:trHeight w:val="585"/>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058562"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2</w:t>
            </w:r>
          </w:p>
        </w:tc>
        <w:tc>
          <w:tcPr>
            <w:tcW w:w="3240" w:type="dxa"/>
            <w:tcBorders>
              <w:top w:val="single" w:sz="8" w:space="0" w:color="000000"/>
              <w:left w:val="nil"/>
              <w:bottom w:val="nil"/>
              <w:right w:val="single" w:sz="8" w:space="0" w:color="000000"/>
            </w:tcBorders>
            <w:shd w:val="clear" w:color="auto" w:fill="auto"/>
            <w:vAlign w:val="center"/>
            <w:hideMark/>
          </w:tcPr>
          <w:p w14:paraId="7ADAEC1F"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 xml:space="preserve">Outros Serviços de Terceiros - Pessoa Física                  </w:t>
            </w:r>
          </w:p>
        </w:tc>
        <w:tc>
          <w:tcPr>
            <w:tcW w:w="1500" w:type="dxa"/>
            <w:tcBorders>
              <w:top w:val="single" w:sz="8" w:space="0" w:color="000000"/>
              <w:left w:val="nil"/>
              <w:bottom w:val="nil"/>
              <w:right w:val="single" w:sz="8" w:space="0" w:color="000000"/>
            </w:tcBorders>
            <w:shd w:val="clear" w:color="auto" w:fill="auto"/>
            <w:vAlign w:val="center"/>
          </w:tcPr>
          <w:p w14:paraId="3BA15447"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372AFABD"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06E2016D"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r>
      <w:tr w:rsidR="00A65535" w:rsidRPr="000C15A5" w14:paraId="5766E5E8" w14:textId="77777777" w:rsidTr="00A65535">
        <w:trPr>
          <w:trHeight w:val="465"/>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4464011C" w14:textId="77777777" w:rsidR="00A65535" w:rsidRPr="000C15A5" w:rsidRDefault="00A65535" w:rsidP="004A7B1D">
            <w:pPr>
              <w:widowControl/>
              <w:autoSpaceDE/>
              <w:autoSpaceDN/>
              <w:spacing w:before="100" w:beforeAutospacing="1" w:after="100" w:afterAutospacing="1" w:line="360" w:lineRule="auto"/>
              <w:rPr>
                <w:sz w:val="24"/>
                <w:szCs w:val="24"/>
                <w:lang w:bidi="ar-SA"/>
              </w:rPr>
            </w:pPr>
          </w:p>
        </w:tc>
        <w:tc>
          <w:tcPr>
            <w:tcW w:w="3240" w:type="dxa"/>
            <w:tcBorders>
              <w:top w:val="single" w:sz="8" w:space="0" w:color="000000"/>
              <w:left w:val="nil"/>
              <w:bottom w:val="nil"/>
              <w:right w:val="single" w:sz="8" w:space="0" w:color="000000"/>
            </w:tcBorders>
            <w:shd w:val="clear" w:color="auto" w:fill="auto"/>
            <w:vAlign w:val="center"/>
            <w:hideMark/>
          </w:tcPr>
          <w:p w14:paraId="4B8B6C02"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Encargos/provisionamentos</w:t>
            </w:r>
          </w:p>
        </w:tc>
        <w:tc>
          <w:tcPr>
            <w:tcW w:w="1500" w:type="dxa"/>
            <w:tcBorders>
              <w:top w:val="single" w:sz="8" w:space="0" w:color="000000"/>
              <w:left w:val="nil"/>
              <w:bottom w:val="nil"/>
              <w:right w:val="single" w:sz="8" w:space="0" w:color="000000"/>
            </w:tcBorders>
            <w:shd w:val="clear" w:color="auto" w:fill="auto"/>
            <w:vAlign w:val="center"/>
          </w:tcPr>
          <w:p w14:paraId="3EBB6497"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360EC2DB"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6F5628C4"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r>
      <w:tr w:rsidR="00A65535" w:rsidRPr="000C15A5" w14:paraId="02F9CB1D" w14:textId="77777777" w:rsidTr="00A65535">
        <w:trPr>
          <w:trHeight w:val="645"/>
        </w:trPr>
        <w:tc>
          <w:tcPr>
            <w:tcW w:w="960" w:type="dxa"/>
            <w:tcBorders>
              <w:top w:val="nil"/>
              <w:left w:val="single" w:sz="8" w:space="0" w:color="000000"/>
              <w:bottom w:val="nil"/>
              <w:right w:val="single" w:sz="8" w:space="0" w:color="000000"/>
            </w:tcBorders>
            <w:shd w:val="clear" w:color="auto" w:fill="auto"/>
            <w:vAlign w:val="center"/>
            <w:hideMark/>
          </w:tcPr>
          <w:p w14:paraId="218ED51E"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3</w:t>
            </w:r>
          </w:p>
        </w:tc>
        <w:tc>
          <w:tcPr>
            <w:tcW w:w="3240" w:type="dxa"/>
            <w:tcBorders>
              <w:top w:val="single" w:sz="8" w:space="0" w:color="000000"/>
              <w:left w:val="nil"/>
              <w:bottom w:val="nil"/>
              <w:right w:val="single" w:sz="8" w:space="0" w:color="000000"/>
            </w:tcBorders>
            <w:shd w:val="clear" w:color="auto" w:fill="auto"/>
            <w:vAlign w:val="center"/>
            <w:hideMark/>
          </w:tcPr>
          <w:p w14:paraId="7F929F95"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Outros Serviços de Terceiros - Pessoa Jurídica</w:t>
            </w:r>
          </w:p>
        </w:tc>
        <w:tc>
          <w:tcPr>
            <w:tcW w:w="1500" w:type="dxa"/>
            <w:tcBorders>
              <w:top w:val="single" w:sz="8" w:space="0" w:color="000000"/>
              <w:left w:val="nil"/>
              <w:bottom w:val="nil"/>
              <w:right w:val="single" w:sz="8" w:space="0" w:color="000000"/>
            </w:tcBorders>
            <w:shd w:val="clear" w:color="auto" w:fill="auto"/>
            <w:vAlign w:val="center"/>
          </w:tcPr>
          <w:p w14:paraId="37012678"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422D8F81"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68E70D65"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r>
      <w:tr w:rsidR="00A65535" w:rsidRPr="000C15A5" w14:paraId="75389D42" w14:textId="77777777" w:rsidTr="00A65535">
        <w:trPr>
          <w:trHeight w:val="645"/>
        </w:trPr>
        <w:tc>
          <w:tcPr>
            <w:tcW w:w="960" w:type="dxa"/>
            <w:tcBorders>
              <w:top w:val="single" w:sz="8" w:space="0" w:color="000000"/>
              <w:left w:val="single" w:sz="8" w:space="0" w:color="000000"/>
              <w:bottom w:val="nil"/>
              <w:right w:val="single" w:sz="8" w:space="0" w:color="000000"/>
            </w:tcBorders>
            <w:shd w:val="clear" w:color="auto" w:fill="auto"/>
            <w:vAlign w:val="center"/>
            <w:hideMark/>
          </w:tcPr>
          <w:p w14:paraId="43F1CED5"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4</w:t>
            </w:r>
          </w:p>
        </w:tc>
        <w:tc>
          <w:tcPr>
            <w:tcW w:w="3240" w:type="dxa"/>
            <w:tcBorders>
              <w:top w:val="single" w:sz="8" w:space="0" w:color="000000"/>
              <w:left w:val="nil"/>
              <w:bottom w:val="nil"/>
              <w:right w:val="single" w:sz="8" w:space="0" w:color="000000"/>
            </w:tcBorders>
            <w:shd w:val="clear" w:color="auto" w:fill="auto"/>
            <w:vAlign w:val="center"/>
            <w:hideMark/>
          </w:tcPr>
          <w:p w14:paraId="2E989D2B" w14:textId="77777777" w:rsidR="00A65535" w:rsidRPr="000C15A5" w:rsidRDefault="00A65535"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Equipamentos/Material Permanente</w:t>
            </w:r>
          </w:p>
        </w:tc>
        <w:tc>
          <w:tcPr>
            <w:tcW w:w="1500" w:type="dxa"/>
            <w:tcBorders>
              <w:top w:val="single" w:sz="8" w:space="0" w:color="000000"/>
              <w:left w:val="nil"/>
              <w:bottom w:val="nil"/>
              <w:right w:val="single" w:sz="8" w:space="0" w:color="000000"/>
            </w:tcBorders>
            <w:shd w:val="clear" w:color="auto" w:fill="auto"/>
            <w:vAlign w:val="center"/>
          </w:tcPr>
          <w:p w14:paraId="2FD258A8"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339FFD4C"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1BC52567" w14:textId="77777777" w:rsidR="00A65535" w:rsidRPr="000C15A5" w:rsidRDefault="00A65535" w:rsidP="004A7B1D">
            <w:pPr>
              <w:widowControl/>
              <w:autoSpaceDE/>
              <w:autoSpaceDN/>
              <w:spacing w:before="100" w:beforeAutospacing="1" w:after="100" w:afterAutospacing="1" w:line="360" w:lineRule="auto"/>
              <w:jc w:val="right"/>
              <w:rPr>
                <w:sz w:val="24"/>
                <w:szCs w:val="24"/>
                <w:lang w:bidi="ar-SA"/>
              </w:rPr>
            </w:pPr>
          </w:p>
        </w:tc>
      </w:tr>
      <w:tr w:rsidR="00A65535" w:rsidRPr="000C15A5" w14:paraId="773A0783" w14:textId="77777777" w:rsidTr="00A65535">
        <w:trPr>
          <w:trHeight w:val="37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17F5D9B3"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SUBTOTAL</w:t>
            </w:r>
            <w:r w:rsidR="00225916" w:rsidRPr="000C15A5">
              <w:rPr>
                <w:b/>
                <w:bCs/>
                <w:sz w:val="24"/>
                <w:szCs w:val="24"/>
                <w:lang w:bidi="ar-SA"/>
              </w:rPr>
              <w:t xml:space="preserve"> POR CADA FONTE</w:t>
            </w:r>
          </w:p>
        </w:tc>
        <w:tc>
          <w:tcPr>
            <w:tcW w:w="15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DAD7115"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p>
        </w:tc>
        <w:tc>
          <w:tcPr>
            <w:tcW w:w="1420" w:type="dxa"/>
            <w:tcBorders>
              <w:top w:val="single" w:sz="8" w:space="0" w:color="auto"/>
              <w:left w:val="nil"/>
              <w:bottom w:val="single" w:sz="8" w:space="0" w:color="auto"/>
              <w:right w:val="single" w:sz="8" w:space="0" w:color="000000"/>
            </w:tcBorders>
            <w:shd w:val="clear" w:color="auto" w:fill="auto"/>
            <w:vAlign w:val="center"/>
            <w:hideMark/>
          </w:tcPr>
          <w:p w14:paraId="11D8104B"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 xml:space="preserve">                  -</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28F5C2AC" w14:textId="77777777" w:rsidR="00A65535" w:rsidRPr="000C15A5" w:rsidRDefault="00A65535" w:rsidP="004A7B1D">
            <w:pPr>
              <w:widowControl/>
              <w:autoSpaceDE/>
              <w:autoSpaceDN/>
              <w:spacing w:before="100" w:beforeAutospacing="1" w:after="100" w:afterAutospacing="1" w:line="360" w:lineRule="auto"/>
              <w:jc w:val="right"/>
              <w:rPr>
                <w:b/>
                <w:bCs/>
                <w:sz w:val="24"/>
                <w:szCs w:val="24"/>
                <w:lang w:bidi="ar-SA"/>
              </w:rPr>
            </w:pPr>
          </w:p>
        </w:tc>
      </w:tr>
      <w:tr w:rsidR="00A65535" w:rsidRPr="000C15A5" w14:paraId="6979D432" w14:textId="77777777" w:rsidTr="00A65535">
        <w:trPr>
          <w:trHeight w:val="31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083F344A"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 xml:space="preserve">Total exercício </w:t>
            </w:r>
            <w:r w:rsidR="00225916" w:rsidRPr="000C15A5">
              <w:rPr>
                <w:b/>
                <w:bCs/>
                <w:sz w:val="24"/>
                <w:szCs w:val="24"/>
                <w:lang w:bidi="ar-SA"/>
              </w:rPr>
              <w:t>20__</w:t>
            </w:r>
          </w:p>
        </w:tc>
        <w:tc>
          <w:tcPr>
            <w:tcW w:w="50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5AC8F" w14:textId="77777777" w:rsidR="00A65535" w:rsidRPr="000C15A5" w:rsidRDefault="00A65535" w:rsidP="004A7B1D">
            <w:pPr>
              <w:widowControl/>
              <w:autoSpaceDE/>
              <w:autoSpaceDN/>
              <w:spacing w:before="100" w:beforeAutospacing="1" w:after="100" w:afterAutospacing="1" w:line="360" w:lineRule="auto"/>
              <w:jc w:val="center"/>
              <w:rPr>
                <w:b/>
                <w:bCs/>
                <w:sz w:val="24"/>
                <w:szCs w:val="24"/>
                <w:lang w:bidi="ar-SA"/>
              </w:rPr>
            </w:pPr>
          </w:p>
        </w:tc>
      </w:tr>
      <w:tr w:rsidR="00A65535" w:rsidRPr="000C15A5" w14:paraId="6664D25F" w14:textId="77777777" w:rsidTr="00A65535">
        <w:trPr>
          <w:trHeight w:val="315"/>
        </w:trPr>
        <w:tc>
          <w:tcPr>
            <w:tcW w:w="960" w:type="dxa"/>
            <w:tcBorders>
              <w:top w:val="nil"/>
              <w:left w:val="nil"/>
              <w:bottom w:val="nil"/>
              <w:right w:val="nil"/>
            </w:tcBorders>
            <w:shd w:val="clear" w:color="auto" w:fill="auto"/>
            <w:noWrap/>
            <w:vAlign w:val="bottom"/>
            <w:hideMark/>
          </w:tcPr>
          <w:p w14:paraId="01CE71E3" w14:textId="77777777" w:rsidR="00A65535" w:rsidRPr="000C15A5" w:rsidRDefault="00A65535" w:rsidP="004A7B1D">
            <w:pPr>
              <w:widowControl/>
              <w:autoSpaceDE/>
              <w:autoSpaceDN/>
              <w:spacing w:before="100" w:beforeAutospacing="1" w:after="100" w:afterAutospacing="1" w:line="360" w:lineRule="auto"/>
              <w:rPr>
                <w:sz w:val="24"/>
                <w:szCs w:val="24"/>
                <w:highlight w:val="cyan"/>
                <w:lang w:bidi="ar-SA"/>
              </w:rPr>
            </w:pPr>
          </w:p>
          <w:p w14:paraId="67F3BE45" w14:textId="77777777" w:rsidR="00316016" w:rsidRPr="000C15A5" w:rsidRDefault="00316016" w:rsidP="004A7B1D">
            <w:pPr>
              <w:widowControl/>
              <w:autoSpaceDE/>
              <w:autoSpaceDN/>
              <w:spacing w:before="100" w:beforeAutospacing="1" w:after="100" w:afterAutospacing="1" w:line="360" w:lineRule="auto"/>
              <w:rPr>
                <w:sz w:val="24"/>
                <w:szCs w:val="24"/>
                <w:highlight w:val="cyan"/>
                <w:lang w:bidi="ar-SA"/>
              </w:rPr>
            </w:pPr>
          </w:p>
        </w:tc>
        <w:tc>
          <w:tcPr>
            <w:tcW w:w="3240" w:type="dxa"/>
            <w:tcBorders>
              <w:top w:val="nil"/>
              <w:left w:val="nil"/>
              <w:bottom w:val="nil"/>
              <w:right w:val="nil"/>
            </w:tcBorders>
            <w:shd w:val="clear" w:color="auto" w:fill="auto"/>
            <w:noWrap/>
            <w:vAlign w:val="bottom"/>
            <w:hideMark/>
          </w:tcPr>
          <w:p w14:paraId="0CD74EBD" w14:textId="77777777" w:rsidR="00A65535" w:rsidRPr="000C15A5" w:rsidRDefault="00A65535" w:rsidP="004A7B1D">
            <w:pPr>
              <w:widowControl/>
              <w:autoSpaceDE/>
              <w:autoSpaceDN/>
              <w:spacing w:before="100" w:beforeAutospacing="1" w:after="100" w:afterAutospacing="1" w:line="360" w:lineRule="auto"/>
              <w:rPr>
                <w:sz w:val="24"/>
                <w:szCs w:val="24"/>
                <w:highlight w:val="cyan"/>
                <w:lang w:bidi="ar-SA"/>
              </w:rPr>
            </w:pPr>
          </w:p>
          <w:p w14:paraId="3AF461D5" w14:textId="77777777" w:rsidR="00FB24B3" w:rsidRPr="000C15A5" w:rsidRDefault="00FB24B3" w:rsidP="004A7B1D">
            <w:pPr>
              <w:widowControl/>
              <w:autoSpaceDE/>
              <w:autoSpaceDN/>
              <w:spacing w:before="100" w:beforeAutospacing="1" w:after="100" w:afterAutospacing="1" w:line="360" w:lineRule="auto"/>
              <w:rPr>
                <w:sz w:val="24"/>
                <w:szCs w:val="24"/>
                <w:highlight w:val="cyan"/>
                <w:lang w:bidi="ar-SA"/>
              </w:rPr>
            </w:pPr>
          </w:p>
          <w:p w14:paraId="4C59F28F" w14:textId="77777777" w:rsidR="00FB24B3" w:rsidRPr="000C15A5" w:rsidRDefault="00FB24B3" w:rsidP="004A7B1D">
            <w:pPr>
              <w:widowControl/>
              <w:autoSpaceDE/>
              <w:autoSpaceDN/>
              <w:spacing w:before="100" w:beforeAutospacing="1" w:after="100" w:afterAutospacing="1" w:line="360" w:lineRule="auto"/>
              <w:rPr>
                <w:sz w:val="24"/>
                <w:szCs w:val="24"/>
                <w:highlight w:val="cyan"/>
                <w:lang w:bidi="ar-SA"/>
              </w:rPr>
            </w:pPr>
          </w:p>
        </w:tc>
        <w:tc>
          <w:tcPr>
            <w:tcW w:w="1500" w:type="dxa"/>
            <w:tcBorders>
              <w:top w:val="nil"/>
              <w:left w:val="nil"/>
              <w:bottom w:val="nil"/>
              <w:right w:val="nil"/>
            </w:tcBorders>
            <w:shd w:val="clear" w:color="auto" w:fill="auto"/>
            <w:noWrap/>
            <w:vAlign w:val="bottom"/>
            <w:hideMark/>
          </w:tcPr>
          <w:p w14:paraId="31BB2B0C" w14:textId="77777777" w:rsidR="00A65535" w:rsidRPr="000C15A5" w:rsidRDefault="00A65535" w:rsidP="004A7B1D">
            <w:pPr>
              <w:widowControl/>
              <w:autoSpaceDE/>
              <w:autoSpaceDN/>
              <w:spacing w:before="100" w:beforeAutospacing="1" w:after="100" w:afterAutospacing="1" w:line="360" w:lineRule="auto"/>
              <w:rPr>
                <w:sz w:val="24"/>
                <w:szCs w:val="24"/>
                <w:highlight w:val="cyan"/>
                <w:lang w:bidi="ar-SA"/>
              </w:rPr>
            </w:pPr>
          </w:p>
        </w:tc>
        <w:tc>
          <w:tcPr>
            <w:tcW w:w="1420" w:type="dxa"/>
            <w:tcBorders>
              <w:top w:val="nil"/>
              <w:left w:val="nil"/>
              <w:bottom w:val="nil"/>
              <w:right w:val="nil"/>
            </w:tcBorders>
            <w:shd w:val="clear" w:color="auto" w:fill="auto"/>
            <w:noWrap/>
            <w:vAlign w:val="bottom"/>
            <w:hideMark/>
          </w:tcPr>
          <w:p w14:paraId="746F2FB1" w14:textId="77777777" w:rsidR="00A65535" w:rsidRPr="000C15A5" w:rsidRDefault="00A65535" w:rsidP="004A7B1D">
            <w:pPr>
              <w:widowControl/>
              <w:autoSpaceDE/>
              <w:autoSpaceDN/>
              <w:spacing w:before="100" w:beforeAutospacing="1" w:after="100" w:afterAutospacing="1" w:line="360" w:lineRule="auto"/>
              <w:rPr>
                <w:sz w:val="24"/>
                <w:szCs w:val="24"/>
                <w:highlight w:val="cyan"/>
                <w:lang w:bidi="ar-SA"/>
              </w:rPr>
            </w:pPr>
          </w:p>
        </w:tc>
        <w:tc>
          <w:tcPr>
            <w:tcW w:w="2100" w:type="dxa"/>
            <w:tcBorders>
              <w:top w:val="nil"/>
              <w:left w:val="nil"/>
              <w:bottom w:val="nil"/>
              <w:right w:val="nil"/>
            </w:tcBorders>
            <w:shd w:val="clear" w:color="auto" w:fill="auto"/>
            <w:noWrap/>
            <w:vAlign w:val="bottom"/>
            <w:hideMark/>
          </w:tcPr>
          <w:p w14:paraId="68858C50" w14:textId="77777777" w:rsidR="00A65535" w:rsidRPr="000C15A5" w:rsidRDefault="00A65535" w:rsidP="004A7B1D">
            <w:pPr>
              <w:widowControl/>
              <w:autoSpaceDE/>
              <w:autoSpaceDN/>
              <w:spacing w:before="100" w:beforeAutospacing="1" w:after="100" w:afterAutospacing="1" w:line="360" w:lineRule="auto"/>
              <w:rPr>
                <w:sz w:val="24"/>
                <w:szCs w:val="24"/>
                <w:highlight w:val="cyan"/>
                <w:lang w:bidi="ar-SA"/>
              </w:rPr>
            </w:pPr>
          </w:p>
        </w:tc>
      </w:tr>
      <w:tr w:rsidR="00633A2B" w:rsidRPr="000C15A5" w14:paraId="7BD84952" w14:textId="77777777" w:rsidTr="00526737">
        <w:trPr>
          <w:trHeight w:val="390"/>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E76346" w14:textId="77777777" w:rsidR="00633A2B" w:rsidRPr="000C15A5" w:rsidRDefault="00633A2B"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PLANO DE APLICAÇÃO 20__</w:t>
            </w:r>
          </w:p>
        </w:tc>
      </w:tr>
      <w:tr w:rsidR="00633A2B" w:rsidRPr="000C15A5" w14:paraId="23BEFD91" w14:textId="77777777" w:rsidTr="00526737">
        <w:trPr>
          <w:trHeight w:val="315"/>
        </w:trPr>
        <w:tc>
          <w:tcPr>
            <w:tcW w:w="4200" w:type="dxa"/>
            <w:gridSpan w:val="2"/>
            <w:tcBorders>
              <w:top w:val="nil"/>
              <w:left w:val="single" w:sz="8" w:space="0" w:color="000000"/>
              <w:bottom w:val="single" w:sz="8" w:space="0" w:color="000000"/>
              <w:right w:val="nil"/>
            </w:tcBorders>
            <w:shd w:val="clear" w:color="000000" w:fill="99CCFF"/>
            <w:vAlign w:val="center"/>
            <w:hideMark/>
          </w:tcPr>
          <w:p w14:paraId="3381C746" w14:textId="77777777" w:rsidR="00633A2B" w:rsidRPr="000C15A5" w:rsidRDefault="00633A2B"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CLASSIFICAÇÃO DA DESPESA</w:t>
            </w:r>
          </w:p>
        </w:tc>
        <w:tc>
          <w:tcPr>
            <w:tcW w:w="5020" w:type="dxa"/>
            <w:gridSpan w:val="3"/>
            <w:tcBorders>
              <w:top w:val="nil"/>
              <w:left w:val="single" w:sz="8" w:space="0" w:color="auto"/>
              <w:bottom w:val="single" w:sz="8" w:space="0" w:color="auto"/>
              <w:right w:val="single" w:sz="8" w:space="0" w:color="000000"/>
            </w:tcBorders>
            <w:shd w:val="clear" w:color="000000" w:fill="99CCFF"/>
            <w:vAlign w:val="center"/>
            <w:hideMark/>
          </w:tcPr>
          <w:p w14:paraId="14C6A545" w14:textId="77777777" w:rsidR="00633A2B" w:rsidRPr="000C15A5" w:rsidRDefault="00565D8E"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VALOR (EM REAIS) – (R$) 12</w:t>
            </w:r>
            <w:r w:rsidR="00633A2B" w:rsidRPr="000C15A5">
              <w:rPr>
                <w:b/>
                <w:bCs/>
                <w:color w:val="000000"/>
                <w:sz w:val="24"/>
                <w:szCs w:val="24"/>
                <w:lang w:bidi="ar-SA"/>
              </w:rPr>
              <w:t xml:space="preserve"> meses</w:t>
            </w:r>
          </w:p>
        </w:tc>
      </w:tr>
      <w:tr w:rsidR="00633A2B" w:rsidRPr="000C15A5" w14:paraId="328B16C1" w14:textId="77777777" w:rsidTr="00526737">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11271AC"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Item</w:t>
            </w:r>
          </w:p>
        </w:tc>
        <w:tc>
          <w:tcPr>
            <w:tcW w:w="3240" w:type="dxa"/>
            <w:tcBorders>
              <w:top w:val="nil"/>
              <w:left w:val="single" w:sz="8" w:space="0" w:color="000000"/>
              <w:bottom w:val="single" w:sz="8" w:space="0" w:color="000000"/>
              <w:right w:val="single" w:sz="8" w:space="0" w:color="000000"/>
            </w:tcBorders>
            <w:shd w:val="clear" w:color="auto" w:fill="auto"/>
            <w:vAlign w:val="center"/>
            <w:hideMark/>
          </w:tcPr>
          <w:p w14:paraId="6B9FD70E"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Especificação</w:t>
            </w:r>
          </w:p>
        </w:tc>
        <w:tc>
          <w:tcPr>
            <w:tcW w:w="1500" w:type="dxa"/>
            <w:tcBorders>
              <w:top w:val="nil"/>
              <w:left w:val="nil"/>
              <w:bottom w:val="single" w:sz="8" w:space="0" w:color="000000"/>
              <w:right w:val="nil"/>
            </w:tcBorders>
            <w:shd w:val="clear" w:color="auto" w:fill="auto"/>
            <w:vAlign w:val="center"/>
            <w:hideMark/>
          </w:tcPr>
          <w:p w14:paraId="6E0A32CA"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União</w:t>
            </w:r>
          </w:p>
        </w:tc>
        <w:tc>
          <w:tcPr>
            <w:tcW w:w="1420" w:type="dxa"/>
            <w:tcBorders>
              <w:top w:val="nil"/>
              <w:left w:val="single" w:sz="8" w:space="0" w:color="000000"/>
              <w:bottom w:val="single" w:sz="8" w:space="0" w:color="000000"/>
              <w:right w:val="nil"/>
            </w:tcBorders>
            <w:shd w:val="clear" w:color="auto" w:fill="auto"/>
            <w:vAlign w:val="center"/>
            <w:hideMark/>
          </w:tcPr>
          <w:p w14:paraId="184B4F38"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Estado</w:t>
            </w:r>
          </w:p>
        </w:tc>
        <w:tc>
          <w:tcPr>
            <w:tcW w:w="2100" w:type="dxa"/>
            <w:tcBorders>
              <w:top w:val="nil"/>
              <w:left w:val="single" w:sz="8" w:space="0" w:color="auto"/>
              <w:bottom w:val="single" w:sz="8" w:space="0" w:color="auto"/>
              <w:right w:val="single" w:sz="8" w:space="0" w:color="auto"/>
            </w:tcBorders>
            <w:shd w:val="clear" w:color="auto" w:fill="auto"/>
            <w:vAlign w:val="center"/>
            <w:hideMark/>
          </w:tcPr>
          <w:p w14:paraId="1C2AD71C"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Município</w:t>
            </w:r>
          </w:p>
        </w:tc>
      </w:tr>
      <w:tr w:rsidR="00633A2B" w:rsidRPr="000C15A5" w14:paraId="6D5AD00F" w14:textId="77777777" w:rsidTr="00526737">
        <w:trPr>
          <w:trHeight w:val="585"/>
        </w:trPr>
        <w:tc>
          <w:tcPr>
            <w:tcW w:w="960" w:type="dxa"/>
            <w:tcBorders>
              <w:top w:val="nil"/>
              <w:left w:val="single" w:sz="8" w:space="0" w:color="000000"/>
              <w:bottom w:val="nil"/>
              <w:right w:val="single" w:sz="8" w:space="0" w:color="000000"/>
            </w:tcBorders>
            <w:shd w:val="clear" w:color="auto" w:fill="auto"/>
            <w:vAlign w:val="center"/>
            <w:hideMark/>
          </w:tcPr>
          <w:p w14:paraId="1CF4ABD4"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1</w:t>
            </w:r>
          </w:p>
        </w:tc>
        <w:tc>
          <w:tcPr>
            <w:tcW w:w="3240" w:type="dxa"/>
            <w:tcBorders>
              <w:top w:val="nil"/>
              <w:left w:val="nil"/>
              <w:bottom w:val="nil"/>
              <w:right w:val="single" w:sz="8" w:space="0" w:color="000000"/>
            </w:tcBorders>
            <w:shd w:val="clear" w:color="auto" w:fill="auto"/>
            <w:vAlign w:val="center"/>
            <w:hideMark/>
          </w:tcPr>
          <w:p w14:paraId="7170A2F4"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Material de Consumo</w:t>
            </w:r>
          </w:p>
        </w:tc>
        <w:tc>
          <w:tcPr>
            <w:tcW w:w="1500" w:type="dxa"/>
            <w:tcBorders>
              <w:top w:val="nil"/>
              <w:left w:val="nil"/>
              <w:bottom w:val="nil"/>
              <w:right w:val="single" w:sz="8" w:space="0" w:color="000000"/>
            </w:tcBorders>
            <w:shd w:val="clear" w:color="auto" w:fill="auto"/>
            <w:vAlign w:val="center"/>
          </w:tcPr>
          <w:p w14:paraId="09285AA9"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nil"/>
              <w:left w:val="nil"/>
              <w:bottom w:val="nil"/>
              <w:right w:val="single" w:sz="8" w:space="0" w:color="000000"/>
            </w:tcBorders>
            <w:shd w:val="clear" w:color="auto" w:fill="auto"/>
            <w:vAlign w:val="center"/>
          </w:tcPr>
          <w:p w14:paraId="6C2ACE26"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nil"/>
              <w:left w:val="nil"/>
              <w:bottom w:val="nil"/>
              <w:right w:val="single" w:sz="8" w:space="0" w:color="000000"/>
            </w:tcBorders>
            <w:shd w:val="clear" w:color="auto" w:fill="auto"/>
            <w:vAlign w:val="center"/>
          </w:tcPr>
          <w:p w14:paraId="41336FF5"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r>
      <w:tr w:rsidR="00633A2B" w:rsidRPr="000C15A5" w14:paraId="51E92E2C" w14:textId="77777777" w:rsidTr="00526737">
        <w:trPr>
          <w:trHeight w:val="585"/>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CC948"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2</w:t>
            </w:r>
          </w:p>
        </w:tc>
        <w:tc>
          <w:tcPr>
            <w:tcW w:w="3240" w:type="dxa"/>
            <w:tcBorders>
              <w:top w:val="single" w:sz="8" w:space="0" w:color="000000"/>
              <w:left w:val="nil"/>
              <w:bottom w:val="nil"/>
              <w:right w:val="single" w:sz="8" w:space="0" w:color="000000"/>
            </w:tcBorders>
            <w:shd w:val="clear" w:color="auto" w:fill="auto"/>
            <w:vAlign w:val="center"/>
            <w:hideMark/>
          </w:tcPr>
          <w:p w14:paraId="49F2B67B"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 xml:space="preserve">Outros Serviços de Terceiros - Pessoa Física                  </w:t>
            </w:r>
          </w:p>
        </w:tc>
        <w:tc>
          <w:tcPr>
            <w:tcW w:w="1500" w:type="dxa"/>
            <w:tcBorders>
              <w:top w:val="single" w:sz="8" w:space="0" w:color="000000"/>
              <w:left w:val="nil"/>
              <w:bottom w:val="nil"/>
              <w:right w:val="single" w:sz="8" w:space="0" w:color="000000"/>
            </w:tcBorders>
            <w:shd w:val="clear" w:color="auto" w:fill="auto"/>
            <w:vAlign w:val="center"/>
          </w:tcPr>
          <w:p w14:paraId="7F4F7907"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26E2F469"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6BC72527"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r>
      <w:tr w:rsidR="00633A2B" w:rsidRPr="000C15A5" w14:paraId="09C54A9B" w14:textId="77777777" w:rsidTr="00526737">
        <w:trPr>
          <w:trHeight w:val="465"/>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799D2220" w14:textId="77777777" w:rsidR="00633A2B" w:rsidRPr="000C15A5" w:rsidRDefault="00633A2B" w:rsidP="004A7B1D">
            <w:pPr>
              <w:widowControl/>
              <w:autoSpaceDE/>
              <w:autoSpaceDN/>
              <w:spacing w:before="100" w:beforeAutospacing="1" w:after="100" w:afterAutospacing="1" w:line="360" w:lineRule="auto"/>
              <w:rPr>
                <w:sz w:val="24"/>
                <w:szCs w:val="24"/>
                <w:lang w:bidi="ar-SA"/>
              </w:rPr>
            </w:pPr>
          </w:p>
        </w:tc>
        <w:tc>
          <w:tcPr>
            <w:tcW w:w="3240" w:type="dxa"/>
            <w:tcBorders>
              <w:top w:val="single" w:sz="8" w:space="0" w:color="000000"/>
              <w:left w:val="nil"/>
              <w:bottom w:val="nil"/>
              <w:right w:val="single" w:sz="8" w:space="0" w:color="000000"/>
            </w:tcBorders>
            <w:shd w:val="clear" w:color="auto" w:fill="auto"/>
            <w:vAlign w:val="center"/>
            <w:hideMark/>
          </w:tcPr>
          <w:p w14:paraId="1C332528"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Encargos/provisionamentos</w:t>
            </w:r>
          </w:p>
        </w:tc>
        <w:tc>
          <w:tcPr>
            <w:tcW w:w="1500" w:type="dxa"/>
            <w:tcBorders>
              <w:top w:val="single" w:sz="8" w:space="0" w:color="000000"/>
              <w:left w:val="nil"/>
              <w:bottom w:val="nil"/>
              <w:right w:val="single" w:sz="8" w:space="0" w:color="000000"/>
            </w:tcBorders>
            <w:shd w:val="clear" w:color="auto" w:fill="auto"/>
            <w:vAlign w:val="center"/>
          </w:tcPr>
          <w:p w14:paraId="71252900"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39A2CB0E"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35549AD9"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r>
      <w:tr w:rsidR="00633A2B" w:rsidRPr="000C15A5" w14:paraId="796EDC9A" w14:textId="77777777" w:rsidTr="00526737">
        <w:trPr>
          <w:trHeight w:val="645"/>
        </w:trPr>
        <w:tc>
          <w:tcPr>
            <w:tcW w:w="960" w:type="dxa"/>
            <w:tcBorders>
              <w:top w:val="nil"/>
              <w:left w:val="single" w:sz="8" w:space="0" w:color="000000"/>
              <w:bottom w:val="nil"/>
              <w:right w:val="single" w:sz="8" w:space="0" w:color="000000"/>
            </w:tcBorders>
            <w:shd w:val="clear" w:color="auto" w:fill="auto"/>
            <w:vAlign w:val="center"/>
            <w:hideMark/>
          </w:tcPr>
          <w:p w14:paraId="70CBD2A1"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3</w:t>
            </w:r>
          </w:p>
        </w:tc>
        <w:tc>
          <w:tcPr>
            <w:tcW w:w="3240" w:type="dxa"/>
            <w:tcBorders>
              <w:top w:val="single" w:sz="8" w:space="0" w:color="000000"/>
              <w:left w:val="nil"/>
              <w:bottom w:val="nil"/>
              <w:right w:val="single" w:sz="8" w:space="0" w:color="000000"/>
            </w:tcBorders>
            <w:shd w:val="clear" w:color="auto" w:fill="auto"/>
            <w:vAlign w:val="center"/>
            <w:hideMark/>
          </w:tcPr>
          <w:p w14:paraId="565C5EC7"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Outros Serviços de Terceiros - Pessoa Jurídica</w:t>
            </w:r>
          </w:p>
        </w:tc>
        <w:tc>
          <w:tcPr>
            <w:tcW w:w="1500" w:type="dxa"/>
            <w:tcBorders>
              <w:top w:val="single" w:sz="8" w:space="0" w:color="000000"/>
              <w:left w:val="nil"/>
              <w:bottom w:val="nil"/>
              <w:right w:val="single" w:sz="8" w:space="0" w:color="000000"/>
            </w:tcBorders>
            <w:shd w:val="clear" w:color="auto" w:fill="auto"/>
            <w:vAlign w:val="center"/>
          </w:tcPr>
          <w:p w14:paraId="30ACCE89"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707C3A3A"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68D2C8D1"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r>
      <w:tr w:rsidR="00633A2B" w:rsidRPr="000C15A5" w14:paraId="0419889E" w14:textId="77777777" w:rsidTr="00526737">
        <w:trPr>
          <w:trHeight w:val="645"/>
        </w:trPr>
        <w:tc>
          <w:tcPr>
            <w:tcW w:w="960" w:type="dxa"/>
            <w:tcBorders>
              <w:top w:val="single" w:sz="8" w:space="0" w:color="000000"/>
              <w:left w:val="single" w:sz="8" w:space="0" w:color="000000"/>
              <w:bottom w:val="nil"/>
              <w:right w:val="single" w:sz="8" w:space="0" w:color="000000"/>
            </w:tcBorders>
            <w:shd w:val="clear" w:color="auto" w:fill="auto"/>
            <w:vAlign w:val="center"/>
            <w:hideMark/>
          </w:tcPr>
          <w:p w14:paraId="2D12089E"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4</w:t>
            </w:r>
          </w:p>
        </w:tc>
        <w:tc>
          <w:tcPr>
            <w:tcW w:w="3240" w:type="dxa"/>
            <w:tcBorders>
              <w:top w:val="single" w:sz="8" w:space="0" w:color="000000"/>
              <w:left w:val="nil"/>
              <w:bottom w:val="nil"/>
              <w:right w:val="single" w:sz="8" w:space="0" w:color="000000"/>
            </w:tcBorders>
            <w:shd w:val="clear" w:color="auto" w:fill="auto"/>
            <w:vAlign w:val="center"/>
            <w:hideMark/>
          </w:tcPr>
          <w:p w14:paraId="27E154DD" w14:textId="77777777" w:rsidR="00633A2B" w:rsidRPr="000C15A5" w:rsidRDefault="00633A2B"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Equipamentos/Material Permanente</w:t>
            </w:r>
          </w:p>
        </w:tc>
        <w:tc>
          <w:tcPr>
            <w:tcW w:w="1500" w:type="dxa"/>
            <w:tcBorders>
              <w:top w:val="single" w:sz="8" w:space="0" w:color="000000"/>
              <w:left w:val="nil"/>
              <w:bottom w:val="nil"/>
              <w:right w:val="single" w:sz="8" w:space="0" w:color="000000"/>
            </w:tcBorders>
            <w:shd w:val="clear" w:color="auto" w:fill="auto"/>
            <w:vAlign w:val="center"/>
          </w:tcPr>
          <w:p w14:paraId="0A81765C"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23A65342"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3ED4C86B" w14:textId="77777777" w:rsidR="00633A2B" w:rsidRPr="000C15A5" w:rsidRDefault="00633A2B" w:rsidP="004A7B1D">
            <w:pPr>
              <w:widowControl/>
              <w:autoSpaceDE/>
              <w:autoSpaceDN/>
              <w:spacing w:before="100" w:beforeAutospacing="1" w:after="100" w:afterAutospacing="1" w:line="360" w:lineRule="auto"/>
              <w:jc w:val="right"/>
              <w:rPr>
                <w:sz w:val="24"/>
                <w:szCs w:val="24"/>
                <w:lang w:bidi="ar-SA"/>
              </w:rPr>
            </w:pPr>
          </w:p>
        </w:tc>
      </w:tr>
      <w:tr w:rsidR="00633A2B" w:rsidRPr="000C15A5" w14:paraId="7D63B61D" w14:textId="77777777" w:rsidTr="00526737">
        <w:trPr>
          <w:trHeight w:val="37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629ABD69"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SUBTOTAL POR CADA FONTE</w:t>
            </w:r>
          </w:p>
        </w:tc>
        <w:tc>
          <w:tcPr>
            <w:tcW w:w="15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5613ED5"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p>
        </w:tc>
        <w:tc>
          <w:tcPr>
            <w:tcW w:w="1420" w:type="dxa"/>
            <w:tcBorders>
              <w:top w:val="single" w:sz="8" w:space="0" w:color="auto"/>
              <w:left w:val="nil"/>
              <w:bottom w:val="single" w:sz="8" w:space="0" w:color="auto"/>
              <w:right w:val="single" w:sz="8" w:space="0" w:color="000000"/>
            </w:tcBorders>
            <w:shd w:val="clear" w:color="auto" w:fill="auto"/>
            <w:vAlign w:val="center"/>
            <w:hideMark/>
          </w:tcPr>
          <w:p w14:paraId="5EB45B7A"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 xml:space="preserve">                  -</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82638F4" w14:textId="77777777" w:rsidR="00633A2B" w:rsidRPr="000C15A5" w:rsidRDefault="00633A2B" w:rsidP="004A7B1D">
            <w:pPr>
              <w:widowControl/>
              <w:autoSpaceDE/>
              <w:autoSpaceDN/>
              <w:spacing w:before="100" w:beforeAutospacing="1" w:after="100" w:afterAutospacing="1" w:line="360" w:lineRule="auto"/>
              <w:jc w:val="right"/>
              <w:rPr>
                <w:b/>
                <w:bCs/>
                <w:sz w:val="24"/>
                <w:szCs w:val="24"/>
                <w:lang w:bidi="ar-SA"/>
              </w:rPr>
            </w:pPr>
          </w:p>
        </w:tc>
      </w:tr>
      <w:tr w:rsidR="00633A2B" w:rsidRPr="000C15A5" w14:paraId="28444E7E" w14:textId="77777777" w:rsidTr="00526737">
        <w:trPr>
          <w:trHeight w:val="31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754E6FB1"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Total exercício 20__</w:t>
            </w:r>
          </w:p>
        </w:tc>
        <w:tc>
          <w:tcPr>
            <w:tcW w:w="50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1FCE90" w14:textId="77777777" w:rsidR="00633A2B" w:rsidRPr="000C15A5" w:rsidRDefault="00633A2B" w:rsidP="004A7B1D">
            <w:pPr>
              <w:widowControl/>
              <w:autoSpaceDE/>
              <w:autoSpaceDN/>
              <w:spacing w:before="100" w:beforeAutospacing="1" w:after="100" w:afterAutospacing="1" w:line="360" w:lineRule="auto"/>
              <w:jc w:val="center"/>
              <w:rPr>
                <w:b/>
                <w:bCs/>
                <w:sz w:val="24"/>
                <w:szCs w:val="24"/>
                <w:lang w:bidi="ar-SA"/>
              </w:rPr>
            </w:pPr>
          </w:p>
        </w:tc>
      </w:tr>
    </w:tbl>
    <w:p w14:paraId="5F840BFE" w14:textId="77777777" w:rsidR="00A65535" w:rsidRPr="000C15A5" w:rsidRDefault="00A65535" w:rsidP="004A7B1D">
      <w:pPr>
        <w:adjustRightInd w:val="0"/>
        <w:spacing w:before="100" w:beforeAutospacing="1" w:after="100" w:afterAutospacing="1" w:line="360" w:lineRule="auto"/>
        <w:rPr>
          <w:b/>
          <w:bCs/>
          <w:sz w:val="24"/>
          <w:szCs w:val="24"/>
          <w:highlight w:val="cyan"/>
        </w:rPr>
      </w:pPr>
    </w:p>
    <w:p w14:paraId="67CCEF68" w14:textId="77777777" w:rsidR="00ED4643" w:rsidRPr="000C15A5" w:rsidRDefault="00ED4643" w:rsidP="004A7B1D">
      <w:pPr>
        <w:adjustRightInd w:val="0"/>
        <w:spacing w:before="100" w:beforeAutospacing="1" w:after="100" w:afterAutospacing="1" w:line="360" w:lineRule="auto"/>
        <w:rPr>
          <w:b/>
          <w:bCs/>
          <w:sz w:val="24"/>
          <w:szCs w:val="24"/>
          <w:highlight w:val="cyan"/>
        </w:rPr>
      </w:pPr>
    </w:p>
    <w:p w14:paraId="3C094458" w14:textId="77777777" w:rsidR="00FB24B3" w:rsidRPr="000C15A5" w:rsidRDefault="00FB24B3" w:rsidP="004A7B1D">
      <w:pPr>
        <w:adjustRightInd w:val="0"/>
        <w:spacing w:before="100" w:beforeAutospacing="1" w:after="100" w:afterAutospacing="1" w:line="360" w:lineRule="auto"/>
        <w:rPr>
          <w:b/>
          <w:bCs/>
          <w:sz w:val="24"/>
          <w:szCs w:val="24"/>
          <w:highlight w:val="cyan"/>
        </w:rPr>
      </w:pPr>
    </w:p>
    <w:p w14:paraId="4A8FBC75" w14:textId="77777777" w:rsidR="00FB24B3" w:rsidRPr="000C15A5" w:rsidRDefault="00FB24B3" w:rsidP="004A7B1D">
      <w:pPr>
        <w:adjustRightInd w:val="0"/>
        <w:spacing w:before="100" w:beforeAutospacing="1" w:after="100" w:afterAutospacing="1" w:line="360" w:lineRule="auto"/>
        <w:rPr>
          <w:b/>
          <w:bCs/>
          <w:sz w:val="24"/>
          <w:szCs w:val="24"/>
          <w:highlight w:val="cyan"/>
        </w:rPr>
      </w:pPr>
    </w:p>
    <w:p w14:paraId="073DC234" w14:textId="77777777" w:rsidR="00FB24B3" w:rsidRPr="000C15A5" w:rsidRDefault="00FB24B3" w:rsidP="004A7B1D">
      <w:pPr>
        <w:adjustRightInd w:val="0"/>
        <w:spacing w:before="100" w:beforeAutospacing="1" w:after="100" w:afterAutospacing="1" w:line="360" w:lineRule="auto"/>
        <w:rPr>
          <w:b/>
          <w:bCs/>
          <w:sz w:val="24"/>
          <w:szCs w:val="24"/>
          <w:highlight w:val="cyan"/>
        </w:rPr>
      </w:pPr>
    </w:p>
    <w:tbl>
      <w:tblPr>
        <w:tblW w:w="9220" w:type="dxa"/>
        <w:tblInd w:w="55" w:type="dxa"/>
        <w:tblCellMar>
          <w:left w:w="70" w:type="dxa"/>
          <w:right w:w="70" w:type="dxa"/>
        </w:tblCellMar>
        <w:tblLook w:val="04A0" w:firstRow="1" w:lastRow="0" w:firstColumn="1" w:lastColumn="0" w:noHBand="0" w:noVBand="1"/>
      </w:tblPr>
      <w:tblGrid>
        <w:gridCol w:w="960"/>
        <w:gridCol w:w="3240"/>
        <w:gridCol w:w="1500"/>
        <w:gridCol w:w="1420"/>
        <w:gridCol w:w="2100"/>
      </w:tblGrid>
      <w:tr w:rsidR="00FB24B3" w:rsidRPr="000C15A5" w14:paraId="018504FF" w14:textId="77777777" w:rsidTr="00526737">
        <w:trPr>
          <w:trHeight w:val="390"/>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74FF55E" w14:textId="77777777" w:rsidR="00FB24B3" w:rsidRPr="000C15A5" w:rsidRDefault="00FB24B3"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PLANO DE APLICAÇÃO 20__</w:t>
            </w:r>
          </w:p>
        </w:tc>
      </w:tr>
      <w:tr w:rsidR="00FB24B3" w:rsidRPr="000C15A5" w14:paraId="272A4A25" w14:textId="77777777" w:rsidTr="00526737">
        <w:trPr>
          <w:trHeight w:val="315"/>
        </w:trPr>
        <w:tc>
          <w:tcPr>
            <w:tcW w:w="4200" w:type="dxa"/>
            <w:gridSpan w:val="2"/>
            <w:tcBorders>
              <w:top w:val="nil"/>
              <w:left w:val="single" w:sz="8" w:space="0" w:color="000000"/>
              <w:bottom w:val="single" w:sz="8" w:space="0" w:color="000000"/>
              <w:right w:val="nil"/>
            </w:tcBorders>
            <w:shd w:val="clear" w:color="000000" w:fill="99CCFF"/>
            <w:vAlign w:val="center"/>
            <w:hideMark/>
          </w:tcPr>
          <w:p w14:paraId="671D690D" w14:textId="77777777" w:rsidR="00FB24B3" w:rsidRPr="000C15A5" w:rsidRDefault="00FB24B3"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CLASSIFICAÇÃO DA DESPESA</w:t>
            </w:r>
          </w:p>
        </w:tc>
        <w:tc>
          <w:tcPr>
            <w:tcW w:w="5020" w:type="dxa"/>
            <w:gridSpan w:val="3"/>
            <w:tcBorders>
              <w:top w:val="nil"/>
              <w:left w:val="single" w:sz="8" w:space="0" w:color="auto"/>
              <w:bottom w:val="single" w:sz="8" w:space="0" w:color="auto"/>
              <w:right w:val="single" w:sz="8" w:space="0" w:color="000000"/>
            </w:tcBorders>
            <w:shd w:val="clear" w:color="000000" w:fill="99CCFF"/>
            <w:vAlign w:val="center"/>
            <w:hideMark/>
          </w:tcPr>
          <w:p w14:paraId="6E53FD53" w14:textId="77777777" w:rsidR="00FB24B3" w:rsidRPr="000C15A5" w:rsidRDefault="00FB24B3"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VALOR (EM REAIS) – (R$) 1</w:t>
            </w:r>
            <w:r w:rsidR="00565D8E" w:rsidRPr="000C15A5">
              <w:rPr>
                <w:b/>
                <w:bCs/>
                <w:color w:val="000000"/>
                <w:sz w:val="24"/>
                <w:szCs w:val="24"/>
                <w:lang w:bidi="ar-SA"/>
              </w:rPr>
              <w:t>2</w:t>
            </w:r>
            <w:r w:rsidRPr="000C15A5">
              <w:rPr>
                <w:b/>
                <w:bCs/>
                <w:color w:val="000000"/>
                <w:sz w:val="24"/>
                <w:szCs w:val="24"/>
                <w:lang w:bidi="ar-SA"/>
              </w:rPr>
              <w:t xml:space="preserve"> meses</w:t>
            </w:r>
          </w:p>
        </w:tc>
      </w:tr>
      <w:tr w:rsidR="00FB24B3" w:rsidRPr="000C15A5" w14:paraId="3E6252C7" w14:textId="77777777" w:rsidTr="00526737">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C6B43FC"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Item</w:t>
            </w:r>
          </w:p>
        </w:tc>
        <w:tc>
          <w:tcPr>
            <w:tcW w:w="3240" w:type="dxa"/>
            <w:tcBorders>
              <w:top w:val="nil"/>
              <w:left w:val="single" w:sz="8" w:space="0" w:color="000000"/>
              <w:bottom w:val="single" w:sz="8" w:space="0" w:color="000000"/>
              <w:right w:val="single" w:sz="8" w:space="0" w:color="000000"/>
            </w:tcBorders>
            <w:shd w:val="clear" w:color="auto" w:fill="auto"/>
            <w:vAlign w:val="center"/>
            <w:hideMark/>
          </w:tcPr>
          <w:p w14:paraId="5A1BEC84"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Especificação</w:t>
            </w:r>
          </w:p>
        </w:tc>
        <w:tc>
          <w:tcPr>
            <w:tcW w:w="1500" w:type="dxa"/>
            <w:tcBorders>
              <w:top w:val="nil"/>
              <w:left w:val="nil"/>
              <w:bottom w:val="single" w:sz="8" w:space="0" w:color="000000"/>
              <w:right w:val="nil"/>
            </w:tcBorders>
            <w:shd w:val="clear" w:color="auto" w:fill="auto"/>
            <w:vAlign w:val="center"/>
            <w:hideMark/>
          </w:tcPr>
          <w:p w14:paraId="7C4D7936"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União</w:t>
            </w:r>
          </w:p>
        </w:tc>
        <w:tc>
          <w:tcPr>
            <w:tcW w:w="1420" w:type="dxa"/>
            <w:tcBorders>
              <w:top w:val="nil"/>
              <w:left w:val="single" w:sz="8" w:space="0" w:color="000000"/>
              <w:bottom w:val="single" w:sz="8" w:space="0" w:color="000000"/>
              <w:right w:val="nil"/>
            </w:tcBorders>
            <w:shd w:val="clear" w:color="auto" w:fill="auto"/>
            <w:vAlign w:val="center"/>
            <w:hideMark/>
          </w:tcPr>
          <w:p w14:paraId="43301716"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Estado</w:t>
            </w:r>
          </w:p>
        </w:tc>
        <w:tc>
          <w:tcPr>
            <w:tcW w:w="2100" w:type="dxa"/>
            <w:tcBorders>
              <w:top w:val="nil"/>
              <w:left w:val="single" w:sz="8" w:space="0" w:color="auto"/>
              <w:bottom w:val="single" w:sz="8" w:space="0" w:color="auto"/>
              <w:right w:val="single" w:sz="8" w:space="0" w:color="auto"/>
            </w:tcBorders>
            <w:shd w:val="clear" w:color="auto" w:fill="auto"/>
            <w:vAlign w:val="center"/>
            <w:hideMark/>
          </w:tcPr>
          <w:p w14:paraId="26F2743F"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Município</w:t>
            </w:r>
          </w:p>
        </w:tc>
      </w:tr>
      <w:tr w:rsidR="00FB24B3" w:rsidRPr="000C15A5" w14:paraId="26CCFECD" w14:textId="77777777" w:rsidTr="00526737">
        <w:trPr>
          <w:trHeight w:val="585"/>
        </w:trPr>
        <w:tc>
          <w:tcPr>
            <w:tcW w:w="960" w:type="dxa"/>
            <w:tcBorders>
              <w:top w:val="nil"/>
              <w:left w:val="single" w:sz="8" w:space="0" w:color="000000"/>
              <w:bottom w:val="nil"/>
              <w:right w:val="single" w:sz="8" w:space="0" w:color="000000"/>
            </w:tcBorders>
            <w:shd w:val="clear" w:color="auto" w:fill="auto"/>
            <w:vAlign w:val="center"/>
            <w:hideMark/>
          </w:tcPr>
          <w:p w14:paraId="5D0E777B"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1</w:t>
            </w:r>
          </w:p>
        </w:tc>
        <w:tc>
          <w:tcPr>
            <w:tcW w:w="3240" w:type="dxa"/>
            <w:tcBorders>
              <w:top w:val="nil"/>
              <w:left w:val="nil"/>
              <w:bottom w:val="nil"/>
              <w:right w:val="single" w:sz="8" w:space="0" w:color="000000"/>
            </w:tcBorders>
            <w:shd w:val="clear" w:color="auto" w:fill="auto"/>
            <w:vAlign w:val="center"/>
            <w:hideMark/>
          </w:tcPr>
          <w:p w14:paraId="0F0A85B3"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Material de Consumo</w:t>
            </w:r>
          </w:p>
        </w:tc>
        <w:tc>
          <w:tcPr>
            <w:tcW w:w="1500" w:type="dxa"/>
            <w:tcBorders>
              <w:top w:val="nil"/>
              <w:left w:val="nil"/>
              <w:bottom w:val="nil"/>
              <w:right w:val="single" w:sz="8" w:space="0" w:color="000000"/>
            </w:tcBorders>
            <w:shd w:val="clear" w:color="auto" w:fill="auto"/>
            <w:vAlign w:val="center"/>
          </w:tcPr>
          <w:p w14:paraId="21B7D99A"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nil"/>
              <w:left w:val="nil"/>
              <w:bottom w:val="nil"/>
              <w:right w:val="single" w:sz="8" w:space="0" w:color="000000"/>
            </w:tcBorders>
            <w:shd w:val="clear" w:color="auto" w:fill="auto"/>
            <w:vAlign w:val="center"/>
          </w:tcPr>
          <w:p w14:paraId="2523BDEA"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nil"/>
              <w:left w:val="nil"/>
              <w:bottom w:val="nil"/>
              <w:right w:val="single" w:sz="8" w:space="0" w:color="000000"/>
            </w:tcBorders>
            <w:shd w:val="clear" w:color="auto" w:fill="auto"/>
            <w:vAlign w:val="center"/>
          </w:tcPr>
          <w:p w14:paraId="67399318"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r>
      <w:tr w:rsidR="00FB24B3" w:rsidRPr="000C15A5" w14:paraId="552C840D" w14:textId="77777777" w:rsidTr="00526737">
        <w:trPr>
          <w:trHeight w:val="585"/>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57B459"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2</w:t>
            </w:r>
          </w:p>
        </w:tc>
        <w:tc>
          <w:tcPr>
            <w:tcW w:w="3240" w:type="dxa"/>
            <w:tcBorders>
              <w:top w:val="single" w:sz="8" w:space="0" w:color="000000"/>
              <w:left w:val="nil"/>
              <w:bottom w:val="nil"/>
              <w:right w:val="single" w:sz="8" w:space="0" w:color="000000"/>
            </w:tcBorders>
            <w:shd w:val="clear" w:color="auto" w:fill="auto"/>
            <w:vAlign w:val="center"/>
            <w:hideMark/>
          </w:tcPr>
          <w:p w14:paraId="3CAE84D0"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 xml:space="preserve">Outros Serviços de Terceiros - Pessoa Física                  </w:t>
            </w:r>
          </w:p>
        </w:tc>
        <w:tc>
          <w:tcPr>
            <w:tcW w:w="1500" w:type="dxa"/>
            <w:tcBorders>
              <w:top w:val="single" w:sz="8" w:space="0" w:color="000000"/>
              <w:left w:val="nil"/>
              <w:bottom w:val="nil"/>
              <w:right w:val="single" w:sz="8" w:space="0" w:color="000000"/>
            </w:tcBorders>
            <w:shd w:val="clear" w:color="auto" w:fill="auto"/>
            <w:vAlign w:val="center"/>
          </w:tcPr>
          <w:p w14:paraId="0E29E82C"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78BC93D5"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758046E4"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r>
      <w:tr w:rsidR="00FB24B3" w:rsidRPr="000C15A5" w14:paraId="446091AF" w14:textId="77777777" w:rsidTr="00526737">
        <w:trPr>
          <w:trHeight w:val="465"/>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27D2BDDE" w14:textId="77777777" w:rsidR="00FB24B3" w:rsidRPr="000C15A5" w:rsidRDefault="00FB24B3" w:rsidP="004A7B1D">
            <w:pPr>
              <w:widowControl/>
              <w:autoSpaceDE/>
              <w:autoSpaceDN/>
              <w:spacing w:before="100" w:beforeAutospacing="1" w:after="100" w:afterAutospacing="1" w:line="360" w:lineRule="auto"/>
              <w:rPr>
                <w:sz w:val="24"/>
                <w:szCs w:val="24"/>
                <w:lang w:bidi="ar-SA"/>
              </w:rPr>
            </w:pPr>
          </w:p>
        </w:tc>
        <w:tc>
          <w:tcPr>
            <w:tcW w:w="3240" w:type="dxa"/>
            <w:tcBorders>
              <w:top w:val="single" w:sz="8" w:space="0" w:color="000000"/>
              <w:left w:val="nil"/>
              <w:bottom w:val="nil"/>
              <w:right w:val="single" w:sz="8" w:space="0" w:color="000000"/>
            </w:tcBorders>
            <w:shd w:val="clear" w:color="auto" w:fill="auto"/>
            <w:vAlign w:val="center"/>
            <w:hideMark/>
          </w:tcPr>
          <w:p w14:paraId="5ACAAAA4"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Encargos/provisionamentos</w:t>
            </w:r>
          </w:p>
        </w:tc>
        <w:tc>
          <w:tcPr>
            <w:tcW w:w="1500" w:type="dxa"/>
            <w:tcBorders>
              <w:top w:val="single" w:sz="8" w:space="0" w:color="000000"/>
              <w:left w:val="nil"/>
              <w:bottom w:val="nil"/>
              <w:right w:val="single" w:sz="8" w:space="0" w:color="000000"/>
            </w:tcBorders>
            <w:shd w:val="clear" w:color="auto" w:fill="auto"/>
            <w:vAlign w:val="center"/>
          </w:tcPr>
          <w:p w14:paraId="2C0129E0"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43B0371D"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5A3F2AFA"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r>
      <w:tr w:rsidR="00FB24B3" w:rsidRPr="000C15A5" w14:paraId="5C7052C8" w14:textId="77777777" w:rsidTr="00526737">
        <w:trPr>
          <w:trHeight w:val="645"/>
        </w:trPr>
        <w:tc>
          <w:tcPr>
            <w:tcW w:w="960" w:type="dxa"/>
            <w:tcBorders>
              <w:top w:val="nil"/>
              <w:left w:val="single" w:sz="8" w:space="0" w:color="000000"/>
              <w:bottom w:val="nil"/>
              <w:right w:val="single" w:sz="8" w:space="0" w:color="000000"/>
            </w:tcBorders>
            <w:shd w:val="clear" w:color="auto" w:fill="auto"/>
            <w:vAlign w:val="center"/>
            <w:hideMark/>
          </w:tcPr>
          <w:p w14:paraId="47C1D0BF"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3</w:t>
            </w:r>
          </w:p>
        </w:tc>
        <w:tc>
          <w:tcPr>
            <w:tcW w:w="3240" w:type="dxa"/>
            <w:tcBorders>
              <w:top w:val="single" w:sz="8" w:space="0" w:color="000000"/>
              <w:left w:val="nil"/>
              <w:bottom w:val="nil"/>
              <w:right w:val="single" w:sz="8" w:space="0" w:color="000000"/>
            </w:tcBorders>
            <w:shd w:val="clear" w:color="auto" w:fill="auto"/>
            <w:vAlign w:val="center"/>
            <w:hideMark/>
          </w:tcPr>
          <w:p w14:paraId="717217FC"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Outros Serviços de Terceiros - Pessoa Jurídica</w:t>
            </w:r>
          </w:p>
        </w:tc>
        <w:tc>
          <w:tcPr>
            <w:tcW w:w="1500" w:type="dxa"/>
            <w:tcBorders>
              <w:top w:val="single" w:sz="8" w:space="0" w:color="000000"/>
              <w:left w:val="nil"/>
              <w:bottom w:val="nil"/>
              <w:right w:val="single" w:sz="8" w:space="0" w:color="000000"/>
            </w:tcBorders>
            <w:shd w:val="clear" w:color="auto" w:fill="auto"/>
            <w:vAlign w:val="center"/>
          </w:tcPr>
          <w:p w14:paraId="410F0E44"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79A319F2"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0127518E"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r>
      <w:tr w:rsidR="00FB24B3" w:rsidRPr="000C15A5" w14:paraId="42C5BD66" w14:textId="77777777" w:rsidTr="00526737">
        <w:trPr>
          <w:trHeight w:val="645"/>
        </w:trPr>
        <w:tc>
          <w:tcPr>
            <w:tcW w:w="960" w:type="dxa"/>
            <w:tcBorders>
              <w:top w:val="single" w:sz="8" w:space="0" w:color="000000"/>
              <w:left w:val="single" w:sz="8" w:space="0" w:color="000000"/>
              <w:bottom w:val="nil"/>
              <w:right w:val="single" w:sz="8" w:space="0" w:color="000000"/>
            </w:tcBorders>
            <w:shd w:val="clear" w:color="auto" w:fill="auto"/>
            <w:vAlign w:val="center"/>
            <w:hideMark/>
          </w:tcPr>
          <w:p w14:paraId="5C24A436"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4</w:t>
            </w:r>
          </w:p>
        </w:tc>
        <w:tc>
          <w:tcPr>
            <w:tcW w:w="3240" w:type="dxa"/>
            <w:tcBorders>
              <w:top w:val="single" w:sz="8" w:space="0" w:color="000000"/>
              <w:left w:val="nil"/>
              <w:bottom w:val="nil"/>
              <w:right w:val="single" w:sz="8" w:space="0" w:color="000000"/>
            </w:tcBorders>
            <w:shd w:val="clear" w:color="auto" w:fill="auto"/>
            <w:vAlign w:val="center"/>
            <w:hideMark/>
          </w:tcPr>
          <w:p w14:paraId="04BCA3F5" w14:textId="77777777" w:rsidR="00FB24B3" w:rsidRPr="000C15A5" w:rsidRDefault="00FB24B3" w:rsidP="004A7B1D">
            <w:pPr>
              <w:widowControl/>
              <w:autoSpaceDE/>
              <w:autoSpaceDN/>
              <w:spacing w:before="100" w:beforeAutospacing="1" w:after="100" w:afterAutospacing="1" w:line="360" w:lineRule="auto"/>
              <w:jc w:val="center"/>
              <w:rPr>
                <w:sz w:val="24"/>
                <w:szCs w:val="24"/>
                <w:lang w:bidi="ar-SA"/>
              </w:rPr>
            </w:pPr>
            <w:r w:rsidRPr="000C15A5">
              <w:rPr>
                <w:sz w:val="24"/>
                <w:szCs w:val="24"/>
                <w:lang w:bidi="ar-SA"/>
              </w:rPr>
              <w:t>Equipamentos/Material Permanente</w:t>
            </w:r>
          </w:p>
        </w:tc>
        <w:tc>
          <w:tcPr>
            <w:tcW w:w="1500" w:type="dxa"/>
            <w:tcBorders>
              <w:top w:val="single" w:sz="8" w:space="0" w:color="000000"/>
              <w:left w:val="nil"/>
              <w:bottom w:val="nil"/>
              <w:right w:val="single" w:sz="8" w:space="0" w:color="000000"/>
            </w:tcBorders>
            <w:shd w:val="clear" w:color="auto" w:fill="auto"/>
            <w:vAlign w:val="center"/>
          </w:tcPr>
          <w:p w14:paraId="53EA968A"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1420" w:type="dxa"/>
            <w:tcBorders>
              <w:top w:val="single" w:sz="8" w:space="0" w:color="000000"/>
              <w:left w:val="nil"/>
              <w:bottom w:val="nil"/>
              <w:right w:val="single" w:sz="8" w:space="0" w:color="000000"/>
            </w:tcBorders>
            <w:shd w:val="clear" w:color="auto" w:fill="auto"/>
            <w:vAlign w:val="center"/>
          </w:tcPr>
          <w:p w14:paraId="699E103C"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c>
          <w:tcPr>
            <w:tcW w:w="2100" w:type="dxa"/>
            <w:tcBorders>
              <w:top w:val="single" w:sz="8" w:space="0" w:color="000000"/>
              <w:left w:val="nil"/>
              <w:bottom w:val="nil"/>
              <w:right w:val="single" w:sz="8" w:space="0" w:color="000000"/>
            </w:tcBorders>
            <w:shd w:val="clear" w:color="auto" w:fill="auto"/>
            <w:vAlign w:val="center"/>
          </w:tcPr>
          <w:p w14:paraId="6FE1C169" w14:textId="77777777" w:rsidR="00FB24B3" w:rsidRPr="000C15A5" w:rsidRDefault="00FB24B3" w:rsidP="004A7B1D">
            <w:pPr>
              <w:widowControl/>
              <w:autoSpaceDE/>
              <w:autoSpaceDN/>
              <w:spacing w:before="100" w:beforeAutospacing="1" w:after="100" w:afterAutospacing="1" w:line="360" w:lineRule="auto"/>
              <w:jc w:val="right"/>
              <w:rPr>
                <w:sz w:val="24"/>
                <w:szCs w:val="24"/>
                <w:lang w:bidi="ar-SA"/>
              </w:rPr>
            </w:pPr>
          </w:p>
        </w:tc>
      </w:tr>
      <w:tr w:rsidR="00FB24B3" w:rsidRPr="000C15A5" w14:paraId="5DE3BB09" w14:textId="77777777" w:rsidTr="00526737">
        <w:trPr>
          <w:trHeight w:val="37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36FFCD65"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SUBTOTAL POR CADA FONTE</w:t>
            </w:r>
          </w:p>
        </w:tc>
        <w:tc>
          <w:tcPr>
            <w:tcW w:w="15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E775F48"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p>
        </w:tc>
        <w:tc>
          <w:tcPr>
            <w:tcW w:w="1420" w:type="dxa"/>
            <w:tcBorders>
              <w:top w:val="single" w:sz="8" w:space="0" w:color="auto"/>
              <w:left w:val="nil"/>
              <w:bottom w:val="single" w:sz="8" w:space="0" w:color="auto"/>
              <w:right w:val="single" w:sz="8" w:space="0" w:color="000000"/>
            </w:tcBorders>
            <w:shd w:val="clear" w:color="auto" w:fill="auto"/>
            <w:vAlign w:val="center"/>
            <w:hideMark/>
          </w:tcPr>
          <w:p w14:paraId="148EFA7E"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 xml:space="preserve">                  -</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C2C6321" w14:textId="77777777" w:rsidR="00FB24B3" w:rsidRPr="000C15A5" w:rsidRDefault="00FB24B3" w:rsidP="004A7B1D">
            <w:pPr>
              <w:widowControl/>
              <w:autoSpaceDE/>
              <w:autoSpaceDN/>
              <w:spacing w:before="100" w:beforeAutospacing="1" w:after="100" w:afterAutospacing="1" w:line="360" w:lineRule="auto"/>
              <w:jc w:val="right"/>
              <w:rPr>
                <w:b/>
                <w:bCs/>
                <w:sz w:val="24"/>
                <w:szCs w:val="24"/>
                <w:lang w:bidi="ar-SA"/>
              </w:rPr>
            </w:pPr>
          </w:p>
        </w:tc>
      </w:tr>
      <w:tr w:rsidR="00FB24B3" w:rsidRPr="000C15A5" w14:paraId="499114A7" w14:textId="77777777" w:rsidTr="00526737">
        <w:trPr>
          <w:trHeight w:val="315"/>
        </w:trPr>
        <w:tc>
          <w:tcPr>
            <w:tcW w:w="4200" w:type="dxa"/>
            <w:gridSpan w:val="2"/>
            <w:tcBorders>
              <w:top w:val="single" w:sz="8" w:space="0" w:color="000000"/>
              <w:left w:val="single" w:sz="8" w:space="0" w:color="000000"/>
              <w:bottom w:val="single" w:sz="8" w:space="0" w:color="000000"/>
              <w:right w:val="nil"/>
            </w:tcBorders>
            <w:shd w:val="clear" w:color="auto" w:fill="auto"/>
            <w:vAlign w:val="center"/>
            <w:hideMark/>
          </w:tcPr>
          <w:p w14:paraId="048B1E24"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r w:rsidRPr="000C15A5">
              <w:rPr>
                <w:b/>
                <w:bCs/>
                <w:sz w:val="24"/>
                <w:szCs w:val="24"/>
                <w:lang w:bidi="ar-SA"/>
              </w:rPr>
              <w:t>Total exercício 20__</w:t>
            </w:r>
          </w:p>
        </w:tc>
        <w:tc>
          <w:tcPr>
            <w:tcW w:w="50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004B2" w14:textId="77777777" w:rsidR="00FB24B3" w:rsidRPr="000C15A5" w:rsidRDefault="00FB24B3" w:rsidP="004A7B1D">
            <w:pPr>
              <w:widowControl/>
              <w:autoSpaceDE/>
              <w:autoSpaceDN/>
              <w:spacing w:before="100" w:beforeAutospacing="1" w:after="100" w:afterAutospacing="1" w:line="360" w:lineRule="auto"/>
              <w:jc w:val="center"/>
              <w:rPr>
                <w:b/>
                <w:bCs/>
                <w:sz w:val="24"/>
                <w:szCs w:val="24"/>
                <w:lang w:bidi="ar-SA"/>
              </w:rPr>
            </w:pPr>
          </w:p>
        </w:tc>
      </w:tr>
    </w:tbl>
    <w:p w14:paraId="5DD22B66" w14:textId="77777777" w:rsidR="00111B08" w:rsidRPr="000C15A5" w:rsidRDefault="00111B08" w:rsidP="004A7B1D">
      <w:pPr>
        <w:adjustRightInd w:val="0"/>
        <w:spacing w:before="100" w:beforeAutospacing="1" w:after="100" w:afterAutospacing="1" w:line="360" w:lineRule="auto"/>
        <w:rPr>
          <w:b/>
          <w:bCs/>
          <w:sz w:val="24"/>
          <w:szCs w:val="24"/>
        </w:rPr>
      </w:pPr>
    </w:p>
    <w:p w14:paraId="62D7D500" w14:textId="77777777" w:rsidR="00FB24B3" w:rsidRPr="000C15A5" w:rsidRDefault="00FB24B3" w:rsidP="004A7B1D">
      <w:pPr>
        <w:adjustRightInd w:val="0"/>
        <w:spacing w:before="100" w:beforeAutospacing="1" w:after="100" w:afterAutospacing="1" w:line="360" w:lineRule="auto"/>
        <w:rPr>
          <w:b/>
          <w:bCs/>
          <w:sz w:val="24"/>
          <w:szCs w:val="24"/>
        </w:rPr>
      </w:pPr>
      <w:r w:rsidRPr="000C15A5">
        <w:rPr>
          <w:b/>
          <w:bCs/>
          <w:sz w:val="24"/>
          <w:szCs w:val="24"/>
        </w:rPr>
        <w:t>9 – CRONOGRAMA DE DESEMBOLSO</w:t>
      </w:r>
    </w:p>
    <w:tbl>
      <w:tblPr>
        <w:tblW w:w="9457" w:type="dxa"/>
        <w:tblCellMar>
          <w:left w:w="70" w:type="dxa"/>
          <w:right w:w="70" w:type="dxa"/>
        </w:tblCellMar>
        <w:tblLook w:val="04A0" w:firstRow="1" w:lastRow="0" w:firstColumn="1" w:lastColumn="0" w:noHBand="0" w:noVBand="1"/>
      </w:tblPr>
      <w:tblGrid>
        <w:gridCol w:w="2167"/>
        <w:gridCol w:w="434"/>
        <w:gridCol w:w="754"/>
        <w:gridCol w:w="1137"/>
        <w:gridCol w:w="1137"/>
        <w:gridCol w:w="1278"/>
        <w:gridCol w:w="1274"/>
        <w:gridCol w:w="1276"/>
      </w:tblGrid>
      <w:tr w:rsidR="00FB24B3" w:rsidRPr="000C15A5" w14:paraId="0B7AD3F8" w14:textId="77777777" w:rsidTr="00526737">
        <w:trPr>
          <w:trHeight w:val="300"/>
        </w:trPr>
        <w:tc>
          <w:tcPr>
            <w:tcW w:w="2167" w:type="dxa"/>
            <w:noWrap/>
            <w:vAlign w:val="bottom"/>
            <w:hideMark/>
          </w:tcPr>
          <w:p w14:paraId="0D133EE3" w14:textId="77777777" w:rsidR="00FB24B3" w:rsidRPr="000C15A5" w:rsidRDefault="00FB24B3" w:rsidP="004A7B1D">
            <w:pPr>
              <w:spacing w:before="100" w:beforeAutospacing="1" w:after="100" w:afterAutospacing="1" w:line="360" w:lineRule="auto"/>
              <w:rPr>
                <w:color w:val="000000"/>
                <w:sz w:val="24"/>
                <w:szCs w:val="24"/>
              </w:rPr>
            </w:pPr>
            <w:r w:rsidRPr="000C15A5">
              <w:rPr>
                <w:b/>
                <w:bCs/>
                <w:sz w:val="24"/>
                <w:szCs w:val="24"/>
              </w:rPr>
              <w:t>ANO 20__</w:t>
            </w:r>
          </w:p>
        </w:tc>
        <w:tc>
          <w:tcPr>
            <w:tcW w:w="1188" w:type="dxa"/>
            <w:gridSpan w:val="2"/>
            <w:noWrap/>
            <w:vAlign w:val="bottom"/>
            <w:hideMark/>
          </w:tcPr>
          <w:p w14:paraId="366054C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28A1D0C8"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62D344B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5E014726"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72136EF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6E95FF94"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1FA30011" w14:textId="77777777" w:rsidTr="00526737">
        <w:trPr>
          <w:trHeight w:val="315"/>
        </w:trPr>
        <w:tc>
          <w:tcPr>
            <w:tcW w:w="2167" w:type="dxa"/>
            <w:tcBorders>
              <w:bottom w:val="single" w:sz="4" w:space="0" w:color="auto"/>
            </w:tcBorders>
            <w:noWrap/>
            <w:vAlign w:val="bottom"/>
            <w:hideMark/>
          </w:tcPr>
          <w:p w14:paraId="022286AC"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88" w:type="dxa"/>
            <w:gridSpan w:val="2"/>
            <w:noWrap/>
            <w:vAlign w:val="bottom"/>
            <w:hideMark/>
          </w:tcPr>
          <w:p w14:paraId="01952318"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51700272"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511ABF20"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0A23150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7EEB792C"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2A948AF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3629948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B464EB6"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63468158"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1ª parcela</w:t>
            </w:r>
          </w:p>
        </w:tc>
        <w:tc>
          <w:tcPr>
            <w:tcW w:w="1137" w:type="dxa"/>
            <w:tcBorders>
              <w:top w:val="single" w:sz="8" w:space="0" w:color="auto"/>
              <w:left w:val="nil"/>
              <w:bottom w:val="single" w:sz="8" w:space="0" w:color="auto"/>
              <w:right w:val="single" w:sz="8" w:space="0" w:color="auto"/>
            </w:tcBorders>
          </w:tcPr>
          <w:p w14:paraId="22DCF605"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tcPr>
          <w:p w14:paraId="11D6EA9F"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7CF39034"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26F00ECE"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6274CEAC"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0AB0AE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74338BB4"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78836CFA"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64F8A4EF"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1DC573E"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6D0BA702"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7312EE7C"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38540781"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5904C8F4"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3721D376"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27BA339B"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D5A7DB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0395254E"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BC4DCAF"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1A52D3A8"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768EA2B4"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45E9743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279E1255"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76320A9C"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78CE0AAA"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37C0FAD"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19721353"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485C28D3"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297000B"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4ED5718"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81C7A76"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6792CCD8"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05C95B5B"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8C26038"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73F1F39F"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241C0C35"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630D0107"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A9EE9F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032D643"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lastRenderedPageBreak/>
              <w:t>TOTAL</w:t>
            </w:r>
          </w:p>
        </w:tc>
        <w:tc>
          <w:tcPr>
            <w:tcW w:w="1188" w:type="dxa"/>
            <w:gridSpan w:val="2"/>
            <w:tcBorders>
              <w:top w:val="nil"/>
              <w:left w:val="single" w:sz="4" w:space="0" w:color="auto"/>
              <w:bottom w:val="single" w:sz="8" w:space="0" w:color="auto"/>
              <w:right w:val="single" w:sz="8" w:space="0" w:color="auto"/>
            </w:tcBorders>
            <w:vAlign w:val="center"/>
          </w:tcPr>
          <w:p w14:paraId="5952981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50A081D7"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8A201C1"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3A2A0B2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79F9A56F"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794C9938"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621B3656" w14:textId="77777777" w:rsidTr="00526737">
        <w:trPr>
          <w:trHeight w:val="315"/>
        </w:trPr>
        <w:tc>
          <w:tcPr>
            <w:tcW w:w="2167" w:type="dxa"/>
            <w:tcBorders>
              <w:top w:val="single" w:sz="4" w:space="0" w:color="auto"/>
            </w:tcBorders>
            <w:noWrap/>
            <w:vAlign w:val="bottom"/>
          </w:tcPr>
          <w:p w14:paraId="0D825C82" w14:textId="77777777" w:rsidR="00FB24B3" w:rsidRPr="000C15A5" w:rsidRDefault="00FB24B3" w:rsidP="004A7B1D">
            <w:pPr>
              <w:spacing w:before="100" w:beforeAutospacing="1" w:after="100" w:afterAutospacing="1" w:line="360" w:lineRule="auto"/>
              <w:rPr>
                <w:color w:val="000000"/>
                <w:sz w:val="24"/>
                <w:szCs w:val="24"/>
              </w:rPr>
            </w:pPr>
          </w:p>
        </w:tc>
        <w:tc>
          <w:tcPr>
            <w:tcW w:w="1188" w:type="dxa"/>
            <w:gridSpan w:val="2"/>
            <w:noWrap/>
            <w:vAlign w:val="bottom"/>
          </w:tcPr>
          <w:p w14:paraId="5D23AE68"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tcPr>
          <w:p w14:paraId="3CE6BB0D"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hideMark/>
          </w:tcPr>
          <w:p w14:paraId="7AA2B17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4E7E467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5D6149C5"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7857F9E8"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659884D2"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900613A"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2E9EBBB3"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1A937C66"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tcPr>
          <w:p w14:paraId="27181BA4"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62E91A19"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239B21C7"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116B89F7"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6A137FCE"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272C600E"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6C6DC4E9"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4A2817F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7F2BC879"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4DB6CC2F"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78C3F53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10A376DC"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104562F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091AF04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6980C9F4"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0CD080A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5E3D5BE"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08B9C6A"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06FC3F71"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61A769F"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971A86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0F1FAC7"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6E2E751A"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074F4FA6"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08AF47AF"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475DB6C7"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7139BE97"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4F519FF0"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6581EDD6"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68567F0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595473A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17E4CEE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FE1CDC8"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54A03A09"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21DF56F2"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0173611"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2E2CF6C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48E0568"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17723862"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13E9B3AA"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079E2CBF"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5A274066"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2EDE7EEB"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28B7CC7F"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5DB5420F" w14:textId="77777777" w:rsidTr="00526737">
        <w:trPr>
          <w:trHeight w:val="315"/>
        </w:trPr>
        <w:tc>
          <w:tcPr>
            <w:tcW w:w="2167" w:type="dxa"/>
            <w:tcBorders>
              <w:top w:val="single" w:sz="4" w:space="0" w:color="auto"/>
            </w:tcBorders>
            <w:noWrap/>
            <w:vAlign w:val="bottom"/>
          </w:tcPr>
          <w:p w14:paraId="0E043DE9" w14:textId="77777777" w:rsidR="00FB24B3" w:rsidRPr="000C15A5" w:rsidRDefault="00FB24B3" w:rsidP="004A7B1D">
            <w:pPr>
              <w:spacing w:before="100" w:beforeAutospacing="1" w:after="100" w:afterAutospacing="1" w:line="360" w:lineRule="auto"/>
              <w:rPr>
                <w:color w:val="000000"/>
                <w:sz w:val="24"/>
                <w:szCs w:val="24"/>
              </w:rPr>
            </w:pPr>
          </w:p>
        </w:tc>
        <w:tc>
          <w:tcPr>
            <w:tcW w:w="1188" w:type="dxa"/>
            <w:gridSpan w:val="2"/>
            <w:noWrap/>
            <w:vAlign w:val="bottom"/>
          </w:tcPr>
          <w:p w14:paraId="53C7D2A9"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tcPr>
          <w:p w14:paraId="33E96E05"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hideMark/>
          </w:tcPr>
          <w:p w14:paraId="1D2E7A6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1B19966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3FACE6D5"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6720504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393C107B" w14:textId="77777777" w:rsidTr="00526737">
        <w:trPr>
          <w:trHeight w:val="300"/>
        </w:trPr>
        <w:tc>
          <w:tcPr>
            <w:tcW w:w="2167" w:type="dxa"/>
            <w:noWrap/>
            <w:vAlign w:val="bottom"/>
          </w:tcPr>
          <w:p w14:paraId="0DB41A1C" w14:textId="77777777" w:rsidR="00FB24B3" w:rsidRPr="000C15A5" w:rsidRDefault="00FB24B3" w:rsidP="004A7B1D">
            <w:pPr>
              <w:spacing w:before="100" w:beforeAutospacing="1" w:after="100" w:afterAutospacing="1" w:line="360" w:lineRule="auto"/>
              <w:rPr>
                <w:color w:val="000000"/>
                <w:sz w:val="24"/>
                <w:szCs w:val="24"/>
              </w:rPr>
            </w:pPr>
          </w:p>
        </w:tc>
        <w:tc>
          <w:tcPr>
            <w:tcW w:w="434" w:type="dxa"/>
            <w:noWrap/>
            <w:vAlign w:val="bottom"/>
            <w:hideMark/>
          </w:tcPr>
          <w:p w14:paraId="515A63C9"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754" w:type="dxa"/>
            <w:noWrap/>
            <w:vAlign w:val="bottom"/>
            <w:hideMark/>
          </w:tcPr>
          <w:p w14:paraId="13B2F80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53E1EE7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2415" w:type="dxa"/>
            <w:gridSpan w:val="2"/>
            <w:noWrap/>
            <w:vAlign w:val="bottom"/>
            <w:hideMark/>
          </w:tcPr>
          <w:p w14:paraId="1D8762B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6DE1F0F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0FE75888"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5E3778A2" w14:textId="77777777" w:rsidTr="00526737">
        <w:trPr>
          <w:trHeight w:val="300"/>
        </w:trPr>
        <w:tc>
          <w:tcPr>
            <w:tcW w:w="2167" w:type="dxa"/>
            <w:noWrap/>
            <w:vAlign w:val="bottom"/>
            <w:hideMark/>
          </w:tcPr>
          <w:p w14:paraId="50510591" w14:textId="77777777" w:rsidR="00FB24B3" w:rsidRPr="000C15A5" w:rsidRDefault="00FB24B3" w:rsidP="004A7B1D">
            <w:pPr>
              <w:spacing w:before="100" w:beforeAutospacing="1" w:after="100" w:afterAutospacing="1" w:line="360" w:lineRule="auto"/>
              <w:rPr>
                <w:color w:val="000000"/>
                <w:sz w:val="24"/>
                <w:szCs w:val="24"/>
              </w:rPr>
            </w:pPr>
            <w:r w:rsidRPr="000C15A5">
              <w:rPr>
                <w:b/>
                <w:bCs/>
                <w:sz w:val="24"/>
                <w:szCs w:val="24"/>
              </w:rPr>
              <w:t>ANO 20__</w:t>
            </w:r>
          </w:p>
        </w:tc>
        <w:tc>
          <w:tcPr>
            <w:tcW w:w="1188" w:type="dxa"/>
            <w:gridSpan w:val="2"/>
            <w:noWrap/>
            <w:vAlign w:val="bottom"/>
            <w:hideMark/>
          </w:tcPr>
          <w:p w14:paraId="4F4F5F12"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32FF15C0"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7EF222EA"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2A3265B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6A75F1E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49CD25F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235DF4B1" w14:textId="77777777" w:rsidTr="00526737">
        <w:trPr>
          <w:trHeight w:val="315"/>
        </w:trPr>
        <w:tc>
          <w:tcPr>
            <w:tcW w:w="2167" w:type="dxa"/>
            <w:tcBorders>
              <w:bottom w:val="single" w:sz="4" w:space="0" w:color="auto"/>
            </w:tcBorders>
            <w:noWrap/>
            <w:vAlign w:val="bottom"/>
            <w:hideMark/>
          </w:tcPr>
          <w:p w14:paraId="111BC64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88" w:type="dxa"/>
            <w:gridSpan w:val="2"/>
            <w:noWrap/>
            <w:vAlign w:val="bottom"/>
            <w:hideMark/>
          </w:tcPr>
          <w:p w14:paraId="71917890"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74CB1B0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2ED9D3E9"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75A353C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15D2EE9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5817C7E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17F9B41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6680EE1C"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7B3B90C5"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1ª parcela</w:t>
            </w:r>
          </w:p>
        </w:tc>
        <w:tc>
          <w:tcPr>
            <w:tcW w:w="1137" w:type="dxa"/>
            <w:tcBorders>
              <w:top w:val="single" w:sz="8" w:space="0" w:color="auto"/>
              <w:left w:val="nil"/>
              <w:bottom w:val="single" w:sz="8" w:space="0" w:color="auto"/>
              <w:right w:val="single" w:sz="8" w:space="0" w:color="auto"/>
            </w:tcBorders>
            <w:hideMark/>
          </w:tcPr>
          <w:p w14:paraId="372DC549"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hideMark/>
          </w:tcPr>
          <w:p w14:paraId="71F654C3"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121EB57A"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3F24CDE1"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01FB124D"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1948EAB3"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617FB9D1"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7C086C6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6A329CD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2B757E5"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3EB3AEBA"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0E42FACD"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3A9C4D2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3B2D00D6"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1D608F7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1C6CE283"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183A6EFE"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4C0D0FB"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441DE45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49CD5EBB"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66B7FB35"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3591754"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885F0C0"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5571DBE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0C0D1052"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6C37DB80"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35ECA2CE"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522E827D"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5D50E474"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755C91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0BE0952F"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41C7F13C"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E7E5760"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FEAC9C7"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2D4BB13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4BDA16E5"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08AD2477"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4966B31A"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7B4570D2"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32062C64"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31E1B4CC"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AE1BFFD"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18F2A8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6C5E1EF4"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71D66828"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77B465B4" w14:textId="77777777" w:rsidTr="00526737">
        <w:trPr>
          <w:trHeight w:val="315"/>
        </w:trPr>
        <w:tc>
          <w:tcPr>
            <w:tcW w:w="2167" w:type="dxa"/>
            <w:tcBorders>
              <w:top w:val="single" w:sz="4" w:space="0" w:color="auto"/>
            </w:tcBorders>
            <w:noWrap/>
            <w:vAlign w:val="bottom"/>
          </w:tcPr>
          <w:p w14:paraId="03F1CDEE" w14:textId="77777777" w:rsidR="00FB24B3" w:rsidRPr="000C15A5" w:rsidRDefault="00FB24B3" w:rsidP="004A7B1D">
            <w:pPr>
              <w:spacing w:before="100" w:beforeAutospacing="1" w:after="100" w:afterAutospacing="1" w:line="360" w:lineRule="auto"/>
              <w:rPr>
                <w:color w:val="000000"/>
                <w:sz w:val="24"/>
                <w:szCs w:val="24"/>
              </w:rPr>
            </w:pPr>
          </w:p>
          <w:p w14:paraId="6E75E2FF" w14:textId="77777777" w:rsidR="00FB24B3" w:rsidRPr="000C15A5" w:rsidRDefault="00FB24B3" w:rsidP="004A7B1D">
            <w:pPr>
              <w:spacing w:before="100" w:beforeAutospacing="1" w:after="100" w:afterAutospacing="1" w:line="360" w:lineRule="auto"/>
              <w:rPr>
                <w:color w:val="000000"/>
                <w:sz w:val="24"/>
                <w:szCs w:val="24"/>
              </w:rPr>
            </w:pPr>
          </w:p>
          <w:p w14:paraId="3B92520A" w14:textId="77777777" w:rsidR="00FB24B3" w:rsidRPr="000C15A5" w:rsidRDefault="00FB24B3" w:rsidP="004A7B1D">
            <w:pPr>
              <w:spacing w:before="100" w:beforeAutospacing="1" w:after="100" w:afterAutospacing="1" w:line="360" w:lineRule="auto"/>
              <w:rPr>
                <w:color w:val="000000"/>
                <w:sz w:val="24"/>
                <w:szCs w:val="24"/>
              </w:rPr>
            </w:pPr>
          </w:p>
        </w:tc>
        <w:tc>
          <w:tcPr>
            <w:tcW w:w="1188" w:type="dxa"/>
            <w:gridSpan w:val="2"/>
            <w:noWrap/>
            <w:vAlign w:val="bottom"/>
          </w:tcPr>
          <w:p w14:paraId="776217C8"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tcPr>
          <w:p w14:paraId="09373ECF"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hideMark/>
          </w:tcPr>
          <w:p w14:paraId="27713516"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3D0E5513"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69E289B3"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32C9830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58EB071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EAE9324"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6A4FA384"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0C40FE2F"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tcPr>
          <w:p w14:paraId="346414E3"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7E820AB3"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5DE164BE"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2AE2C6A2"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0A6D1A0E"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B7D1B0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1982FBE4"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5106289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744F8BEE"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2AB82552"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757C7801"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4314A790"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291693B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168D3D4A"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43750E2F"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7CADF3CB"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386EA0F7"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722051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3F290EC7"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2528CB93"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2F73B2FF" w14:textId="77777777" w:rsidTr="00526737">
        <w:trPr>
          <w:trHeight w:val="686"/>
        </w:trPr>
        <w:tc>
          <w:tcPr>
            <w:tcW w:w="2167" w:type="dxa"/>
            <w:tcBorders>
              <w:top w:val="single" w:sz="4" w:space="0" w:color="auto"/>
              <w:left w:val="single" w:sz="4" w:space="0" w:color="auto"/>
              <w:bottom w:val="single" w:sz="4" w:space="0" w:color="auto"/>
              <w:right w:val="single" w:sz="4" w:space="0" w:color="auto"/>
            </w:tcBorders>
            <w:vAlign w:val="center"/>
            <w:hideMark/>
          </w:tcPr>
          <w:p w14:paraId="622E31CA"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21390FD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5207AF3"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6A1994B1"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726A3106"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6EE7B481"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4A04A67C"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53B79B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04A6B336"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0A35D88A"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4EC0E945"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59C1CC50"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7AC8078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66D4D606"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0E238F41"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58FFD43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55BA52A7"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6801A85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2A3B2A7"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7D09681D"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6CEC0A42"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36526B35"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2E79305"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0AD0A00C" w14:textId="77777777" w:rsidTr="00526737">
        <w:trPr>
          <w:trHeight w:val="315"/>
        </w:trPr>
        <w:tc>
          <w:tcPr>
            <w:tcW w:w="2167" w:type="dxa"/>
            <w:noWrap/>
            <w:vAlign w:val="bottom"/>
            <w:hideMark/>
          </w:tcPr>
          <w:p w14:paraId="697D6B64"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434" w:type="dxa"/>
            <w:noWrap/>
            <w:vAlign w:val="bottom"/>
            <w:hideMark/>
          </w:tcPr>
          <w:p w14:paraId="0B8DCF9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754" w:type="dxa"/>
            <w:noWrap/>
            <w:vAlign w:val="bottom"/>
            <w:hideMark/>
          </w:tcPr>
          <w:p w14:paraId="5A62B6A4"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18058E0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2415" w:type="dxa"/>
            <w:gridSpan w:val="2"/>
            <w:noWrap/>
            <w:vAlign w:val="bottom"/>
            <w:hideMark/>
          </w:tcPr>
          <w:p w14:paraId="2826F505"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79927D0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03D483CA"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67365116" w14:textId="77777777" w:rsidTr="00526737">
        <w:trPr>
          <w:trHeight w:val="315"/>
        </w:trPr>
        <w:tc>
          <w:tcPr>
            <w:tcW w:w="2167" w:type="dxa"/>
            <w:noWrap/>
            <w:vAlign w:val="bottom"/>
            <w:hideMark/>
          </w:tcPr>
          <w:p w14:paraId="0098A0AA"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434" w:type="dxa"/>
            <w:noWrap/>
            <w:vAlign w:val="bottom"/>
            <w:hideMark/>
          </w:tcPr>
          <w:p w14:paraId="7A5844FD"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754" w:type="dxa"/>
            <w:noWrap/>
            <w:vAlign w:val="bottom"/>
            <w:hideMark/>
          </w:tcPr>
          <w:p w14:paraId="275B96B3"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7FB1088C"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2415" w:type="dxa"/>
            <w:gridSpan w:val="2"/>
            <w:noWrap/>
            <w:vAlign w:val="bottom"/>
            <w:hideMark/>
          </w:tcPr>
          <w:p w14:paraId="45A1D38D"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6C3DA941"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14930512"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2CC7F35E" w14:textId="77777777" w:rsidTr="00526737">
        <w:trPr>
          <w:trHeight w:val="300"/>
        </w:trPr>
        <w:tc>
          <w:tcPr>
            <w:tcW w:w="2167" w:type="dxa"/>
            <w:noWrap/>
            <w:vAlign w:val="bottom"/>
            <w:hideMark/>
          </w:tcPr>
          <w:p w14:paraId="29D1B91F" w14:textId="77777777" w:rsidR="00FB24B3" w:rsidRPr="000C15A5" w:rsidRDefault="00FB24B3" w:rsidP="004A7B1D">
            <w:pPr>
              <w:spacing w:before="100" w:beforeAutospacing="1" w:after="100" w:afterAutospacing="1" w:line="360" w:lineRule="auto"/>
              <w:rPr>
                <w:color w:val="000000"/>
                <w:sz w:val="24"/>
                <w:szCs w:val="24"/>
              </w:rPr>
            </w:pPr>
            <w:r w:rsidRPr="000C15A5">
              <w:rPr>
                <w:b/>
                <w:bCs/>
                <w:sz w:val="24"/>
                <w:szCs w:val="24"/>
              </w:rPr>
              <w:t>ANO 20__</w:t>
            </w:r>
          </w:p>
        </w:tc>
        <w:tc>
          <w:tcPr>
            <w:tcW w:w="1188" w:type="dxa"/>
            <w:gridSpan w:val="2"/>
            <w:noWrap/>
            <w:vAlign w:val="bottom"/>
            <w:hideMark/>
          </w:tcPr>
          <w:p w14:paraId="6DB7A4F6"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3940753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78DE995F"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0EAEC72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621ADD89"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3BB1BDB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0ECFF015" w14:textId="77777777" w:rsidTr="00526737">
        <w:trPr>
          <w:trHeight w:val="315"/>
        </w:trPr>
        <w:tc>
          <w:tcPr>
            <w:tcW w:w="2167" w:type="dxa"/>
            <w:tcBorders>
              <w:bottom w:val="single" w:sz="4" w:space="0" w:color="auto"/>
            </w:tcBorders>
            <w:noWrap/>
            <w:vAlign w:val="bottom"/>
            <w:hideMark/>
          </w:tcPr>
          <w:p w14:paraId="0DD0277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88" w:type="dxa"/>
            <w:gridSpan w:val="2"/>
            <w:noWrap/>
            <w:vAlign w:val="bottom"/>
            <w:hideMark/>
          </w:tcPr>
          <w:p w14:paraId="0587545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33BBE327"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137" w:type="dxa"/>
            <w:noWrap/>
            <w:vAlign w:val="bottom"/>
            <w:hideMark/>
          </w:tcPr>
          <w:p w14:paraId="4A061C92"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6782D8DD"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21C68F99"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597F96FB"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6741AD7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A3A0163"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7E540FCC"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1ª parcela</w:t>
            </w:r>
          </w:p>
        </w:tc>
        <w:tc>
          <w:tcPr>
            <w:tcW w:w="1137" w:type="dxa"/>
            <w:tcBorders>
              <w:top w:val="single" w:sz="8" w:space="0" w:color="auto"/>
              <w:left w:val="nil"/>
              <w:bottom w:val="single" w:sz="8" w:space="0" w:color="auto"/>
              <w:right w:val="single" w:sz="8" w:space="0" w:color="auto"/>
            </w:tcBorders>
          </w:tcPr>
          <w:p w14:paraId="79EF0755"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tcPr>
          <w:p w14:paraId="61F93C64"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318EB38D"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4A8AFF4A"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51709645"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4FF6E010"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DA92E69"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3E664D1C"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75A8F247"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6D637617"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1BB64A9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3B575A0B"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212628C5"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432A14A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CFE9F20"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5F2B7C3E"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24A4CC3"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76FA072"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306AF37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120A9245"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3A9A0E79"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2C3A323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066CBDE"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42A7D9E4"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3C5EDC4A"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E35E245"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14362D5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7D750B09"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0E354239"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7A5EF22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FA43F17"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6B15458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A18FC4C"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B93C88D"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F81940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7917A87A"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BA7406A"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1CB4AAF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77CC598"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78B522C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5803D581"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26228C1C"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1665C446"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59276A73"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582BA062"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692BA072" w14:textId="77777777" w:rsidTr="00526737">
        <w:trPr>
          <w:trHeight w:val="315"/>
        </w:trPr>
        <w:tc>
          <w:tcPr>
            <w:tcW w:w="2167" w:type="dxa"/>
            <w:tcBorders>
              <w:top w:val="single" w:sz="4" w:space="0" w:color="auto"/>
            </w:tcBorders>
            <w:noWrap/>
            <w:vAlign w:val="bottom"/>
          </w:tcPr>
          <w:p w14:paraId="5A0EA323" w14:textId="77777777" w:rsidR="00FB24B3" w:rsidRPr="000C15A5" w:rsidRDefault="00FB24B3" w:rsidP="004A7B1D">
            <w:pPr>
              <w:spacing w:before="100" w:beforeAutospacing="1" w:after="100" w:afterAutospacing="1" w:line="360" w:lineRule="auto"/>
              <w:rPr>
                <w:color w:val="000000"/>
                <w:sz w:val="24"/>
                <w:szCs w:val="24"/>
              </w:rPr>
            </w:pPr>
          </w:p>
        </w:tc>
        <w:tc>
          <w:tcPr>
            <w:tcW w:w="1188" w:type="dxa"/>
            <w:gridSpan w:val="2"/>
            <w:noWrap/>
            <w:vAlign w:val="bottom"/>
          </w:tcPr>
          <w:p w14:paraId="7E954968"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tcPr>
          <w:p w14:paraId="402E16DD"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noWrap/>
            <w:vAlign w:val="bottom"/>
            <w:hideMark/>
          </w:tcPr>
          <w:p w14:paraId="432FEE55"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8" w:type="dxa"/>
            <w:noWrap/>
            <w:vAlign w:val="bottom"/>
            <w:hideMark/>
          </w:tcPr>
          <w:p w14:paraId="20D708C0"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4" w:type="dxa"/>
            <w:noWrap/>
            <w:vAlign w:val="bottom"/>
            <w:hideMark/>
          </w:tcPr>
          <w:p w14:paraId="7477675E"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c>
          <w:tcPr>
            <w:tcW w:w="1276" w:type="dxa"/>
            <w:noWrap/>
            <w:vAlign w:val="bottom"/>
            <w:hideMark/>
          </w:tcPr>
          <w:p w14:paraId="23C57524" w14:textId="77777777" w:rsidR="00FB24B3" w:rsidRPr="000C15A5" w:rsidRDefault="00FB24B3" w:rsidP="004A7B1D">
            <w:pPr>
              <w:widowControl/>
              <w:autoSpaceDE/>
              <w:autoSpaceDN/>
              <w:spacing w:before="100" w:beforeAutospacing="1" w:after="100" w:afterAutospacing="1" w:line="360" w:lineRule="auto"/>
              <w:rPr>
                <w:rFonts w:eastAsia="Calibri"/>
                <w:sz w:val="24"/>
                <w:szCs w:val="24"/>
                <w:lang w:bidi="ar-SA"/>
              </w:rPr>
            </w:pPr>
          </w:p>
        </w:tc>
      </w:tr>
      <w:tr w:rsidR="00FB24B3" w:rsidRPr="000C15A5" w14:paraId="31C6BC2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9B7225C"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11AE014F" w14:textId="77777777" w:rsidR="00FB24B3" w:rsidRPr="000C15A5" w:rsidRDefault="00FB24B3" w:rsidP="004A7B1D">
            <w:pPr>
              <w:spacing w:before="100" w:beforeAutospacing="1" w:after="100" w:afterAutospacing="1" w:line="360" w:lineRule="auto"/>
              <w:jc w:val="center"/>
              <w:rPr>
                <w:color w:val="000000"/>
                <w:sz w:val="24"/>
                <w:szCs w:val="24"/>
              </w:rPr>
            </w:pPr>
            <w:r w:rsidRPr="000C15A5">
              <w:rPr>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5B74FE07" w14:textId="77777777" w:rsidR="00FB24B3" w:rsidRPr="000C15A5" w:rsidRDefault="00FB24B3" w:rsidP="004A7B1D">
            <w:pPr>
              <w:spacing w:before="100" w:beforeAutospacing="1" w:after="100" w:afterAutospacing="1" w:line="360" w:lineRule="auto"/>
              <w:rPr>
                <w:sz w:val="24"/>
                <w:szCs w:val="24"/>
              </w:rPr>
            </w:pPr>
          </w:p>
        </w:tc>
        <w:tc>
          <w:tcPr>
            <w:tcW w:w="1137" w:type="dxa"/>
            <w:tcBorders>
              <w:top w:val="single" w:sz="8" w:space="0" w:color="auto"/>
              <w:left w:val="nil"/>
              <w:bottom w:val="single" w:sz="8" w:space="0" w:color="auto"/>
              <w:right w:val="single" w:sz="8" w:space="0" w:color="auto"/>
            </w:tcBorders>
          </w:tcPr>
          <w:p w14:paraId="32423394" w14:textId="77777777" w:rsidR="00FB24B3" w:rsidRPr="000C15A5" w:rsidRDefault="00FB24B3" w:rsidP="004A7B1D">
            <w:pPr>
              <w:spacing w:before="100" w:beforeAutospacing="1" w:after="100" w:afterAutospacing="1" w:line="360" w:lineRule="auto"/>
              <w:rPr>
                <w:sz w:val="24"/>
                <w:szCs w:val="24"/>
              </w:rPr>
            </w:pPr>
          </w:p>
        </w:tc>
        <w:tc>
          <w:tcPr>
            <w:tcW w:w="1278" w:type="dxa"/>
            <w:tcBorders>
              <w:top w:val="single" w:sz="8" w:space="0" w:color="auto"/>
              <w:left w:val="nil"/>
              <w:bottom w:val="single" w:sz="8" w:space="0" w:color="auto"/>
              <w:right w:val="single" w:sz="8" w:space="0" w:color="auto"/>
            </w:tcBorders>
            <w:hideMark/>
          </w:tcPr>
          <w:p w14:paraId="30C170DC" w14:textId="77777777" w:rsidR="00FB24B3" w:rsidRPr="000C15A5" w:rsidRDefault="00FB24B3" w:rsidP="004A7B1D">
            <w:pPr>
              <w:spacing w:before="100" w:beforeAutospacing="1" w:after="100" w:afterAutospacing="1" w:line="360" w:lineRule="auto"/>
              <w:rPr>
                <w:sz w:val="24"/>
                <w:szCs w:val="24"/>
              </w:rPr>
            </w:pPr>
            <w:r w:rsidRPr="000C15A5">
              <w:rPr>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08137554" w14:textId="77777777" w:rsidR="00FB24B3" w:rsidRPr="000C15A5" w:rsidRDefault="00FB24B3" w:rsidP="004A7B1D">
            <w:pPr>
              <w:spacing w:before="100" w:beforeAutospacing="1" w:after="100" w:afterAutospacing="1" w:line="360" w:lineRule="auto"/>
              <w:rPr>
                <w:sz w:val="24"/>
                <w:szCs w:val="24"/>
              </w:rPr>
            </w:pPr>
          </w:p>
        </w:tc>
        <w:tc>
          <w:tcPr>
            <w:tcW w:w="1276" w:type="dxa"/>
            <w:tcBorders>
              <w:top w:val="single" w:sz="8" w:space="0" w:color="auto"/>
              <w:left w:val="nil"/>
              <w:bottom w:val="single" w:sz="8" w:space="0" w:color="auto"/>
              <w:right w:val="single" w:sz="8" w:space="0" w:color="auto"/>
            </w:tcBorders>
          </w:tcPr>
          <w:p w14:paraId="6D88BCFA" w14:textId="77777777" w:rsidR="00FB24B3" w:rsidRPr="000C15A5" w:rsidRDefault="00FB24B3" w:rsidP="004A7B1D">
            <w:pPr>
              <w:spacing w:before="100" w:beforeAutospacing="1" w:after="100" w:afterAutospacing="1" w:line="360" w:lineRule="auto"/>
              <w:rPr>
                <w:sz w:val="24"/>
                <w:szCs w:val="24"/>
              </w:rPr>
            </w:pPr>
          </w:p>
        </w:tc>
      </w:tr>
      <w:tr w:rsidR="00FB24B3" w:rsidRPr="000C15A5" w14:paraId="016152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302C1AD3"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270DEC84"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5C3751F4"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514FDADA"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7F8BB588"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hideMark/>
          </w:tcPr>
          <w:p w14:paraId="2DC02888"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c>
          <w:tcPr>
            <w:tcW w:w="1276" w:type="dxa"/>
            <w:tcBorders>
              <w:top w:val="nil"/>
              <w:left w:val="nil"/>
              <w:bottom w:val="single" w:sz="8" w:space="0" w:color="auto"/>
              <w:right w:val="single" w:sz="8" w:space="0" w:color="auto"/>
            </w:tcBorders>
            <w:vAlign w:val="center"/>
            <w:hideMark/>
          </w:tcPr>
          <w:p w14:paraId="3FDFA247"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 </w:t>
            </w:r>
          </w:p>
        </w:tc>
      </w:tr>
      <w:tr w:rsidR="00FB24B3" w:rsidRPr="000C15A5" w14:paraId="1A29772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0DA55C73"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1BD86A9E"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587EEF46"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18AE37A5"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6E99839D"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125B139A"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4B0BAE45"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564F067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3CD67E4"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3A17634E"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2E497A22"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53DF392D"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35A1507C"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0899766C"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0260CAC1"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709CAEC2"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30B7A720"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10934155"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7C3E1106"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74200764"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0BC87D0B"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2571D043"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1A4F55D6" w14:textId="77777777" w:rsidR="00FB24B3" w:rsidRPr="000C15A5" w:rsidRDefault="00FB24B3" w:rsidP="004A7B1D">
            <w:pPr>
              <w:spacing w:before="100" w:beforeAutospacing="1" w:after="100" w:afterAutospacing="1" w:line="360" w:lineRule="auto"/>
              <w:rPr>
                <w:color w:val="000000"/>
                <w:sz w:val="24"/>
                <w:szCs w:val="24"/>
              </w:rPr>
            </w:pPr>
          </w:p>
        </w:tc>
      </w:tr>
      <w:tr w:rsidR="00FB24B3" w:rsidRPr="000C15A5" w14:paraId="1615DF08"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5E93546" w14:textId="77777777" w:rsidR="00FB24B3" w:rsidRPr="000C15A5" w:rsidRDefault="00FB24B3" w:rsidP="004A7B1D">
            <w:pPr>
              <w:spacing w:before="100" w:beforeAutospacing="1" w:after="100" w:afterAutospacing="1" w:line="360" w:lineRule="auto"/>
              <w:rPr>
                <w:color w:val="000000"/>
                <w:sz w:val="24"/>
                <w:szCs w:val="24"/>
              </w:rPr>
            </w:pPr>
            <w:r w:rsidRPr="000C15A5">
              <w:rPr>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1EAD8E61"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137" w:type="dxa"/>
            <w:tcBorders>
              <w:top w:val="nil"/>
              <w:left w:val="nil"/>
              <w:bottom w:val="single" w:sz="8" w:space="0" w:color="auto"/>
              <w:right w:val="single" w:sz="8" w:space="0" w:color="auto"/>
            </w:tcBorders>
            <w:vAlign w:val="center"/>
          </w:tcPr>
          <w:p w14:paraId="033BF1D0" w14:textId="77777777" w:rsidR="00FB24B3" w:rsidRPr="000C15A5" w:rsidRDefault="00FB24B3" w:rsidP="004A7B1D">
            <w:pPr>
              <w:spacing w:before="100" w:beforeAutospacing="1" w:after="100" w:afterAutospacing="1" w:line="360" w:lineRule="auto"/>
              <w:rPr>
                <w:color w:val="000000"/>
                <w:sz w:val="24"/>
                <w:szCs w:val="24"/>
              </w:rPr>
            </w:pPr>
          </w:p>
        </w:tc>
        <w:tc>
          <w:tcPr>
            <w:tcW w:w="1137" w:type="dxa"/>
            <w:tcBorders>
              <w:top w:val="nil"/>
              <w:left w:val="nil"/>
              <w:bottom w:val="single" w:sz="8" w:space="0" w:color="auto"/>
              <w:right w:val="single" w:sz="8" w:space="0" w:color="auto"/>
            </w:tcBorders>
            <w:vAlign w:val="center"/>
          </w:tcPr>
          <w:p w14:paraId="2DB8727C" w14:textId="77777777" w:rsidR="00FB24B3" w:rsidRPr="000C15A5" w:rsidRDefault="00FB24B3" w:rsidP="004A7B1D">
            <w:pPr>
              <w:spacing w:before="100" w:beforeAutospacing="1" w:after="100" w:afterAutospacing="1" w:line="360" w:lineRule="auto"/>
              <w:rPr>
                <w:color w:val="000000"/>
                <w:sz w:val="24"/>
                <w:szCs w:val="24"/>
              </w:rPr>
            </w:pPr>
          </w:p>
        </w:tc>
        <w:tc>
          <w:tcPr>
            <w:tcW w:w="1278" w:type="dxa"/>
            <w:tcBorders>
              <w:top w:val="nil"/>
              <w:left w:val="nil"/>
              <w:bottom w:val="single" w:sz="8" w:space="0" w:color="auto"/>
              <w:right w:val="single" w:sz="8" w:space="0" w:color="auto"/>
            </w:tcBorders>
            <w:vAlign w:val="center"/>
          </w:tcPr>
          <w:p w14:paraId="180CC230" w14:textId="77777777" w:rsidR="00FB24B3" w:rsidRPr="000C15A5" w:rsidRDefault="00FB24B3" w:rsidP="004A7B1D">
            <w:pPr>
              <w:spacing w:before="100" w:beforeAutospacing="1" w:after="100" w:afterAutospacing="1" w:line="360" w:lineRule="auto"/>
              <w:jc w:val="right"/>
              <w:rPr>
                <w:color w:val="000000"/>
                <w:sz w:val="24"/>
                <w:szCs w:val="24"/>
              </w:rPr>
            </w:pPr>
          </w:p>
        </w:tc>
        <w:tc>
          <w:tcPr>
            <w:tcW w:w="1274" w:type="dxa"/>
            <w:tcBorders>
              <w:top w:val="nil"/>
              <w:left w:val="nil"/>
              <w:bottom w:val="single" w:sz="8" w:space="0" w:color="auto"/>
              <w:right w:val="single" w:sz="8" w:space="0" w:color="auto"/>
            </w:tcBorders>
            <w:vAlign w:val="center"/>
          </w:tcPr>
          <w:p w14:paraId="3C826C53" w14:textId="77777777" w:rsidR="00FB24B3" w:rsidRPr="000C15A5" w:rsidRDefault="00FB24B3" w:rsidP="004A7B1D">
            <w:pPr>
              <w:spacing w:before="100" w:beforeAutospacing="1" w:after="100" w:afterAutospacing="1" w:line="360" w:lineRule="auto"/>
              <w:rPr>
                <w:color w:val="000000"/>
                <w:sz w:val="24"/>
                <w:szCs w:val="24"/>
              </w:rPr>
            </w:pPr>
          </w:p>
        </w:tc>
        <w:tc>
          <w:tcPr>
            <w:tcW w:w="1276" w:type="dxa"/>
            <w:tcBorders>
              <w:top w:val="nil"/>
              <w:left w:val="nil"/>
              <w:bottom w:val="single" w:sz="8" w:space="0" w:color="auto"/>
              <w:right w:val="single" w:sz="8" w:space="0" w:color="auto"/>
            </w:tcBorders>
            <w:vAlign w:val="center"/>
          </w:tcPr>
          <w:p w14:paraId="72829187" w14:textId="77777777" w:rsidR="00FB24B3" w:rsidRPr="000C15A5" w:rsidRDefault="00FB24B3" w:rsidP="004A7B1D">
            <w:pPr>
              <w:spacing w:before="100" w:beforeAutospacing="1" w:after="100" w:afterAutospacing="1" w:line="360" w:lineRule="auto"/>
              <w:rPr>
                <w:color w:val="000000"/>
                <w:sz w:val="24"/>
                <w:szCs w:val="24"/>
              </w:rPr>
            </w:pPr>
          </w:p>
        </w:tc>
      </w:tr>
    </w:tbl>
    <w:p w14:paraId="6019FA77" w14:textId="77777777" w:rsidR="006069AD" w:rsidRPr="000C15A5" w:rsidRDefault="006069AD" w:rsidP="004A7B1D">
      <w:pPr>
        <w:adjustRightInd w:val="0"/>
        <w:spacing w:before="100" w:beforeAutospacing="1" w:after="100" w:afterAutospacing="1" w:line="360" w:lineRule="auto"/>
        <w:ind w:left="480"/>
        <w:rPr>
          <w:b/>
          <w:bCs/>
          <w:sz w:val="24"/>
          <w:szCs w:val="24"/>
          <w:highlight w:val="cyan"/>
        </w:rPr>
      </w:pPr>
    </w:p>
    <w:p w14:paraId="5FAA88C9" w14:textId="77777777" w:rsidR="00CD434B" w:rsidRPr="000C15A5" w:rsidRDefault="00CD434B" w:rsidP="004A7B1D">
      <w:pPr>
        <w:adjustRightInd w:val="0"/>
        <w:spacing w:before="100" w:beforeAutospacing="1" w:after="100" w:afterAutospacing="1" w:line="360" w:lineRule="auto"/>
        <w:rPr>
          <w:b/>
          <w:bCs/>
          <w:sz w:val="24"/>
          <w:szCs w:val="24"/>
        </w:rPr>
      </w:pPr>
    </w:p>
    <w:p w14:paraId="2C4E73E4"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10 – DETALHAMENTO DAS DESPESAS</w:t>
      </w:r>
    </w:p>
    <w:p w14:paraId="58C0C8BE"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EXERCÍCIO 20__</w:t>
      </w:r>
    </w:p>
    <w:p w14:paraId="76E215D5"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 MATERIAL DE CONSUMO</w:t>
      </w:r>
    </w:p>
    <w:p w14:paraId="5A6C9366"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1382A6D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125F962F"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81152A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4B9CB8B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68366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FBDE0A"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3782108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3C1F93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0659ECF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6469916"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D6BAFD1"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744C211"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3D5B12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7FB3BF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C37DE59"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8186BF1"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2E4006B"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FF0D00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46A71F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2A3ECF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5C7D6A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E832468"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3B796C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BF1E54D"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9F69244"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35605A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622E3E7"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38DFCC4"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926E1F7"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4D5250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51F0B4E"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3019B1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FA7564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1A515D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542C5B8"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DA81909"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72079BB0"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0FFAE85F"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7B14208"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63EE540"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5EDB8DE"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D9F6B6"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3DA8AB3"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28ECA4A7" w14:textId="77777777" w:rsidR="00526737" w:rsidRPr="000C15A5" w:rsidRDefault="00526737" w:rsidP="004A7B1D">
      <w:pPr>
        <w:spacing w:before="100" w:beforeAutospacing="1" w:after="100" w:afterAutospacing="1" w:line="360" w:lineRule="auto"/>
        <w:rPr>
          <w:b/>
          <w:sz w:val="24"/>
          <w:szCs w:val="24"/>
        </w:rPr>
      </w:pPr>
    </w:p>
    <w:p w14:paraId="19755BEF"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10.1.2 MATERIAL DE ESCRITORIO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16AE9CB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6549B51"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6D754CF"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DDD4FA1"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44C9C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FE901F"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03EBB62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4B7B530"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7D3B3A4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3BE4396"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533B30C"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B68C03B"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CA36E6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4D02105"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F8F72FD"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2893F3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436FAD3"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C414C7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01E521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63FD0F7"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9404555"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1B0B129"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05899A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64B3291"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DDFBBB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B32446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277488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5277CAD"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6E6D3D0"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139B3C1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20C1D6C"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5D18C1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F7BEE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5642D8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F33DDC0"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3CEE7B0"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88EADD1"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455CAFBF"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FCEFC1F"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2AADA8D"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8F09EC"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D7C6D23"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973BFB7"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24AEF8B4" w14:textId="77777777" w:rsidR="00526737" w:rsidRPr="000C15A5" w:rsidRDefault="00526737" w:rsidP="004A7B1D">
      <w:pPr>
        <w:spacing w:before="100" w:beforeAutospacing="1" w:after="100" w:afterAutospacing="1" w:line="360" w:lineRule="auto"/>
        <w:rPr>
          <w:b/>
          <w:sz w:val="24"/>
          <w:szCs w:val="24"/>
        </w:rPr>
      </w:pPr>
    </w:p>
    <w:p w14:paraId="6787D9B2"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60986FF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1B7665E"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DF02C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D7A9C4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B3A8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0E68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6FE84CD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3DD99E3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371E34E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30D10FB"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7513F61"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F9500B"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808DB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BCA5A08"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CECE51C"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62227F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CE0FBBB"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E25FF09"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2B5EEC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895774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90E6AE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9275CDB"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A80F73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763B925"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7C2A3C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1129D6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2D5F9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1B928A1"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75888B3"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556B6F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0980D8A"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44C0879"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3EE03A4"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D0E8F4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9B9BC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6B47E1C"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4D32F11"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7AB5DD72"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DFD55B4"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ACD9475"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BC543F0"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CC3CB6"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B41C298"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54C15DBD" w14:textId="77777777" w:rsidR="00526737" w:rsidRPr="000C15A5" w:rsidRDefault="00526737" w:rsidP="004A7B1D">
      <w:pPr>
        <w:spacing w:before="100" w:beforeAutospacing="1" w:after="100" w:afterAutospacing="1" w:line="360" w:lineRule="auto"/>
        <w:rPr>
          <w:b/>
          <w:sz w:val="24"/>
          <w:szCs w:val="24"/>
        </w:rPr>
      </w:pPr>
    </w:p>
    <w:p w14:paraId="19360F34"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 xml:space="preserve"> 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0C15A5" w14:paraId="329DE16A" w14:textId="77777777" w:rsidTr="00526737">
        <w:trPr>
          <w:trHeight w:val="300"/>
        </w:trPr>
        <w:tc>
          <w:tcPr>
            <w:tcW w:w="2977" w:type="dxa"/>
            <w:noWrap/>
            <w:vAlign w:val="bottom"/>
            <w:hideMark/>
          </w:tcPr>
          <w:p w14:paraId="49F1F4D0"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t>10.2.1 Pessoa Física</w:t>
            </w:r>
          </w:p>
        </w:tc>
        <w:tc>
          <w:tcPr>
            <w:tcW w:w="1970" w:type="dxa"/>
            <w:noWrap/>
            <w:vAlign w:val="bottom"/>
            <w:hideMark/>
          </w:tcPr>
          <w:p w14:paraId="6249AEDF"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3FC67CA6"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3CA8CBC4"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23E02756" w14:textId="77777777" w:rsidTr="00526737">
        <w:trPr>
          <w:trHeight w:val="315"/>
        </w:trPr>
        <w:tc>
          <w:tcPr>
            <w:tcW w:w="2977" w:type="dxa"/>
            <w:noWrap/>
            <w:vAlign w:val="bottom"/>
            <w:hideMark/>
          </w:tcPr>
          <w:p w14:paraId="6DDD76B9"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noWrap/>
            <w:vAlign w:val="bottom"/>
            <w:hideMark/>
          </w:tcPr>
          <w:p w14:paraId="64208187"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4E160EA7"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3F3D0B1D"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41E53C6B"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6951D2E0"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0313C3E7"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284F374E"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020982A2" w14:textId="77777777" w:rsidR="00526737" w:rsidRPr="000C15A5" w:rsidRDefault="00526737" w:rsidP="004A7B1D">
            <w:pPr>
              <w:spacing w:before="100" w:beforeAutospacing="1" w:after="100" w:afterAutospacing="1" w:line="360" w:lineRule="auto"/>
              <w:jc w:val="center"/>
              <w:rPr>
                <w:color w:val="000000"/>
                <w:sz w:val="24"/>
                <w:szCs w:val="24"/>
                <w:lang w:eastAsia="en-US"/>
              </w:rPr>
            </w:pPr>
            <w:r w:rsidRPr="000C15A5">
              <w:rPr>
                <w:color w:val="000000"/>
                <w:sz w:val="24"/>
                <w:szCs w:val="24"/>
                <w:lang w:eastAsia="en-US"/>
              </w:rPr>
              <w:t>Valor Anual</w:t>
            </w:r>
          </w:p>
        </w:tc>
      </w:tr>
      <w:tr w:rsidR="00526737" w:rsidRPr="000C15A5" w14:paraId="15BE5ECA"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124BBE3A"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7ECD6A05"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29692F70"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34DABA3"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r>
      <w:tr w:rsidR="00526737" w:rsidRPr="000C15A5" w14:paraId="4E575E0A"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4347254D"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1B6EE479"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083FC635"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11A3A757"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4275B6FC"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08BF90A2"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381C5904"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328FB0D7"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4D7FFF65"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40E053A1"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8F9AD9A"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lastRenderedPageBreak/>
              <w:t>SUB-TOTAL</w:t>
            </w:r>
          </w:p>
        </w:tc>
        <w:tc>
          <w:tcPr>
            <w:tcW w:w="1970" w:type="dxa"/>
            <w:tcBorders>
              <w:top w:val="nil"/>
              <w:left w:val="nil"/>
              <w:bottom w:val="single" w:sz="8" w:space="0" w:color="auto"/>
              <w:right w:val="single" w:sz="8" w:space="0" w:color="auto"/>
            </w:tcBorders>
            <w:vAlign w:val="center"/>
            <w:hideMark/>
          </w:tcPr>
          <w:p w14:paraId="5D85AE6E" w14:textId="77777777" w:rsidR="00526737" w:rsidRPr="000C15A5" w:rsidRDefault="00526737" w:rsidP="004A7B1D">
            <w:pPr>
              <w:spacing w:before="100" w:beforeAutospacing="1" w:after="100" w:afterAutospacing="1" w:line="360" w:lineRule="auto"/>
              <w:jc w:val="center"/>
              <w:rPr>
                <w:b/>
                <w:bCs/>
                <w:color w:val="000000"/>
                <w:sz w:val="24"/>
                <w:szCs w:val="24"/>
                <w:lang w:eastAsia="en-US"/>
              </w:rPr>
            </w:pPr>
            <w:r w:rsidRPr="000C15A5">
              <w:rPr>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6C81A8B8"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4532973A"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r>
    </w:tbl>
    <w:p w14:paraId="78F50CDE" w14:textId="77777777" w:rsidR="00526737" w:rsidRPr="000C15A5" w:rsidRDefault="00526737" w:rsidP="004A7B1D">
      <w:pPr>
        <w:widowControl/>
        <w:autoSpaceDE/>
        <w:autoSpaceDN/>
        <w:spacing w:before="100" w:beforeAutospacing="1" w:after="100" w:afterAutospacing="1" w:line="360" w:lineRule="auto"/>
        <w:rPr>
          <w:b/>
          <w:bCs/>
          <w:sz w:val="24"/>
          <w:szCs w:val="24"/>
        </w:rPr>
        <w:sectPr w:rsidR="00526737" w:rsidRPr="000C15A5" w:rsidSect="00B227EA">
          <w:headerReference w:type="default" r:id="rId14"/>
          <w:footerReference w:type="default" r:id="rId15"/>
          <w:type w:val="continuous"/>
          <w:pgSz w:w="11900" w:h="16840"/>
          <w:pgMar w:top="1701" w:right="1134" w:bottom="1134" w:left="1701" w:header="851" w:footer="227" w:gutter="0"/>
          <w:cols w:space="720"/>
        </w:sectPr>
      </w:pPr>
    </w:p>
    <w:p w14:paraId="6BFBA87E" w14:textId="77777777" w:rsidR="00526737" w:rsidRPr="000C15A5" w:rsidRDefault="00526737" w:rsidP="004A7B1D">
      <w:pPr>
        <w:adjustRightInd w:val="0"/>
        <w:spacing w:before="100" w:beforeAutospacing="1" w:after="100" w:afterAutospacing="1" w:line="360" w:lineRule="auto"/>
        <w:rPr>
          <w:b/>
          <w:bCs/>
          <w:sz w:val="24"/>
          <w:szCs w:val="24"/>
        </w:rPr>
      </w:pPr>
    </w:p>
    <w:p w14:paraId="307BCFC1" w14:textId="77777777" w:rsidR="00526737" w:rsidRPr="000C15A5" w:rsidRDefault="00526737" w:rsidP="004A7B1D">
      <w:pPr>
        <w:spacing w:before="100" w:beforeAutospacing="1" w:after="100" w:afterAutospacing="1" w:line="360" w:lineRule="auto"/>
        <w:rPr>
          <w:b/>
          <w:sz w:val="24"/>
          <w:szCs w:val="24"/>
        </w:rPr>
      </w:pPr>
      <w:r w:rsidRPr="000C15A5">
        <w:rPr>
          <w:b/>
          <w:sz w:val="24"/>
          <w:szCs w:val="24"/>
        </w:rPr>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0C15A5" w14:paraId="73F4D9FB"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18DDDAD5"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20EE4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462E069"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047C6DB"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4CA48790"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EF18E81"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1857586E"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35B5A56"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2A55B4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CAC6C7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DC9123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35CD197B"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572FFD4"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69E83825"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CBEC88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E1F716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674F5E0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6AD62C6B"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FC6AF32"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7CD44B4"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8D17B5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774A8A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3177849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1262783"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D147B23"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443BEC80"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9ECD47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D9F137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ABADEA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6DFD64E4"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61612AFA"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05C4AE62" w14:textId="77777777" w:rsidR="00526737" w:rsidRPr="000C15A5" w:rsidRDefault="00526737" w:rsidP="004A7B1D">
            <w:pPr>
              <w:spacing w:before="100" w:beforeAutospacing="1" w:after="100" w:afterAutospacing="1" w:line="360" w:lineRule="auto"/>
              <w:rPr>
                <w:b/>
                <w:bCs/>
                <w:sz w:val="24"/>
                <w:szCs w:val="24"/>
                <w:lang w:eastAsia="en-US"/>
              </w:rPr>
            </w:pPr>
            <w:r w:rsidRPr="000C15A5">
              <w:rPr>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65628FB6" w14:textId="77777777" w:rsidR="00526737" w:rsidRPr="000C15A5" w:rsidRDefault="00526737" w:rsidP="004A7B1D">
            <w:pPr>
              <w:shd w:val="clear" w:color="auto" w:fill="FFFFFF"/>
              <w:spacing w:before="100" w:beforeAutospacing="1" w:after="100" w:afterAutospacing="1" w:line="360" w:lineRule="auto"/>
              <w:rPr>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130161B"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CCCCD3E" w14:textId="77777777" w:rsidR="00526737" w:rsidRPr="000C15A5" w:rsidRDefault="00526737" w:rsidP="004A7B1D">
            <w:pPr>
              <w:shd w:val="clear" w:color="auto" w:fill="FFFFFF"/>
              <w:spacing w:before="100" w:beforeAutospacing="1" w:after="100" w:afterAutospacing="1" w:line="360" w:lineRule="auto"/>
              <w:jc w:val="center"/>
              <w:rPr>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7EAAFA5" w14:textId="77777777" w:rsidR="00526737" w:rsidRPr="000C15A5" w:rsidRDefault="00526737" w:rsidP="004A7B1D">
            <w:pPr>
              <w:spacing w:before="100" w:beforeAutospacing="1" w:after="100" w:afterAutospacing="1" w:line="360" w:lineRule="auto"/>
              <w:jc w:val="right"/>
              <w:rPr>
                <w:b/>
                <w:bCs/>
                <w:sz w:val="24"/>
                <w:szCs w:val="24"/>
                <w:lang w:eastAsia="en-US"/>
              </w:rPr>
            </w:pPr>
          </w:p>
        </w:tc>
      </w:tr>
    </w:tbl>
    <w:p w14:paraId="67BA9115" w14:textId="77777777" w:rsidR="00526737" w:rsidRPr="000C15A5" w:rsidRDefault="00526737" w:rsidP="004A7B1D">
      <w:pPr>
        <w:adjustRightInd w:val="0"/>
        <w:spacing w:before="100" w:beforeAutospacing="1" w:after="100" w:afterAutospacing="1" w:line="360" w:lineRule="auto"/>
        <w:rPr>
          <w:b/>
          <w:bCs/>
          <w:sz w:val="24"/>
          <w:szCs w:val="24"/>
        </w:rPr>
      </w:pPr>
    </w:p>
    <w:p w14:paraId="7B5CD1C7" w14:textId="77777777" w:rsidR="00526737" w:rsidRPr="000C15A5" w:rsidRDefault="00526737" w:rsidP="004A7B1D">
      <w:pPr>
        <w:adjustRightInd w:val="0"/>
        <w:spacing w:before="100" w:beforeAutospacing="1" w:after="100" w:afterAutospacing="1" w:line="360" w:lineRule="auto"/>
        <w:rPr>
          <w:b/>
          <w:bCs/>
          <w:sz w:val="24"/>
          <w:szCs w:val="24"/>
        </w:rPr>
      </w:pPr>
    </w:p>
    <w:p w14:paraId="32E8C8DD"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10 – DETALHAMENTO DAS DESPESAS</w:t>
      </w:r>
    </w:p>
    <w:p w14:paraId="276E8CA5"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EXERCÍCIO 20__</w:t>
      </w:r>
    </w:p>
    <w:p w14:paraId="57165EEC"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 MATERIAL DE CONSUMO</w:t>
      </w:r>
    </w:p>
    <w:p w14:paraId="10445A6E"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2DDAF25E"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94DE782"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CB72CE3"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A41BEF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47833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81900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5E7F151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C59D8B2"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1B056F7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390C17C"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35B9AE0"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C513B46"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35BB33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FF7F797"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6E219D2"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4CD1CC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A91404E"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15CCCA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023CDC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89929A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6E08D0B"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F8FA581"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776AA9E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BD5F31B"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9DC337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FAF425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1918D0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DB2114"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C90BB35"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4B177C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2051853"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883097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60FB20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32D005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07409D6"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EAA41F8"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30E4B3A"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174DA980"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196C458E"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9B518F2"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38AFD3D"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621FAA1"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098DACA"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1668D3BA" w14:textId="77777777" w:rsidR="00526737" w:rsidRPr="000C15A5" w:rsidRDefault="00526737" w:rsidP="004A7B1D">
      <w:pPr>
        <w:spacing w:before="100" w:beforeAutospacing="1" w:after="100" w:afterAutospacing="1" w:line="360" w:lineRule="auto"/>
        <w:rPr>
          <w:b/>
          <w:sz w:val="24"/>
          <w:szCs w:val="24"/>
        </w:rPr>
      </w:pPr>
    </w:p>
    <w:p w14:paraId="4E8F5060"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10.1.2 MATERIAL DE ESCRITORIO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2D5D145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B0B497D"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lastRenderedPageBreak/>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0F3FB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30C1A5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5B1A5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0DCE1F"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38A988A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AEC113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3135978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6E231A2"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E970080"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1FAF083"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2E9AC6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987CAF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981BCD1"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1DFBB41"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003350A"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616AB6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EBA8879"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12860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ACFFAE"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1D98C14"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6BE157C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F1F53DF"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FE1991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CBBA4C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AC7B6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505BDA2"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848CCB1"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2721F9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EF22179"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9FAFC3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CABB5D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6B8804"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4DE0E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0BA3437"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1134D7F5"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5F319B45"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D1E9C9B"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A6AA76B"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8A5AE28"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16F8CB"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753496E"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334D810F" w14:textId="77777777" w:rsidR="00526737" w:rsidRPr="000C15A5" w:rsidRDefault="00526737" w:rsidP="004A7B1D">
      <w:pPr>
        <w:spacing w:before="100" w:beforeAutospacing="1" w:after="100" w:afterAutospacing="1" w:line="360" w:lineRule="auto"/>
        <w:rPr>
          <w:b/>
          <w:sz w:val="24"/>
          <w:szCs w:val="24"/>
        </w:rPr>
      </w:pPr>
    </w:p>
    <w:p w14:paraId="3F5CF8FC"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092183F7"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CC8C1E6"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CC37309"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121226C"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32505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4101E9"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10F2F521"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3B2B047"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4C36511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5D04AFB"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2D97E7E"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CD64C30"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435B1E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AF7651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FEE8378"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F06A67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AD17F33"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209A8E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7A2B7C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8706CA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C0476EB"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2252D6C9"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B82237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D2C63EB"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B01F58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536117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649DE8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E9922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D9941E7"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7618E48D"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A968EE0"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CF405A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889050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B92839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ECFB5A2"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1781060"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41CE23A"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3404DF79"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39FDF9B4"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F613293"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EDE167B"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91147CD"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6FC3227"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731F9FA9" w14:textId="77777777" w:rsidR="00526737" w:rsidRPr="000C15A5" w:rsidRDefault="00526737" w:rsidP="004A7B1D">
      <w:pPr>
        <w:spacing w:before="100" w:beforeAutospacing="1" w:after="100" w:afterAutospacing="1" w:line="360" w:lineRule="auto"/>
        <w:rPr>
          <w:b/>
          <w:sz w:val="24"/>
          <w:szCs w:val="24"/>
        </w:rPr>
      </w:pPr>
    </w:p>
    <w:p w14:paraId="1F3D195F"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 xml:space="preserve"> 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0C15A5" w14:paraId="5147E830" w14:textId="77777777" w:rsidTr="00526737">
        <w:trPr>
          <w:trHeight w:val="300"/>
        </w:trPr>
        <w:tc>
          <w:tcPr>
            <w:tcW w:w="2977" w:type="dxa"/>
            <w:noWrap/>
            <w:vAlign w:val="bottom"/>
            <w:hideMark/>
          </w:tcPr>
          <w:p w14:paraId="06031879"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t>10.2.1 Pessoa Física</w:t>
            </w:r>
          </w:p>
        </w:tc>
        <w:tc>
          <w:tcPr>
            <w:tcW w:w="1970" w:type="dxa"/>
            <w:noWrap/>
            <w:vAlign w:val="bottom"/>
            <w:hideMark/>
          </w:tcPr>
          <w:p w14:paraId="3FCE8DF5"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7228CC17"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222A7143"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1D68A7D2" w14:textId="77777777" w:rsidTr="00526737">
        <w:trPr>
          <w:trHeight w:val="315"/>
        </w:trPr>
        <w:tc>
          <w:tcPr>
            <w:tcW w:w="2977" w:type="dxa"/>
            <w:noWrap/>
            <w:vAlign w:val="bottom"/>
            <w:hideMark/>
          </w:tcPr>
          <w:p w14:paraId="4EA352E7"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noWrap/>
            <w:vAlign w:val="bottom"/>
            <w:hideMark/>
          </w:tcPr>
          <w:p w14:paraId="6AB03D1C"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0625492C"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5F74C2F9"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325507D7"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52FAE334"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7DEB1967"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3F3A8A9D"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43E48F2A" w14:textId="77777777" w:rsidR="00526737" w:rsidRPr="000C15A5" w:rsidRDefault="00526737" w:rsidP="004A7B1D">
            <w:pPr>
              <w:spacing w:before="100" w:beforeAutospacing="1" w:after="100" w:afterAutospacing="1" w:line="360" w:lineRule="auto"/>
              <w:jc w:val="center"/>
              <w:rPr>
                <w:color w:val="000000"/>
                <w:sz w:val="24"/>
                <w:szCs w:val="24"/>
                <w:lang w:eastAsia="en-US"/>
              </w:rPr>
            </w:pPr>
            <w:r w:rsidRPr="000C15A5">
              <w:rPr>
                <w:color w:val="000000"/>
                <w:sz w:val="24"/>
                <w:szCs w:val="24"/>
                <w:lang w:eastAsia="en-US"/>
              </w:rPr>
              <w:t>Valor Anual</w:t>
            </w:r>
          </w:p>
        </w:tc>
      </w:tr>
      <w:tr w:rsidR="00526737" w:rsidRPr="000C15A5" w14:paraId="529761BF"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031A84D2"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2B662B3B"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09954018"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DC8920A"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r>
      <w:tr w:rsidR="00526737" w:rsidRPr="000C15A5" w14:paraId="549DE52D"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148DCD9B"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1F157865"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15B8804D"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621ED9FF"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7961F352"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486DCB82"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3725241A"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26E6C62C"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7E4D5FD2"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5C69D2CA"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DC090B1"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t>SUB-TOTAL</w:t>
            </w:r>
          </w:p>
        </w:tc>
        <w:tc>
          <w:tcPr>
            <w:tcW w:w="1970" w:type="dxa"/>
            <w:tcBorders>
              <w:top w:val="nil"/>
              <w:left w:val="nil"/>
              <w:bottom w:val="single" w:sz="8" w:space="0" w:color="auto"/>
              <w:right w:val="single" w:sz="8" w:space="0" w:color="auto"/>
            </w:tcBorders>
            <w:vAlign w:val="center"/>
            <w:hideMark/>
          </w:tcPr>
          <w:p w14:paraId="1F7BB28A" w14:textId="77777777" w:rsidR="00526737" w:rsidRPr="000C15A5" w:rsidRDefault="00526737" w:rsidP="004A7B1D">
            <w:pPr>
              <w:spacing w:before="100" w:beforeAutospacing="1" w:after="100" w:afterAutospacing="1" w:line="360" w:lineRule="auto"/>
              <w:jc w:val="center"/>
              <w:rPr>
                <w:b/>
                <w:bCs/>
                <w:color w:val="000000"/>
                <w:sz w:val="24"/>
                <w:szCs w:val="24"/>
                <w:lang w:eastAsia="en-US"/>
              </w:rPr>
            </w:pPr>
            <w:r w:rsidRPr="000C15A5">
              <w:rPr>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677D229C"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46A5A9A4"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r>
    </w:tbl>
    <w:p w14:paraId="62C883E5" w14:textId="77777777" w:rsidR="00526737" w:rsidRPr="000C15A5" w:rsidRDefault="00526737" w:rsidP="004A7B1D">
      <w:pPr>
        <w:adjustRightInd w:val="0"/>
        <w:spacing w:before="100" w:beforeAutospacing="1" w:after="100" w:afterAutospacing="1" w:line="360" w:lineRule="auto"/>
        <w:rPr>
          <w:b/>
          <w:bCs/>
          <w:sz w:val="24"/>
          <w:szCs w:val="24"/>
        </w:rPr>
      </w:pPr>
    </w:p>
    <w:p w14:paraId="4178D357" w14:textId="77777777" w:rsidR="00526737" w:rsidRPr="000C15A5" w:rsidRDefault="00526737" w:rsidP="004A7B1D">
      <w:pPr>
        <w:spacing w:before="100" w:beforeAutospacing="1" w:after="100" w:afterAutospacing="1" w:line="360" w:lineRule="auto"/>
        <w:rPr>
          <w:b/>
          <w:sz w:val="24"/>
          <w:szCs w:val="24"/>
        </w:rPr>
      </w:pPr>
      <w:r w:rsidRPr="000C15A5">
        <w:rPr>
          <w:b/>
          <w:sz w:val="24"/>
          <w:szCs w:val="24"/>
        </w:rPr>
        <w:lastRenderedPageBreak/>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0C15A5" w14:paraId="03DD994E"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535080B4"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26659E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B93A499"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A1E457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665BD5CC"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C25DEB4"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0DB25406"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674EE6D4"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8FA344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1B4326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8FF670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091F37F4"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BB6FD46"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0D4E2F7E"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B80A8E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61DD4FC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0249A02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D9156AC"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D8D6A6C"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261F296B"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484B03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167CB6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5F2D71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1032F27D"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69C2AA80"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05386FE1"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6128B88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723B9F7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462115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71411B56"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FE187A8"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6C13DEDE" w14:textId="77777777" w:rsidR="00526737" w:rsidRPr="000C15A5" w:rsidRDefault="00526737" w:rsidP="004A7B1D">
            <w:pPr>
              <w:spacing w:before="100" w:beforeAutospacing="1" w:after="100" w:afterAutospacing="1" w:line="360" w:lineRule="auto"/>
              <w:rPr>
                <w:b/>
                <w:bCs/>
                <w:sz w:val="24"/>
                <w:szCs w:val="24"/>
                <w:lang w:eastAsia="en-US"/>
              </w:rPr>
            </w:pPr>
            <w:r w:rsidRPr="000C15A5">
              <w:rPr>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5159D9D7" w14:textId="77777777" w:rsidR="00526737" w:rsidRPr="000C15A5" w:rsidRDefault="00526737" w:rsidP="004A7B1D">
            <w:pPr>
              <w:shd w:val="clear" w:color="auto" w:fill="FFFFFF"/>
              <w:spacing w:before="100" w:beforeAutospacing="1" w:after="100" w:afterAutospacing="1" w:line="360" w:lineRule="auto"/>
              <w:rPr>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7F06FC38"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A06FEDB" w14:textId="77777777" w:rsidR="00526737" w:rsidRPr="000C15A5" w:rsidRDefault="00526737" w:rsidP="004A7B1D">
            <w:pPr>
              <w:shd w:val="clear" w:color="auto" w:fill="FFFFFF"/>
              <w:spacing w:before="100" w:beforeAutospacing="1" w:after="100" w:afterAutospacing="1" w:line="360" w:lineRule="auto"/>
              <w:jc w:val="center"/>
              <w:rPr>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096C03FC" w14:textId="77777777" w:rsidR="00526737" w:rsidRPr="000C15A5" w:rsidRDefault="00526737" w:rsidP="004A7B1D">
            <w:pPr>
              <w:spacing w:before="100" w:beforeAutospacing="1" w:after="100" w:afterAutospacing="1" w:line="360" w:lineRule="auto"/>
              <w:jc w:val="right"/>
              <w:rPr>
                <w:b/>
                <w:bCs/>
                <w:sz w:val="24"/>
                <w:szCs w:val="24"/>
                <w:lang w:eastAsia="en-US"/>
              </w:rPr>
            </w:pPr>
          </w:p>
        </w:tc>
      </w:tr>
    </w:tbl>
    <w:p w14:paraId="5A1DF8D8" w14:textId="77777777" w:rsidR="00111B08" w:rsidRPr="000C15A5" w:rsidRDefault="00111B08" w:rsidP="004A7B1D">
      <w:pPr>
        <w:adjustRightInd w:val="0"/>
        <w:spacing w:before="100" w:beforeAutospacing="1" w:after="100" w:afterAutospacing="1" w:line="360" w:lineRule="auto"/>
        <w:rPr>
          <w:b/>
          <w:bCs/>
          <w:sz w:val="24"/>
          <w:szCs w:val="24"/>
        </w:rPr>
      </w:pPr>
    </w:p>
    <w:p w14:paraId="4AE054E1"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10 – DETALHAMENTO DAS DESPESAS</w:t>
      </w:r>
    </w:p>
    <w:p w14:paraId="1B25107C" w14:textId="77777777" w:rsidR="00526737" w:rsidRPr="000C15A5" w:rsidRDefault="00526737" w:rsidP="004A7B1D">
      <w:pPr>
        <w:adjustRightInd w:val="0"/>
        <w:spacing w:before="100" w:beforeAutospacing="1" w:after="100" w:afterAutospacing="1" w:line="360" w:lineRule="auto"/>
        <w:rPr>
          <w:b/>
          <w:bCs/>
          <w:sz w:val="24"/>
          <w:szCs w:val="24"/>
        </w:rPr>
      </w:pPr>
      <w:r w:rsidRPr="000C15A5">
        <w:rPr>
          <w:b/>
          <w:bCs/>
          <w:sz w:val="24"/>
          <w:szCs w:val="24"/>
        </w:rPr>
        <w:t>EXERCÍCIO 20__</w:t>
      </w:r>
    </w:p>
    <w:p w14:paraId="77F6293B"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 MATERIAL DE CONSUMO</w:t>
      </w:r>
    </w:p>
    <w:p w14:paraId="3998A183"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1DE712F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F78F9C7"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F13234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C3E434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A7A96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1A872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06BF6F3C"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91B0DA3"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3A6A795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4CE4A3E"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9030A2F"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4AA88DD"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D514D5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30FFDC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786D371"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6B8273D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1BD7F35"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DC5D91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A27049A"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5E8647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63A909"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D589CC2"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17BBF86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6A24C15"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B4D80CC"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752CA4F"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E27F50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DEF7CC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792044E"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794E70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1357FFB"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C7B7DA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88F3AD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D2250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DE330DE"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FD69EC0"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56087A89"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766F784A"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D66A80B"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6497CE5"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C49414B"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15ACDDD"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398552E"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1E51C149" w14:textId="77777777" w:rsidR="00526737" w:rsidRPr="000C15A5" w:rsidRDefault="00526737" w:rsidP="004A7B1D">
      <w:pPr>
        <w:spacing w:before="100" w:beforeAutospacing="1" w:after="100" w:afterAutospacing="1" w:line="360" w:lineRule="auto"/>
        <w:rPr>
          <w:b/>
          <w:sz w:val="24"/>
          <w:szCs w:val="24"/>
        </w:rPr>
      </w:pPr>
    </w:p>
    <w:p w14:paraId="4170D1B4"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10.1.2 MATERIAL DE ESCRITORIO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71FF511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029CB79"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E6F95B4"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19CF15C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84133E"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E30D16"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4A79DD7B"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032A561"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19CE974F"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AD65A1C"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C4BC91A"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6EB7B2"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C8A0BEB"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6F8118F"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5C676F6"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524AF9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58F604E"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86E696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ECF5351"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BC004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1645474"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108AEBF"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6E1D2B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B717518"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AA604DD"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E1588E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B31A7B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AFBC7E3"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8300FFB"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6AA526D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05DC213"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7EB1597"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0A80EA9"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A4723D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636BCA8"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CF052CC"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F4524DF"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5CCED712"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61DC1C2"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E9ED863"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EE02E8B"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9668FDF"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EAA1DC6"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5AA46716" w14:textId="77777777" w:rsidR="00526737" w:rsidRPr="000C15A5" w:rsidRDefault="00526737" w:rsidP="004A7B1D">
      <w:pPr>
        <w:spacing w:before="100" w:beforeAutospacing="1" w:after="100" w:afterAutospacing="1" w:line="360" w:lineRule="auto"/>
        <w:rPr>
          <w:b/>
          <w:sz w:val="24"/>
          <w:szCs w:val="24"/>
        </w:rPr>
      </w:pPr>
    </w:p>
    <w:p w14:paraId="70139C4B"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0C15A5" w14:paraId="1C33A99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3B5FD944"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1ECE7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3E346A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1A60F0"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05C31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1419EC0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1816605"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7681562F"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4FE6658" w14:textId="77777777" w:rsidR="00526737" w:rsidRPr="000C15A5" w:rsidRDefault="00526737" w:rsidP="004A7B1D">
            <w:pPr>
              <w:tabs>
                <w:tab w:val="left" w:pos="2130"/>
              </w:tabs>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EA8F8F0"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362E728" w14:textId="77777777" w:rsidR="00526737" w:rsidRPr="000C15A5" w:rsidRDefault="00526737" w:rsidP="004A7B1D">
            <w:pPr>
              <w:shd w:val="clear" w:color="auto" w:fill="FFFFFF"/>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44AA67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E0571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F7A6BAB"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D22A85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AD44BD3"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D6DB625"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4F170C7"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D8032C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289D6A"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32BA9EC"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39356F6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5A0D0C5"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575F42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923524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B195CA4"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03E568"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B849ADA"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06991BD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1FF3322" w14:textId="77777777" w:rsidR="00526737" w:rsidRPr="000C15A5" w:rsidRDefault="00526737" w:rsidP="004A7B1D">
            <w:pPr>
              <w:spacing w:before="100" w:beforeAutospacing="1" w:after="100" w:afterAutospacing="1" w:line="360" w:lineRule="auto"/>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659771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13AA217"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694C6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FA51BF4" w14:textId="77777777" w:rsidR="00526737" w:rsidRPr="000C15A5" w:rsidRDefault="00526737" w:rsidP="004A7B1D">
            <w:pPr>
              <w:spacing w:before="100" w:beforeAutospacing="1" w:after="100" w:afterAutospacing="1" w:line="360" w:lineRule="auto"/>
              <w:jc w:val="right"/>
              <w:rPr>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2C2E4851"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1E1BC14"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3ACD43AC" w14:textId="77777777" w:rsidR="00526737" w:rsidRPr="000C15A5" w:rsidRDefault="00526737" w:rsidP="004A7B1D">
            <w:pPr>
              <w:spacing w:before="100" w:beforeAutospacing="1" w:after="100" w:afterAutospacing="1" w:line="360" w:lineRule="auto"/>
              <w:rPr>
                <w:sz w:val="24"/>
                <w:szCs w:val="24"/>
                <w:lang w:eastAsia="en-US"/>
              </w:rPr>
            </w:pPr>
            <w:r w:rsidRPr="000C15A5">
              <w:rPr>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6FA9E50A"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3C49C61"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8B016E0" w14:textId="77777777" w:rsidR="00526737" w:rsidRPr="000C15A5" w:rsidRDefault="00526737" w:rsidP="004A7B1D">
            <w:pPr>
              <w:spacing w:before="100" w:beforeAutospacing="1" w:after="100" w:afterAutospacing="1" w:line="360" w:lineRule="auto"/>
              <w:jc w:val="cente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66A367C" w14:textId="77777777" w:rsidR="00526737" w:rsidRPr="000C15A5" w:rsidRDefault="00526737" w:rsidP="004A7B1D">
            <w:pPr>
              <w:spacing w:before="100" w:beforeAutospacing="1" w:after="100" w:afterAutospacing="1" w:line="360" w:lineRule="auto"/>
              <w:jc w:val="right"/>
              <w:rPr>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3B92C35" w14:textId="77777777" w:rsidR="00526737" w:rsidRPr="000C15A5" w:rsidRDefault="00526737" w:rsidP="004A7B1D">
            <w:pPr>
              <w:spacing w:before="100" w:beforeAutospacing="1" w:after="100" w:afterAutospacing="1" w:line="360" w:lineRule="auto"/>
              <w:jc w:val="right"/>
              <w:rPr>
                <w:b/>
                <w:sz w:val="24"/>
                <w:szCs w:val="24"/>
                <w:lang w:eastAsia="en-US"/>
              </w:rPr>
            </w:pPr>
          </w:p>
        </w:tc>
      </w:tr>
    </w:tbl>
    <w:p w14:paraId="0BF92868" w14:textId="77777777" w:rsidR="00526737" w:rsidRPr="000C15A5" w:rsidRDefault="00526737" w:rsidP="004A7B1D">
      <w:pPr>
        <w:spacing w:before="100" w:beforeAutospacing="1" w:after="100" w:afterAutospacing="1" w:line="360" w:lineRule="auto"/>
        <w:rPr>
          <w:b/>
          <w:sz w:val="24"/>
          <w:szCs w:val="24"/>
        </w:rPr>
      </w:pPr>
    </w:p>
    <w:p w14:paraId="708FC8CA" w14:textId="77777777" w:rsidR="00526737" w:rsidRPr="000C15A5" w:rsidRDefault="00526737" w:rsidP="004A7B1D">
      <w:pPr>
        <w:spacing w:before="100" w:beforeAutospacing="1" w:after="100" w:afterAutospacing="1" w:line="360" w:lineRule="auto"/>
        <w:rPr>
          <w:b/>
          <w:bCs/>
          <w:sz w:val="24"/>
          <w:szCs w:val="24"/>
        </w:rPr>
      </w:pPr>
      <w:r w:rsidRPr="000C15A5">
        <w:rPr>
          <w:b/>
          <w:bCs/>
          <w:sz w:val="24"/>
          <w:szCs w:val="24"/>
        </w:rPr>
        <w:t xml:space="preserve"> 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0C15A5" w14:paraId="3B31EEE2" w14:textId="77777777" w:rsidTr="00526737">
        <w:trPr>
          <w:trHeight w:val="300"/>
        </w:trPr>
        <w:tc>
          <w:tcPr>
            <w:tcW w:w="2977" w:type="dxa"/>
            <w:noWrap/>
            <w:vAlign w:val="bottom"/>
            <w:hideMark/>
          </w:tcPr>
          <w:p w14:paraId="5716D143"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t>10.2.1 Pessoa Física</w:t>
            </w:r>
          </w:p>
        </w:tc>
        <w:tc>
          <w:tcPr>
            <w:tcW w:w="1970" w:type="dxa"/>
            <w:noWrap/>
            <w:vAlign w:val="bottom"/>
            <w:hideMark/>
          </w:tcPr>
          <w:p w14:paraId="2166D620"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01315ADA"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5D770CC6"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3945188B" w14:textId="77777777" w:rsidTr="00526737">
        <w:trPr>
          <w:trHeight w:val="315"/>
        </w:trPr>
        <w:tc>
          <w:tcPr>
            <w:tcW w:w="2977" w:type="dxa"/>
            <w:noWrap/>
            <w:vAlign w:val="bottom"/>
            <w:hideMark/>
          </w:tcPr>
          <w:p w14:paraId="05A62913"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noWrap/>
            <w:vAlign w:val="bottom"/>
            <w:hideMark/>
          </w:tcPr>
          <w:p w14:paraId="528270A1"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00" w:type="dxa"/>
            <w:noWrap/>
            <w:vAlign w:val="bottom"/>
            <w:hideMark/>
          </w:tcPr>
          <w:p w14:paraId="7127A933"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2167" w:type="dxa"/>
            <w:noWrap/>
            <w:vAlign w:val="bottom"/>
            <w:hideMark/>
          </w:tcPr>
          <w:p w14:paraId="19930C21"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r>
      <w:tr w:rsidR="00526737" w:rsidRPr="000C15A5" w14:paraId="603C335B"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2ACB5C12"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5697F4A1"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1E90B961" w14:textId="77777777" w:rsidR="00526737" w:rsidRPr="000C15A5" w:rsidRDefault="00526737" w:rsidP="004A7B1D">
            <w:pPr>
              <w:spacing w:before="100" w:beforeAutospacing="1" w:after="100" w:afterAutospacing="1" w:line="360" w:lineRule="auto"/>
              <w:jc w:val="both"/>
              <w:rPr>
                <w:color w:val="000000"/>
                <w:sz w:val="24"/>
                <w:szCs w:val="24"/>
                <w:lang w:eastAsia="en-US"/>
              </w:rPr>
            </w:pPr>
            <w:r w:rsidRPr="000C15A5">
              <w:rPr>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31247F81" w14:textId="77777777" w:rsidR="00526737" w:rsidRPr="000C15A5" w:rsidRDefault="00526737" w:rsidP="004A7B1D">
            <w:pPr>
              <w:spacing w:before="100" w:beforeAutospacing="1" w:after="100" w:afterAutospacing="1" w:line="360" w:lineRule="auto"/>
              <w:jc w:val="center"/>
              <w:rPr>
                <w:color w:val="000000"/>
                <w:sz w:val="24"/>
                <w:szCs w:val="24"/>
                <w:lang w:eastAsia="en-US"/>
              </w:rPr>
            </w:pPr>
            <w:r w:rsidRPr="000C15A5">
              <w:rPr>
                <w:color w:val="000000"/>
                <w:sz w:val="24"/>
                <w:szCs w:val="24"/>
                <w:lang w:eastAsia="en-US"/>
              </w:rPr>
              <w:t>Valor Anual</w:t>
            </w:r>
          </w:p>
        </w:tc>
      </w:tr>
      <w:tr w:rsidR="00526737" w:rsidRPr="000C15A5" w14:paraId="75817B7D"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008B0C72"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7169117B" w14:textId="77777777" w:rsidR="00526737" w:rsidRPr="000C15A5" w:rsidRDefault="00526737" w:rsidP="004A7B1D">
            <w:pPr>
              <w:widowControl/>
              <w:autoSpaceDE/>
              <w:autoSpaceDN/>
              <w:spacing w:before="100" w:beforeAutospacing="1" w:after="100" w:afterAutospacing="1" w:line="360" w:lineRule="auto"/>
              <w:rPr>
                <w:rFonts w:eastAsia="Calibri"/>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66D091FF"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6A7DC1D2" w14:textId="77777777" w:rsidR="00526737" w:rsidRPr="000C15A5" w:rsidRDefault="00526737" w:rsidP="004A7B1D">
            <w:pPr>
              <w:widowControl/>
              <w:autoSpaceDE/>
              <w:autoSpaceDN/>
              <w:spacing w:before="100" w:beforeAutospacing="1" w:after="100" w:afterAutospacing="1" w:line="360" w:lineRule="auto"/>
              <w:rPr>
                <w:color w:val="000000"/>
                <w:sz w:val="24"/>
                <w:szCs w:val="24"/>
                <w:lang w:eastAsia="en-US"/>
              </w:rPr>
            </w:pPr>
          </w:p>
        </w:tc>
      </w:tr>
      <w:tr w:rsidR="00526737" w:rsidRPr="000C15A5" w14:paraId="4A6F8252"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036B6153"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49816AD1"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04EBC093"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6347896A"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5A46560D"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2E76353" w14:textId="77777777" w:rsidR="00526737" w:rsidRPr="000C15A5" w:rsidRDefault="00526737" w:rsidP="004A7B1D">
            <w:pPr>
              <w:spacing w:before="100" w:beforeAutospacing="1" w:after="100" w:afterAutospacing="1" w:line="360" w:lineRule="auto"/>
              <w:rPr>
                <w:color w:val="000000"/>
                <w:sz w:val="24"/>
                <w:szCs w:val="24"/>
                <w:lang w:eastAsia="en-US"/>
              </w:rPr>
            </w:pPr>
            <w:r w:rsidRPr="000C15A5">
              <w:rPr>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71DA3154" w14:textId="77777777" w:rsidR="00526737" w:rsidRPr="000C15A5" w:rsidRDefault="00526737" w:rsidP="004A7B1D">
            <w:pPr>
              <w:spacing w:before="100" w:beforeAutospacing="1" w:after="100" w:afterAutospacing="1" w:line="360" w:lineRule="auto"/>
              <w:jc w:val="center"/>
              <w:rPr>
                <w:color w:val="000000"/>
                <w:sz w:val="24"/>
                <w:szCs w:val="24"/>
                <w:lang w:eastAsia="en-US"/>
              </w:rPr>
            </w:pPr>
          </w:p>
        </w:tc>
        <w:tc>
          <w:tcPr>
            <w:tcW w:w="2100" w:type="dxa"/>
            <w:tcBorders>
              <w:top w:val="nil"/>
              <w:left w:val="nil"/>
              <w:bottom w:val="single" w:sz="8" w:space="0" w:color="auto"/>
              <w:right w:val="nil"/>
            </w:tcBorders>
            <w:vAlign w:val="center"/>
          </w:tcPr>
          <w:p w14:paraId="5AA35CF9"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4832A73B" w14:textId="77777777" w:rsidR="00526737" w:rsidRPr="000C15A5" w:rsidRDefault="00526737" w:rsidP="004A7B1D">
            <w:pPr>
              <w:spacing w:before="100" w:beforeAutospacing="1" w:after="100" w:afterAutospacing="1" w:line="360" w:lineRule="auto"/>
              <w:jc w:val="right"/>
              <w:rPr>
                <w:color w:val="000000"/>
                <w:sz w:val="24"/>
                <w:szCs w:val="24"/>
                <w:lang w:eastAsia="en-US"/>
              </w:rPr>
            </w:pPr>
          </w:p>
        </w:tc>
      </w:tr>
      <w:tr w:rsidR="00526737" w:rsidRPr="000C15A5" w14:paraId="20AF1894"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576025D6" w14:textId="77777777" w:rsidR="00526737" w:rsidRPr="000C15A5" w:rsidRDefault="00526737" w:rsidP="004A7B1D">
            <w:pPr>
              <w:spacing w:before="100" w:beforeAutospacing="1" w:after="100" w:afterAutospacing="1" w:line="360" w:lineRule="auto"/>
              <w:rPr>
                <w:b/>
                <w:bCs/>
                <w:color w:val="000000"/>
                <w:sz w:val="24"/>
                <w:szCs w:val="24"/>
                <w:lang w:eastAsia="en-US"/>
              </w:rPr>
            </w:pPr>
            <w:r w:rsidRPr="000C15A5">
              <w:rPr>
                <w:b/>
                <w:bCs/>
                <w:color w:val="000000"/>
                <w:sz w:val="24"/>
                <w:szCs w:val="24"/>
                <w:lang w:eastAsia="en-US"/>
              </w:rPr>
              <w:t>SUB-TOTAL</w:t>
            </w:r>
          </w:p>
        </w:tc>
        <w:tc>
          <w:tcPr>
            <w:tcW w:w="1970" w:type="dxa"/>
            <w:tcBorders>
              <w:top w:val="nil"/>
              <w:left w:val="nil"/>
              <w:bottom w:val="single" w:sz="8" w:space="0" w:color="auto"/>
              <w:right w:val="single" w:sz="8" w:space="0" w:color="auto"/>
            </w:tcBorders>
            <w:vAlign w:val="center"/>
            <w:hideMark/>
          </w:tcPr>
          <w:p w14:paraId="1E9858E9" w14:textId="77777777" w:rsidR="00526737" w:rsidRPr="000C15A5" w:rsidRDefault="00526737" w:rsidP="004A7B1D">
            <w:pPr>
              <w:spacing w:before="100" w:beforeAutospacing="1" w:after="100" w:afterAutospacing="1" w:line="360" w:lineRule="auto"/>
              <w:jc w:val="center"/>
              <w:rPr>
                <w:b/>
                <w:bCs/>
                <w:color w:val="000000"/>
                <w:sz w:val="24"/>
                <w:szCs w:val="24"/>
                <w:lang w:eastAsia="en-US"/>
              </w:rPr>
            </w:pPr>
            <w:r w:rsidRPr="000C15A5">
              <w:rPr>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5597B823"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387FFA38" w14:textId="77777777" w:rsidR="00526737" w:rsidRPr="000C15A5" w:rsidRDefault="00526737" w:rsidP="004A7B1D">
            <w:pPr>
              <w:spacing w:before="100" w:beforeAutospacing="1" w:after="100" w:afterAutospacing="1" w:line="360" w:lineRule="auto"/>
              <w:jc w:val="right"/>
              <w:rPr>
                <w:b/>
                <w:bCs/>
                <w:color w:val="000000"/>
                <w:sz w:val="24"/>
                <w:szCs w:val="24"/>
                <w:lang w:eastAsia="en-US"/>
              </w:rPr>
            </w:pPr>
          </w:p>
        </w:tc>
      </w:tr>
    </w:tbl>
    <w:p w14:paraId="784E9E42" w14:textId="77777777" w:rsidR="00526737" w:rsidRPr="000C15A5" w:rsidRDefault="00526737" w:rsidP="004A7B1D">
      <w:pPr>
        <w:adjustRightInd w:val="0"/>
        <w:spacing w:before="100" w:beforeAutospacing="1" w:after="100" w:afterAutospacing="1" w:line="360" w:lineRule="auto"/>
        <w:rPr>
          <w:b/>
          <w:bCs/>
          <w:sz w:val="24"/>
          <w:szCs w:val="24"/>
        </w:rPr>
      </w:pPr>
    </w:p>
    <w:p w14:paraId="7B1A4887" w14:textId="77777777" w:rsidR="00526737" w:rsidRPr="000C15A5" w:rsidRDefault="00526737" w:rsidP="004A7B1D">
      <w:pPr>
        <w:spacing w:before="100" w:beforeAutospacing="1" w:after="100" w:afterAutospacing="1" w:line="360" w:lineRule="auto"/>
        <w:rPr>
          <w:b/>
          <w:sz w:val="24"/>
          <w:szCs w:val="24"/>
        </w:rPr>
      </w:pPr>
      <w:r w:rsidRPr="000C15A5">
        <w:rPr>
          <w:b/>
          <w:sz w:val="24"/>
          <w:szCs w:val="24"/>
        </w:rPr>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0C15A5" w14:paraId="551E9BEE"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3A5D5B4E" w14:textId="77777777" w:rsidR="00526737" w:rsidRPr="000C15A5" w:rsidRDefault="00526737" w:rsidP="004A7B1D">
            <w:pPr>
              <w:pStyle w:val="Ttulo1"/>
              <w:shd w:val="clear" w:color="auto" w:fill="FFFFFF"/>
              <w:spacing w:before="100" w:beforeAutospacing="1" w:after="100" w:afterAutospacing="1" w:line="360" w:lineRule="auto"/>
              <w:jc w:val="center"/>
              <w:rPr>
                <w:b w:val="0"/>
              </w:rPr>
            </w:pPr>
            <w:r w:rsidRPr="000C15A5">
              <w:rPr>
                <w:b w:val="0"/>
              </w:rPr>
              <w:lastRenderedPageBreak/>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848758"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4903C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123983A"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Mensal</w:t>
            </w:r>
          </w:p>
          <w:p w14:paraId="0D93D139"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ACE3D9D" w14:textId="77777777" w:rsidR="00526737" w:rsidRPr="000C15A5" w:rsidRDefault="00526737" w:rsidP="004A7B1D">
            <w:pPr>
              <w:pStyle w:val="Ttulo1"/>
              <w:shd w:val="clear" w:color="auto" w:fill="FFFFFF"/>
              <w:spacing w:before="100" w:beforeAutospacing="1" w:after="100" w:afterAutospacing="1" w:line="360" w:lineRule="auto"/>
              <w:ind w:left="0"/>
              <w:jc w:val="center"/>
              <w:rPr>
                <w:b w:val="0"/>
              </w:rPr>
            </w:pPr>
            <w:r w:rsidRPr="000C15A5">
              <w:rPr>
                <w:b w:val="0"/>
              </w:rPr>
              <w:t>Valor Total</w:t>
            </w:r>
          </w:p>
        </w:tc>
      </w:tr>
      <w:tr w:rsidR="00526737" w:rsidRPr="000C15A5" w14:paraId="4BBD6458"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250E8E2"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502DD66"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9F46DD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5126BE8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66715D5"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A70BFDB"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3BBF6740"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8E8CF94"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67025A0"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2760423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32D82E30"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4938553F"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427CF4EC"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ECCDCB2"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243B8623"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1A95AEA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7B5A1082"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742CA01B"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12B1BD8" w14:textId="77777777" w:rsidR="00526737" w:rsidRPr="000C15A5" w:rsidRDefault="00526737" w:rsidP="004A7B1D">
            <w:pPr>
              <w:spacing w:before="100" w:beforeAutospacing="1" w:after="100" w:afterAutospacing="1" w:line="360"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DD7EBA9"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F788318"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6D49FB3E" w14:textId="77777777" w:rsidR="00526737" w:rsidRPr="000C15A5" w:rsidRDefault="00526737" w:rsidP="004A7B1D">
            <w:pPr>
              <w:spacing w:before="100" w:beforeAutospacing="1" w:after="100" w:afterAutospacing="1" w:line="360" w:lineRule="auto"/>
              <w:jc w:val="center"/>
              <w:rPr>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4A387D52" w14:textId="77777777" w:rsidR="00526737" w:rsidRPr="000C15A5" w:rsidRDefault="00526737" w:rsidP="004A7B1D">
            <w:pPr>
              <w:spacing w:before="100" w:beforeAutospacing="1" w:after="100" w:afterAutospacing="1" w:line="360" w:lineRule="auto"/>
              <w:jc w:val="right"/>
              <w:rPr>
                <w:sz w:val="24"/>
                <w:szCs w:val="24"/>
                <w:lang w:eastAsia="en-US"/>
              </w:rPr>
            </w:pPr>
          </w:p>
        </w:tc>
      </w:tr>
      <w:tr w:rsidR="00526737" w:rsidRPr="000C15A5" w14:paraId="256D876F"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6F072C88" w14:textId="77777777" w:rsidR="00526737" w:rsidRPr="000C15A5" w:rsidRDefault="00526737" w:rsidP="004A7B1D">
            <w:pPr>
              <w:spacing w:before="100" w:beforeAutospacing="1" w:after="100" w:afterAutospacing="1" w:line="360" w:lineRule="auto"/>
              <w:rPr>
                <w:b/>
                <w:bCs/>
                <w:sz w:val="24"/>
                <w:szCs w:val="24"/>
                <w:lang w:eastAsia="en-US"/>
              </w:rPr>
            </w:pPr>
            <w:r w:rsidRPr="000C15A5">
              <w:rPr>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01446003" w14:textId="77777777" w:rsidR="00526737" w:rsidRPr="000C15A5" w:rsidRDefault="00526737" w:rsidP="004A7B1D">
            <w:pPr>
              <w:shd w:val="clear" w:color="auto" w:fill="FFFFFF"/>
              <w:spacing w:before="100" w:beforeAutospacing="1" w:after="100" w:afterAutospacing="1" w:line="360" w:lineRule="auto"/>
              <w:rPr>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723F748" w14:textId="77777777" w:rsidR="00526737" w:rsidRPr="000C15A5" w:rsidRDefault="00526737" w:rsidP="004A7B1D">
            <w:pPr>
              <w:shd w:val="clear" w:color="auto" w:fill="FFFFFF"/>
              <w:spacing w:before="100" w:beforeAutospacing="1" w:after="100" w:afterAutospacing="1" w:line="360" w:lineRule="auto"/>
              <w:jc w:val="center"/>
              <w:rPr>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9D254BA" w14:textId="77777777" w:rsidR="00526737" w:rsidRPr="000C15A5" w:rsidRDefault="00526737" w:rsidP="004A7B1D">
            <w:pPr>
              <w:shd w:val="clear" w:color="auto" w:fill="FFFFFF"/>
              <w:spacing w:before="100" w:beforeAutospacing="1" w:after="100" w:afterAutospacing="1" w:line="360" w:lineRule="auto"/>
              <w:jc w:val="center"/>
              <w:rPr>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15096B7E" w14:textId="77777777" w:rsidR="00526737" w:rsidRPr="000C15A5" w:rsidRDefault="00526737" w:rsidP="004A7B1D">
            <w:pPr>
              <w:spacing w:before="100" w:beforeAutospacing="1" w:after="100" w:afterAutospacing="1" w:line="360" w:lineRule="auto"/>
              <w:jc w:val="right"/>
              <w:rPr>
                <w:b/>
                <w:bCs/>
                <w:sz w:val="24"/>
                <w:szCs w:val="24"/>
                <w:lang w:eastAsia="en-US"/>
              </w:rPr>
            </w:pPr>
          </w:p>
        </w:tc>
      </w:tr>
    </w:tbl>
    <w:p w14:paraId="75F16BD0" w14:textId="77777777" w:rsidR="00526737" w:rsidRPr="000C15A5" w:rsidRDefault="00526737" w:rsidP="004A7B1D">
      <w:pPr>
        <w:adjustRightInd w:val="0"/>
        <w:spacing w:before="100" w:beforeAutospacing="1" w:after="100" w:afterAutospacing="1" w:line="360" w:lineRule="auto"/>
        <w:rPr>
          <w:b/>
          <w:bCs/>
          <w:sz w:val="24"/>
          <w:szCs w:val="24"/>
        </w:rPr>
      </w:pPr>
    </w:p>
    <w:p w14:paraId="49C1F722" w14:textId="77777777" w:rsidR="008D2304" w:rsidRPr="000C15A5" w:rsidRDefault="008D2304" w:rsidP="004A7B1D">
      <w:pPr>
        <w:adjustRightInd w:val="0"/>
        <w:spacing w:before="100" w:beforeAutospacing="1" w:after="100" w:afterAutospacing="1" w:line="360" w:lineRule="auto"/>
        <w:rPr>
          <w:b/>
          <w:bCs/>
          <w:sz w:val="24"/>
          <w:szCs w:val="24"/>
        </w:rPr>
      </w:pPr>
    </w:p>
    <w:p w14:paraId="3132B4D6" w14:textId="77777777" w:rsidR="004D5863" w:rsidRPr="000C15A5" w:rsidRDefault="004D5863" w:rsidP="004A7B1D">
      <w:pPr>
        <w:adjustRightInd w:val="0"/>
        <w:spacing w:before="100" w:beforeAutospacing="1" w:after="100" w:afterAutospacing="1" w:line="360" w:lineRule="auto"/>
        <w:rPr>
          <w:b/>
          <w:bCs/>
          <w:sz w:val="24"/>
          <w:szCs w:val="24"/>
        </w:rPr>
      </w:pPr>
    </w:p>
    <w:p w14:paraId="01503549" w14:textId="77777777" w:rsidR="004D5863" w:rsidRPr="000C15A5" w:rsidRDefault="004D5863" w:rsidP="004A7B1D">
      <w:pPr>
        <w:adjustRightInd w:val="0"/>
        <w:spacing w:before="100" w:beforeAutospacing="1" w:after="100" w:afterAutospacing="1" w:line="360" w:lineRule="auto"/>
        <w:rPr>
          <w:b/>
          <w:bCs/>
          <w:sz w:val="24"/>
          <w:szCs w:val="24"/>
        </w:rPr>
      </w:pPr>
    </w:p>
    <w:p w14:paraId="7D18E631" w14:textId="77777777" w:rsidR="004D5863" w:rsidRPr="000C15A5" w:rsidRDefault="004D5863" w:rsidP="004A7B1D">
      <w:pPr>
        <w:adjustRightInd w:val="0"/>
        <w:spacing w:before="100" w:beforeAutospacing="1" w:after="100" w:afterAutospacing="1" w:line="360" w:lineRule="auto"/>
        <w:rPr>
          <w:b/>
          <w:bCs/>
          <w:sz w:val="24"/>
          <w:szCs w:val="24"/>
        </w:rPr>
      </w:pPr>
    </w:p>
    <w:p w14:paraId="3F43DA3E" w14:textId="77777777" w:rsidR="004D5863" w:rsidRPr="000C15A5" w:rsidRDefault="004D5863" w:rsidP="004A7B1D">
      <w:pPr>
        <w:adjustRightInd w:val="0"/>
        <w:spacing w:before="100" w:beforeAutospacing="1" w:after="100" w:afterAutospacing="1" w:line="360" w:lineRule="auto"/>
        <w:rPr>
          <w:b/>
          <w:bCs/>
          <w:sz w:val="24"/>
          <w:szCs w:val="24"/>
        </w:rPr>
      </w:pPr>
    </w:p>
    <w:p w14:paraId="291845E1" w14:textId="77777777" w:rsidR="004D5863" w:rsidRPr="000C15A5" w:rsidRDefault="004D5863" w:rsidP="004A7B1D">
      <w:pPr>
        <w:adjustRightInd w:val="0"/>
        <w:spacing w:before="100" w:beforeAutospacing="1" w:after="100" w:afterAutospacing="1" w:line="360" w:lineRule="auto"/>
        <w:rPr>
          <w:b/>
          <w:bCs/>
          <w:sz w:val="24"/>
          <w:szCs w:val="24"/>
        </w:rPr>
      </w:pPr>
    </w:p>
    <w:p w14:paraId="233D9BE9" w14:textId="77777777" w:rsidR="004D5863" w:rsidRPr="000C15A5" w:rsidRDefault="004D5863" w:rsidP="004A7B1D">
      <w:pPr>
        <w:adjustRightInd w:val="0"/>
        <w:spacing w:before="100" w:beforeAutospacing="1" w:after="100" w:afterAutospacing="1" w:line="360" w:lineRule="auto"/>
        <w:rPr>
          <w:b/>
          <w:bCs/>
          <w:sz w:val="24"/>
          <w:szCs w:val="24"/>
        </w:rPr>
      </w:pPr>
    </w:p>
    <w:p w14:paraId="0D9304F3" w14:textId="77777777" w:rsidR="004D5863" w:rsidRPr="000C15A5" w:rsidRDefault="004D5863" w:rsidP="004A7B1D">
      <w:pPr>
        <w:adjustRightInd w:val="0"/>
        <w:spacing w:before="100" w:beforeAutospacing="1" w:after="100" w:afterAutospacing="1" w:line="360" w:lineRule="auto"/>
        <w:rPr>
          <w:b/>
          <w:bCs/>
          <w:sz w:val="24"/>
          <w:szCs w:val="24"/>
        </w:rPr>
      </w:pPr>
    </w:p>
    <w:p w14:paraId="5C31A6CE" w14:textId="77777777" w:rsidR="004D5863" w:rsidRPr="000C15A5" w:rsidRDefault="004D5863" w:rsidP="004A7B1D">
      <w:pPr>
        <w:adjustRightInd w:val="0"/>
        <w:spacing w:before="100" w:beforeAutospacing="1" w:after="100" w:afterAutospacing="1" w:line="360" w:lineRule="auto"/>
        <w:rPr>
          <w:b/>
          <w:bCs/>
          <w:sz w:val="24"/>
          <w:szCs w:val="24"/>
        </w:rPr>
      </w:pPr>
    </w:p>
    <w:p w14:paraId="77D92671" w14:textId="77777777" w:rsidR="004D5863" w:rsidRPr="000C15A5" w:rsidRDefault="004D5863" w:rsidP="004A7B1D">
      <w:pPr>
        <w:adjustRightInd w:val="0"/>
        <w:spacing w:before="100" w:beforeAutospacing="1" w:after="100" w:afterAutospacing="1" w:line="360" w:lineRule="auto"/>
        <w:rPr>
          <w:b/>
          <w:bCs/>
          <w:sz w:val="24"/>
          <w:szCs w:val="24"/>
        </w:rPr>
      </w:pPr>
    </w:p>
    <w:p w14:paraId="60A4B5AF" w14:textId="437B0978" w:rsidR="004D5863" w:rsidRPr="000C15A5" w:rsidRDefault="004D5863" w:rsidP="004A7B1D">
      <w:pPr>
        <w:adjustRightInd w:val="0"/>
        <w:spacing w:before="100" w:beforeAutospacing="1" w:after="100" w:afterAutospacing="1" w:line="360" w:lineRule="auto"/>
        <w:rPr>
          <w:b/>
          <w:bCs/>
          <w:sz w:val="24"/>
          <w:szCs w:val="24"/>
        </w:rPr>
      </w:pPr>
    </w:p>
    <w:p w14:paraId="622715EF" w14:textId="1CC74138" w:rsidR="005C359E" w:rsidRPr="000C15A5" w:rsidRDefault="005C359E" w:rsidP="004A7B1D">
      <w:pPr>
        <w:adjustRightInd w:val="0"/>
        <w:spacing w:before="100" w:beforeAutospacing="1" w:after="100" w:afterAutospacing="1" w:line="360" w:lineRule="auto"/>
        <w:rPr>
          <w:b/>
          <w:bCs/>
          <w:sz w:val="24"/>
          <w:szCs w:val="24"/>
        </w:rPr>
      </w:pPr>
    </w:p>
    <w:p w14:paraId="231DB220" w14:textId="77777777" w:rsidR="005C359E" w:rsidRPr="000C15A5" w:rsidRDefault="005C359E" w:rsidP="004A7B1D">
      <w:pPr>
        <w:adjustRightInd w:val="0"/>
        <w:spacing w:before="100" w:beforeAutospacing="1" w:after="100" w:afterAutospacing="1" w:line="360" w:lineRule="auto"/>
        <w:rPr>
          <w:b/>
          <w:bCs/>
          <w:sz w:val="24"/>
          <w:szCs w:val="24"/>
        </w:rPr>
      </w:pPr>
    </w:p>
    <w:p w14:paraId="29DAE580" w14:textId="77777777" w:rsidR="004D5863" w:rsidRPr="000C15A5" w:rsidRDefault="004D5863" w:rsidP="004A7B1D">
      <w:pPr>
        <w:adjustRightInd w:val="0"/>
        <w:spacing w:before="100" w:beforeAutospacing="1" w:after="100" w:afterAutospacing="1" w:line="360" w:lineRule="auto"/>
        <w:rPr>
          <w:b/>
          <w:bCs/>
          <w:sz w:val="24"/>
          <w:szCs w:val="24"/>
        </w:rPr>
      </w:pPr>
    </w:p>
    <w:p w14:paraId="4DA31AB1" w14:textId="77777777" w:rsidR="00824E9D" w:rsidRPr="000C15A5" w:rsidRDefault="003F6CF1" w:rsidP="004A7B1D">
      <w:pPr>
        <w:adjustRightInd w:val="0"/>
        <w:spacing w:before="100" w:beforeAutospacing="1" w:after="100" w:afterAutospacing="1" w:line="360" w:lineRule="auto"/>
        <w:rPr>
          <w:b/>
          <w:bCs/>
          <w:sz w:val="24"/>
          <w:szCs w:val="24"/>
        </w:rPr>
      </w:pPr>
      <w:r w:rsidRPr="000C15A5">
        <w:rPr>
          <w:b/>
          <w:bCs/>
          <w:sz w:val="24"/>
          <w:szCs w:val="24"/>
        </w:rPr>
        <w:lastRenderedPageBreak/>
        <w:t>10.</w:t>
      </w:r>
      <w:r w:rsidR="008D1010" w:rsidRPr="000C15A5">
        <w:rPr>
          <w:b/>
          <w:bCs/>
          <w:sz w:val="24"/>
          <w:szCs w:val="24"/>
        </w:rPr>
        <w:t>4</w:t>
      </w:r>
      <w:r w:rsidRPr="000C15A5">
        <w:rPr>
          <w:b/>
          <w:bCs/>
          <w:sz w:val="24"/>
          <w:szCs w:val="24"/>
        </w:rPr>
        <w:t xml:space="preserve">.2 Pessoa </w:t>
      </w:r>
      <w:r w:rsidR="007D4D18" w:rsidRPr="000C15A5">
        <w:rPr>
          <w:b/>
          <w:bCs/>
          <w:sz w:val="24"/>
          <w:szCs w:val="24"/>
        </w:rPr>
        <w:t>Física</w:t>
      </w:r>
      <w:r w:rsidR="008F2967" w:rsidRPr="000C15A5">
        <w:rPr>
          <w:noProof/>
          <w:sz w:val="24"/>
          <w:szCs w:val="24"/>
          <w:lang w:bidi="ar-SA"/>
        </w:rPr>
        <w:drawing>
          <wp:inline distT="0" distB="0" distL="0" distR="0" wp14:anchorId="32EB22B4" wp14:editId="019F24B1">
            <wp:extent cx="5752465" cy="7628890"/>
            <wp:effectExtent l="1905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752465" cy="7628890"/>
                    </a:xfrm>
                    <a:prstGeom prst="rect">
                      <a:avLst/>
                    </a:prstGeom>
                    <a:noFill/>
                    <a:ln w="9525">
                      <a:noFill/>
                      <a:miter lim="800000"/>
                      <a:headEnd/>
                      <a:tailEnd/>
                    </a:ln>
                  </pic:spPr>
                </pic:pic>
              </a:graphicData>
            </a:graphic>
          </wp:inline>
        </w:drawing>
      </w:r>
    </w:p>
    <w:p w14:paraId="0543E52D" w14:textId="77777777" w:rsidR="00824E9D" w:rsidRPr="000C15A5" w:rsidRDefault="00824E9D" w:rsidP="004A7B1D">
      <w:pPr>
        <w:adjustRightInd w:val="0"/>
        <w:spacing w:before="100" w:beforeAutospacing="1" w:after="100" w:afterAutospacing="1" w:line="360" w:lineRule="auto"/>
        <w:rPr>
          <w:b/>
          <w:bCs/>
          <w:sz w:val="24"/>
          <w:szCs w:val="24"/>
        </w:rPr>
      </w:pPr>
    </w:p>
    <w:p w14:paraId="18BB9FE7" w14:textId="77777777" w:rsidR="00463936" w:rsidRPr="000C15A5" w:rsidRDefault="00463936" w:rsidP="004A7B1D">
      <w:pPr>
        <w:adjustRightInd w:val="0"/>
        <w:spacing w:before="100" w:beforeAutospacing="1" w:after="100" w:afterAutospacing="1" w:line="360" w:lineRule="auto"/>
        <w:rPr>
          <w:b/>
          <w:bCs/>
          <w:sz w:val="24"/>
          <w:szCs w:val="24"/>
        </w:rPr>
      </w:pPr>
    </w:p>
    <w:p w14:paraId="70F22F5D" w14:textId="77777777" w:rsidR="00824E9D" w:rsidRPr="000C15A5" w:rsidRDefault="00824E9D" w:rsidP="004A7B1D">
      <w:pPr>
        <w:adjustRightInd w:val="0"/>
        <w:spacing w:before="100" w:beforeAutospacing="1" w:after="100" w:afterAutospacing="1" w:line="360" w:lineRule="auto"/>
        <w:rPr>
          <w:b/>
          <w:bCs/>
          <w:sz w:val="24"/>
          <w:szCs w:val="24"/>
        </w:rPr>
      </w:pPr>
    </w:p>
    <w:p w14:paraId="161009CF" w14:textId="77777777" w:rsidR="00111B08" w:rsidRPr="000C15A5" w:rsidRDefault="00111B08" w:rsidP="004A7B1D">
      <w:pPr>
        <w:adjustRightInd w:val="0"/>
        <w:spacing w:before="100" w:beforeAutospacing="1" w:after="100" w:afterAutospacing="1" w:line="360" w:lineRule="auto"/>
        <w:rPr>
          <w:b/>
          <w:bCs/>
          <w:sz w:val="24"/>
          <w:szCs w:val="24"/>
        </w:rPr>
      </w:pPr>
    </w:p>
    <w:p w14:paraId="005509F8" w14:textId="77777777" w:rsidR="006A2404" w:rsidRPr="000C15A5" w:rsidRDefault="008D1010" w:rsidP="004A7B1D">
      <w:pPr>
        <w:adjustRightInd w:val="0"/>
        <w:spacing w:before="100" w:beforeAutospacing="1" w:after="100" w:afterAutospacing="1" w:line="360" w:lineRule="auto"/>
        <w:rPr>
          <w:rFonts w:eastAsia="Calibri"/>
          <w:b/>
          <w:bCs/>
          <w:sz w:val="24"/>
          <w:szCs w:val="24"/>
          <w:lang w:eastAsia="en-US" w:bidi="ar-SA"/>
        </w:rPr>
      </w:pPr>
      <w:r w:rsidRPr="000C15A5">
        <w:rPr>
          <w:b/>
          <w:bCs/>
          <w:sz w:val="24"/>
          <w:szCs w:val="24"/>
        </w:rPr>
        <w:t>10.4</w:t>
      </w:r>
      <w:r w:rsidR="006A2404" w:rsidRPr="000C15A5">
        <w:rPr>
          <w:b/>
          <w:bCs/>
          <w:sz w:val="24"/>
          <w:szCs w:val="24"/>
        </w:rPr>
        <w:t xml:space="preserve">.3 </w:t>
      </w:r>
      <w:r w:rsidR="006A2404" w:rsidRPr="000C15A5">
        <w:rPr>
          <w:rFonts w:eastAsia="Calibri"/>
          <w:b/>
          <w:bCs/>
          <w:sz w:val="24"/>
          <w:szCs w:val="24"/>
          <w:lang w:eastAsia="en-US" w:bidi="ar-SA"/>
        </w:rPr>
        <w:t>ATRIBUIÇÕES DOS PROFISSIONAIS:</w:t>
      </w:r>
    </w:p>
    <w:p w14:paraId="596C124F" w14:textId="77777777" w:rsidR="006A2404" w:rsidRPr="000C15A5" w:rsidRDefault="006A2404" w:rsidP="004A7B1D">
      <w:pPr>
        <w:widowControl/>
        <w:adjustRightInd w:val="0"/>
        <w:spacing w:before="100" w:beforeAutospacing="1" w:after="100" w:afterAutospacing="1" w:line="360" w:lineRule="auto"/>
        <w:rPr>
          <w:rFonts w:eastAsia="Calibri"/>
          <w:b/>
          <w:bCs/>
          <w:sz w:val="24"/>
          <w:szCs w:val="24"/>
          <w:lang w:eastAsia="en-US" w:bidi="ar-SA"/>
        </w:rPr>
      </w:pPr>
    </w:p>
    <w:tbl>
      <w:tblPr>
        <w:tblW w:w="10491"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8"/>
        <w:gridCol w:w="1558"/>
        <w:gridCol w:w="4112"/>
        <w:gridCol w:w="2551"/>
      </w:tblGrid>
      <w:tr w:rsidR="006A2404" w:rsidRPr="000C15A5" w14:paraId="355DADD6" w14:textId="77777777" w:rsidTr="006A2404">
        <w:trPr>
          <w:trHeight w:val="378"/>
        </w:trPr>
        <w:tc>
          <w:tcPr>
            <w:tcW w:w="852" w:type="dxa"/>
            <w:shd w:val="clear" w:color="auto" w:fill="D9D9D9"/>
            <w:vAlign w:val="center"/>
          </w:tcPr>
          <w:p w14:paraId="220748C7"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r w:rsidRPr="000C15A5">
              <w:rPr>
                <w:rFonts w:eastAsia="Calibri"/>
                <w:b/>
                <w:bCs/>
                <w:sz w:val="24"/>
                <w:szCs w:val="24"/>
                <w:lang w:eastAsia="en-US"/>
              </w:rPr>
              <w:t>Quant.</w:t>
            </w:r>
          </w:p>
        </w:tc>
        <w:tc>
          <w:tcPr>
            <w:tcW w:w="1418" w:type="dxa"/>
            <w:shd w:val="clear" w:color="auto" w:fill="D9D9D9"/>
            <w:vAlign w:val="center"/>
          </w:tcPr>
          <w:p w14:paraId="0C7FC79F"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r w:rsidRPr="000C15A5">
              <w:rPr>
                <w:rFonts w:eastAsia="Calibri"/>
                <w:b/>
                <w:bCs/>
                <w:sz w:val="24"/>
                <w:szCs w:val="24"/>
                <w:lang w:eastAsia="en-US"/>
              </w:rPr>
              <w:t>Formação</w:t>
            </w:r>
          </w:p>
        </w:tc>
        <w:tc>
          <w:tcPr>
            <w:tcW w:w="1558" w:type="dxa"/>
            <w:shd w:val="clear" w:color="auto" w:fill="D9D9D9"/>
            <w:vAlign w:val="center"/>
          </w:tcPr>
          <w:p w14:paraId="1D19E3A0"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r w:rsidRPr="000C15A5">
              <w:rPr>
                <w:rFonts w:eastAsia="Calibri"/>
                <w:b/>
                <w:bCs/>
                <w:sz w:val="24"/>
                <w:szCs w:val="24"/>
                <w:lang w:eastAsia="en-US"/>
              </w:rPr>
              <w:t>Cargo</w:t>
            </w:r>
          </w:p>
        </w:tc>
        <w:tc>
          <w:tcPr>
            <w:tcW w:w="4112" w:type="dxa"/>
            <w:shd w:val="clear" w:color="auto" w:fill="D9D9D9"/>
            <w:vAlign w:val="center"/>
          </w:tcPr>
          <w:p w14:paraId="053E21D5"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r w:rsidRPr="000C15A5">
              <w:rPr>
                <w:rFonts w:eastAsia="Calibri"/>
                <w:b/>
                <w:bCs/>
                <w:sz w:val="24"/>
                <w:szCs w:val="24"/>
                <w:lang w:eastAsia="en-US"/>
              </w:rPr>
              <w:t>Atividades</w:t>
            </w:r>
          </w:p>
        </w:tc>
        <w:tc>
          <w:tcPr>
            <w:tcW w:w="2551" w:type="dxa"/>
            <w:shd w:val="clear" w:color="auto" w:fill="D9D9D9"/>
            <w:vAlign w:val="center"/>
          </w:tcPr>
          <w:p w14:paraId="3BA49E67"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r w:rsidRPr="000C15A5">
              <w:rPr>
                <w:rFonts w:eastAsia="Calibri"/>
                <w:b/>
                <w:bCs/>
                <w:sz w:val="24"/>
                <w:szCs w:val="24"/>
                <w:lang w:eastAsia="en-US"/>
              </w:rPr>
              <w:t>C. Horária.</w:t>
            </w:r>
          </w:p>
        </w:tc>
      </w:tr>
      <w:tr w:rsidR="006A2404" w:rsidRPr="000C15A5" w14:paraId="031E82C3" w14:textId="77777777" w:rsidTr="006A2404">
        <w:trPr>
          <w:trHeight w:val="1763"/>
        </w:trPr>
        <w:tc>
          <w:tcPr>
            <w:tcW w:w="852" w:type="dxa"/>
            <w:shd w:val="clear" w:color="auto" w:fill="auto"/>
          </w:tcPr>
          <w:p w14:paraId="65E2AB1B" w14:textId="77777777" w:rsidR="006A2404" w:rsidRPr="000C15A5" w:rsidRDefault="006A2404" w:rsidP="004A7B1D">
            <w:pPr>
              <w:widowControl/>
              <w:adjustRightInd w:val="0"/>
              <w:spacing w:before="100" w:beforeAutospacing="1" w:after="100" w:afterAutospacing="1" w:line="360" w:lineRule="auto"/>
              <w:rPr>
                <w:rFonts w:eastAsia="Calibri"/>
                <w:b/>
                <w:bCs/>
                <w:sz w:val="24"/>
                <w:szCs w:val="24"/>
                <w:lang w:eastAsia="en-US"/>
              </w:rPr>
            </w:pPr>
          </w:p>
        </w:tc>
        <w:tc>
          <w:tcPr>
            <w:tcW w:w="1418" w:type="dxa"/>
            <w:shd w:val="clear" w:color="auto" w:fill="auto"/>
          </w:tcPr>
          <w:p w14:paraId="43CB05C6" w14:textId="77777777" w:rsidR="006A2404" w:rsidRPr="000C15A5" w:rsidRDefault="006A2404" w:rsidP="004A7B1D">
            <w:pPr>
              <w:widowControl/>
              <w:adjustRightInd w:val="0"/>
              <w:spacing w:before="100" w:beforeAutospacing="1" w:after="100" w:afterAutospacing="1" w:line="360" w:lineRule="auto"/>
              <w:rPr>
                <w:rFonts w:eastAsia="Calibri"/>
                <w:b/>
                <w:bCs/>
                <w:sz w:val="24"/>
                <w:szCs w:val="24"/>
                <w:lang w:eastAsia="en-US"/>
              </w:rPr>
            </w:pPr>
          </w:p>
        </w:tc>
        <w:tc>
          <w:tcPr>
            <w:tcW w:w="1558" w:type="dxa"/>
            <w:shd w:val="clear" w:color="auto" w:fill="auto"/>
          </w:tcPr>
          <w:p w14:paraId="5EA94409" w14:textId="77777777" w:rsidR="006A2404" w:rsidRPr="000C15A5" w:rsidRDefault="006A2404" w:rsidP="004A7B1D">
            <w:pPr>
              <w:widowControl/>
              <w:adjustRightInd w:val="0"/>
              <w:spacing w:before="100" w:beforeAutospacing="1" w:after="100" w:afterAutospacing="1" w:line="360" w:lineRule="auto"/>
              <w:rPr>
                <w:rFonts w:eastAsia="Calibri"/>
                <w:b/>
                <w:bCs/>
                <w:sz w:val="24"/>
                <w:szCs w:val="24"/>
                <w:lang w:eastAsia="en-US"/>
              </w:rPr>
            </w:pPr>
          </w:p>
        </w:tc>
        <w:tc>
          <w:tcPr>
            <w:tcW w:w="4112" w:type="dxa"/>
            <w:shd w:val="clear" w:color="auto" w:fill="auto"/>
          </w:tcPr>
          <w:p w14:paraId="1EA3F592" w14:textId="77777777" w:rsidR="006A2404" w:rsidRPr="000C15A5" w:rsidRDefault="006A2404" w:rsidP="004A7B1D">
            <w:pPr>
              <w:widowControl/>
              <w:autoSpaceDE/>
              <w:autoSpaceDN/>
              <w:adjustRightInd w:val="0"/>
              <w:spacing w:before="100" w:beforeAutospacing="1" w:after="100" w:afterAutospacing="1" w:line="360" w:lineRule="auto"/>
              <w:ind w:left="409" w:right="154"/>
              <w:jc w:val="both"/>
              <w:rPr>
                <w:rFonts w:eastAsia="Calibri"/>
                <w:bCs/>
                <w:sz w:val="24"/>
                <w:szCs w:val="24"/>
                <w:lang w:eastAsia="en-US"/>
              </w:rPr>
            </w:pPr>
          </w:p>
        </w:tc>
        <w:tc>
          <w:tcPr>
            <w:tcW w:w="2551" w:type="dxa"/>
            <w:shd w:val="clear" w:color="auto" w:fill="auto"/>
          </w:tcPr>
          <w:p w14:paraId="1310B5E3"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lang w:eastAsia="en-US"/>
              </w:rPr>
            </w:pPr>
          </w:p>
        </w:tc>
      </w:tr>
      <w:tr w:rsidR="006A2404" w:rsidRPr="000C15A5" w14:paraId="16EE7B92" w14:textId="77777777" w:rsidTr="006A2404">
        <w:trPr>
          <w:trHeight w:val="693"/>
        </w:trPr>
        <w:tc>
          <w:tcPr>
            <w:tcW w:w="852" w:type="dxa"/>
            <w:shd w:val="clear" w:color="auto" w:fill="auto"/>
          </w:tcPr>
          <w:p w14:paraId="448B1648"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p w14:paraId="26E29EC7"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p w14:paraId="5EF201DF"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p w14:paraId="053EB017"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p w14:paraId="50F6214B"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p w14:paraId="0D682A44"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1418" w:type="dxa"/>
            <w:shd w:val="clear" w:color="auto" w:fill="auto"/>
          </w:tcPr>
          <w:p w14:paraId="702A3B62"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1558" w:type="dxa"/>
            <w:shd w:val="clear" w:color="auto" w:fill="auto"/>
          </w:tcPr>
          <w:p w14:paraId="1F34FFC9"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4112" w:type="dxa"/>
            <w:shd w:val="clear" w:color="auto" w:fill="auto"/>
          </w:tcPr>
          <w:p w14:paraId="4F458C1F" w14:textId="77777777" w:rsidR="006A2404" w:rsidRPr="000C15A5" w:rsidRDefault="006A2404" w:rsidP="004A7B1D">
            <w:pPr>
              <w:widowControl/>
              <w:autoSpaceDE/>
              <w:autoSpaceDN/>
              <w:adjustRightInd w:val="0"/>
              <w:spacing w:before="100" w:beforeAutospacing="1" w:after="100" w:afterAutospacing="1" w:line="360" w:lineRule="auto"/>
              <w:ind w:left="409" w:right="154"/>
              <w:jc w:val="both"/>
              <w:rPr>
                <w:rFonts w:eastAsia="Calibri"/>
                <w:bCs/>
                <w:sz w:val="24"/>
                <w:szCs w:val="24"/>
                <w:highlight w:val="cyan"/>
                <w:lang w:eastAsia="en-US"/>
              </w:rPr>
            </w:pPr>
          </w:p>
        </w:tc>
        <w:tc>
          <w:tcPr>
            <w:tcW w:w="2551" w:type="dxa"/>
            <w:shd w:val="clear" w:color="auto" w:fill="auto"/>
          </w:tcPr>
          <w:p w14:paraId="3A1D73C1"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r>
      <w:tr w:rsidR="006A2404" w:rsidRPr="000C15A5" w14:paraId="5B9AE83D" w14:textId="77777777" w:rsidTr="006A2404">
        <w:trPr>
          <w:trHeight w:val="2150"/>
        </w:trPr>
        <w:tc>
          <w:tcPr>
            <w:tcW w:w="852" w:type="dxa"/>
            <w:shd w:val="clear" w:color="auto" w:fill="auto"/>
          </w:tcPr>
          <w:p w14:paraId="56075C51"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1418" w:type="dxa"/>
            <w:shd w:val="clear" w:color="auto" w:fill="auto"/>
          </w:tcPr>
          <w:p w14:paraId="736D65D1"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1558" w:type="dxa"/>
            <w:shd w:val="clear" w:color="auto" w:fill="auto"/>
          </w:tcPr>
          <w:p w14:paraId="46E7ED53"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c>
          <w:tcPr>
            <w:tcW w:w="4112" w:type="dxa"/>
            <w:shd w:val="clear" w:color="auto" w:fill="auto"/>
          </w:tcPr>
          <w:p w14:paraId="4A88604B" w14:textId="77777777" w:rsidR="006A2404" w:rsidRPr="000C15A5" w:rsidRDefault="006A2404" w:rsidP="004A7B1D">
            <w:pPr>
              <w:widowControl/>
              <w:shd w:val="clear" w:color="auto" w:fill="FFFFFF"/>
              <w:autoSpaceDE/>
              <w:autoSpaceDN/>
              <w:spacing w:before="100" w:beforeAutospacing="1" w:after="100" w:afterAutospacing="1" w:line="360" w:lineRule="auto"/>
              <w:ind w:left="409" w:right="154"/>
              <w:jc w:val="both"/>
              <w:rPr>
                <w:sz w:val="24"/>
                <w:szCs w:val="24"/>
                <w:highlight w:val="cyan"/>
                <w:lang w:bidi="ar-SA"/>
              </w:rPr>
            </w:pPr>
          </w:p>
        </w:tc>
        <w:tc>
          <w:tcPr>
            <w:tcW w:w="2551" w:type="dxa"/>
            <w:shd w:val="clear" w:color="auto" w:fill="auto"/>
          </w:tcPr>
          <w:p w14:paraId="6CE30099" w14:textId="77777777" w:rsidR="006A2404" w:rsidRPr="000C15A5" w:rsidRDefault="006A2404" w:rsidP="004A7B1D">
            <w:pPr>
              <w:widowControl/>
              <w:adjustRightInd w:val="0"/>
              <w:spacing w:before="100" w:beforeAutospacing="1" w:after="100" w:afterAutospacing="1" w:line="360" w:lineRule="auto"/>
              <w:jc w:val="center"/>
              <w:rPr>
                <w:rFonts w:eastAsia="Calibri"/>
                <w:b/>
                <w:bCs/>
                <w:sz w:val="24"/>
                <w:szCs w:val="24"/>
                <w:highlight w:val="cyan"/>
                <w:lang w:eastAsia="en-US"/>
              </w:rPr>
            </w:pPr>
          </w:p>
        </w:tc>
      </w:tr>
    </w:tbl>
    <w:p w14:paraId="60CC5356" w14:textId="77777777" w:rsidR="006A2404" w:rsidRPr="000C15A5" w:rsidRDefault="006A2404" w:rsidP="004A7B1D">
      <w:pPr>
        <w:adjustRightInd w:val="0"/>
        <w:spacing w:before="100" w:beforeAutospacing="1" w:after="100" w:afterAutospacing="1" w:line="360" w:lineRule="auto"/>
        <w:rPr>
          <w:b/>
          <w:bCs/>
          <w:sz w:val="24"/>
          <w:szCs w:val="24"/>
          <w:highlight w:val="cyan"/>
        </w:rPr>
      </w:pPr>
    </w:p>
    <w:p w14:paraId="19A5E8A8" w14:textId="77777777" w:rsidR="006A2404" w:rsidRPr="000C15A5" w:rsidRDefault="006A2404" w:rsidP="004A7B1D">
      <w:pPr>
        <w:adjustRightInd w:val="0"/>
        <w:spacing w:before="100" w:beforeAutospacing="1" w:after="100" w:afterAutospacing="1" w:line="360" w:lineRule="auto"/>
        <w:rPr>
          <w:b/>
          <w:bCs/>
          <w:sz w:val="24"/>
          <w:szCs w:val="24"/>
          <w:highlight w:val="cyan"/>
        </w:rPr>
      </w:pPr>
    </w:p>
    <w:p w14:paraId="0CDB236A" w14:textId="77777777" w:rsidR="006A2404" w:rsidRPr="000C15A5" w:rsidRDefault="006A2404" w:rsidP="004A7B1D">
      <w:pPr>
        <w:adjustRightInd w:val="0"/>
        <w:spacing w:before="100" w:beforeAutospacing="1" w:after="100" w:afterAutospacing="1" w:line="360" w:lineRule="auto"/>
        <w:rPr>
          <w:b/>
          <w:bCs/>
          <w:sz w:val="24"/>
          <w:szCs w:val="24"/>
          <w:highlight w:val="cyan"/>
        </w:rPr>
      </w:pPr>
    </w:p>
    <w:p w14:paraId="4DEA5DB1" w14:textId="77777777" w:rsidR="006A2404" w:rsidRPr="000C15A5" w:rsidRDefault="006A2404" w:rsidP="004A7B1D">
      <w:pPr>
        <w:adjustRightInd w:val="0"/>
        <w:spacing w:before="100" w:beforeAutospacing="1" w:after="100" w:afterAutospacing="1" w:line="360" w:lineRule="auto"/>
        <w:rPr>
          <w:b/>
          <w:bCs/>
          <w:sz w:val="24"/>
          <w:szCs w:val="24"/>
          <w:highlight w:val="cyan"/>
        </w:rPr>
        <w:sectPr w:rsidR="006A2404" w:rsidRPr="000C15A5" w:rsidSect="008B77B5">
          <w:headerReference w:type="default" r:id="rId17"/>
          <w:footerReference w:type="default" r:id="rId18"/>
          <w:pgSz w:w="11900" w:h="16840"/>
          <w:pgMar w:top="1701" w:right="1134" w:bottom="1134" w:left="1701" w:header="851" w:footer="0" w:gutter="0"/>
          <w:cols w:space="720"/>
          <w:docGrid w:linePitch="299"/>
        </w:sectPr>
      </w:pPr>
    </w:p>
    <w:p w14:paraId="33193461" w14:textId="77777777" w:rsidR="006A2404" w:rsidRPr="000C15A5" w:rsidRDefault="006A2404" w:rsidP="004A7B1D">
      <w:pPr>
        <w:adjustRightInd w:val="0"/>
        <w:spacing w:before="100" w:beforeAutospacing="1" w:after="100" w:afterAutospacing="1" w:line="360" w:lineRule="auto"/>
        <w:rPr>
          <w:b/>
          <w:bCs/>
          <w:sz w:val="24"/>
          <w:szCs w:val="24"/>
          <w:highlight w:val="cyan"/>
        </w:rPr>
      </w:pPr>
    </w:p>
    <w:p w14:paraId="68FB4859" w14:textId="77777777" w:rsidR="00067F29" w:rsidRPr="000C15A5" w:rsidRDefault="00067F29" w:rsidP="004A7B1D">
      <w:pPr>
        <w:adjustRightInd w:val="0"/>
        <w:spacing w:before="100" w:beforeAutospacing="1" w:after="100" w:afterAutospacing="1" w:line="360" w:lineRule="auto"/>
        <w:rPr>
          <w:b/>
          <w:bCs/>
          <w:sz w:val="24"/>
          <w:szCs w:val="24"/>
        </w:rPr>
      </w:pPr>
      <w:r w:rsidRPr="000C15A5">
        <w:rPr>
          <w:b/>
          <w:bCs/>
          <w:sz w:val="24"/>
          <w:szCs w:val="24"/>
        </w:rPr>
        <w:t>11 – CRONOGRAMA DE EXECUÇÃO POR ATIVIDADE</w:t>
      </w:r>
      <w:r w:rsidR="002A6208" w:rsidRPr="000C15A5">
        <w:rPr>
          <w:b/>
          <w:bCs/>
          <w:sz w:val="24"/>
          <w:szCs w:val="24"/>
        </w:rPr>
        <w:t xml:space="preserve"> (preenchimento por ano de execução)</w:t>
      </w:r>
    </w:p>
    <w:tbl>
      <w:tblPr>
        <w:tblW w:w="14175" w:type="dxa"/>
        <w:tblLayout w:type="fixed"/>
        <w:tblCellMar>
          <w:left w:w="70" w:type="dxa"/>
          <w:right w:w="70" w:type="dxa"/>
        </w:tblCellMar>
        <w:tblLook w:val="0000" w:firstRow="0" w:lastRow="0" w:firstColumn="0" w:lastColumn="0" w:noHBand="0" w:noVBand="0"/>
      </w:tblPr>
      <w:tblGrid>
        <w:gridCol w:w="3898"/>
        <w:gridCol w:w="814"/>
        <w:gridCol w:w="711"/>
        <w:gridCol w:w="743"/>
        <w:gridCol w:w="708"/>
        <w:gridCol w:w="709"/>
        <w:gridCol w:w="851"/>
        <w:gridCol w:w="708"/>
        <w:gridCol w:w="851"/>
        <w:gridCol w:w="709"/>
        <w:gridCol w:w="708"/>
        <w:gridCol w:w="851"/>
        <w:gridCol w:w="850"/>
        <w:gridCol w:w="1064"/>
      </w:tblGrid>
      <w:tr w:rsidR="00067F29" w:rsidRPr="000C15A5" w14:paraId="2C40AF4D" w14:textId="77777777" w:rsidTr="003D2981">
        <w:trPr>
          <w:trHeight w:val="248"/>
        </w:trPr>
        <w:tc>
          <w:tcPr>
            <w:tcW w:w="38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379BE" w14:textId="77777777" w:rsidR="00067F29" w:rsidRPr="000C15A5" w:rsidRDefault="00067F29" w:rsidP="004A7B1D">
            <w:pPr>
              <w:spacing w:before="100" w:beforeAutospacing="1" w:after="100" w:afterAutospacing="1" w:line="360" w:lineRule="auto"/>
              <w:jc w:val="center"/>
              <w:rPr>
                <w:b/>
                <w:bCs/>
                <w:sz w:val="24"/>
                <w:szCs w:val="24"/>
              </w:rPr>
            </w:pPr>
            <w:r w:rsidRPr="000C15A5">
              <w:rPr>
                <w:b/>
                <w:bCs/>
                <w:sz w:val="24"/>
                <w:szCs w:val="24"/>
              </w:rPr>
              <w:t>ATIVIDADES</w:t>
            </w:r>
          </w:p>
        </w:tc>
        <w:tc>
          <w:tcPr>
            <w:tcW w:w="9213" w:type="dxa"/>
            <w:gridSpan w:val="12"/>
            <w:tcBorders>
              <w:top w:val="single" w:sz="4" w:space="0" w:color="auto"/>
              <w:left w:val="nil"/>
              <w:bottom w:val="single" w:sz="4" w:space="0" w:color="auto"/>
              <w:right w:val="single" w:sz="4" w:space="0" w:color="000000"/>
            </w:tcBorders>
            <w:shd w:val="clear" w:color="auto" w:fill="auto"/>
            <w:vAlign w:val="center"/>
          </w:tcPr>
          <w:p w14:paraId="053227B9" w14:textId="77777777" w:rsidR="00067F29" w:rsidRPr="000C15A5" w:rsidRDefault="002628C6" w:rsidP="004A7B1D">
            <w:pPr>
              <w:spacing w:before="100" w:beforeAutospacing="1" w:after="100" w:afterAutospacing="1" w:line="360" w:lineRule="auto"/>
              <w:jc w:val="center"/>
              <w:rPr>
                <w:b/>
                <w:bCs/>
                <w:sz w:val="24"/>
                <w:szCs w:val="24"/>
              </w:rPr>
            </w:pPr>
            <w:r w:rsidRPr="000C15A5">
              <w:rPr>
                <w:b/>
                <w:bCs/>
                <w:sz w:val="24"/>
                <w:szCs w:val="24"/>
              </w:rPr>
              <w:t>MESES</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2A926F" w14:textId="77777777" w:rsidR="00067F29" w:rsidRPr="000C15A5" w:rsidRDefault="00067F29" w:rsidP="004A7B1D">
            <w:pPr>
              <w:spacing w:before="100" w:beforeAutospacing="1" w:after="100" w:afterAutospacing="1" w:line="360" w:lineRule="auto"/>
              <w:jc w:val="center"/>
              <w:rPr>
                <w:b/>
                <w:bCs/>
                <w:sz w:val="24"/>
                <w:szCs w:val="24"/>
              </w:rPr>
            </w:pPr>
            <w:r w:rsidRPr="000C15A5">
              <w:rPr>
                <w:b/>
                <w:bCs/>
                <w:sz w:val="24"/>
                <w:szCs w:val="24"/>
              </w:rPr>
              <w:t>TOTAL</w:t>
            </w:r>
          </w:p>
        </w:tc>
      </w:tr>
      <w:tr w:rsidR="002628C6" w:rsidRPr="000C15A5" w14:paraId="6B8106AC" w14:textId="77777777" w:rsidTr="003D2981">
        <w:trPr>
          <w:trHeight w:val="248"/>
        </w:trPr>
        <w:tc>
          <w:tcPr>
            <w:tcW w:w="3898" w:type="dxa"/>
            <w:vMerge/>
            <w:tcBorders>
              <w:top w:val="single" w:sz="4" w:space="0" w:color="auto"/>
              <w:left w:val="single" w:sz="4" w:space="0" w:color="auto"/>
              <w:bottom w:val="single" w:sz="4" w:space="0" w:color="auto"/>
              <w:right w:val="single" w:sz="4" w:space="0" w:color="auto"/>
            </w:tcBorders>
            <w:vAlign w:val="center"/>
          </w:tcPr>
          <w:p w14:paraId="4891E3EE" w14:textId="77777777" w:rsidR="002628C6" w:rsidRPr="000C15A5" w:rsidRDefault="002628C6" w:rsidP="004A7B1D">
            <w:pPr>
              <w:spacing w:before="100" w:beforeAutospacing="1" w:after="100" w:afterAutospacing="1" w:line="360" w:lineRule="auto"/>
              <w:rPr>
                <w:b/>
                <w:bCs/>
                <w:sz w:val="24"/>
                <w:szCs w:val="24"/>
                <w:highlight w:val="cyan"/>
              </w:rPr>
            </w:pPr>
          </w:p>
        </w:tc>
        <w:tc>
          <w:tcPr>
            <w:tcW w:w="814" w:type="dxa"/>
            <w:tcBorders>
              <w:top w:val="nil"/>
              <w:left w:val="nil"/>
              <w:bottom w:val="single" w:sz="4" w:space="0" w:color="auto"/>
              <w:right w:val="single" w:sz="4" w:space="0" w:color="auto"/>
            </w:tcBorders>
            <w:shd w:val="clear" w:color="auto" w:fill="auto"/>
            <w:vAlign w:val="center"/>
          </w:tcPr>
          <w:p w14:paraId="1FE1FBD4"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1º</w:t>
            </w:r>
          </w:p>
        </w:tc>
        <w:tc>
          <w:tcPr>
            <w:tcW w:w="711" w:type="dxa"/>
            <w:tcBorders>
              <w:top w:val="nil"/>
              <w:left w:val="nil"/>
              <w:bottom w:val="single" w:sz="4" w:space="0" w:color="auto"/>
              <w:right w:val="single" w:sz="4" w:space="0" w:color="auto"/>
            </w:tcBorders>
            <w:shd w:val="clear" w:color="auto" w:fill="auto"/>
            <w:vAlign w:val="center"/>
          </w:tcPr>
          <w:p w14:paraId="3B86A9BD"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2º</w:t>
            </w:r>
          </w:p>
        </w:tc>
        <w:tc>
          <w:tcPr>
            <w:tcW w:w="743" w:type="dxa"/>
            <w:tcBorders>
              <w:top w:val="nil"/>
              <w:left w:val="nil"/>
              <w:bottom w:val="single" w:sz="4" w:space="0" w:color="auto"/>
              <w:right w:val="single" w:sz="4" w:space="0" w:color="auto"/>
            </w:tcBorders>
            <w:shd w:val="clear" w:color="auto" w:fill="auto"/>
            <w:vAlign w:val="center"/>
          </w:tcPr>
          <w:p w14:paraId="382A9A91"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3º</w:t>
            </w:r>
          </w:p>
        </w:tc>
        <w:tc>
          <w:tcPr>
            <w:tcW w:w="708" w:type="dxa"/>
            <w:tcBorders>
              <w:top w:val="nil"/>
              <w:left w:val="nil"/>
              <w:bottom w:val="single" w:sz="4" w:space="0" w:color="auto"/>
              <w:right w:val="single" w:sz="4" w:space="0" w:color="auto"/>
            </w:tcBorders>
            <w:shd w:val="clear" w:color="auto" w:fill="auto"/>
            <w:vAlign w:val="center"/>
          </w:tcPr>
          <w:p w14:paraId="55787D86"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4º</w:t>
            </w:r>
          </w:p>
        </w:tc>
        <w:tc>
          <w:tcPr>
            <w:tcW w:w="709" w:type="dxa"/>
            <w:tcBorders>
              <w:top w:val="nil"/>
              <w:left w:val="nil"/>
              <w:bottom w:val="single" w:sz="4" w:space="0" w:color="auto"/>
              <w:right w:val="single" w:sz="4" w:space="0" w:color="auto"/>
            </w:tcBorders>
            <w:shd w:val="clear" w:color="auto" w:fill="auto"/>
            <w:vAlign w:val="center"/>
          </w:tcPr>
          <w:p w14:paraId="0A745726"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5º</w:t>
            </w:r>
          </w:p>
        </w:tc>
        <w:tc>
          <w:tcPr>
            <w:tcW w:w="851" w:type="dxa"/>
            <w:tcBorders>
              <w:top w:val="nil"/>
              <w:left w:val="nil"/>
              <w:bottom w:val="single" w:sz="4" w:space="0" w:color="auto"/>
              <w:right w:val="single" w:sz="4" w:space="0" w:color="auto"/>
            </w:tcBorders>
            <w:shd w:val="clear" w:color="auto" w:fill="auto"/>
            <w:vAlign w:val="center"/>
          </w:tcPr>
          <w:p w14:paraId="2C3FFBA3"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6º</w:t>
            </w:r>
          </w:p>
        </w:tc>
        <w:tc>
          <w:tcPr>
            <w:tcW w:w="708" w:type="dxa"/>
            <w:tcBorders>
              <w:top w:val="nil"/>
              <w:left w:val="nil"/>
              <w:bottom w:val="single" w:sz="4" w:space="0" w:color="auto"/>
              <w:right w:val="single" w:sz="4" w:space="0" w:color="auto"/>
            </w:tcBorders>
            <w:shd w:val="clear" w:color="auto" w:fill="auto"/>
            <w:vAlign w:val="center"/>
          </w:tcPr>
          <w:p w14:paraId="2DA563D9"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7º</w:t>
            </w:r>
          </w:p>
        </w:tc>
        <w:tc>
          <w:tcPr>
            <w:tcW w:w="851" w:type="dxa"/>
            <w:tcBorders>
              <w:top w:val="nil"/>
              <w:left w:val="nil"/>
              <w:bottom w:val="single" w:sz="4" w:space="0" w:color="auto"/>
              <w:right w:val="single" w:sz="4" w:space="0" w:color="auto"/>
            </w:tcBorders>
            <w:shd w:val="clear" w:color="auto" w:fill="auto"/>
            <w:vAlign w:val="center"/>
          </w:tcPr>
          <w:p w14:paraId="3CF4482F"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8º</w:t>
            </w:r>
          </w:p>
        </w:tc>
        <w:tc>
          <w:tcPr>
            <w:tcW w:w="709" w:type="dxa"/>
            <w:tcBorders>
              <w:top w:val="nil"/>
              <w:left w:val="nil"/>
              <w:bottom w:val="single" w:sz="4" w:space="0" w:color="auto"/>
              <w:right w:val="single" w:sz="4" w:space="0" w:color="auto"/>
            </w:tcBorders>
            <w:shd w:val="clear" w:color="auto" w:fill="auto"/>
            <w:vAlign w:val="center"/>
          </w:tcPr>
          <w:p w14:paraId="02821070"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9º</w:t>
            </w:r>
          </w:p>
        </w:tc>
        <w:tc>
          <w:tcPr>
            <w:tcW w:w="708" w:type="dxa"/>
            <w:tcBorders>
              <w:top w:val="nil"/>
              <w:left w:val="nil"/>
              <w:bottom w:val="single" w:sz="4" w:space="0" w:color="auto"/>
              <w:right w:val="single" w:sz="4" w:space="0" w:color="auto"/>
            </w:tcBorders>
            <w:shd w:val="clear" w:color="auto" w:fill="auto"/>
            <w:vAlign w:val="center"/>
          </w:tcPr>
          <w:p w14:paraId="52BD589A"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10º</w:t>
            </w:r>
          </w:p>
        </w:tc>
        <w:tc>
          <w:tcPr>
            <w:tcW w:w="851" w:type="dxa"/>
            <w:tcBorders>
              <w:top w:val="nil"/>
              <w:left w:val="nil"/>
              <w:bottom w:val="single" w:sz="4" w:space="0" w:color="auto"/>
              <w:right w:val="single" w:sz="4" w:space="0" w:color="auto"/>
            </w:tcBorders>
            <w:shd w:val="clear" w:color="auto" w:fill="auto"/>
            <w:vAlign w:val="center"/>
          </w:tcPr>
          <w:p w14:paraId="44FCE377"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11º</w:t>
            </w:r>
          </w:p>
        </w:tc>
        <w:tc>
          <w:tcPr>
            <w:tcW w:w="850" w:type="dxa"/>
            <w:tcBorders>
              <w:top w:val="nil"/>
              <w:left w:val="nil"/>
              <w:bottom w:val="single" w:sz="4" w:space="0" w:color="auto"/>
              <w:right w:val="single" w:sz="4" w:space="0" w:color="auto"/>
            </w:tcBorders>
            <w:shd w:val="clear" w:color="auto" w:fill="auto"/>
            <w:vAlign w:val="center"/>
          </w:tcPr>
          <w:p w14:paraId="34AF1CB4" w14:textId="77777777" w:rsidR="002628C6" w:rsidRPr="000C15A5" w:rsidRDefault="002628C6" w:rsidP="004A7B1D">
            <w:pPr>
              <w:spacing w:before="100" w:beforeAutospacing="1" w:after="100" w:afterAutospacing="1" w:line="360" w:lineRule="auto"/>
              <w:jc w:val="center"/>
              <w:rPr>
                <w:b/>
                <w:bCs/>
                <w:sz w:val="24"/>
                <w:szCs w:val="24"/>
              </w:rPr>
            </w:pPr>
            <w:r w:rsidRPr="000C15A5">
              <w:rPr>
                <w:b/>
                <w:bCs/>
                <w:sz w:val="24"/>
                <w:szCs w:val="24"/>
              </w:rPr>
              <w:t>12º</w:t>
            </w:r>
          </w:p>
        </w:tc>
        <w:tc>
          <w:tcPr>
            <w:tcW w:w="1064" w:type="dxa"/>
            <w:vMerge/>
            <w:tcBorders>
              <w:top w:val="single" w:sz="4" w:space="0" w:color="auto"/>
              <w:left w:val="single" w:sz="4" w:space="0" w:color="auto"/>
              <w:bottom w:val="single" w:sz="4" w:space="0" w:color="auto"/>
              <w:right w:val="single" w:sz="4" w:space="0" w:color="auto"/>
            </w:tcBorders>
            <w:vAlign w:val="center"/>
          </w:tcPr>
          <w:p w14:paraId="3CED0261" w14:textId="77777777" w:rsidR="002628C6" w:rsidRPr="000C15A5" w:rsidRDefault="002628C6" w:rsidP="004A7B1D">
            <w:pPr>
              <w:spacing w:before="100" w:beforeAutospacing="1" w:after="100" w:afterAutospacing="1" w:line="360" w:lineRule="auto"/>
              <w:rPr>
                <w:b/>
                <w:bCs/>
                <w:sz w:val="24"/>
                <w:szCs w:val="24"/>
                <w:highlight w:val="cyan"/>
              </w:rPr>
            </w:pPr>
          </w:p>
        </w:tc>
      </w:tr>
      <w:tr w:rsidR="00BC6A81" w:rsidRPr="000C15A5" w14:paraId="6B20CD92" w14:textId="77777777" w:rsidTr="004C29EE">
        <w:trPr>
          <w:trHeight w:val="1011"/>
        </w:trPr>
        <w:tc>
          <w:tcPr>
            <w:tcW w:w="3898" w:type="dxa"/>
            <w:tcBorders>
              <w:top w:val="nil"/>
              <w:left w:val="single" w:sz="4" w:space="0" w:color="auto"/>
              <w:bottom w:val="single" w:sz="4" w:space="0" w:color="auto"/>
              <w:right w:val="single" w:sz="4" w:space="0" w:color="auto"/>
            </w:tcBorders>
            <w:shd w:val="clear" w:color="auto" w:fill="auto"/>
          </w:tcPr>
          <w:p w14:paraId="4FE9E09B" w14:textId="77777777" w:rsidR="00BC6A81" w:rsidRPr="000C15A5" w:rsidRDefault="00BC6A81" w:rsidP="004A7B1D">
            <w:pPr>
              <w:spacing w:before="100" w:beforeAutospacing="1" w:after="100" w:afterAutospacing="1" w:line="360" w:lineRule="auto"/>
              <w:jc w:val="both"/>
              <w:rPr>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5A5A7858"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5BC7A03C"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145AF697"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0B2BBB4"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63D78862"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E9806F2"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94F541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43590E6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4A8B6E46"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621244E0"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71E93038"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19EBD54C"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07628F51" w14:textId="77777777" w:rsidR="00BC6A81" w:rsidRPr="000C15A5" w:rsidRDefault="00BC6A81" w:rsidP="004A7B1D">
            <w:pPr>
              <w:spacing w:before="100" w:beforeAutospacing="1" w:after="100" w:afterAutospacing="1" w:line="360" w:lineRule="auto"/>
              <w:jc w:val="center"/>
              <w:rPr>
                <w:sz w:val="24"/>
                <w:szCs w:val="24"/>
                <w:highlight w:val="cyan"/>
              </w:rPr>
            </w:pPr>
          </w:p>
        </w:tc>
      </w:tr>
      <w:tr w:rsidR="00BC6A81" w:rsidRPr="000C15A5" w14:paraId="3FB8E299"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647B4E40" w14:textId="77777777" w:rsidR="00BC6A81" w:rsidRPr="000C15A5" w:rsidRDefault="00BC6A81" w:rsidP="004A7B1D">
            <w:pPr>
              <w:spacing w:before="100" w:beforeAutospacing="1" w:after="100" w:afterAutospacing="1" w:line="360" w:lineRule="auto"/>
              <w:jc w:val="both"/>
              <w:rPr>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6975E2F6"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6A90DEEA"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52C4B842"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5FDDA27A"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4AF0EB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AD5627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473062F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2650E2B0"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08154EAF"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47853C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07321E8F"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28CB08B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10199013" w14:textId="77777777" w:rsidR="00BC6A81" w:rsidRPr="000C15A5" w:rsidRDefault="00BC6A81" w:rsidP="004A7B1D">
            <w:pPr>
              <w:spacing w:before="100" w:beforeAutospacing="1" w:after="100" w:afterAutospacing="1" w:line="360" w:lineRule="auto"/>
              <w:jc w:val="center"/>
              <w:rPr>
                <w:sz w:val="24"/>
                <w:szCs w:val="24"/>
                <w:highlight w:val="cyan"/>
              </w:rPr>
            </w:pPr>
          </w:p>
        </w:tc>
      </w:tr>
      <w:tr w:rsidR="00BC6A81" w:rsidRPr="000C15A5" w14:paraId="2647B784"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32D9DC2D" w14:textId="77777777" w:rsidR="00BC6A81" w:rsidRPr="000C15A5" w:rsidRDefault="00BC6A81" w:rsidP="004A7B1D">
            <w:pPr>
              <w:spacing w:before="100" w:beforeAutospacing="1" w:after="100" w:afterAutospacing="1" w:line="360" w:lineRule="auto"/>
              <w:jc w:val="both"/>
              <w:rPr>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6AE086F5"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42A6525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01B11498"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16FC7EA"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3855146F"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32FDA82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4829CCD8"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06A45609"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69854965"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95D9563"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638CDC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5C3C45A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0F4A08FE" w14:textId="77777777" w:rsidR="00BC6A81" w:rsidRPr="000C15A5" w:rsidRDefault="00BC6A81" w:rsidP="004A7B1D">
            <w:pPr>
              <w:spacing w:before="100" w:beforeAutospacing="1" w:after="100" w:afterAutospacing="1" w:line="360" w:lineRule="auto"/>
              <w:jc w:val="center"/>
              <w:rPr>
                <w:sz w:val="24"/>
                <w:szCs w:val="24"/>
                <w:highlight w:val="cyan"/>
              </w:rPr>
            </w:pPr>
          </w:p>
        </w:tc>
      </w:tr>
      <w:tr w:rsidR="00BC6A81" w:rsidRPr="000C15A5" w14:paraId="321C3206"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2858021F" w14:textId="77777777" w:rsidR="00BC6A81" w:rsidRPr="000C15A5" w:rsidRDefault="00BC6A81" w:rsidP="004A7B1D">
            <w:pPr>
              <w:spacing w:before="100" w:beforeAutospacing="1" w:after="100" w:afterAutospacing="1" w:line="360" w:lineRule="auto"/>
              <w:jc w:val="both"/>
              <w:rPr>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53561775"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28CEC630"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1F95DB62"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530DFE11"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AD8A63E"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446E9115"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60C0B66F"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C239810"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C8D928D"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E3C04EA"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1F9548BF"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3D1482A8" w14:textId="77777777" w:rsidR="00BC6A81" w:rsidRPr="000C15A5" w:rsidRDefault="00BC6A81" w:rsidP="004A7B1D">
            <w:pPr>
              <w:spacing w:before="100" w:beforeAutospacing="1" w:after="100" w:afterAutospacing="1" w:line="360" w:lineRule="auto"/>
              <w:jc w:val="center"/>
              <w:rPr>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56E53482" w14:textId="77777777" w:rsidR="00BC6A81" w:rsidRPr="000C15A5" w:rsidRDefault="00BC6A81" w:rsidP="004A7B1D">
            <w:pPr>
              <w:spacing w:before="100" w:beforeAutospacing="1" w:after="100" w:afterAutospacing="1" w:line="360" w:lineRule="auto"/>
              <w:jc w:val="center"/>
              <w:rPr>
                <w:sz w:val="24"/>
                <w:szCs w:val="24"/>
                <w:highlight w:val="cyan"/>
              </w:rPr>
            </w:pPr>
          </w:p>
        </w:tc>
      </w:tr>
    </w:tbl>
    <w:p w14:paraId="7EB7DF00" w14:textId="77777777" w:rsidR="00067F29" w:rsidRPr="000C15A5" w:rsidRDefault="00067F29" w:rsidP="004A7B1D">
      <w:pPr>
        <w:spacing w:before="100" w:beforeAutospacing="1" w:after="100" w:afterAutospacing="1" w:line="360" w:lineRule="auto"/>
        <w:ind w:right="-234"/>
        <w:rPr>
          <w:b/>
          <w:sz w:val="24"/>
          <w:szCs w:val="24"/>
          <w:highlight w:val="cyan"/>
        </w:rPr>
        <w:sectPr w:rsidR="00067F29" w:rsidRPr="000C15A5" w:rsidSect="008B77B5">
          <w:type w:val="continuous"/>
          <w:pgSz w:w="16840" w:h="11900" w:orient="landscape"/>
          <w:pgMar w:top="1701" w:right="1134" w:bottom="1134" w:left="1701" w:header="851" w:footer="0" w:gutter="0"/>
          <w:cols w:space="720"/>
          <w:docGrid w:linePitch="299"/>
        </w:sectPr>
      </w:pPr>
    </w:p>
    <w:p w14:paraId="7C4D2DF2" w14:textId="0353F36B" w:rsidR="00067F29" w:rsidRPr="000C15A5" w:rsidRDefault="00067F29" w:rsidP="004A7B1D">
      <w:pPr>
        <w:spacing w:before="100" w:beforeAutospacing="1" w:after="100" w:afterAutospacing="1" w:line="360" w:lineRule="auto"/>
        <w:rPr>
          <w:b/>
          <w:sz w:val="24"/>
          <w:szCs w:val="24"/>
        </w:rPr>
      </w:pPr>
      <w:r w:rsidRPr="000C15A5">
        <w:rPr>
          <w:b/>
          <w:sz w:val="24"/>
          <w:szCs w:val="24"/>
        </w:rPr>
        <w:lastRenderedPageBreak/>
        <w:t>1</w:t>
      </w:r>
      <w:r w:rsidR="00B0081E" w:rsidRPr="000C15A5">
        <w:rPr>
          <w:b/>
          <w:sz w:val="24"/>
          <w:szCs w:val="24"/>
        </w:rPr>
        <w:t>2</w:t>
      </w:r>
      <w:r w:rsidRPr="000C15A5">
        <w:rPr>
          <w:b/>
          <w:sz w:val="24"/>
          <w:szCs w:val="24"/>
        </w:rPr>
        <w:t xml:space="preserve"> – DECLARAÇÃO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067F29" w:rsidRPr="000C15A5" w14:paraId="5A231836" w14:textId="77777777" w:rsidTr="002A3C05">
        <w:tc>
          <w:tcPr>
            <w:tcW w:w="9315" w:type="dxa"/>
            <w:shd w:val="clear" w:color="auto" w:fill="auto"/>
          </w:tcPr>
          <w:p w14:paraId="37E887D6" w14:textId="77777777" w:rsidR="00D2698D" w:rsidRPr="000C15A5" w:rsidRDefault="00D2698D" w:rsidP="004A7B1D">
            <w:pPr>
              <w:spacing w:before="100" w:beforeAutospacing="1" w:after="100" w:afterAutospacing="1" w:line="360" w:lineRule="auto"/>
              <w:jc w:val="both"/>
              <w:rPr>
                <w:sz w:val="24"/>
                <w:szCs w:val="24"/>
              </w:rPr>
            </w:pPr>
            <w:r w:rsidRPr="000C15A5">
              <w:rPr>
                <w:sz w:val="24"/>
                <w:szCs w:val="24"/>
              </w:rPr>
              <w:t xml:space="preserve">Na qualidade de representante legal, o proponente declara, para fins de prova junto à </w:t>
            </w:r>
            <w:r w:rsidRPr="000C15A5">
              <w:rPr>
                <w:b/>
                <w:sz w:val="24"/>
                <w:szCs w:val="24"/>
              </w:rPr>
              <w:t>SECRETARIA MUNICIPAL DE PROMOÇÃO SOCIAL E COMBATE À POBREZA – SEMPRE</w:t>
            </w:r>
            <w:r w:rsidRPr="000C15A5">
              <w:rPr>
                <w:sz w:val="24"/>
                <w:szCs w:val="24"/>
              </w:rPr>
              <w:t>, para os efeitos legais e sob as penas da lei, que inexiste qualquer débito em mora ou em situação de inadimplência com os Tesouros Nacional, Estadual e/ou Municipal, bem como com qualquer órgão/entidade da Administração Pública dessas três esferas, que impeça a transferência de recursos e de dotações consignadas nos orçamentos da União, do Estado e/ou do Município, na forma deste Plano de Trabalho.</w:t>
            </w:r>
          </w:p>
          <w:p w14:paraId="70BE7659" w14:textId="77777777" w:rsidR="00D2698D" w:rsidRPr="000C15A5" w:rsidRDefault="00D2698D" w:rsidP="004A7B1D">
            <w:pPr>
              <w:spacing w:before="100" w:beforeAutospacing="1" w:after="100" w:afterAutospacing="1" w:line="360" w:lineRule="auto"/>
              <w:jc w:val="both"/>
              <w:rPr>
                <w:sz w:val="24"/>
                <w:szCs w:val="24"/>
              </w:rPr>
            </w:pPr>
            <w:r w:rsidRPr="000C15A5">
              <w:rPr>
                <w:sz w:val="24"/>
                <w:szCs w:val="24"/>
              </w:rPr>
              <w:t>Nestes Termos,</w:t>
            </w:r>
          </w:p>
          <w:p w14:paraId="55CF2DA4" w14:textId="77777777" w:rsidR="00D2698D" w:rsidRPr="000C15A5" w:rsidRDefault="00D2698D" w:rsidP="004A7B1D">
            <w:pPr>
              <w:spacing w:before="100" w:beforeAutospacing="1" w:after="100" w:afterAutospacing="1" w:line="360" w:lineRule="auto"/>
              <w:jc w:val="both"/>
              <w:rPr>
                <w:sz w:val="24"/>
                <w:szCs w:val="24"/>
              </w:rPr>
            </w:pPr>
            <w:r w:rsidRPr="000C15A5">
              <w:rPr>
                <w:sz w:val="24"/>
                <w:szCs w:val="24"/>
              </w:rPr>
              <w:t>Pede deferimento.</w:t>
            </w:r>
          </w:p>
          <w:p w14:paraId="0816C96B" w14:textId="77777777" w:rsidR="00D2698D" w:rsidRPr="000C15A5" w:rsidRDefault="00D2698D" w:rsidP="004A7B1D">
            <w:pPr>
              <w:spacing w:before="100" w:beforeAutospacing="1" w:after="100" w:afterAutospacing="1" w:line="360" w:lineRule="auto"/>
              <w:rPr>
                <w:sz w:val="24"/>
                <w:szCs w:val="24"/>
              </w:rPr>
            </w:pPr>
          </w:p>
          <w:p w14:paraId="6D39C35E" w14:textId="77777777" w:rsidR="00D2698D" w:rsidRPr="000C15A5" w:rsidRDefault="00D2698D" w:rsidP="004A7B1D">
            <w:pPr>
              <w:spacing w:before="100" w:beforeAutospacing="1" w:after="100" w:afterAutospacing="1" w:line="360" w:lineRule="auto"/>
              <w:jc w:val="center"/>
              <w:rPr>
                <w:sz w:val="24"/>
                <w:szCs w:val="24"/>
              </w:rPr>
            </w:pPr>
            <w:r w:rsidRPr="000C15A5">
              <w:rPr>
                <w:sz w:val="24"/>
                <w:szCs w:val="24"/>
              </w:rPr>
              <w:t>_______________________________</w:t>
            </w:r>
          </w:p>
          <w:p w14:paraId="5C08E183" w14:textId="77777777" w:rsidR="00D2698D" w:rsidRPr="000C15A5" w:rsidRDefault="00D2698D" w:rsidP="004A7B1D">
            <w:pPr>
              <w:spacing w:before="100" w:beforeAutospacing="1" w:after="100" w:afterAutospacing="1" w:line="360" w:lineRule="auto"/>
              <w:jc w:val="center"/>
              <w:rPr>
                <w:sz w:val="24"/>
                <w:szCs w:val="24"/>
              </w:rPr>
            </w:pPr>
            <w:r w:rsidRPr="000C15A5">
              <w:rPr>
                <w:sz w:val="24"/>
                <w:szCs w:val="24"/>
              </w:rPr>
              <w:t xml:space="preserve">    Proponente</w:t>
            </w:r>
          </w:p>
          <w:p w14:paraId="5BC03BE0" w14:textId="77777777" w:rsidR="00D2698D" w:rsidRPr="000C15A5" w:rsidRDefault="00D2698D" w:rsidP="004A7B1D">
            <w:pPr>
              <w:spacing w:before="100" w:beforeAutospacing="1" w:after="100" w:afterAutospacing="1" w:line="360" w:lineRule="auto"/>
              <w:jc w:val="center"/>
              <w:rPr>
                <w:sz w:val="24"/>
                <w:szCs w:val="24"/>
              </w:rPr>
            </w:pPr>
          </w:p>
          <w:p w14:paraId="78C5DFAE" w14:textId="77777777" w:rsidR="00067F29" w:rsidRPr="000C15A5" w:rsidRDefault="00D2698D" w:rsidP="004A7B1D">
            <w:pPr>
              <w:spacing w:before="100" w:beforeAutospacing="1" w:after="100" w:afterAutospacing="1" w:line="360" w:lineRule="auto"/>
              <w:rPr>
                <w:b/>
                <w:sz w:val="24"/>
                <w:szCs w:val="24"/>
              </w:rPr>
            </w:pPr>
            <w:r w:rsidRPr="000C15A5">
              <w:rPr>
                <w:sz w:val="24"/>
                <w:szCs w:val="24"/>
              </w:rPr>
              <w:t xml:space="preserve">Salvador, ____ de _________ </w:t>
            </w:r>
            <w:proofErr w:type="spellStart"/>
            <w:r w:rsidRPr="000C15A5">
              <w:rPr>
                <w:sz w:val="24"/>
                <w:szCs w:val="24"/>
              </w:rPr>
              <w:t>de</w:t>
            </w:r>
            <w:proofErr w:type="spellEnd"/>
            <w:r w:rsidRPr="000C15A5">
              <w:rPr>
                <w:sz w:val="24"/>
                <w:szCs w:val="24"/>
              </w:rPr>
              <w:t xml:space="preserve"> 20___.</w:t>
            </w:r>
          </w:p>
        </w:tc>
      </w:tr>
    </w:tbl>
    <w:p w14:paraId="24A03559" w14:textId="1A02FEB2" w:rsidR="00067F29" w:rsidRPr="000C15A5" w:rsidRDefault="002A3C05" w:rsidP="004A7B1D">
      <w:pPr>
        <w:adjustRightInd w:val="0"/>
        <w:spacing w:before="100" w:beforeAutospacing="1" w:after="100" w:afterAutospacing="1" w:line="360" w:lineRule="auto"/>
        <w:rPr>
          <w:b/>
          <w:bCs/>
          <w:sz w:val="24"/>
          <w:szCs w:val="24"/>
        </w:rPr>
      </w:pPr>
      <w:r w:rsidRPr="000C15A5">
        <w:rPr>
          <w:b/>
          <w:bCs/>
          <w:sz w:val="24"/>
          <w:szCs w:val="24"/>
        </w:rPr>
        <w:t>1</w:t>
      </w:r>
      <w:r w:rsidR="00B0081E" w:rsidRPr="000C15A5">
        <w:rPr>
          <w:b/>
          <w:bCs/>
          <w:sz w:val="24"/>
          <w:szCs w:val="24"/>
        </w:rPr>
        <w:t>3</w:t>
      </w:r>
      <w:r w:rsidRPr="000C15A5">
        <w:rPr>
          <w:b/>
          <w:bCs/>
          <w:sz w:val="24"/>
          <w:szCs w:val="24"/>
        </w:rPr>
        <w:t xml:space="preserve"> – APROVAÇÃO PELO CONCEDENTE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067F29" w:rsidRPr="000C15A5" w14:paraId="5B982783" w14:textId="77777777" w:rsidTr="002A3C05">
        <w:tc>
          <w:tcPr>
            <w:tcW w:w="9315" w:type="dxa"/>
            <w:shd w:val="clear" w:color="auto" w:fill="auto"/>
          </w:tcPr>
          <w:p w14:paraId="312B6A6E" w14:textId="77777777" w:rsidR="00067F29" w:rsidRPr="000C15A5" w:rsidRDefault="00067F29" w:rsidP="004A7B1D">
            <w:pPr>
              <w:adjustRightInd w:val="0"/>
              <w:spacing w:before="100" w:beforeAutospacing="1" w:after="100" w:afterAutospacing="1" w:line="360" w:lineRule="auto"/>
              <w:rPr>
                <w:b/>
                <w:bCs/>
                <w:sz w:val="24"/>
                <w:szCs w:val="24"/>
              </w:rPr>
            </w:pPr>
          </w:p>
          <w:p w14:paraId="699EC24B" w14:textId="77777777" w:rsidR="00067F29" w:rsidRPr="000C15A5" w:rsidRDefault="00067F29" w:rsidP="004A7B1D">
            <w:pPr>
              <w:adjustRightInd w:val="0"/>
              <w:spacing w:before="100" w:beforeAutospacing="1" w:after="100" w:afterAutospacing="1" w:line="360" w:lineRule="auto"/>
              <w:rPr>
                <w:b/>
                <w:bCs/>
                <w:sz w:val="24"/>
                <w:szCs w:val="24"/>
              </w:rPr>
            </w:pPr>
            <w:r w:rsidRPr="000C15A5">
              <w:rPr>
                <w:b/>
                <w:bCs/>
                <w:sz w:val="24"/>
                <w:szCs w:val="24"/>
              </w:rPr>
              <w:t>APROVADO</w:t>
            </w:r>
          </w:p>
          <w:p w14:paraId="0A90AA44" w14:textId="77777777" w:rsidR="005073DF" w:rsidRPr="000C15A5" w:rsidRDefault="00067F29" w:rsidP="004A7B1D">
            <w:pPr>
              <w:adjustRightInd w:val="0"/>
              <w:spacing w:before="100" w:beforeAutospacing="1" w:after="100" w:afterAutospacing="1" w:line="360" w:lineRule="auto"/>
              <w:jc w:val="center"/>
              <w:rPr>
                <w:bCs/>
                <w:sz w:val="24"/>
                <w:szCs w:val="24"/>
              </w:rPr>
            </w:pPr>
            <w:r w:rsidRPr="000C15A5">
              <w:rPr>
                <w:bCs/>
                <w:sz w:val="24"/>
                <w:szCs w:val="24"/>
              </w:rPr>
              <w:t>Sa</w:t>
            </w:r>
            <w:r w:rsidR="00007CA8" w:rsidRPr="000C15A5">
              <w:rPr>
                <w:bCs/>
                <w:sz w:val="24"/>
                <w:szCs w:val="24"/>
              </w:rPr>
              <w:t xml:space="preserve">lvador, ____ de ________ </w:t>
            </w:r>
            <w:proofErr w:type="spellStart"/>
            <w:r w:rsidR="00007CA8" w:rsidRPr="000C15A5">
              <w:rPr>
                <w:bCs/>
                <w:sz w:val="24"/>
                <w:szCs w:val="24"/>
              </w:rPr>
              <w:t>de</w:t>
            </w:r>
            <w:proofErr w:type="spellEnd"/>
            <w:r w:rsidR="00007CA8" w:rsidRPr="000C15A5">
              <w:rPr>
                <w:bCs/>
                <w:sz w:val="24"/>
                <w:szCs w:val="24"/>
              </w:rPr>
              <w:t xml:space="preserve"> 20__</w:t>
            </w:r>
            <w:r w:rsidR="00224BC0" w:rsidRPr="000C15A5">
              <w:rPr>
                <w:bCs/>
                <w:sz w:val="24"/>
                <w:szCs w:val="24"/>
              </w:rPr>
              <w:t>_</w:t>
            </w:r>
            <w:r w:rsidR="00007CA8" w:rsidRPr="000C15A5">
              <w:rPr>
                <w:bCs/>
                <w:sz w:val="24"/>
                <w:szCs w:val="24"/>
              </w:rPr>
              <w:t>.</w:t>
            </w:r>
          </w:p>
          <w:p w14:paraId="6AE09F35" w14:textId="77777777" w:rsidR="005073DF" w:rsidRPr="000C15A5" w:rsidRDefault="005073DF" w:rsidP="004A7B1D">
            <w:pPr>
              <w:adjustRightInd w:val="0"/>
              <w:spacing w:before="100" w:beforeAutospacing="1" w:after="100" w:afterAutospacing="1" w:line="360" w:lineRule="auto"/>
              <w:jc w:val="center"/>
              <w:rPr>
                <w:bCs/>
                <w:sz w:val="24"/>
                <w:szCs w:val="24"/>
              </w:rPr>
            </w:pPr>
          </w:p>
          <w:p w14:paraId="4648B069" w14:textId="77777777" w:rsidR="00067F29" w:rsidRPr="000C15A5" w:rsidRDefault="00067F29" w:rsidP="004A7B1D">
            <w:pPr>
              <w:adjustRightInd w:val="0"/>
              <w:spacing w:before="100" w:beforeAutospacing="1" w:after="100" w:afterAutospacing="1" w:line="360" w:lineRule="auto"/>
              <w:jc w:val="center"/>
              <w:rPr>
                <w:bCs/>
                <w:sz w:val="24"/>
                <w:szCs w:val="24"/>
              </w:rPr>
            </w:pPr>
            <w:r w:rsidRPr="000C15A5">
              <w:rPr>
                <w:bCs/>
                <w:sz w:val="24"/>
                <w:szCs w:val="24"/>
              </w:rPr>
              <w:t>_______________________________</w:t>
            </w:r>
          </w:p>
          <w:p w14:paraId="6DA4853B" w14:textId="77777777" w:rsidR="00067F29" w:rsidRPr="000C15A5" w:rsidRDefault="00067F29" w:rsidP="004A7B1D">
            <w:pPr>
              <w:adjustRightInd w:val="0"/>
              <w:spacing w:before="100" w:beforeAutospacing="1" w:after="100" w:afterAutospacing="1" w:line="360" w:lineRule="auto"/>
              <w:jc w:val="center"/>
              <w:rPr>
                <w:b/>
                <w:bCs/>
                <w:sz w:val="24"/>
                <w:szCs w:val="24"/>
              </w:rPr>
            </w:pPr>
            <w:r w:rsidRPr="000C15A5">
              <w:rPr>
                <w:bCs/>
                <w:sz w:val="24"/>
                <w:szCs w:val="24"/>
              </w:rPr>
              <w:t>Concedente</w:t>
            </w:r>
          </w:p>
        </w:tc>
      </w:tr>
    </w:tbl>
    <w:p w14:paraId="7730A8D3" w14:textId="77777777" w:rsidR="004C0E0F" w:rsidRPr="000C15A5" w:rsidRDefault="004C0E0F" w:rsidP="004A7B1D">
      <w:pPr>
        <w:spacing w:before="100" w:beforeAutospacing="1" w:after="100" w:afterAutospacing="1" w:line="360" w:lineRule="auto"/>
        <w:ind w:right="390"/>
        <w:jc w:val="both"/>
        <w:rPr>
          <w:b/>
          <w:bCs/>
          <w:sz w:val="24"/>
          <w:szCs w:val="24"/>
          <w:highlight w:val="cyan"/>
        </w:rPr>
        <w:sectPr w:rsidR="004C0E0F" w:rsidRPr="000C15A5" w:rsidSect="008B77B5">
          <w:pgSz w:w="11900" w:h="16840" w:code="9"/>
          <w:pgMar w:top="1701" w:right="1134" w:bottom="1134" w:left="1701" w:header="851" w:footer="0" w:gutter="0"/>
          <w:cols w:space="720"/>
          <w:docGrid w:linePitch="299"/>
        </w:sectPr>
      </w:pPr>
    </w:p>
    <w:p w14:paraId="0FC98DFF" w14:textId="77777777" w:rsidR="00F33038" w:rsidRPr="000C15A5" w:rsidRDefault="00F33038" w:rsidP="004A7B1D">
      <w:pPr>
        <w:spacing w:before="100" w:beforeAutospacing="1" w:after="100" w:afterAutospacing="1" w:line="360" w:lineRule="auto"/>
        <w:ind w:right="-234"/>
        <w:jc w:val="center"/>
        <w:rPr>
          <w:b/>
          <w:sz w:val="24"/>
          <w:szCs w:val="24"/>
          <w:highlight w:val="cyan"/>
        </w:rPr>
      </w:pPr>
    </w:p>
    <w:p w14:paraId="42593073" w14:textId="44E81A70" w:rsidR="003E5D71" w:rsidRPr="000C15A5" w:rsidRDefault="00DA448E" w:rsidP="004A7B1D">
      <w:pPr>
        <w:adjustRightInd w:val="0"/>
        <w:spacing w:before="100" w:beforeAutospacing="1" w:after="100" w:afterAutospacing="1" w:line="360" w:lineRule="auto"/>
        <w:rPr>
          <w:b/>
          <w:bCs/>
          <w:sz w:val="24"/>
          <w:szCs w:val="24"/>
        </w:rPr>
      </w:pPr>
      <w:r w:rsidRPr="000C15A5">
        <w:rPr>
          <w:b/>
          <w:bCs/>
          <w:sz w:val="24"/>
          <w:szCs w:val="24"/>
        </w:rPr>
        <w:t xml:space="preserve">14 - </w:t>
      </w:r>
      <w:r w:rsidR="003E5D71" w:rsidRPr="000C15A5">
        <w:rPr>
          <w:b/>
          <w:bCs/>
          <w:sz w:val="24"/>
          <w:szCs w:val="24"/>
        </w:rPr>
        <w:t>ORÇAMENTOS</w:t>
      </w:r>
    </w:p>
    <w:p w14:paraId="72A48A2F" w14:textId="77777777" w:rsidR="003E5D71" w:rsidRPr="000C15A5" w:rsidRDefault="003E5D71" w:rsidP="004A7B1D">
      <w:pPr>
        <w:adjustRightInd w:val="0"/>
        <w:spacing w:before="100" w:beforeAutospacing="1" w:after="100" w:afterAutospacing="1" w:line="360" w:lineRule="auto"/>
        <w:rPr>
          <w:b/>
          <w:bCs/>
          <w:sz w:val="24"/>
          <w:szCs w:val="24"/>
        </w:rPr>
      </w:pPr>
      <w:r w:rsidRPr="000C15A5">
        <w:rPr>
          <w:b/>
          <w:bCs/>
          <w:sz w:val="24"/>
          <w:szCs w:val="24"/>
        </w:rPr>
        <w:t>MATERIAL DE ___________________</w:t>
      </w:r>
    </w:p>
    <w:tbl>
      <w:tblPr>
        <w:tblW w:w="11071" w:type="dxa"/>
        <w:tblInd w:w="55" w:type="dxa"/>
        <w:tblCellMar>
          <w:left w:w="70" w:type="dxa"/>
          <w:right w:w="70" w:type="dxa"/>
        </w:tblCellMar>
        <w:tblLook w:val="04A0" w:firstRow="1" w:lastRow="0" w:firstColumn="1" w:lastColumn="0" w:noHBand="0" w:noVBand="1"/>
      </w:tblPr>
      <w:tblGrid>
        <w:gridCol w:w="781"/>
        <w:gridCol w:w="1821"/>
        <w:gridCol w:w="859"/>
        <w:gridCol w:w="647"/>
        <w:gridCol w:w="961"/>
        <w:gridCol w:w="806"/>
        <w:gridCol w:w="961"/>
        <w:gridCol w:w="806"/>
        <w:gridCol w:w="961"/>
        <w:gridCol w:w="806"/>
        <w:gridCol w:w="961"/>
        <w:gridCol w:w="806"/>
      </w:tblGrid>
      <w:tr w:rsidR="003E5D71" w:rsidRPr="000C15A5" w14:paraId="5D505755" w14:textId="77777777" w:rsidTr="00683A1A">
        <w:trPr>
          <w:trHeight w:val="315"/>
        </w:trPr>
        <w:tc>
          <w:tcPr>
            <w:tcW w:w="11071" w:type="dxa"/>
            <w:gridSpan w:val="12"/>
            <w:tcBorders>
              <w:top w:val="nil"/>
              <w:left w:val="nil"/>
              <w:bottom w:val="single" w:sz="8" w:space="0" w:color="000000"/>
              <w:right w:val="nil"/>
            </w:tcBorders>
            <w:shd w:val="clear" w:color="auto" w:fill="auto"/>
            <w:noWrap/>
            <w:vAlign w:val="center"/>
            <w:hideMark/>
          </w:tcPr>
          <w:p w14:paraId="2D56282F"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MATERIAL DE ________________</w:t>
            </w:r>
          </w:p>
        </w:tc>
      </w:tr>
      <w:tr w:rsidR="003E5D71" w:rsidRPr="000C15A5" w14:paraId="1A6B2A2C" w14:textId="77777777" w:rsidTr="00683A1A">
        <w:trPr>
          <w:trHeight w:val="630"/>
        </w:trPr>
        <w:tc>
          <w:tcPr>
            <w:tcW w:w="781"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6E3343EC" w14:textId="77777777" w:rsidR="003E5D71" w:rsidRPr="000C15A5" w:rsidRDefault="003E5D71" w:rsidP="004A7B1D">
            <w:pPr>
              <w:widowControl/>
              <w:autoSpaceDE/>
              <w:autoSpaceDN/>
              <w:spacing w:before="100" w:beforeAutospacing="1" w:after="100" w:afterAutospacing="1" w:line="360" w:lineRule="auto"/>
              <w:jc w:val="both"/>
              <w:rPr>
                <w:b/>
                <w:bCs/>
                <w:color w:val="000000"/>
                <w:sz w:val="24"/>
                <w:szCs w:val="24"/>
                <w:lang w:bidi="ar-SA"/>
              </w:rPr>
            </w:pPr>
            <w:r w:rsidRPr="000C15A5">
              <w:rPr>
                <w:b/>
                <w:bCs/>
                <w:color w:val="000000"/>
                <w:sz w:val="24"/>
                <w:szCs w:val="24"/>
                <w:lang w:bidi="ar-SA"/>
              </w:rPr>
              <w:t xml:space="preserve">ITEM </w:t>
            </w:r>
          </w:p>
        </w:tc>
        <w:tc>
          <w:tcPr>
            <w:tcW w:w="1716"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3FC1B217" w14:textId="77777777" w:rsidR="003E5D71" w:rsidRPr="000C15A5" w:rsidRDefault="003E5D71" w:rsidP="004A7B1D">
            <w:pPr>
              <w:widowControl/>
              <w:autoSpaceDE/>
              <w:autoSpaceDN/>
              <w:spacing w:before="100" w:beforeAutospacing="1" w:after="100" w:afterAutospacing="1" w:line="360" w:lineRule="auto"/>
              <w:ind w:firstLineChars="100" w:firstLine="240"/>
              <w:rPr>
                <w:b/>
                <w:bCs/>
                <w:color w:val="000000"/>
                <w:sz w:val="24"/>
                <w:szCs w:val="24"/>
                <w:lang w:bidi="ar-SA"/>
              </w:rPr>
            </w:pPr>
            <w:r w:rsidRPr="000C15A5">
              <w:rPr>
                <w:b/>
                <w:bCs/>
                <w:color w:val="000000"/>
                <w:sz w:val="24"/>
                <w:szCs w:val="24"/>
                <w:lang w:bidi="ar-SA"/>
              </w:rPr>
              <w:t xml:space="preserve">DESCRIÇÃO </w:t>
            </w:r>
          </w:p>
        </w:tc>
        <w:tc>
          <w:tcPr>
            <w:tcW w:w="859"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04D9F1DA" w14:textId="77777777" w:rsidR="003E5D71" w:rsidRPr="000C15A5" w:rsidRDefault="003E5D71" w:rsidP="004A7B1D">
            <w:pPr>
              <w:widowControl/>
              <w:autoSpaceDE/>
              <w:autoSpaceDN/>
              <w:spacing w:before="100" w:beforeAutospacing="1" w:after="100" w:afterAutospacing="1" w:line="360" w:lineRule="auto"/>
              <w:jc w:val="both"/>
              <w:rPr>
                <w:b/>
                <w:bCs/>
                <w:color w:val="000000"/>
                <w:sz w:val="24"/>
                <w:szCs w:val="24"/>
                <w:lang w:bidi="ar-SA"/>
              </w:rPr>
            </w:pPr>
            <w:r w:rsidRPr="000C15A5">
              <w:rPr>
                <w:b/>
                <w:bCs/>
                <w:color w:val="000000"/>
                <w:sz w:val="24"/>
                <w:szCs w:val="24"/>
                <w:lang w:bidi="ar-SA"/>
              </w:rPr>
              <w:t xml:space="preserve">UNID </w:t>
            </w:r>
          </w:p>
        </w:tc>
        <w:tc>
          <w:tcPr>
            <w:tcW w:w="647" w:type="dxa"/>
            <w:tcBorders>
              <w:top w:val="nil"/>
              <w:left w:val="nil"/>
              <w:bottom w:val="nil"/>
              <w:right w:val="single" w:sz="8" w:space="0" w:color="000000"/>
            </w:tcBorders>
            <w:shd w:val="clear" w:color="000000" w:fill="D9D9D9"/>
            <w:vAlign w:val="center"/>
            <w:hideMark/>
          </w:tcPr>
          <w:p w14:paraId="381FF556"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Qtde</w:t>
            </w:r>
            <w:proofErr w:type="spellEnd"/>
          </w:p>
        </w:tc>
        <w:tc>
          <w:tcPr>
            <w:tcW w:w="176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3D13C679"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Nome do estabelecimento</w:t>
            </w:r>
          </w:p>
        </w:tc>
        <w:tc>
          <w:tcPr>
            <w:tcW w:w="176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3AB1EED1"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Nome do estabelecimento</w:t>
            </w:r>
          </w:p>
        </w:tc>
        <w:tc>
          <w:tcPr>
            <w:tcW w:w="176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5723A01E"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Nome do estabelecimento</w:t>
            </w:r>
          </w:p>
        </w:tc>
        <w:tc>
          <w:tcPr>
            <w:tcW w:w="176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0CC270B9"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Nome do estabelecimento</w:t>
            </w:r>
          </w:p>
        </w:tc>
      </w:tr>
      <w:tr w:rsidR="003E5D71" w:rsidRPr="000C15A5" w14:paraId="405A9918" w14:textId="77777777" w:rsidTr="00683A1A">
        <w:trPr>
          <w:trHeight w:val="315"/>
        </w:trPr>
        <w:tc>
          <w:tcPr>
            <w:tcW w:w="781" w:type="dxa"/>
            <w:vMerge/>
            <w:tcBorders>
              <w:top w:val="nil"/>
              <w:left w:val="single" w:sz="8" w:space="0" w:color="000000"/>
              <w:bottom w:val="single" w:sz="8" w:space="0" w:color="000000"/>
              <w:right w:val="single" w:sz="8" w:space="0" w:color="000000"/>
            </w:tcBorders>
            <w:vAlign w:val="center"/>
            <w:hideMark/>
          </w:tcPr>
          <w:p w14:paraId="1C3D9FF8" w14:textId="77777777" w:rsidR="003E5D71" w:rsidRPr="000C15A5" w:rsidRDefault="003E5D71" w:rsidP="004A7B1D">
            <w:pPr>
              <w:widowControl/>
              <w:autoSpaceDE/>
              <w:autoSpaceDN/>
              <w:spacing w:before="100" w:beforeAutospacing="1" w:after="100" w:afterAutospacing="1" w:line="360" w:lineRule="auto"/>
              <w:rPr>
                <w:b/>
                <w:bCs/>
                <w:color w:val="000000"/>
                <w:sz w:val="24"/>
                <w:szCs w:val="24"/>
                <w:lang w:bidi="ar-SA"/>
              </w:rPr>
            </w:pPr>
          </w:p>
        </w:tc>
        <w:tc>
          <w:tcPr>
            <w:tcW w:w="1716" w:type="dxa"/>
            <w:vMerge/>
            <w:tcBorders>
              <w:top w:val="nil"/>
              <w:left w:val="single" w:sz="8" w:space="0" w:color="000000"/>
              <w:bottom w:val="single" w:sz="8" w:space="0" w:color="000000"/>
              <w:right w:val="single" w:sz="8" w:space="0" w:color="000000"/>
            </w:tcBorders>
            <w:vAlign w:val="center"/>
            <w:hideMark/>
          </w:tcPr>
          <w:p w14:paraId="032EB999" w14:textId="77777777" w:rsidR="003E5D71" w:rsidRPr="000C15A5" w:rsidRDefault="003E5D71" w:rsidP="004A7B1D">
            <w:pPr>
              <w:widowControl/>
              <w:autoSpaceDE/>
              <w:autoSpaceDN/>
              <w:spacing w:before="100" w:beforeAutospacing="1" w:after="100" w:afterAutospacing="1" w:line="360" w:lineRule="auto"/>
              <w:rPr>
                <w:b/>
                <w:bCs/>
                <w:color w:val="000000"/>
                <w:sz w:val="24"/>
                <w:szCs w:val="24"/>
                <w:lang w:bidi="ar-SA"/>
              </w:rPr>
            </w:pPr>
          </w:p>
        </w:tc>
        <w:tc>
          <w:tcPr>
            <w:tcW w:w="859" w:type="dxa"/>
            <w:vMerge/>
            <w:tcBorders>
              <w:top w:val="nil"/>
              <w:left w:val="single" w:sz="8" w:space="0" w:color="000000"/>
              <w:bottom w:val="single" w:sz="8" w:space="0" w:color="000000"/>
              <w:right w:val="single" w:sz="8" w:space="0" w:color="000000"/>
            </w:tcBorders>
            <w:vAlign w:val="center"/>
            <w:hideMark/>
          </w:tcPr>
          <w:p w14:paraId="3292E784" w14:textId="77777777" w:rsidR="003E5D71" w:rsidRPr="000C15A5" w:rsidRDefault="003E5D71" w:rsidP="004A7B1D">
            <w:pPr>
              <w:widowControl/>
              <w:autoSpaceDE/>
              <w:autoSpaceDN/>
              <w:spacing w:before="100" w:beforeAutospacing="1" w:after="100" w:afterAutospacing="1" w:line="360" w:lineRule="auto"/>
              <w:rPr>
                <w:b/>
                <w:bCs/>
                <w:color w:val="000000"/>
                <w:sz w:val="24"/>
                <w:szCs w:val="24"/>
                <w:lang w:bidi="ar-SA"/>
              </w:rPr>
            </w:pPr>
          </w:p>
        </w:tc>
        <w:tc>
          <w:tcPr>
            <w:tcW w:w="647" w:type="dxa"/>
            <w:tcBorders>
              <w:top w:val="nil"/>
              <w:left w:val="nil"/>
              <w:bottom w:val="single" w:sz="8" w:space="0" w:color="000000"/>
              <w:right w:val="single" w:sz="8" w:space="0" w:color="000000"/>
            </w:tcBorders>
            <w:shd w:val="clear" w:color="000000" w:fill="D9D9D9"/>
            <w:vAlign w:val="center"/>
            <w:hideMark/>
          </w:tcPr>
          <w:p w14:paraId="48C890FE"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r w:rsidRPr="000C15A5">
              <w:rPr>
                <w:b/>
                <w:bCs/>
                <w:color w:val="000000"/>
                <w:sz w:val="24"/>
                <w:szCs w:val="24"/>
                <w:lang w:bidi="ar-SA"/>
              </w:rPr>
              <w:t>Mês</w:t>
            </w:r>
          </w:p>
        </w:tc>
        <w:tc>
          <w:tcPr>
            <w:tcW w:w="961" w:type="dxa"/>
            <w:tcBorders>
              <w:top w:val="nil"/>
              <w:left w:val="nil"/>
              <w:bottom w:val="single" w:sz="8" w:space="0" w:color="000000"/>
              <w:right w:val="single" w:sz="8" w:space="0" w:color="000000"/>
            </w:tcBorders>
            <w:shd w:val="clear" w:color="000000" w:fill="D9D9D9"/>
            <w:vAlign w:val="center"/>
            <w:hideMark/>
          </w:tcPr>
          <w:p w14:paraId="516F292E"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Vlrunit</w:t>
            </w:r>
            <w:proofErr w:type="spellEnd"/>
            <w:r w:rsidRPr="000C15A5">
              <w:rPr>
                <w:b/>
                <w:bCs/>
                <w:color w:val="000000"/>
                <w:sz w:val="24"/>
                <w:szCs w:val="24"/>
                <w:lang w:bidi="ar-SA"/>
              </w:rPr>
              <w:t xml:space="preserve">. </w:t>
            </w:r>
          </w:p>
        </w:tc>
        <w:tc>
          <w:tcPr>
            <w:tcW w:w="806" w:type="dxa"/>
            <w:tcBorders>
              <w:top w:val="nil"/>
              <w:left w:val="nil"/>
              <w:bottom w:val="single" w:sz="8" w:space="0" w:color="000000"/>
              <w:right w:val="single" w:sz="8" w:space="0" w:color="000000"/>
            </w:tcBorders>
            <w:shd w:val="clear" w:color="000000" w:fill="D9D9D9"/>
            <w:vAlign w:val="center"/>
            <w:hideMark/>
          </w:tcPr>
          <w:p w14:paraId="308B9970"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w:t>
            </w:r>
            <w:proofErr w:type="spellEnd"/>
            <w:r w:rsidRPr="000C15A5">
              <w:rPr>
                <w:b/>
                <w:bCs/>
                <w:color w:val="000000"/>
                <w:sz w:val="24"/>
                <w:szCs w:val="24"/>
                <w:lang w:bidi="ar-SA"/>
              </w:rPr>
              <w:t xml:space="preserve"> total </w:t>
            </w:r>
          </w:p>
        </w:tc>
        <w:tc>
          <w:tcPr>
            <w:tcW w:w="961" w:type="dxa"/>
            <w:tcBorders>
              <w:top w:val="nil"/>
              <w:left w:val="nil"/>
              <w:bottom w:val="single" w:sz="8" w:space="0" w:color="000000"/>
              <w:right w:val="single" w:sz="8" w:space="0" w:color="000000"/>
            </w:tcBorders>
            <w:shd w:val="clear" w:color="000000" w:fill="D9D9D9"/>
            <w:vAlign w:val="center"/>
            <w:hideMark/>
          </w:tcPr>
          <w:p w14:paraId="768A1B5A"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Vlrunit</w:t>
            </w:r>
            <w:proofErr w:type="spellEnd"/>
            <w:r w:rsidRPr="000C15A5">
              <w:rPr>
                <w:b/>
                <w:bCs/>
                <w:color w:val="000000"/>
                <w:sz w:val="24"/>
                <w:szCs w:val="24"/>
                <w:lang w:bidi="ar-SA"/>
              </w:rPr>
              <w:t xml:space="preserve">. </w:t>
            </w:r>
          </w:p>
        </w:tc>
        <w:tc>
          <w:tcPr>
            <w:tcW w:w="806" w:type="dxa"/>
            <w:tcBorders>
              <w:top w:val="nil"/>
              <w:left w:val="nil"/>
              <w:bottom w:val="single" w:sz="8" w:space="0" w:color="000000"/>
              <w:right w:val="single" w:sz="8" w:space="0" w:color="000000"/>
            </w:tcBorders>
            <w:shd w:val="clear" w:color="000000" w:fill="D9D9D9"/>
            <w:vAlign w:val="center"/>
            <w:hideMark/>
          </w:tcPr>
          <w:p w14:paraId="2B483858" w14:textId="77777777" w:rsidR="003E5D71" w:rsidRPr="000C15A5" w:rsidRDefault="003E5D71" w:rsidP="004A7B1D">
            <w:pPr>
              <w:widowControl/>
              <w:autoSpaceDE/>
              <w:autoSpaceDN/>
              <w:spacing w:before="100" w:beforeAutospacing="1" w:after="100" w:afterAutospacing="1" w:line="360" w:lineRule="auto"/>
              <w:rPr>
                <w:b/>
                <w:bCs/>
                <w:color w:val="000000"/>
                <w:sz w:val="24"/>
                <w:szCs w:val="24"/>
                <w:lang w:bidi="ar-SA"/>
              </w:rPr>
            </w:pPr>
            <w:proofErr w:type="spellStart"/>
            <w:r w:rsidRPr="000C15A5">
              <w:rPr>
                <w:b/>
                <w:bCs/>
                <w:color w:val="000000"/>
                <w:sz w:val="24"/>
                <w:szCs w:val="24"/>
                <w:lang w:bidi="ar-SA"/>
              </w:rPr>
              <w:t>Vlr</w:t>
            </w:r>
            <w:proofErr w:type="spellEnd"/>
            <w:r w:rsidRPr="000C15A5">
              <w:rPr>
                <w:b/>
                <w:bCs/>
                <w:color w:val="000000"/>
                <w:sz w:val="24"/>
                <w:szCs w:val="24"/>
                <w:lang w:bidi="ar-SA"/>
              </w:rPr>
              <w:t xml:space="preserve"> total </w:t>
            </w:r>
          </w:p>
        </w:tc>
        <w:tc>
          <w:tcPr>
            <w:tcW w:w="961" w:type="dxa"/>
            <w:tcBorders>
              <w:top w:val="nil"/>
              <w:left w:val="nil"/>
              <w:bottom w:val="single" w:sz="8" w:space="0" w:color="000000"/>
              <w:right w:val="single" w:sz="8" w:space="0" w:color="000000"/>
            </w:tcBorders>
            <w:shd w:val="clear" w:color="000000" w:fill="D9D9D9"/>
            <w:vAlign w:val="center"/>
            <w:hideMark/>
          </w:tcPr>
          <w:p w14:paraId="0CA64A22"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Vlrunit</w:t>
            </w:r>
            <w:proofErr w:type="spellEnd"/>
            <w:r w:rsidRPr="000C15A5">
              <w:rPr>
                <w:b/>
                <w:bCs/>
                <w:color w:val="000000"/>
                <w:sz w:val="24"/>
                <w:szCs w:val="24"/>
                <w:lang w:bidi="ar-SA"/>
              </w:rPr>
              <w:t xml:space="preserve">. </w:t>
            </w:r>
          </w:p>
        </w:tc>
        <w:tc>
          <w:tcPr>
            <w:tcW w:w="806" w:type="dxa"/>
            <w:tcBorders>
              <w:top w:val="nil"/>
              <w:left w:val="nil"/>
              <w:bottom w:val="single" w:sz="8" w:space="0" w:color="000000"/>
              <w:right w:val="single" w:sz="8" w:space="0" w:color="000000"/>
            </w:tcBorders>
            <w:shd w:val="clear" w:color="000000" w:fill="D9D9D9"/>
            <w:vAlign w:val="center"/>
            <w:hideMark/>
          </w:tcPr>
          <w:p w14:paraId="6276BCBC"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w:t>
            </w:r>
            <w:proofErr w:type="spellEnd"/>
            <w:r w:rsidRPr="000C15A5">
              <w:rPr>
                <w:b/>
                <w:bCs/>
                <w:color w:val="000000"/>
                <w:sz w:val="24"/>
                <w:szCs w:val="24"/>
                <w:lang w:bidi="ar-SA"/>
              </w:rPr>
              <w:t xml:space="preserve"> total </w:t>
            </w:r>
          </w:p>
        </w:tc>
        <w:tc>
          <w:tcPr>
            <w:tcW w:w="961" w:type="dxa"/>
            <w:tcBorders>
              <w:top w:val="nil"/>
              <w:left w:val="nil"/>
              <w:bottom w:val="single" w:sz="8" w:space="0" w:color="000000"/>
              <w:right w:val="single" w:sz="8" w:space="0" w:color="000000"/>
            </w:tcBorders>
            <w:shd w:val="clear" w:color="000000" w:fill="D9D9D9"/>
            <w:vAlign w:val="center"/>
            <w:hideMark/>
          </w:tcPr>
          <w:p w14:paraId="003375F5"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Vlrunit</w:t>
            </w:r>
            <w:proofErr w:type="spellEnd"/>
            <w:r w:rsidRPr="000C15A5">
              <w:rPr>
                <w:b/>
                <w:bCs/>
                <w:color w:val="000000"/>
                <w:sz w:val="24"/>
                <w:szCs w:val="24"/>
                <w:lang w:bidi="ar-SA"/>
              </w:rPr>
              <w:t xml:space="preserve">. </w:t>
            </w:r>
          </w:p>
        </w:tc>
        <w:tc>
          <w:tcPr>
            <w:tcW w:w="806" w:type="dxa"/>
            <w:tcBorders>
              <w:top w:val="nil"/>
              <w:left w:val="nil"/>
              <w:bottom w:val="single" w:sz="8" w:space="0" w:color="000000"/>
              <w:right w:val="single" w:sz="8" w:space="0" w:color="000000"/>
            </w:tcBorders>
            <w:shd w:val="clear" w:color="000000" w:fill="D9D9D9"/>
            <w:vAlign w:val="center"/>
            <w:hideMark/>
          </w:tcPr>
          <w:p w14:paraId="5140DC91" w14:textId="77777777" w:rsidR="003E5D71" w:rsidRPr="000C15A5" w:rsidRDefault="003E5D71" w:rsidP="004A7B1D">
            <w:pPr>
              <w:widowControl/>
              <w:autoSpaceDE/>
              <w:autoSpaceDN/>
              <w:spacing w:before="100" w:beforeAutospacing="1" w:after="100" w:afterAutospacing="1" w:line="360" w:lineRule="auto"/>
              <w:jc w:val="center"/>
              <w:rPr>
                <w:b/>
                <w:bCs/>
                <w:color w:val="000000"/>
                <w:sz w:val="24"/>
                <w:szCs w:val="24"/>
                <w:lang w:bidi="ar-SA"/>
              </w:rPr>
            </w:pPr>
            <w:proofErr w:type="spellStart"/>
            <w:r w:rsidRPr="000C15A5">
              <w:rPr>
                <w:b/>
                <w:bCs/>
                <w:color w:val="000000"/>
                <w:sz w:val="24"/>
                <w:szCs w:val="24"/>
                <w:lang w:bidi="ar-SA"/>
              </w:rPr>
              <w:t>Vlr</w:t>
            </w:r>
            <w:proofErr w:type="spellEnd"/>
            <w:r w:rsidRPr="000C15A5">
              <w:rPr>
                <w:b/>
                <w:bCs/>
                <w:color w:val="000000"/>
                <w:sz w:val="24"/>
                <w:szCs w:val="24"/>
                <w:lang w:bidi="ar-SA"/>
              </w:rPr>
              <w:t xml:space="preserve"> total </w:t>
            </w:r>
          </w:p>
        </w:tc>
      </w:tr>
      <w:tr w:rsidR="003E5D71" w:rsidRPr="000C15A5" w14:paraId="07AEAE9E" w14:textId="77777777" w:rsidTr="00683A1A">
        <w:trPr>
          <w:trHeight w:val="43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6EAFFD97"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70A07BD2"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57BB0BC4"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3DBF4E5F"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F2E692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283EFE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7A98485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F1B108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C55375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C392F4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78D8218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68BAE6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67D49D3E" w14:textId="77777777" w:rsidTr="00683A1A">
        <w:trPr>
          <w:trHeight w:val="48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536D86EA"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2BDD9C98"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6FCD4809"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315172CA"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CAD6A0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3CA572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47F4D1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2BE1D5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2794BB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725B21B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D287E8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58C0626"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4134FBF4" w14:textId="77777777" w:rsidTr="00683A1A">
        <w:trPr>
          <w:trHeight w:val="42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62A151A0"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61C55BDD"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6B6206F9"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2AB2688F"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961F13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5D6FBED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2F85116"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B4B87D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BA63A1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30E493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61A73F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FDF365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160890CD" w14:textId="77777777" w:rsidTr="00683A1A">
        <w:trPr>
          <w:trHeight w:val="37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28B290A4"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6563A49D"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3AAF0E5A"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68C65B13"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CA0D39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0E188E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74E630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53A0492"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DCE26A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8AD0DA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1F0F89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47C77B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5BD9EB74" w14:textId="77777777" w:rsidTr="00683A1A">
        <w:trPr>
          <w:trHeight w:val="40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61A7D798"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7F06DB39"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45152752"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57925A51"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49FB3F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DC8AD3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6AA6C6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30C84B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24BC176"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F499E1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641AF9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0FB182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3FDC4D72" w14:textId="77777777" w:rsidTr="00683A1A">
        <w:trPr>
          <w:trHeight w:val="45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522A9AD4"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4782A11D"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796BB72A"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345EBA19"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1162407"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970FD4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EB26E3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5E3B9F8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064E76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A0EF61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B03EB16"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05E61D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1C7A14D9" w14:textId="77777777" w:rsidTr="00683A1A">
        <w:trPr>
          <w:trHeight w:val="40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0193EE2E"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2324FB75"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5CCF7971"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1E72C366"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3BEEC0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E71CFC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F3D4CE7"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5DBC0F8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2ADD26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16D205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27DA30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8E4616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16F15BD4" w14:textId="77777777" w:rsidTr="00683A1A">
        <w:trPr>
          <w:trHeight w:val="48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127E8D8B"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1C08D6A1"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1A1E9CC2"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23706FC8"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B7D131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78512A9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CDCFF7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5421D47"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7469EF7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F150E7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5D98BE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5D9FDF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5CDC60BA" w14:textId="77777777" w:rsidTr="00683A1A">
        <w:trPr>
          <w:trHeight w:val="45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445C9F18"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305035B5"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1029405E"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199700EF"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10B9FC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5FE402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5F1143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CA0F38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5AB0CF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E1DE6F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7C31FC7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4AEB18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7E381671" w14:textId="77777777" w:rsidTr="00683A1A">
        <w:trPr>
          <w:trHeight w:val="36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0D77A8A0"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428CA890"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292B7D1F"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046BDBD1"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38DC945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133253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227B2D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805496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DDE1BE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CE1F59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396846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063581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2ED03389" w14:textId="77777777" w:rsidTr="00683A1A">
        <w:trPr>
          <w:trHeight w:val="37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48C1D8F3"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4FACB9B8"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305DA0B6"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12EB29EE"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2B451B2"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AAF0962"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807C7C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D87C23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2C33405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537A9C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378701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E71CCF2"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64602174" w14:textId="77777777" w:rsidTr="00683A1A">
        <w:trPr>
          <w:trHeight w:val="42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0455DD86"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6D200D7B"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01B2238B"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2A0A48B7"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7945751"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0E6B02B"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D01311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1C64162"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DC7459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30C658E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44E3B1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83E982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498F5639" w14:textId="77777777" w:rsidTr="00683A1A">
        <w:trPr>
          <w:trHeight w:val="43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56F040B2"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59EED989"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3B1C33B0"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43F7B563"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10F677A0"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5A57F4B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7B54D8AA"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0108E214"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CD5D78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2BA5413"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1382FC7"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638D94B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1091D6B4" w14:textId="77777777" w:rsidTr="00683A1A">
        <w:trPr>
          <w:trHeight w:val="420"/>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1AEBA5EC"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5D4900B6"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54AD25E0"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1192E176"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4AE0329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4" w:space="0" w:color="auto"/>
              <w:right w:val="single" w:sz="8" w:space="0" w:color="000000"/>
            </w:tcBorders>
            <w:shd w:val="clear" w:color="auto" w:fill="auto"/>
            <w:vAlign w:val="center"/>
            <w:hideMark/>
          </w:tcPr>
          <w:p w14:paraId="16020368"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6496ED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2A2F1C6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6C62835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A56C46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0DBA7F9D"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6BE60BC"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r w:rsidR="003E5D71" w:rsidRPr="000C15A5" w14:paraId="4C13EBCD" w14:textId="77777777" w:rsidTr="00683A1A">
        <w:trPr>
          <w:trHeight w:val="405"/>
        </w:trPr>
        <w:tc>
          <w:tcPr>
            <w:tcW w:w="781" w:type="dxa"/>
            <w:tcBorders>
              <w:top w:val="nil"/>
              <w:left w:val="single" w:sz="8" w:space="0" w:color="000000"/>
              <w:bottom w:val="single" w:sz="8" w:space="0" w:color="000000"/>
              <w:right w:val="single" w:sz="8" w:space="0" w:color="000000"/>
            </w:tcBorders>
            <w:shd w:val="clear" w:color="auto" w:fill="auto"/>
            <w:vAlign w:val="center"/>
            <w:hideMark/>
          </w:tcPr>
          <w:p w14:paraId="45E67907"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1716" w:type="dxa"/>
            <w:tcBorders>
              <w:top w:val="nil"/>
              <w:left w:val="nil"/>
              <w:bottom w:val="single" w:sz="8" w:space="0" w:color="000000"/>
              <w:right w:val="single" w:sz="8" w:space="0" w:color="000000"/>
            </w:tcBorders>
            <w:shd w:val="clear" w:color="auto" w:fill="auto"/>
            <w:vAlign w:val="center"/>
            <w:hideMark/>
          </w:tcPr>
          <w:p w14:paraId="35BDDFE1"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859" w:type="dxa"/>
            <w:tcBorders>
              <w:top w:val="nil"/>
              <w:left w:val="nil"/>
              <w:bottom w:val="single" w:sz="8" w:space="0" w:color="000000"/>
              <w:right w:val="single" w:sz="8" w:space="0" w:color="000000"/>
            </w:tcBorders>
            <w:shd w:val="clear" w:color="auto" w:fill="auto"/>
            <w:vAlign w:val="center"/>
            <w:hideMark/>
          </w:tcPr>
          <w:p w14:paraId="50428883" w14:textId="77777777" w:rsidR="003E5D71" w:rsidRPr="000C15A5" w:rsidRDefault="003E5D71" w:rsidP="004A7B1D">
            <w:pPr>
              <w:widowControl/>
              <w:autoSpaceDE/>
              <w:autoSpaceDN/>
              <w:spacing w:before="100" w:beforeAutospacing="1" w:after="100" w:afterAutospacing="1" w:line="360" w:lineRule="auto"/>
              <w:rPr>
                <w:color w:val="000000"/>
                <w:sz w:val="24"/>
                <w:szCs w:val="24"/>
                <w:lang w:bidi="ar-SA"/>
              </w:rPr>
            </w:pPr>
            <w:r w:rsidRPr="000C15A5">
              <w:rPr>
                <w:color w:val="000000"/>
                <w:sz w:val="24"/>
                <w:szCs w:val="24"/>
                <w:lang w:bidi="ar-SA"/>
              </w:rPr>
              <w:t> </w:t>
            </w:r>
          </w:p>
        </w:tc>
        <w:tc>
          <w:tcPr>
            <w:tcW w:w="647" w:type="dxa"/>
            <w:tcBorders>
              <w:top w:val="nil"/>
              <w:left w:val="nil"/>
              <w:bottom w:val="single" w:sz="8" w:space="0" w:color="000000"/>
              <w:right w:val="single" w:sz="8" w:space="0" w:color="000000"/>
            </w:tcBorders>
            <w:shd w:val="clear" w:color="auto" w:fill="auto"/>
            <w:vAlign w:val="center"/>
            <w:hideMark/>
          </w:tcPr>
          <w:p w14:paraId="237BF843" w14:textId="77777777" w:rsidR="003E5D71" w:rsidRPr="000C15A5" w:rsidRDefault="003E5D71" w:rsidP="004A7B1D">
            <w:pPr>
              <w:widowControl/>
              <w:autoSpaceDE/>
              <w:autoSpaceDN/>
              <w:spacing w:before="100" w:beforeAutospacing="1" w:after="100" w:afterAutospacing="1" w:line="360" w:lineRule="auto"/>
              <w:jc w:val="center"/>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4" w:space="0" w:color="auto"/>
            </w:tcBorders>
            <w:shd w:val="clear" w:color="auto" w:fill="auto"/>
            <w:vAlign w:val="center"/>
            <w:hideMark/>
          </w:tcPr>
          <w:p w14:paraId="65EFE0A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51D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single" w:sz="4" w:space="0" w:color="auto"/>
              <w:bottom w:val="single" w:sz="8" w:space="0" w:color="000000"/>
              <w:right w:val="single" w:sz="8" w:space="0" w:color="000000"/>
            </w:tcBorders>
            <w:shd w:val="clear" w:color="auto" w:fill="auto"/>
            <w:vAlign w:val="center"/>
            <w:hideMark/>
          </w:tcPr>
          <w:p w14:paraId="01CFB51F"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18641E16"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3E2F1D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44645FEE"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961" w:type="dxa"/>
            <w:tcBorders>
              <w:top w:val="nil"/>
              <w:left w:val="nil"/>
              <w:bottom w:val="single" w:sz="8" w:space="0" w:color="000000"/>
              <w:right w:val="single" w:sz="8" w:space="0" w:color="000000"/>
            </w:tcBorders>
            <w:shd w:val="clear" w:color="auto" w:fill="auto"/>
            <w:vAlign w:val="center"/>
            <w:hideMark/>
          </w:tcPr>
          <w:p w14:paraId="59C10859"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c>
          <w:tcPr>
            <w:tcW w:w="806" w:type="dxa"/>
            <w:tcBorders>
              <w:top w:val="nil"/>
              <w:left w:val="nil"/>
              <w:bottom w:val="single" w:sz="8" w:space="0" w:color="000000"/>
              <w:right w:val="single" w:sz="8" w:space="0" w:color="000000"/>
            </w:tcBorders>
            <w:shd w:val="clear" w:color="auto" w:fill="auto"/>
            <w:vAlign w:val="center"/>
            <w:hideMark/>
          </w:tcPr>
          <w:p w14:paraId="5D6A24D5" w14:textId="77777777" w:rsidR="003E5D71" w:rsidRPr="000C15A5" w:rsidRDefault="003E5D71" w:rsidP="004A7B1D">
            <w:pPr>
              <w:widowControl/>
              <w:autoSpaceDE/>
              <w:autoSpaceDN/>
              <w:spacing w:before="100" w:beforeAutospacing="1" w:after="100" w:afterAutospacing="1" w:line="360" w:lineRule="auto"/>
              <w:jc w:val="right"/>
              <w:rPr>
                <w:color w:val="000000"/>
                <w:sz w:val="24"/>
                <w:szCs w:val="24"/>
                <w:lang w:bidi="ar-SA"/>
              </w:rPr>
            </w:pPr>
            <w:r w:rsidRPr="000C15A5">
              <w:rPr>
                <w:color w:val="000000"/>
                <w:sz w:val="24"/>
                <w:szCs w:val="24"/>
                <w:lang w:bidi="ar-SA"/>
              </w:rPr>
              <w:t> </w:t>
            </w:r>
          </w:p>
        </w:tc>
      </w:tr>
    </w:tbl>
    <w:p w14:paraId="3349EAF2" w14:textId="77777777" w:rsidR="003E5D71" w:rsidRPr="000C15A5" w:rsidRDefault="003E5D71" w:rsidP="004A7B1D">
      <w:pPr>
        <w:adjustRightInd w:val="0"/>
        <w:spacing w:before="100" w:beforeAutospacing="1" w:after="100" w:afterAutospacing="1" w:line="360" w:lineRule="auto"/>
        <w:rPr>
          <w:b/>
          <w:bCs/>
          <w:sz w:val="24"/>
          <w:szCs w:val="24"/>
        </w:rPr>
      </w:pPr>
    </w:p>
    <w:p w14:paraId="35C706BA" w14:textId="77777777" w:rsidR="003E5D71" w:rsidRPr="000C15A5" w:rsidRDefault="003E5D71" w:rsidP="004A7B1D">
      <w:pPr>
        <w:spacing w:before="100" w:beforeAutospacing="1" w:after="100" w:afterAutospacing="1" w:line="360" w:lineRule="auto"/>
        <w:rPr>
          <w:b/>
          <w:sz w:val="24"/>
          <w:szCs w:val="24"/>
        </w:rPr>
      </w:pPr>
    </w:p>
    <w:p w14:paraId="2F59EBFB" w14:textId="77777777" w:rsidR="003E5D71" w:rsidRPr="000C15A5" w:rsidRDefault="003E5D71" w:rsidP="004A7B1D">
      <w:pPr>
        <w:spacing w:before="100" w:beforeAutospacing="1" w:after="100" w:afterAutospacing="1" w:line="360" w:lineRule="auto"/>
        <w:rPr>
          <w:b/>
          <w:sz w:val="24"/>
          <w:szCs w:val="24"/>
        </w:rPr>
      </w:pPr>
    </w:p>
    <w:p w14:paraId="27BED0EE" w14:textId="77777777" w:rsidR="003E5D71" w:rsidRPr="000C15A5" w:rsidRDefault="003E5D71" w:rsidP="004A7B1D">
      <w:pPr>
        <w:spacing w:before="100" w:beforeAutospacing="1" w:after="100" w:afterAutospacing="1" w:line="360" w:lineRule="auto"/>
        <w:rPr>
          <w:b/>
          <w:sz w:val="24"/>
          <w:szCs w:val="24"/>
        </w:rPr>
      </w:pPr>
    </w:p>
    <w:p w14:paraId="0CEEFF4C" w14:textId="77777777" w:rsidR="003E5D71" w:rsidRPr="000C15A5" w:rsidRDefault="003E5D71" w:rsidP="004A7B1D">
      <w:pPr>
        <w:spacing w:before="100" w:beforeAutospacing="1" w:after="100" w:afterAutospacing="1" w:line="360" w:lineRule="auto"/>
        <w:rPr>
          <w:b/>
          <w:sz w:val="24"/>
          <w:szCs w:val="24"/>
          <w:highlight w:val="cyan"/>
        </w:rPr>
      </w:pPr>
      <w:bookmarkStart w:id="6" w:name="_GoBack"/>
      <w:bookmarkEnd w:id="6"/>
    </w:p>
    <w:p w14:paraId="47C4CA45" w14:textId="77777777" w:rsidR="00425D09" w:rsidRPr="000C15A5" w:rsidRDefault="009F77B0" w:rsidP="004A7B1D">
      <w:pPr>
        <w:spacing w:before="100" w:beforeAutospacing="1" w:after="100" w:afterAutospacing="1" w:line="360" w:lineRule="auto"/>
        <w:ind w:right="-234"/>
        <w:jc w:val="center"/>
        <w:rPr>
          <w:b/>
          <w:color w:val="FF0000"/>
          <w:sz w:val="24"/>
          <w:szCs w:val="24"/>
        </w:rPr>
      </w:pPr>
      <w:r w:rsidRPr="000C15A5">
        <w:rPr>
          <w:b/>
          <w:color w:val="FF0000"/>
          <w:sz w:val="24"/>
          <w:szCs w:val="24"/>
        </w:rPr>
        <w:t>(</w:t>
      </w:r>
      <w:r w:rsidR="00425D09" w:rsidRPr="000C15A5">
        <w:rPr>
          <w:b/>
          <w:color w:val="FF0000"/>
          <w:sz w:val="24"/>
          <w:szCs w:val="24"/>
        </w:rPr>
        <w:t>MODELO</w:t>
      </w:r>
      <w:r w:rsidRPr="000C15A5">
        <w:rPr>
          <w:b/>
          <w:color w:val="FF0000"/>
          <w:sz w:val="24"/>
          <w:szCs w:val="24"/>
        </w:rPr>
        <w:t>)</w:t>
      </w:r>
    </w:p>
    <w:p w14:paraId="639093BA" w14:textId="77777777" w:rsidR="00425D09" w:rsidRPr="000C15A5" w:rsidRDefault="00425D09" w:rsidP="004A7B1D">
      <w:pPr>
        <w:spacing w:before="100" w:beforeAutospacing="1" w:after="100" w:afterAutospacing="1" w:line="360" w:lineRule="auto"/>
        <w:ind w:right="-234"/>
        <w:jc w:val="center"/>
        <w:rPr>
          <w:b/>
          <w:sz w:val="24"/>
          <w:szCs w:val="24"/>
        </w:rPr>
      </w:pPr>
      <w:r w:rsidRPr="000C15A5">
        <w:rPr>
          <w:b/>
          <w:sz w:val="24"/>
          <w:szCs w:val="24"/>
        </w:rPr>
        <w:t xml:space="preserve">ANEXO </w:t>
      </w:r>
      <w:r w:rsidR="00F54312" w:rsidRPr="000C15A5">
        <w:rPr>
          <w:b/>
          <w:sz w:val="24"/>
          <w:szCs w:val="24"/>
        </w:rPr>
        <w:t>X</w:t>
      </w:r>
      <w:r w:rsidR="00E45490" w:rsidRPr="000C15A5">
        <w:rPr>
          <w:b/>
          <w:sz w:val="24"/>
          <w:szCs w:val="24"/>
        </w:rPr>
        <w:t>I</w:t>
      </w:r>
      <w:r w:rsidR="00704352" w:rsidRPr="000C15A5">
        <w:rPr>
          <w:b/>
          <w:sz w:val="24"/>
          <w:szCs w:val="24"/>
        </w:rPr>
        <w:t>I</w:t>
      </w:r>
    </w:p>
    <w:p w14:paraId="3C803E88" w14:textId="77777777" w:rsidR="00425D09" w:rsidRPr="000C15A5" w:rsidRDefault="00425D09" w:rsidP="004A7B1D">
      <w:pPr>
        <w:spacing w:before="100" w:beforeAutospacing="1" w:after="100" w:afterAutospacing="1" w:line="360" w:lineRule="auto"/>
        <w:ind w:right="-234"/>
        <w:jc w:val="center"/>
        <w:rPr>
          <w:b/>
          <w:sz w:val="24"/>
          <w:szCs w:val="24"/>
        </w:rPr>
      </w:pPr>
      <w:r w:rsidRPr="000C15A5">
        <w:rPr>
          <w:b/>
          <w:sz w:val="24"/>
          <w:szCs w:val="24"/>
        </w:rPr>
        <w:t>MINUTA TERMO DE COLABORAÇÃO</w:t>
      </w:r>
    </w:p>
    <w:p w14:paraId="1EEBB9D4" w14:textId="77777777" w:rsidR="008404DC" w:rsidRPr="000C15A5" w:rsidRDefault="008404DC" w:rsidP="004A7B1D">
      <w:pPr>
        <w:suppressAutoHyphens/>
        <w:spacing w:before="100" w:beforeAutospacing="1" w:after="100" w:afterAutospacing="1" w:line="360" w:lineRule="auto"/>
        <w:ind w:left="4536"/>
        <w:jc w:val="both"/>
        <w:rPr>
          <w:sz w:val="24"/>
          <w:szCs w:val="24"/>
          <w:highlight w:val="cyan"/>
          <w:lang w:eastAsia="ar-SA"/>
        </w:rPr>
      </w:pPr>
    </w:p>
    <w:p w14:paraId="5444CC5C" w14:textId="24FEBB20" w:rsidR="00125D1C" w:rsidRPr="000C15A5" w:rsidRDefault="00125D1C" w:rsidP="004A7B1D">
      <w:pPr>
        <w:suppressAutoHyphens/>
        <w:spacing w:before="100" w:beforeAutospacing="1" w:after="100" w:afterAutospacing="1" w:line="360" w:lineRule="auto"/>
        <w:ind w:left="3119"/>
        <w:jc w:val="both"/>
        <w:rPr>
          <w:sz w:val="24"/>
          <w:szCs w:val="24"/>
          <w:lang w:eastAsia="ar-SA"/>
        </w:rPr>
      </w:pPr>
      <w:r w:rsidRPr="000C15A5">
        <w:rPr>
          <w:sz w:val="24"/>
          <w:szCs w:val="24"/>
          <w:lang w:eastAsia="ar-SA"/>
        </w:rPr>
        <w:t>Termo de Colaboração nº ___/20</w:t>
      </w:r>
      <w:r w:rsidR="00257D66" w:rsidRPr="000C15A5">
        <w:rPr>
          <w:sz w:val="24"/>
          <w:szCs w:val="24"/>
          <w:lang w:eastAsia="ar-SA"/>
        </w:rPr>
        <w:t>__</w:t>
      </w:r>
      <w:r w:rsidRPr="000C15A5">
        <w:rPr>
          <w:sz w:val="24"/>
          <w:szCs w:val="24"/>
          <w:lang w:eastAsia="ar-SA"/>
        </w:rPr>
        <w:t xml:space="preserve">que entre si celebram o Município do Salvador através da </w:t>
      </w:r>
      <w:r w:rsidRPr="000C15A5">
        <w:rPr>
          <w:b/>
          <w:sz w:val="24"/>
          <w:szCs w:val="24"/>
          <w:lang w:eastAsia="ar-SA"/>
        </w:rPr>
        <w:t>SECRETARIA MUNICIPAL DE PROMOÇÃO SOCIAL, COMBATE À POBREZA, ESPORTE E LAZER – SEMPRE e a _________________,</w:t>
      </w:r>
      <w:r w:rsidRPr="000C15A5">
        <w:rPr>
          <w:sz w:val="24"/>
          <w:szCs w:val="24"/>
          <w:lang w:eastAsia="ar-SA"/>
        </w:rPr>
        <w:t xml:space="preserve"> para os fins que especificam na forma abaixo.</w:t>
      </w:r>
    </w:p>
    <w:p w14:paraId="6E60D729" w14:textId="69353241" w:rsidR="00125D1C" w:rsidRPr="000C15A5" w:rsidRDefault="00125D1C" w:rsidP="004A7B1D">
      <w:pPr>
        <w:spacing w:before="100" w:beforeAutospacing="1" w:after="100" w:afterAutospacing="1" w:line="360" w:lineRule="auto"/>
        <w:jc w:val="both"/>
        <w:rPr>
          <w:sz w:val="24"/>
          <w:szCs w:val="24"/>
          <w:highlight w:val="green"/>
          <w:lang w:eastAsia="ar-SA"/>
        </w:rPr>
      </w:pPr>
      <w:r w:rsidRPr="000C15A5">
        <w:rPr>
          <w:bCs/>
          <w:sz w:val="24"/>
          <w:szCs w:val="24"/>
        </w:rPr>
        <w:t xml:space="preserve">O </w:t>
      </w:r>
      <w:r w:rsidRPr="000C15A5">
        <w:rPr>
          <w:b/>
          <w:bCs/>
          <w:sz w:val="24"/>
          <w:szCs w:val="24"/>
        </w:rPr>
        <w:t>MUNICÍPIO DO SALVADOR</w:t>
      </w:r>
      <w:r w:rsidRPr="000C15A5">
        <w:rPr>
          <w:bCs/>
          <w:sz w:val="24"/>
          <w:szCs w:val="24"/>
        </w:rPr>
        <w:t xml:space="preserve">, pessoa jurídica de direito público interno, inscrito no CNPJ sob nº 13.927.801/0001-49, através da </w:t>
      </w:r>
      <w:r w:rsidR="00432E18" w:rsidRPr="000C15A5">
        <w:rPr>
          <w:b/>
          <w:sz w:val="24"/>
          <w:szCs w:val="24"/>
          <w:lang w:eastAsia="ar-SA"/>
        </w:rPr>
        <w:t>SECRETARIA MUNICIPAL DE PROMOÇÃO SOCIAL, COMBATE À POBREZA, ESPORTE E LAZER – SEMPRE</w:t>
      </w:r>
      <w:r w:rsidRPr="000C15A5">
        <w:rPr>
          <w:bCs/>
          <w:sz w:val="24"/>
          <w:szCs w:val="24"/>
        </w:rPr>
        <w:t>, criada através do Decreto nº 25.788/2015, publicado no</w:t>
      </w:r>
      <w:r w:rsidR="00432E18" w:rsidRPr="000C15A5">
        <w:rPr>
          <w:bCs/>
          <w:sz w:val="24"/>
          <w:szCs w:val="24"/>
        </w:rPr>
        <w:t xml:space="preserve"> Diário Oficial do Município nº</w:t>
      </w:r>
      <w:r w:rsidRPr="000C15A5">
        <w:rPr>
          <w:bCs/>
          <w:sz w:val="24"/>
          <w:szCs w:val="24"/>
        </w:rPr>
        <w:t xml:space="preserve"> 6.255 de 09/01/2015, e alterada pela Lei </w:t>
      </w:r>
      <w:r w:rsidR="009237CB" w:rsidRPr="000C15A5">
        <w:rPr>
          <w:bCs/>
          <w:sz w:val="24"/>
          <w:szCs w:val="24"/>
        </w:rPr>
        <w:t xml:space="preserve">Complementar </w:t>
      </w:r>
      <w:r w:rsidRPr="000C15A5">
        <w:rPr>
          <w:bCs/>
          <w:sz w:val="24"/>
          <w:szCs w:val="24"/>
        </w:rPr>
        <w:t xml:space="preserve">nº </w:t>
      </w:r>
      <w:r w:rsidR="009237CB" w:rsidRPr="000C15A5">
        <w:rPr>
          <w:bCs/>
          <w:sz w:val="24"/>
          <w:szCs w:val="24"/>
        </w:rPr>
        <w:t>076</w:t>
      </w:r>
      <w:r w:rsidRPr="000C15A5">
        <w:rPr>
          <w:bCs/>
          <w:sz w:val="24"/>
          <w:szCs w:val="24"/>
        </w:rPr>
        <w:t>/20</w:t>
      </w:r>
      <w:r w:rsidR="009237CB" w:rsidRPr="000C15A5">
        <w:rPr>
          <w:bCs/>
          <w:sz w:val="24"/>
          <w:szCs w:val="24"/>
        </w:rPr>
        <w:t>20</w:t>
      </w:r>
      <w:r w:rsidRPr="000C15A5">
        <w:rPr>
          <w:bCs/>
          <w:sz w:val="24"/>
          <w:szCs w:val="24"/>
        </w:rPr>
        <w:t>, publicada no Diário Oficial do Municípi</w:t>
      </w:r>
      <w:r w:rsidR="00432E18" w:rsidRPr="000C15A5">
        <w:rPr>
          <w:bCs/>
          <w:sz w:val="24"/>
          <w:szCs w:val="24"/>
        </w:rPr>
        <w:t xml:space="preserve">o nº </w:t>
      </w:r>
      <w:r w:rsidR="009237CB" w:rsidRPr="000C15A5">
        <w:rPr>
          <w:bCs/>
          <w:sz w:val="24"/>
          <w:szCs w:val="24"/>
        </w:rPr>
        <w:t>7.884 de 30</w:t>
      </w:r>
      <w:r w:rsidR="00432E18" w:rsidRPr="000C15A5">
        <w:rPr>
          <w:bCs/>
          <w:sz w:val="24"/>
          <w:szCs w:val="24"/>
        </w:rPr>
        <w:t>/12/20</w:t>
      </w:r>
      <w:r w:rsidR="009237CB" w:rsidRPr="000C15A5">
        <w:rPr>
          <w:bCs/>
          <w:sz w:val="24"/>
          <w:szCs w:val="24"/>
        </w:rPr>
        <w:t>20</w:t>
      </w:r>
      <w:r w:rsidR="00432E18" w:rsidRPr="000C15A5">
        <w:rPr>
          <w:bCs/>
          <w:sz w:val="24"/>
          <w:szCs w:val="24"/>
        </w:rPr>
        <w:t>, CNPJ n</w:t>
      </w:r>
      <w:r w:rsidRPr="000C15A5">
        <w:rPr>
          <w:bCs/>
          <w:sz w:val="24"/>
          <w:szCs w:val="24"/>
        </w:rPr>
        <w:t xml:space="preserve">º 13.927.801/0017-06, com </w:t>
      </w:r>
      <w:r w:rsidR="00F67368" w:rsidRPr="000C15A5">
        <w:rPr>
          <w:sz w:val="24"/>
          <w:szCs w:val="24"/>
        </w:rPr>
        <w:t>Rua Miguel Calmon, nº 28 Comércio, Salvador/BA, CEP 40015-010</w:t>
      </w:r>
      <w:r w:rsidRPr="000C15A5">
        <w:rPr>
          <w:bCs/>
          <w:sz w:val="24"/>
          <w:szCs w:val="24"/>
        </w:rPr>
        <w:t>, doravante determinada ADMINISTRAÇÃO PÚBLICA MUNICIPAL, representada por s</w:t>
      </w:r>
      <w:r w:rsidR="009237CB" w:rsidRPr="000C15A5">
        <w:rPr>
          <w:bCs/>
          <w:sz w:val="24"/>
          <w:szCs w:val="24"/>
        </w:rPr>
        <w:t>eu Secretário</w:t>
      </w:r>
      <w:r w:rsidRPr="000C15A5">
        <w:rPr>
          <w:bCs/>
          <w:sz w:val="24"/>
          <w:szCs w:val="24"/>
        </w:rPr>
        <w:t xml:space="preserve">, Sr. </w:t>
      </w:r>
      <w:r w:rsidR="00787569" w:rsidRPr="000C15A5">
        <w:rPr>
          <w:bCs/>
          <w:sz w:val="24"/>
          <w:szCs w:val="24"/>
        </w:rPr>
        <w:t>_____________________________</w:t>
      </w:r>
      <w:r w:rsidRPr="000C15A5">
        <w:rPr>
          <w:bCs/>
          <w:sz w:val="24"/>
          <w:szCs w:val="24"/>
        </w:rPr>
        <w:t>, inscrit</w:t>
      </w:r>
      <w:r w:rsidR="00412E77" w:rsidRPr="000C15A5">
        <w:rPr>
          <w:bCs/>
          <w:sz w:val="24"/>
          <w:szCs w:val="24"/>
        </w:rPr>
        <w:t>o</w:t>
      </w:r>
      <w:r w:rsidRPr="000C15A5">
        <w:rPr>
          <w:bCs/>
          <w:sz w:val="24"/>
          <w:szCs w:val="24"/>
        </w:rPr>
        <w:t xml:space="preserve"> no CPF sob o nº </w:t>
      </w:r>
      <w:r w:rsidR="00787569" w:rsidRPr="000C15A5">
        <w:rPr>
          <w:bCs/>
          <w:sz w:val="24"/>
          <w:szCs w:val="24"/>
        </w:rPr>
        <w:t>__________________</w:t>
      </w:r>
      <w:r w:rsidRPr="000C15A5">
        <w:rPr>
          <w:bCs/>
          <w:sz w:val="24"/>
          <w:szCs w:val="24"/>
        </w:rPr>
        <w:t xml:space="preserve">, portador </w:t>
      </w:r>
      <w:r w:rsidR="00412E77" w:rsidRPr="000C15A5">
        <w:rPr>
          <w:bCs/>
          <w:sz w:val="24"/>
          <w:szCs w:val="24"/>
        </w:rPr>
        <w:t>da Carteira de Identidade</w:t>
      </w:r>
      <w:r w:rsidRPr="000C15A5">
        <w:rPr>
          <w:bCs/>
          <w:sz w:val="24"/>
          <w:szCs w:val="24"/>
        </w:rPr>
        <w:t xml:space="preserve"> nº </w:t>
      </w:r>
      <w:r w:rsidR="00787569" w:rsidRPr="000C15A5">
        <w:rPr>
          <w:bCs/>
          <w:sz w:val="24"/>
          <w:szCs w:val="24"/>
        </w:rPr>
        <w:t>_______________</w:t>
      </w:r>
      <w:r w:rsidR="00412E77" w:rsidRPr="000C15A5">
        <w:rPr>
          <w:bCs/>
          <w:sz w:val="24"/>
          <w:szCs w:val="24"/>
        </w:rPr>
        <w:t>, emitida pelo</w:t>
      </w:r>
      <w:r w:rsidR="00787569" w:rsidRPr="000C15A5">
        <w:rPr>
          <w:bCs/>
          <w:sz w:val="24"/>
          <w:szCs w:val="24"/>
        </w:rPr>
        <w:t xml:space="preserve"> (a)___________</w:t>
      </w:r>
      <w:r w:rsidRPr="000C15A5">
        <w:rPr>
          <w:bCs/>
          <w:sz w:val="24"/>
          <w:szCs w:val="24"/>
        </w:rPr>
        <w:t xml:space="preserve">, </w:t>
      </w:r>
      <w:r w:rsidR="00412E77" w:rsidRPr="000C15A5">
        <w:rPr>
          <w:bCs/>
          <w:sz w:val="24"/>
          <w:szCs w:val="24"/>
        </w:rPr>
        <w:t>devidamente autorizado</w:t>
      </w:r>
      <w:r w:rsidRPr="000C15A5">
        <w:rPr>
          <w:bCs/>
          <w:sz w:val="24"/>
          <w:szCs w:val="24"/>
        </w:rPr>
        <w:t xml:space="preserve"> por Decreto do Excelentíssimo Senhor Prefeito Municipal do Salvador, conforme publicado n</w:t>
      </w:r>
      <w:r w:rsidR="00412E77" w:rsidRPr="000C15A5">
        <w:rPr>
          <w:bCs/>
          <w:sz w:val="24"/>
          <w:szCs w:val="24"/>
        </w:rPr>
        <w:t>o Diário Oficial do Município n</w:t>
      </w:r>
      <w:r w:rsidRPr="000C15A5">
        <w:rPr>
          <w:bCs/>
          <w:sz w:val="24"/>
          <w:szCs w:val="24"/>
        </w:rPr>
        <w:t xml:space="preserve">º </w:t>
      </w:r>
      <w:r w:rsidR="00787569" w:rsidRPr="000C15A5">
        <w:rPr>
          <w:bCs/>
          <w:sz w:val="24"/>
          <w:szCs w:val="24"/>
        </w:rPr>
        <w:t>___________________________</w:t>
      </w:r>
      <w:r w:rsidRPr="000C15A5">
        <w:rPr>
          <w:bCs/>
          <w:sz w:val="24"/>
          <w:szCs w:val="24"/>
        </w:rPr>
        <w:t xml:space="preserve">, </w:t>
      </w:r>
      <w:r w:rsidR="00412E77" w:rsidRPr="000C15A5">
        <w:rPr>
          <w:bCs/>
          <w:sz w:val="24"/>
          <w:szCs w:val="24"/>
        </w:rPr>
        <w:t>domiciliado</w:t>
      </w:r>
      <w:r w:rsidRPr="000C15A5">
        <w:rPr>
          <w:bCs/>
          <w:sz w:val="24"/>
          <w:szCs w:val="24"/>
        </w:rPr>
        <w:t xml:space="preserve"> na </w:t>
      </w:r>
      <w:r w:rsidR="00787569" w:rsidRPr="000C15A5">
        <w:rPr>
          <w:sz w:val="24"/>
          <w:szCs w:val="24"/>
        </w:rPr>
        <w:t>___________________________________________________________________________</w:t>
      </w:r>
      <w:r w:rsidRPr="000C15A5">
        <w:rPr>
          <w:bCs/>
          <w:sz w:val="24"/>
          <w:szCs w:val="24"/>
        </w:rPr>
        <w:t xml:space="preserve">, </w:t>
      </w:r>
      <w:r w:rsidRPr="000C15A5">
        <w:rPr>
          <w:rFonts w:eastAsia="Batang"/>
          <w:sz w:val="24"/>
          <w:szCs w:val="24"/>
        </w:rPr>
        <w:t xml:space="preserve">aqui denominada </w:t>
      </w:r>
      <w:r w:rsidRPr="000C15A5">
        <w:rPr>
          <w:rFonts w:eastAsia="Batang"/>
          <w:b/>
          <w:sz w:val="24"/>
          <w:szCs w:val="24"/>
        </w:rPr>
        <w:t>SEMPRE</w:t>
      </w:r>
      <w:r w:rsidRPr="000C15A5">
        <w:rPr>
          <w:rFonts w:eastAsia="Batang"/>
          <w:b/>
          <w:sz w:val="24"/>
          <w:szCs w:val="24"/>
          <w:lang w:eastAsia="ar-SA"/>
        </w:rPr>
        <w:t xml:space="preserve">, </w:t>
      </w:r>
      <w:r w:rsidRPr="000C15A5">
        <w:rPr>
          <w:sz w:val="24"/>
          <w:szCs w:val="24"/>
          <w:lang w:eastAsia="ar-SA"/>
        </w:rPr>
        <w:t xml:space="preserve">e a </w:t>
      </w:r>
      <w:r w:rsidR="00412E77" w:rsidRPr="000C15A5">
        <w:rPr>
          <w:b/>
          <w:sz w:val="24"/>
          <w:szCs w:val="24"/>
          <w:lang w:eastAsia="ar-SA"/>
        </w:rPr>
        <w:t>_____________</w:t>
      </w:r>
      <w:r w:rsidRPr="000C15A5">
        <w:rPr>
          <w:sz w:val="24"/>
          <w:szCs w:val="24"/>
          <w:lang w:eastAsia="ar-SA"/>
        </w:rPr>
        <w:t xml:space="preserve">, inscrita no CNPJ sob o nº </w:t>
      </w:r>
      <w:r w:rsidR="00412E77" w:rsidRPr="000C15A5">
        <w:rPr>
          <w:sz w:val="24"/>
          <w:szCs w:val="24"/>
          <w:lang w:eastAsia="ar-SA"/>
        </w:rPr>
        <w:t>__________</w:t>
      </w:r>
      <w:r w:rsidRPr="000C15A5">
        <w:rPr>
          <w:sz w:val="24"/>
          <w:szCs w:val="24"/>
          <w:lang w:eastAsia="ar-SA"/>
        </w:rPr>
        <w:t xml:space="preserve">, com </w:t>
      </w:r>
      <w:r w:rsidRPr="000C15A5">
        <w:rPr>
          <w:bCs/>
          <w:sz w:val="24"/>
          <w:szCs w:val="24"/>
        </w:rPr>
        <w:t xml:space="preserve">sede na </w:t>
      </w:r>
      <w:r w:rsidR="00412E77" w:rsidRPr="000C15A5">
        <w:rPr>
          <w:bCs/>
          <w:sz w:val="24"/>
          <w:szCs w:val="24"/>
        </w:rPr>
        <w:t>_____________</w:t>
      </w:r>
      <w:r w:rsidRPr="000C15A5">
        <w:rPr>
          <w:sz w:val="24"/>
          <w:szCs w:val="24"/>
          <w:lang w:eastAsia="ar-SA"/>
        </w:rPr>
        <w:t>, doravante denominada ORGANIZAÇÃO DA SOCIEDADE CIVIL, representada neste ato por sua</w:t>
      </w:r>
      <w:r w:rsidRPr="000C15A5">
        <w:rPr>
          <w:bCs/>
          <w:sz w:val="24"/>
          <w:szCs w:val="24"/>
        </w:rPr>
        <w:t xml:space="preserve"> Presidente, Sra.</w:t>
      </w:r>
      <w:r w:rsidR="00412E77" w:rsidRPr="000C15A5">
        <w:rPr>
          <w:bCs/>
          <w:sz w:val="24"/>
          <w:szCs w:val="24"/>
        </w:rPr>
        <w:t>______________</w:t>
      </w:r>
      <w:r w:rsidRPr="000C15A5">
        <w:rPr>
          <w:bCs/>
          <w:sz w:val="24"/>
          <w:szCs w:val="24"/>
        </w:rPr>
        <w:t xml:space="preserve">, </w:t>
      </w:r>
      <w:r w:rsidR="00412E77" w:rsidRPr="000C15A5">
        <w:rPr>
          <w:bCs/>
          <w:sz w:val="24"/>
          <w:szCs w:val="24"/>
        </w:rPr>
        <w:t xml:space="preserve">(nacionalidade), (estado civil), </w:t>
      </w:r>
      <w:r w:rsidRPr="000C15A5">
        <w:rPr>
          <w:bCs/>
          <w:sz w:val="24"/>
          <w:szCs w:val="24"/>
        </w:rPr>
        <w:t xml:space="preserve">inscrita no CPF sob o n° </w:t>
      </w:r>
      <w:r w:rsidR="00412E77" w:rsidRPr="000C15A5">
        <w:rPr>
          <w:bCs/>
          <w:sz w:val="24"/>
          <w:szCs w:val="24"/>
        </w:rPr>
        <w:t>_______________</w:t>
      </w:r>
      <w:r w:rsidRPr="000C15A5">
        <w:rPr>
          <w:bCs/>
          <w:sz w:val="24"/>
          <w:szCs w:val="24"/>
        </w:rPr>
        <w:t xml:space="preserve">, portadora do RG nº </w:t>
      </w:r>
      <w:r w:rsidR="00412E77" w:rsidRPr="000C15A5">
        <w:rPr>
          <w:bCs/>
          <w:sz w:val="24"/>
          <w:szCs w:val="24"/>
        </w:rPr>
        <w:t>___________</w:t>
      </w:r>
      <w:r w:rsidRPr="000C15A5">
        <w:rPr>
          <w:bCs/>
          <w:sz w:val="24"/>
          <w:szCs w:val="24"/>
        </w:rPr>
        <w:t>,</w:t>
      </w:r>
      <w:r w:rsidR="004B6133" w:rsidRPr="000C15A5">
        <w:rPr>
          <w:bCs/>
          <w:sz w:val="24"/>
          <w:szCs w:val="24"/>
        </w:rPr>
        <w:t xml:space="preserve"> residente e domiciliada </w:t>
      </w:r>
      <w:proofErr w:type="spellStart"/>
      <w:r w:rsidR="004B6133" w:rsidRPr="000C15A5">
        <w:rPr>
          <w:bCs/>
          <w:sz w:val="24"/>
          <w:szCs w:val="24"/>
        </w:rPr>
        <w:t>na</w:t>
      </w:r>
      <w:proofErr w:type="spellEnd"/>
      <w:r w:rsidR="004B6133" w:rsidRPr="000C15A5">
        <w:rPr>
          <w:bCs/>
          <w:sz w:val="24"/>
          <w:szCs w:val="24"/>
        </w:rPr>
        <w:t xml:space="preserve"> ______________</w:t>
      </w:r>
      <w:r w:rsidRPr="000C15A5">
        <w:rPr>
          <w:sz w:val="24"/>
          <w:szCs w:val="24"/>
          <w:lang w:eastAsia="ar-SA"/>
        </w:rPr>
        <w:t xml:space="preserve"> resolvem celebrar o presente </w:t>
      </w:r>
      <w:r w:rsidRPr="000C15A5">
        <w:rPr>
          <w:b/>
          <w:sz w:val="24"/>
          <w:szCs w:val="24"/>
          <w:lang w:eastAsia="ar-SA"/>
        </w:rPr>
        <w:t>TERMO DE COLABORAÇÃO</w:t>
      </w:r>
      <w:r w:rsidRPr="000C15A5">
        <w:rPr>
          <w:sz w:val="24"/>
          <w:szCs w:val="24"/>
          <w:lang w:eastAsia="ar-SA"/>
        </w:rPr>
        <w:t xml:space="preserve">, regendo-se pelo disposto </w:t>
      </w:r>
      <w:r w:rsidR="00A26E02" w:rsidRPr="000C15A5">
        <w:rPr>
          <w:sz w:val="24"/>
          <w:szCs w:val="24"/>
          <w:lang w:eastAsia="ar-SA"/>
        </w:rPr>
        <w:t xml:space="preserve">na Lei nº 13.019, de 31 de julho de 2014, alterada </w:t>
      </w:r>
      <w:r w:rsidR="00A26E02" w:rsidRPr="000C15A5">
        <w:rPr>
          <w:sz w:val="24"/>
          <w:szCs w:val="24"/>
          <w:lang w:eastAsia="ar-SA"/>
        </w:rPr>
        <w:lastRenderedPageBreak/>
        <w:t>pela Lei nº 13.204/2015, e, nos casos em que ela for omissa, pelo Decreto Municipal nº 29.129/2017, e fundamentando-se, ainda, na Lei Complementar nº 101, de 04 de maio de 2000, nas correspondentes Lei de Diretrizes Orçamentárias e Lei Orçamentária Anual, , na Resolução nº 1.381/2018 do TCM-BA, alterada pela Resolução 1.385/2019 e na Resolução nº 21/2016 do CNAS</w:t>
      </w:r>
      <w:r w:rsidRPr="000C15A5">
        <w:rPr>
          <w:sz w:val="24"/>
          <w:szCs w:val="24"/>
          <w:lang w:eastAsia="ar-SA"/>
        </w:rPr>
        <w:t xml:space="preserve">, consoante o processo administrativo nº </w:t>
      </w:r>
      <w:r w:rsidR="00412E77" w:rsidRPr="000C15A5">
        <w:rPr>
          <w:sz w:val="24"/>
          <w:szCs w:val="24"/>
          <w:lang w:eastAsia="ar-SA"/>
        </w:rPr>
        <w:t>____/20__</w:t>
      </w:r>
      <w:r w:rsidRPr="000C15A5">
        <w:rPr>
          <w:sz w:val="24"/>
          <w:szCs w:val="24"/>
          <w:lang w:eastAsia="ar-SA"/>
        </w:rPr>
        <w:t>, ori</w:t>
      </w:r>
      <w:r w:rsidR="00372653" w:rsidRPr="000C15A5">
        <w:rPr>
          <w:sz w:val="24"/>
          <w:szCs w:val="24"/>
          <w:lang w:eastAsia="ar-SA"/>
        </w:rPr>
        <w:t>undo do Chamamento Público nº ___</w:t>
      </w:r>
      <w:r w:rsidRPr="000C15A5">
        <w:rPr>
          <w:sz w:val="24"/>
          <w:szCs w:val="24"/>
          <w:lang w:eastAsia="ar-SA"/>
        </w:rPr>
        <w:t>/20</w:t>
      </w:r>
      <w:r w:rsidR="00257D66" w:rsidRPr="000C15A5">
        <w:rPr>
          <w:sz w:val="24"/>
          <w:szCs w:val="24"/>
          <w:lang w:eastAsia="ar-SA"/>
        </w:rPr>
        <w:t>__</w:t>
      </w:r>
      <w:r w:rsidRPr="000C15A5">
        <w:rPr>
          <w:sz w:val="24"/>
          <w:szCs w:val="24"/>
          <w:lang w:eastAsia="ar-SA"/>
        </w:rPr>
        <w:t>, e mediante as cláusulas e condições seguintes:</w:t>
      </w:r>
    </w:p>
    <w:p w14:paraId="142B35C2" w14:textId="77777777" w:rsidR="00125D1C" w:rsidRPr="000C15A5" w:rsidRDefault="00125D1C" w:rsidP="004A7B1D">
      <w:pPr>
        <w:spacing w:before="100" w:beforeAutospacing="1" w:after="100" w:afterAutospacing="1" w:line="360" w:lineRule="auto"/>
        <w:jc w:val="both"/>
        <w:rPr>
          <w:b/>
          <w:sz w:val="24"/>
          <w:szCs w:val="24"/>
          <w:lang w:eastAsia="ar-SA"/>
        </w:rPr>
      </w:pPr>
      <w:r w:rsidRPr="000C15A5">
        <w:rPr>
          <w:b/>
          <w:sz w:val="24"/>
          <w:szCs w:val="24"/>
          <w:lang w:eastAsia="ar-SA"/>
        </w:rPr>
        <w:t>CLÁUSULA PRIMEIRA – DO OBJETO</w:t>
      </w:r>
      <w:r w:rsidRPr="000C15A5">
        <w:rPr>
          <w:b/>
          <w:sz w:val="24"/>
          <w:szCs w:val="24"/>
          <w:lang w:eastAsia="ar-SA"/>
        </w:rPr>
        <w:tab/>
      </w:r>
      <w:r w:rsidRPr="000C15A5">
        <w:rPr>
          <w:b/>
          <w:sz w:val="24"/>
          <w:szCs w:val="24"/>
          <w:lang w:eastAsia="ar-SA"/>
        </w:rPr>
        <w:tab/>
      </w:r>
      <w:r w:rsidRPr="000C15A5">
        <w:rPr>
          <w:b/>
          <w:sz w:val="24"/>
          <w:szCs w:val="24"/>
          <w:lang w:eastAsia="ar-SA"/>
        </w:rPr>
        <w:tab/>
      </w:r>
    </w:p>
    <w:p w14:paraId="58BA22AD" w14:textId="77777777" w:rsidR="00125D1C" w:rsidRPr="000C15A5" w:rsidRDefault="00125D1C" w:rsidP="004A7B1D">
      <w:pPr>
        <w:spacing w:before="100" w:beforeAutospacing="1" w:after="100" w:afterAutospacing="1" w:line="360" w:lineRule="auto"/>
        <w:jc w:val="both"/>
        <w:rPr>
          <w:sz w:val="24"/>
          <w:szCs w:val="24"/>
          <w:lang w:eastAsia="ar-SA"/>
        </w:rPr>
      </w:pPr>
      <w:r w:rsidRPr="000C15A5">
        <w:rPr>
          <w:sz w:val="24"/>
          <w:szCs w:val="24"/>
          <w:lang w:eastAsia="ar-SA"/>
        </w:rPr>
        <w:t xml:space="preserve">1.1 - O presente termo de colaboração visa a execução indireta do Serviço de </w:t>
      </w:r>
      <w:r w:rsidR="004B6133" w:rsidRPr="000C15A5">
        <w:rPr>
          <w:sz w:val="24"/>
          <w:szCs w:val="24"/>
          <w:lang w:eastAsia="ar-SA"/>
        </w:rPr>
        <w:t>__________________</w:t>
      </w:r>
      <w:r w:rsidRPr="000C15A5">
        <w:rPr>
          <w:sz w:val="24"/>
          <w:szCs w:val="24"/>
          <w:lang w:eastAsia="ar-SA"/>
        </w:rPr>
        <w:t xml:space="preserve">, conforme detalhado no Plano de Trabalho acostado às </w:t>
      </w:r>
      <w:r w:rsidR="004B6133" w:rsidRPr="000C15A5">
        <w:rPr>
          <w:b/>
          <w:sz w:val="24"/>
          <w:szCs w:val="24"/>
          <w:lang w:eastAsia="ar-SA"/>
        </w:rPr>
        <w:t>___________</w:t>
      </w:r>
      <w:r w:rsidRPr="000C15A5">
        <w:rPr>
          <w:sz w:val="24"/>
          <w:szCs w:val="24"/>
          <w:lang w:eastAsia="ar-SA"/>
        </w:rPr>
        <w:t xml:space="preserve">constantes do Processo Administrativo nº </w:t>
      </w:r>
      <w:r w:rsidR="004B6133" w:rsidRPr="000C15A5">
        <w:rPr>
          <w:sz w:val="24"/>
          <w:szCs w:val="24"/>
          <w:lang w:eastAsia="ar-SA"/>
        </w:rPr>
        <w:t>____</w:t>
      </w:r>
      <w:r w:rsidRPr="000C15A5">
        <w:rPr>
          <w:sz w:val="24"/>
          <w:szCs w:val="24"/>
          <w:lang w:eastAsia="ar-SA"/>
        </w:rPr>
        <w:t>/20</w:t>
      </w:r>
      <w:r w:rsidR="004B6133" w:rsidRPr="000C15A5">
        <w:rPr>
          <w:sz w:val="24"/>
          <w:szCs w:val="24"/>
          <w:lang w:eastAsia="ar-SA"/>
        </w:rPr>
        <w:t>__</w:t>
      </w:r>
      <w:r w:rsidRPr="000C15A5">
        <w:rPr>
          <w:sz w:val="24"/>
          <w:szCs w:val="24"/>
          <w:lang w:eastAsia="ar-SA"/>
        </w:rPr>
        <w:t>, peça esta que integra este instrumento independentemente de transcrição.</w:t>
      </w:r>
    </w:p>
    <w:p w14:paraId="77D12075" w14:textId="77777777" w:rsidR="00125D1C" w:rsidRPr="000C15A5" w:rsidRDefault="00125D1C" w:rsidP="004A7B1D">
      <w:pPr>
        <w:spacing w:before="100" w:beforeAutospacing="1" w:after="100" w:afterAutospacing="1" w:line="360" w:lineRule="auto"/>
        <w:jc w:val="both"/>
        <w:rPr>
          <w:sz w:val="24"/>
          <w:szCs w:val="24"/>
          <w:lang w:eastAsia="ar-SA"/>
        </w:rPr>
      </w:pPr>
      <w:r w:rsidRPr="000C15A5">
        <w:rPr>
          <w:sz w:val="24"/>
          <w:szCs w:val="24"/>
          <w:lang w:eastAsia="ar-SA"/>
        </w:rPr>
        <w:t>1.2 - Não poderão ser destinados recursos para atender a despesas vedadas pela respectiva Lei de Diretrizes Orçamentárias.</w:t>
      </w:r>
    </w:p>
    <w:p w14:paraId="2CD7320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1.3 - É vedada a execução de atividades que tenham por objeto, envolvam ou incluam, direta ou indiretamente:</w:t>
      </w:r>
    </w:p>
    <w:p w14:paraId="56A5E977" w14:textId="77777777" w:rsidR="00125D1C" w:rsidRPr="000C15A5" w:rsidRDefault="00125D1C" w:rsidP="004A7B1D">
      <w:pPr>
        <w:pStyle w:val="PargrafodaLista"/>
        <w:tabs>
          <w:tab w:val="left" w:pos="284"/>
        </w:tabs>
        <w:suppressAutoHyphens/>
        <w:spacing w:before="100" w:beforeAutospacing="1" w:after="100" w:afterAutospacing="1" w:line="360" w:lineRule="auto"/>
        <w:ind w:left="0"/>
        <w:rPr>
          <w:sz w:val="24"/>
          <w:szCs w:val="24"/>
          <w:lang w:eastAsia="ar-SA"/>
        </w:rPr>
      </w:pPr>
      <w:r w:rsidRPr="000C15A5">
        <w:rPr>
          <w:sz w:val="24"/>
          <w:szCs w:val="24"/>
          <w:lang w:eastAsia="ar-SA"/>
        </w:rPr>
        <w:t xml:space="preserve">I - </w:t>
      </w:r>
      <w:proofErr w:type="gramStart"/>
      <w:r w:rsidRPr="000C15A5">
        <w:rPr>
          <w:sz w:val="24"/>
          <w:szCs w:val="24"/>
          <w:lang w:eastAsia="ar-SA"/>
        </w:rPr>
        <w:t>delegação</w:t>
      </w:r>
      <w:proofErr w:type="gramEnd"/>
      <w:r w:rsidRPr="000C15A5">
        <w:rPr>
          <w:sz w:val="24"/>
          <w:szCs w:val="24"/>
          <w:lang w:eastAsia="ar-SA"/>
        </w:rPr>
        <w:t xml:space="preserve"> das funções de regulação, de fiscalização, do exercício do poder de polícia ou de outras atividades exclusivas do Município;</w:t>
      </w:r>
    </w:p>
    <w:p w14:paraId="35FA4E4D" w14:textId="77777777" w:rsidR="00125D1C" w:rsidRPr="000C15A5" w:rsidRDefault="00125D1C" w:rsidP="004A7B1D">
      <w:pPr>
        <w:tabs>
          <w:tab w:val="left" w:pos="284"/>
        </w:tabs>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prestação</w:t>
      </w:r>
      <w:proofErr w:type="gramEnd"/>
      <w:r w:rsidRPr="000C15A5">
        <w:rPr>
          <w:sz w:val="24"/>
          <w:szCs w:val="24"/>
          <w:lang w:eastAsia="ar-SA"/>
        </w:rPr>
        <w:t xml:space="preserve"> de serviços ou de atividades cujo destinatário seja o aparelho administrativo do Município.</w:t>
      </w:r>
    </w:p>
    <w:p w14:paraId="5E9AB22B"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 xml:space="preserve">CLÁUSULA SEGUNDA - DAS OBRIGAÇÕES </w:t>
      </w:r>
    </w:p>
    <w:p w14:paraId="6FB1FF6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2.1 - São obrigações dos Partícipes:</w:t>
      </w:r>
    </w:p>
    <w:p w14:paraId="1AA0D057"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I - DA ADMINISTRAÇÃO PÚBLICA MUNICIPAL:</w:t>
      </w:r>
    </w:p>
    <w:p w14:paraId="2665680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a) </w:t>
      </w:r>
      <w:proofErr w:type="spellStart"/>
      <w:r w:rsidRPr="000C15A5">
        <w:rPr>
          <w:sz w:val="24"/>
          <w:szCs w:val="24"/>
          <w:lang w:eastAsia="ar-SA"/>
        </w:rPr>
        <w:t>fornecer</w:t>
      </w:r>
      <w:proofErr w:type="spellEnd"/>
      <w:r w:rsidRPr="000C15A5">
        <w:rPr>
          <w:sz w:val="24"/>
          <w:szCs w:val="24"/>
          <w:lang w:eastAsia="ar-SA"/>
        </w:rPr>
        <w:t xml:space="preserve">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14:paraId="1B55C1B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b) emitir relatório técnico de monitoramento e avaliação da parceria e o submeter à comissão </w:t>
      </w:r>
      <w:r w:rsidRPr="000C15A5">
        <w:rPr>
          <w:sz w:val="24"/>
          <w:szCs w:val="24"/>
          <w:lang w:eastAsia="ar-SA"/>
        </w:rPr>
        <w:lastRenderedPageBreak/>
        <w:t>de monitoramento e avaliação designada, que o homologará, independentemente da obrigatoriedade de apresentação da prestação de contas devida pela organização da sociedade civil;</w:t>
      </w:r>
    </w:p>
    <w:p w14:paraId="43F67C0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c) realizar, nas parcerias com vigência superior a um ano, pesquisa de satisfação com os beneficiários do plano de trabalho e utilizar os resultados como subsídio na avaliação da parceria celebrada e do cumprimento dos objetivos pactuados, bem como na reorientação e no ajuste das metas e atividades definidas;</w:t>
      </w:r>
    </w:p>
    <w:p w14:paraId="61FFEE0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d) liberar os recursos por meio de transferência eletrônica e em obediência ao cronograma de desembolso, que guardará consonância com as metas, fases ou etapas de execução do objeto do termo de colaboração. </w:t>
      </w:r>
    </w:p>
    <w:p w14:paraId="325A8CA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e) promover o monitoramento e a avaliação do cumprimento do objeto da parceria;</w:t>
      </w:r>
    </w:p>
    <w:p w14:paraId="56D3D3C3"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f) viabilizar o acompanhamento pela internet dos processos de liberação de recursos; </w:t>
      </w:r>
    </w:p>
    <w:p w14:paraId="176FD6E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g) </w:t>
      </w:r>
      <w:r w:rsidRPr="000C15A5">
        <w:rPr>
          <w:color w:val="000000"/>
          <w:sz w:val="24"/>
          <w:szCs w:val="24"/>
          <w:lang w:eastAsia="ar-SA"/>
        </w:rPr>
        <w:t>manter, em seu sítio oficial na internet, a relação das parcerias celebradas e dos respectivos planos de trabalho, até 180 (cento e oitenta) dias após o respectivo encerramento</w:t>
      </w:r>
      <w:r w:rsidRPr="000C15A5">
        <w:rPr>
          <w:sz w:val="24"/>
          <w:szCs w:val="24"/>
          <w:lang w:eastAsia="ar-SA"/>
        </w:rPr>
        <w:t xml:space="preserve">; </w:t>
      </w:r>
    </w:p>
    <w:p w14:paraId="3894277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h) </w:t>
      </w:r>
      <w:r w:rsidRPr="000C15A5">
        <w:rPr>
          <w:color w:val="000000"/>
          <w:sz w:val="24"/>
          <w:szCs w:val="24"/>
          <w:lang w:eastAsia="ar-SA"/>
        </w:rPr>
        <w:t>divulgar pela internet os meios de representação sobre a aplicação irregular dos recursos envolvidos na parceria</w:t>
      </w:r>
      <w:r w:rsidRPr="000C15A5">
        <w:rPr>
          <w:sz w:val="24"/>
          <w:szCs w:val="24"/>
          <w:lang w:eastAsia="ar-SA"/>
        </w:rPr>
        <w:t>;</w:t>
      </w:r>
    </w:p>
    <w:p w14:paraId="26BA1DDA" w14:textId="77777777" w:rsidR="00125D1C" w:rsidRPr="000C15A5" w:rsidRDefault="00125D1C" w:rsidP="004A7B1D">
      <w:pPr>
        <w:pStyle w:val="PargrafodaLista"/>
        <w:suppressAutoHyphens/>
        <w:spacing w:before="100" w:beforeAutospacing="1" w:after="100" w:afterAutospacing="1" w:line="360" w:lineRule="auto"/>
        <w:ind w:left="0"/>
        <w:rPr>
          <w:sz w:val="24"/>
          <w:szCs w:val="24"/>
          <w:lang w:eastAsia="ar-SA"/>
        </w:rPr>
      </w:pPr>
      <w:r w:rsidRPr="000C15A5">
        <w:rPr>
          <w:sz w:val="24"/>
          <w:szCs w:val="24"/>
          <w:lang w:eastAsia="ar-SA"/>
        </w:rPr>
        <w:t xml:space="preserve">i) designar um gestor da parceria e, na hipótese de o mesmo deixar de ser agente público ou ser lotado em outro órgão ou entidade, o administrador público deverá designar novo gestor, assumindo, enquanto isso não ocorrer, todas as obrigações do gestor, com as respectivas responsabilidades; </w:t>
      </w:r>
    </w:p>
    <w:p w14:paraId="4D17FB14" w14:textId="77777777" w:rsidR="00125D1C" w:rsidRPr="000C15A5" w:rsidRDefault="00125D1C" w:rsidP="004A7B1D">
      <w:pPr>
        <w:pStyle w:val="PargrafodaLista"/>
        <w:suppressAutoHyphens/>
        <w:spacing w:before="100" w:beforeAutospacing="1" w:after="100" w:afterAutospacing="1" w:line="360" w:lineRule="auto"/>
        <w:ind w:left="0"/>
        <w:rPr>
          <w:sz w:val="24"/>
          <w:szCs w:val="24"/>
          <w:lang w:eastAsia="ar-SA"/>
        </w:rPr>
      </w:pPr>
      <w:r w:rsidRPr="000C15A5">
        <w:rPr>
          <w:sz w:val="24"/>
          <w:szCs w:val="24"/>
          <w:lang w:eastAsia="ar-SA"/>
        </w:rPr>
        <w:t>j) o gestor da parceria será designado por ato próprio da SEMPRE, que será formalizado por meio de Portaria publicada no Diário Oficial do Município seguindo o regramento do Decreto Municipal tão logo este seja sancionado;</w:t>
      </w:r>
    </w:p>
    <w:p w14:paraId="2C0801AA" w14:textId="77777777" w:rsidR="00125D1C" w:rsidRPr="000C15A5" w:rsidRDefault="00125D1C" w:rsidP="004A7B1D">
      <w:pPr>
        <w:pStyle w:val="PargrafodaLista"/>
        <w:suppressAutoHyphens/>
        <w:spacing w:before="100" w:beforeAutospacing="1" w:after="100" w:afterAutospacing="1" w:line="360" w:lineRule="auto"/>
        <w:ind w:left="0"/>
        <w:rPr>
          <w:sz w:val="24"/>
          <w:szCs w:val="24"/>
          <w:lang w:eastAsia="ar-SA"/>
        </w:rPr>
      </w:pPr>
      <w:r w:rsidRPr="000C15A5">
        <w:rPr>
          <w:sz w:val="24"/>
          <w:szCs w:val="24"/>
          <w:lang w:eastAsia="ar-SA"/>
        </w:rPr>
        <w:t>k</w:t>
      </w:r>
      <w:r w:rsidRPr="000C15A5">
        <w:rPr>
          <w:color w:val="0070C0"/>
          <w:sz w:val="24"/>
          <w:szCs w:val="24"/>
          <w:lang w:eastAsia="ar-SA"/>
        </w:rPr>
        <w:t xml:space="preserve">) </w:t>
      </w:r>
      <w:r w:rsidRPr="000C15A5">
        <w:rPr>
          <w:sz w:val="24"/>
          <w:szCs w:val="24"/>
          <w:lang w:eastAsia="ar-SA"/>
        </w:rPr>
        <w:t>designar Comissão de Monitoramento;</w:t>
      </w:r>
    </w:p>
    <w:p w14:paraId="4A34909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l) instaurar tomada de contas antes do término da parceria, ante a constatação de evidências de irregularidades na execução do objeto da parceria.</w:t>
      </w:r>
    </w:p>
    <w:p w14:paraId="5D9C4679"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lastRenderedPageBreak/>
        <w:t>II - DA ORGANIZAÇÃO DA SOCIEDADE CIVIL:</w:t>
      </w:r>
    </w:p>
    <w:p w14:paraId="4F488AB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a) manter e</w:t>
      </w:r>
      <w:r w:rsidRPr="000C15A5">
        <w:rPr>
          <w:sz w:val="24"/>
          <w:szCs w:val="24"/>
        </w:rPr>
        <w:t>scrituração contábil regular, em conformidade com os princípios fundamentais de contabilidade e com as Normas Brasileiras de Contabilidade</w:t>
      </w:r>
      <w:r w:rsidRPr="000C15A5">
        <w:rPr>
          <w:sz w:val="24"/>
          <w:szCs w:val="24"/>
          <w:lang w:eastAsia="ar-SA"/>
        </w:rPr>
        <w:t>;</w:t>
      </w:r>
    </w:p>
    <w:p w14:paraId="2CFD700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b) prestar contas dos recursos recebidos por meio deste termo de colaboração; </w:t>
      </w:r>
    </w:p>
    <w:p w14:paraId="11BED00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c) 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6040359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d) manter e movimentar os recursos na conta bancária específica, observado o disposto no art. 51 da Lei nº 13.019/2014 e no Decreto Municipal </w:t>
      </w:r>
      <w:proofErr w:type="gramStart"/>
      <w:r w:rsidRPr="000C15A5">
        <w:rPr>
          <w:sz w:val="24"/>
          <w:szCs w:val="24"/>
          <w:lang w:eastAsia="ar-SA"/>
        </w:rPr>
        <w:t>n.º</w:t>
      </w:r>
      <w:proofErr w:type="gramEnd"/>
      <w:r w:rsidRPr="000C15A5">
        <w:rPr>
          <w:sz w:val="24"/>
          <w:szCs w:val="24"/>
          <w:lang w:eastAsia="ar-SA"/>
        </w:rPr>
        <w:t xml:space="preserve"> 29.129/2017; </w:t>
      </w:r>
    </w:p>
    <w:p w14:paraId="1A55153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e) 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e Decreto Municipal </w:t>
      </w:r>
      <w:proofErr w:type="gramStart"/>
      <w:r w:rsidRPr="000C15A5">
        <w:rPr>
          <w:sz w:val="24"/>
          <w:szCs w:val="24"/>
          <w:lang w:eastAsia="ar-SA"/>
        </w:rPr>
        <w:t>n.º</w:t>
      </w:r>
      <w:proofErr w:type="gramEnd"/>
      <w:r w:rsidRPr="000C15A5">
        <w:rPr>
          <w:sz w:val="24"/>
          <w:szCs w:val="24"/>
          <w:lang w:eastAsia="ar-SA"/>
        </w:rPr>
        <w:t xml:space="preserve"> 29.129/2017, bem como aos locais de execução do objeto;</w:t>
      </w:r>
    </w:p>
    <w:p w14:paraId="4D1C72CB"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f) responder exclusivamente pelo gerenciamento administrativo e financeiro dos recursos recebidos, inclusive no que diz respeito às despesas de custeio, de investimento e de pessoal; </w:t>
      </w:r>
    </w:p>
    <w:p w14:paraId="576CA0F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g) responder exclusivamente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D68586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h) aplicar os recursos financeiros repassados pela SEMPRE, exclusivamente, no cumprimento do objeto previsto na cláusula primeira do presente instrumento, não podendo alterar a finalidade prevista no plano de trabalho acostado aos autos de nº </w:t>
      </w:r>
      <w:r w:rsidR="008F5843" w:rsidRPr="000C15A5">
        <w:rPr>
          <w:sz w:val="24"/>
          <w:szCs w:val="24"/>
          <w:lang w:eastAsia="ar-SA"/>
        </w:rPr>
        <w:t>______</w:t>
      </w:r>
      <w:r w:rsidRPr="000C15A5">
        <w:rPr>
          <w:sz w:val="24"/>
          <w:szCs w:val="24"/>
          <w:lang w:eastAsia="ar-SA"/>
        </w:rPr>
        <w:t>/</w:t>
      </w:r>
      <w:r w:rsidR="008F5843" w:rsidRPr="000C15A5">
        <w:rPr>
          <w:sz w:val="24"/>
          <w:szCs w:val="24"/>
          <w:lang w:eastAsia="ar-SA"/>
        </w:rPr>
        <w:t>____</w:t>
      </w:r>
      <w:r w:rsidRPr="000C15A5">
        <w:rPr>
          <w:sz w:val="24"/>
          <w:szCs w:val="24"/>
          <w:lang w:eastAsia="ar-SA"/>
        </w:rPr>
        <w:t xml:space="preserve">, sob pena de restituir </w:t>
      </w:r>
      <w:proofErr w:type="gramStart"/>
      <w:r w:rsidRPr="000C15A5">
        <w:rPr>
          <w:sz w:val="24"/>
          <w:szCs w:val="24"/>
          <w:lang w:eastAsia="ar-SA"/>
        </w:rPr>
        <w:t>à</w:t>
      </w:r>
      <w:proofErr w:type="gramEnd"/>
      <w:r w:rsidRPr="000C15A5">
        <w:rPr>
          <w:sz w:val="24"/>
          <w:szCs w:val="24"/>
          <w:lang w:eastAsia="ar-SA"/>
        </w:rPr>
        <w:t xml:space="preserve"> SEMPRE o valor transferido, atualizado monetariamente e acrescido de juros legais, desde a data do recebimento;</w:t>
      </w:r>
    </w:p>
    <w:p w14:paraId="27137EF8"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disponibilizar ao cidadão, na sua página na internet ou, na falta desta, em sua sede, consulta ao extrato deste termo de colaboração, contendo, pelo menos, o objeto, a finalidade e o </w:t>
      </w:r>
      <w:r w:rsidRPr="000C15A5">
        <w:rPr>
          <w:sz w:val="24"/>
          <w:szCs w:val="24"/>
          <w:lang w:eastAsia="ar-SA"/>
        </w:rPr>
        <w:lastRenderedPageBreak/>
        <w:t>detalhamento da aplicação dos recursos;</w:t>
      </w:r>
    </w:p>
    <w:p w14:paraId="31FAC224"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 fica subordinada a Organização da Sociedade Civil, para a execução de despesas com recursos decorrentes desta parceria, às disposições do art. 55 e parágrafos do Decreto Municipal 29.129/2017, que trata das contratações de serviços e aquisição de bens;</w:t>
      </w:r>
    </w:p>
    <w:p w14:paraId="7BF6B4F1"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j.1) cotação prévia de preços com três fornecedores diferentes, atas de registro de preços ou tabelas de preço de associações profissionais, publicações especializadas ou quaisquer outras fontes de informação, salvo se a aquisição foi realizada por meio de compra direta, cujas hipóteses estão previstas no §2º do art. 55 do Decreto Municipal 29.129/2017;</w:t>
      </w:r>
    </w:p>
    <w:p w14:paraId="428887E6"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j.2) justificativa da escolha do fornecedor ou prestador de serviço quando a escolha não ocorrer pelo menor preço, demonstrando a compatibilidade com os valores praticados pelo mercado, incluindo, se for o caso, apontamento de priorização da acessibilidade, da sustentabilidade ambiental e do desenvolvimento local como critérios;</w:t>
      </w:r>
    </w:p>
    <w:p w14:paraId="0AD25042"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j.3) contrato firmado com fornecedor ou prestador de serviços escolhido, se for o caso, e seus aditivos;</w:t>
      </w:r>
    </w:p>
    <w:p w14:paraId="415DB550"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j.4) certificação, que deverá ser efetuada por dois membros da Organização da Sociedade Civil, de que os bens ou serviços adquiridos com recursos da parceria foram recebidos ou efetuados em condições satisfatórias e em conformidade com o plano de trabalho;</w:t>
      </w:r>
    </w:p>
    <w:p w14:paraId="4301A6E3"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j.5) comprovante de despesas realizadas, por meio de cópias simples dos documentos originais, devidamente conferidas e reconhecida à luz dos documentos originais, por servidores responsáveis pelo recebimento, assim como as faturas, recibos, notas fiscais, eletrônicas ou não;</w:t>
      </w:r>
    </w:p>
    <w:p w14:paraId="316C30BA" w14:textId="77777777" w:rsidR="004E443D"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k) manter as certidões exigidas para a habilitação, válidas e vigentes durante toda a execução da parceria;</w:t>
      </w:r>
    </w:p>
    <w:p w14:paraId="1E961661" w14:textId="77777777" w:rsidR="00125D1C" w:rsidRPr="000C15A5" w:rsidRDefault="004E443D"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l) deverá a Organização da Sociedade Civil solucionar todas as impropriedades por ventura apresentadas pela CGM e/ou SEMPRE quando da análise dos processos de prestação de contas das parcerias anteriores, sob pena de denúncia da presente parceria.</w:t>
      </w:r>
    </w:p>
    <w:p w14:paraId="7EE553A9" w14:textId="77777777" w:rsidR="00125D1C" w:rsidRPr="000C15A5" w:rsidRDefault="00125D1C" w:rsidP="004A7B1D">
      <w:pPr>
        <w:suppressAutoHyphens/>
        <w:spacing w:before="100" w:beforeAutospacing="1" w:after="100" w:afterAutospacing="1" w:line="360" w:lineRule="auto"/>
        <w:jc w:val="both"/>
        <w:rPr>
          <w:b/>
          <w:color w:val="000000"/>
          <w:sz w:val="24"/>
          <w:szCs w:val="24"/>
          <w:lang w:eastAsia="ar-SA"/>
        </w:rPr>
      </w:pPr>
      <w:r w:rsidRPr="000C15A5">
        <w:rPr>
          <w:b/>
          <w:sz w:val="24"/>
          <w:szCs w:val="24"/>
          <w:lang w:eastAsia="ar-SA"/>
        </w:rPr>
        <w:t xml:space="preserve">CLÁUSULA TERCEIRA – </w:t>
      </w:r>
      <w:r w:rsidRPr="000C15A5">
        <w:rPr>
          <w:b/>
          <w:color w:val="000000"/>
          <w:sz w:val="24"/>
          <w:szCs w:val="24"/>
          <w:lang w:eastAsia="ar-SA"/>
        </w:rPr>
        <w:t>DOS RECURSOS FINANCEIROS</w:t>
      </w:r>
    </w:p>
    <w:p w14:paraId="3EC7851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3.1 - O montante total de recursos a serem empregados na execução do objeto do presente </w:t>
      </w:r>
      <w:r w:rsidRPr="000C15A5">
        <w:rPr>
          <w:sz w:val="24"/>
          <w:szCs w:val="24"/>
          <w:lang w:eastAsia="ar-SA"/>
        </w:rPr>
        <w:lastRenderedPageBreak/>
        <w:t xml:space="preserve">Termo de Colaboração é de </w:t>
      </w:r>
      <w:r w:rsidRPr="000C15A5">
        <w:rPr>
          <w:b/>
          <w:sz w:val="24"/>
          <w:szCs w:val="24"/>
          <w:lang w:eastAsia="ar-SA"/>
        </w:rPr>
        <w:t xml:space="preserve">R$ </w:t>
      </w:r>
      <w:r w:rsidR="008F5843" w:rsidRPr="000C15A5">
        <w:rPr>
          <w:b/>
          <w:sz w:val="24"/>
          <w:szCs w:val="24"/>
          <w:lang w:eastAsia="ar-SA"/>
        </w:rPr>
        <w:t>_______</w:t>
      </w:r>
      <w:r w:rsidRPr="000C15A5">
        <w:rPr>
          <w:b/>
          <w:sz w:val="24"/>
          <w:szCs w:val="24"/>
          <w:lang w:eastAsia="ar-SA"/>
        </w:rPr>
        <w:t xml:space="preserve"> (</w:t>
      </w:r>
      <w:r w:rsidR="008F5843" w:rsidRPr="000C15A5">
        <w:rPr>
          <w:b/>
          <w:sz w:val="24"/>
          <w:szCs w:val="24"/>
          <w:lang w:eastAsia="ar-SA"/>
        </w:rPr>
        <w:t>_____________</w:t>
      </w:r>
      <w:r w:rsidRPr="000C15A5">
        <w:rPr>
          <w:b/>
          <w:sz w:val="24"/>
          <w:szCs w:val="24"/>
          <w:lang w:eastAsia="ar-SA"/>
        </w:rPr>
        <w:t xml:space="preserve">) </w:t>
      </w:r>
      <w:r w:rsidRPr="000C15A5">
        <w:rPr>
          <w:sz w:val="24"/>
          <w:szCs w:val="24"/>
          <w:lang w:eastAsia="ar-SA"/>
        </w:rPr>
        <w:t xml:space="preserve">que serão repassados em </w:t>
      </w:r>
      <w:r w:rsidR="008F5843" w:rsidRPr="000C15A5">
        <w:rPr>
          <w:sz w:val="24"/>
          <w:szCs w:val="24"/>
          <w:lang w:eastAsia="ar-SA"/>
        </w:rPr>
        <w:t>__</w:t>
      </w:r>
      <w:r w:rsidRPr="000C15A5">
        <w:rPr>
          <w:sz w:val="24"/>
          <w:szCs w:val="24"/>
          <w:lang w:eastAsia="ar-SA"/>
        </w:rPr>
        <w:t xml:space="preserve"> (</w:t>
      </w:r>
      <w:r w:rsidR="008F5843" w:rsidRPr="000C15A5">
        <w:rPr>
          <w:sz w:val="24"/>
          <w:szCs w:val="24"/>
          <w:lang w:eastAsia="ar-SA"/>
        </w:rPr>
        <w:t>____</w:t>
      </w:r>
      <w:r w:rsidRPr="000C15A5">
        <w:rPr>
          <w:sz w:val="24"/>
          <w:szCs w:val="24"/>
          <w:lang w:eastAsia="ar-SA"/>
        </w:rPr>
        <w:t>) parcelas.</w:t>
      </w:r>
    </w:p>
    <w:p w14:paraId="07497F3A" w14:textId="02A756ED"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3.2 - </w:t>
      </w:r>
      <w:r w:rsidRPr="000C15A5">
        <w:rPr>
          <w:snapToGrid w:val="0"/>
          <w:sz w:val="24"/>
          <w:szCs w:val="24"/>
        </w:rPr>
        <w:t>Do total dos recursos,</w:t>
      </w:r>
      <w:r w:rsidR="008270B4" w:rsidRPr="000C15A5">
        <w:rPr>
          <w:snapToGrid w:val="0"/>
          <w:sz w:val="24"/>
          <w:szCs w:val="24"/>
        </w:rPr>
        <w:t xml:space="preserve"> </w:t>
      </w:r>
      <w:r w:rsidR="008F5843" w:rsidRPr="000C15A5">
        <w:rPr>
          <w:b/>
          <w:sz w:val="24"/>
          <w:szCs w:val="24"/>
          <w:lang w:eastAsia="ar-SA"/>
        </w:rPr>
        <w:t xml:space="preserve">R$ _______ (_____________) </w:t>
      </w:r>
      <w:r w:rsidRPr="000C15A5">
        <w:rPr>
          <w:sz w:val="24"/>
          <w:szCs w:val="24"/>
          <w:lang w:eastAsia="ar-SA"/>
        </w:rPr>
        <w:t>referente</w:t>
      </w:r>
      <w:r w:rsidRPr="000C15A5">
        <w:rPr>
          <w:snapToGrid w:val="0"/>
          <w:sz w:val="24"/>
          <w:szCs w:val="24"/>
        </w:rPr>
        <w:t xml:space="preserve"> ao</w:t>
      </w:r>
      <w:r w:rsidRPr="000C15A5">
        <w:rPr>
          <w:b/>
          <w:snapToGrid w:val="0"/>
          <w:sz w:val="24"/>
          <w:szCs w:val="24"/>
        </w:rPr>
        <w:t xml:space="preserve"> exercício de </w:t>
      </w:r>
      <w:r w:rsidR="008F5843" w:rsidRPr="000C15A5">
        <w:rPr>
          <w:b/>
          <w:snapToGrid w:val="0"/>
          <w:sz w:val="24"/>
          <w:szCs w:val="24"/>
        </w:rPr>
        <w:t>____</w:t>
      </w:r>
      <w:r w:rsidRPr="000C15A5">
        <w:rPr>
          <w:b/>
          <w:snapToGrid w:val="0"/>
          <w:sz w:val="24"/>
          <w:szCs w:val="24"/>
        </w:rPr>
        <w:t xml:space="preserve">, </w:t>
      </w:r>
      <w:r w:rsidRPr="000C15A5">
        <w:rPr>
          <w:snapToGrid w:val="0"/>
          <w:sz w:val="24"/>
          <w:szCs w:val="24"/>
        </w:rPr>
        <w:t>vincular-se-ão</w:t>
      </w:r>
      <w:r w:rsidRPr="000C15A5">
        <w:rPr>
          <w:sz w:val="24"/>
          <w:szCs w:val="24"/>
          <w:lang w:eastAsia="ar-SA"/>
        </w:rPr>
        <w:t xml:space="preserve"> à conta da dotação orçamentária Projeto/Atividade: </w:t>
      </w:r>
      <w:r w:rsidR="008F5843" w:rsidRPr="000C15A5">
        <w:rPr>
          <w:sz w:val="24"/>
          <w:szCs w:val="24"/>
          <w:lang w:eastAsia="ar-SA"/>
        </w:rPr>
        <w:t>_________</w:t>
      </w:r>
      <w:r w:rsidRPr="000C15A5">
        <w:rPr>
          <w:sz w:val="24"/>
          <w:szCs w:val="24"/>
          <w:lang w:eastAsia="ar-SA"/>
        </w:rPr>
        <w:t xml:space="preserve">, Serviços de </w:t>
      </w:r>
      <w:r w:rsidR="008F5843" w:rsidRPr="000C15A5">
        <w:rPr>
          <w:sz w:val="24"/>
          <w:szCs w:val="24"/>
          <w:lang w:eastAsia="ar-SA"/>
        </w:rPr>
        <w:t>________</w:t>
      </w:r>
      <w:r w:rsidRPr="000C15A5">
        <w:rPr>
          <w:sz w:val="24"/>
          <w:szCs w:val="24"/>
          <w:lang w:eastAsia="ar-SA"/>
        </w:rPr>
        <w:t xml:space="preserve">, fontes </w:t>
      </w:r>
      <w:r w:rsidR="008F5843" w:rsidRPr="000C15A5">
        <w:rPr>
          <w:sz w:val="24"/>
          <w:szCs w:val="24"/>
          <w:lang w:eastAsia="ar-SA"/>
        </w:rPr>
        <w:t>__________________</w:t>
      </w:r>
      <w:r w:rsidRPr="000C15A5">
        <w:rPr>
          <w:sz w:val="24"/>
          <w:szCs w:val="24"/>
          <w:lang w:eastAsia="ar-SA"/>
        </w:rPr>
        <w:t xml:space="preserve">, elemento de despesa </w:t>
      </w:r>
      <w:r w:rsidR="001530F9" w:rsidRPr="000C15A5">
        <w:rPr>
          <w:sz w:val="24"/>
          <w:szCs w:val="24"/>
          <w:lang w:eastAsia="ar-SA"/>
        </w:rPr>
        <w:t>_________</w:t>
      </w:r>
      <w:r w:rsidRPr="000C15A5">
        <w:rPr>
          <w:sz w:val="24"/>
          <w:szCs w:val="24"/>
          <w:lang w:eastAsia="ar-SA"/>
        </w:rPr>
        <w:t xml:space="preserve"> - </w:t>
      </w:r>
      <w:r w:rsidR="001530F9" w:rsidRPr="000C15A5">
        <w:rPr>
          <w:snapToGrid w:val="0"/>
          <w:sz w:val="24"/>
          <w:szCs w:val="24"/>
        </w:rPr>
        <w:t>_________</w:t>
      </w:r>
      <w:r w:rsidRPr="000C15A5">
        <w:rPr>
          <w:snapToGrid w:val="0"/>
          <w:sz w:val="24"/>
          <w:szCs w:val="24"/>
        </w:rPr>
        <w:t xml:space="preserve">, constantes do Orçamento Programa do presente exercício </w:t>
      </w:r>
      <w:r w:rsidRPr="000C15A5">
        <w:rPr>
          <w:sz w:val="24"/>
          <w:szCs w:val="24"/>
        </w:rPr>
        <w:t xml:space="preserve">na medida das transferências efetuadas pelo Fundo Municipal de Assistência Social – FMAS. O restante vincular-se-á ao seu correspondente orçamento no exercício subsequente. O referido valor </w:t>
      </w:r>
      <w:r w:rsidRPr="000C15A5">
        <w:rPr>
          <w:sz w:val="24"/>
          <w:szCs w:val="24"/>
          <w:lang w:eastAsia="ar-SA"/>
        </w:rPr>
        <w:t xml:space="preserve">será repassado em </w:t>
      </w:r>
      <w:r w:rsidR="001530F9" w:rsidRPr="000C15A5">
        <w:rPr>
          <w:b/>
          <w:sz w:val="24"/>
          <w:szCs w:val="24"/>
          <w:lang w:eastAsia="ar-SA"/>
        </w:rPr>
        <w:t>__</w:t>
      </w:r>
      <w:r w:rsidRPr="000C15A5">
        <w:rPr>
          <w:b/>
          <w:sz w:val="24"/>
          <w:szCs w:val="24"/>
          <w:lang w:eastAsia="ar-SA"/>
        </w:rPr>
        <w:t xml:space="preserve"> (</w:t>
      </w:r>
      <w:r w:rsidR="001530F9" w:rsidRPr="000C15A5">
        <w:rPr>
          <w:b/>
          <w:sz w:val="24"/>
          <w:szCs w:val="24"/>
          <w:lang w:eastAsia="ar-SA"/>
        </w:rPr>
        <w:t>_______</w:t>
      </w:r>
      <w:r w:rsidRPr="000C15A5">
        <w:rPr>
          <w:b/>
          <w:sz w:val="24"/>
          <w:szCs w:val="24"/>
          <w:lang w:eastAsia="ar-SA"/>
        </w:rPr>
        <w:t>)</w:t>
      </w:r>
      <w:r w:rsidRPr="000C15A5">
        <w:rPr>
          <w:sz w:val="24"/>
          <w:szCs w:val="24"/>
          <w:lang w:eastAsia="ar-SA"/>
        </w:rPr>
        <w:t xml:space="preserve"> parcelas iguais de </w:t>
      </w:r>
      <w:r w:rsidR="001530F9" w:rsidRPr="000C15A5">
        <w:rPr>
          <w:b/>
          <w:sz w:val="24"/>
          <w:szCs w:val="24"/>
          <w:lang w:eastAsia="ar-SA"/>
        </w:rPr>
        <w:t xml:space="preserve">R$ _______ (_____________), </w:t>
      </w:r>
      <w:r w:rsidRPr="000C15A5">
        <w:rPr>
          <w:sz w:val="24"/>
          <w:szCs w:val="24"/>
          <w:lang w:eastAsia="ar-SA"/>
        </w:rPr>
        <w:t>em conformidade com os dados abaixo:</w:t>
      </w:r>
    </w:p>
    <w:p w14:paraId="29A28C91" w14:textId="77777777" w:rsidR="00125D1C" w:rsidRPr="000C15A5" w:rsidRDefault="00125D1C" w:rsidP="004A7B1D">
      <w:pPr>
        <w:spacing w:before="100" w:beforeAutospacing="1" w:after="100" w:afterAutospacing="1" w:line="360" w:lineRule="auto"/>
        <w:ind w:right="-79"/>
        <w:jc w:val="both"/>
        <w:rPr>
          <w:b/>
          <w:bCs/>
          <w:sz w:val="24"/>
          <w:szCs w:val="24"/>
          <w:u w:val="single"/>
        </w:rPr>
      </w:pPr>
      <w:r w:rsidRPr="000C15A5">
        <w:rPr>
          <w:b/>
          <w:bCs/>
          <w:sz w:val="24"/>
          <w:szCs w:val="24"/>
          <w:u w:val="single"/>
        </w:rPr>
        <w:t>Exercício 20</w:t>
      </w:r>
      <w:r w:rsidR="001530F9" w:rsidRPr="000C15A5">
        <w:rPr>
          <w:b/>
          <w:bCs/>
          <w:sz w:val="24"/>
          <w:szCs w:val="24"/>
          <w:u w:val="single"/>
        </w:rPr>
        <w:t>2_</w:t>
      </w:r>
      <w:r w:rsidRPr="000C15A5">
        <w:rPr>
          <w:b/>
          <w:bCs/>
          <w:sz w:val="24"/>
          <w:szCs w:val="24"/>
          <w:u w:val="single"/>
        </w:rPr>
        <w:t xml:space="preserve"> - </w:t>
      </w:r>
      <w:r w:rsidR="001530F9" w:rsidRPr="000C15A5">
        <w:rPr>
          <w:b/>
          <w:bCs/>
          <w:sz w:val="24"/>
          <w:szCs w:val="24"/>
          <w:u w:val="single"/>
        </w:rPr>
        <w:t>__</w:t>
      </w:r>
      <w:r w:rsidRPr="000C15A5">
        <w:rPr>
          <w:b/>
          <w:bCs/>
          <w:sz w:val="24"/>
          <w:szCs w:val="24"/>
          <w:u w:val="single"/>
        </w:rPr>
        <w:t xml:space="preserve"> parcelas:</w:t>
      </w:r>
    </w:p>
    <w:p w14:paraId="5BF76EDD" w14:textId="77777777" w:rsidR="00125D1C" w:rsidRPr="000C15A5" w:rsidRDefault="00125D1C" w:rsidP="004A7B1D">
      <w:pPr>
        <w:spacing w:before="100" w:beforeAutospacing="1" w:after="100" w:afterAutospacing="1" w:line="360" w:lineRule="auto"/>
        <w:ind w:right="-79"/>
        <w:jc w:val="both"/>
        <w:rPr>
          <w:b/>
          <w:bCs/>
          <w:sz w:val="24"/>
          <w:szCs w:val="24"/>
        </w:rPr>
      </w:pPr>
      <w:r w:rsidRPr="000C15A5">
        <w:rPr>
          <w:b/>
          <w:bCs/>
          <w:sz w:val="24"/>
          <w:szCs w:val="24"/>
        </w:rPr>
        <w:t xml:space="preserve">Fontes Federais: </w:t>
      </w:r>
      <w:r w:rsidRPr="000C15A5">
        <w:rPr>
          <w:bCs/>
          <w:sz w:val="24"/>
          <w:szCs w:val="24"/>
        </w:rPr>
        <w:t xml:space="preserve">fontes 0.2.29 e/ou 2.2.29 – Elemento de despesa </w:t>
      </w:r>
      <w:r w:rsidR="001530F9" w:rsidRPr="000C15A5">
        <w:rPr>
          <w:bCs/>
          <w:sz w:val="24"/>
          <w:szCs w:val="24"/>
        </w:rPr>
        <w:t>_____</w:t>
      </w:r>
      <w:r w:rsidRPr="000C15A5">
        <w:rPr>
          <w:bCs/>
          <w:sz w:val="24"/>
          <w:szCs w:val="24"/>
        </w:rPr>
        <w:t xml:space="preserve"> - </w:t>
      </w:r>
      <w:r w:rsidR="001530F9" w:rsidRPr="000C15A5">
        <w:rPr>
          <w:bCs/>
          <w:sz w:val="24"/>
          <w:szCs w:val="24"/>
        </w:rPr>
        <w:t>____</w:t>
      </w:r>
      <w:r w:rsidRPr="000C15A5">
        <w:rPr>
          <w:bCs/>
          <w:sz w:val="24"/>
          <w:szCs w:val="24"/>
        </w:rPr>
        <w:t xml:space="preserve">– </w:t>
      </w:r>
      <w:r w:rsidR="001530F9" w:rsidRPr="000C15A5">
        <w:rPr>
          <w:b/>
          <w:sz w:val="24"/>
          <w:szCs w:val="24"/>
          <w:lang w:eastAsia="ar-SA"/>
        </w:rPr>
        <w:t>R$ _______ (_____________)</w:t>
      </w:r>
      <w:r w:rsidRPr="000C15A5">
        <w:rPr>
          <w:bCs/>
          <w:sz w:val="24"/>
          <w:szCs w:val="24"/>
        </w:rPr>
        <w:t>.</w:t>
      </w:r>
    </w:p>
    <w:p w14:paraId="3E650C78" w14:textId="77777777" w:rsidR="00125D1C" w:rsidRPr="000C15A5" w:rsidRDefault="00125D1C" w:rsidP="004A7B1D">
      <w:pPr>
        <w:spacing w:before="100" w:beforeAutospacing="1" w:after="100" w:afterAutospacing="1" w:line="360" w:lineRule="auto"/>
        <w:ind w:right="-79"/>
        <w:jc w:val="both"/>
        <w:rPr>
          <w:bCs/>
          <w:sz w:val="24"/>
          <w:szCs w:val="24"/>
        </w:rPr>
      </w:pPr>
      <w:r w:rsidRPr="000C15A5">
        <w:rPr>
          <w:b/>
          <w:bCs/>
          <w:sz w:val="24"/>
          <w:szCs w:val="24"/>
        </w:rPr>
        <w:t xml:space="preserve">Fontes Estaduais: </w:t>
      </w:r>
      <w:r w:rsidRPr="000C15A5">
        <w:rPr>
          <w:bCs/>
          <w:sz w:val="24"/>
          <w:szCs w:val="24"/>
        </w:rPr>
        <w:t xml:space="preserve">fontes 0.2.28 e/ou 2.2.28 – </w:t>
      </w:r>
      <w:r w:rsidR="001530F9" w:rsidRPr="000C15A5">
        <w:rPr>
          <w:bCs/>
          <w:sz w:val="24"/>
          <w:szCs w:val="24"/>
        </w:rPr>
        <w:t xml:space="preserve">Elemento de despesa _____ - ____– </w:t>
      </w:r>
      <w:r w:rsidR="001530F9" w:rsidRPr="000C15A5">
        <w:rPr>
          <w:b/>
          <w:sz w:val="24"/>
          <w:szCs w:val="24"/>
          <w:lang w:eastAsia="ar-SA"/>
        </w:rPr>
        <w:t>R$ _______ (_____________)</w:t>
      </w:r>
      <w:r w:rsidR="001530F9" w:rsidRPr="000C15A5">
        <w:rPr>
          <w:bCs/>
          <w:sz w:val="24"/>
          <w:szCs w:val="24"/>
        </w:rPr>
        <w:t>.</w:t>
      </w:r>
    </w:p>
    <w:p w14:paraId="459C3EEB" w14:textId="77777777" w:rsidR="00125D1C" w:rsidRPr="000C15A5" w:rsidRDefault="00125D1C" w:rsidP="004A7B1D">
      <w:pPr>
        <w:spacing w:before="100" w:beforeAutospacing="1" w:after="100" w:afterAutospacing="1" w:line="360" w:lineRule="auto"/>
        <w:ind w:right="-79"/>
        <w:jc w:val="both"/>
        <w:rPr>
          <w:bCs/>
          <w:sz w:val="24"/>
          <w:szCs w:val="24"/>
        </w:rPr>
      </w:pPr>
      <w:r w:rsidRPr="000C15A5">
        <w:rPr>
          <w:b/>
          <w:bCs/>
          <w:sz w:val="24"/>
          <w:szCs w:val="24"/>
        </w:rPr>
        <w:t xml:space="preserve">Fontes Municipais: </w:t>
      </w:r>
      <w:r w:rsidRPr="000C15A5">
        <w:rPr>
          <w:bCs/>
          <w:sz w:val="24"/>
          <w:szCs w:val="24"/>
        </w:rPr>
        <w:t xml:space="preserve">fontes 0.1.00 e/ou 2.1.00 – </w:t>
      </w:r>
      <w:r w:rsidR="001530F9" w:rsidRPr="000C15A5">
        <w:rPr>
          <w:bCs/>
          <w:sz w:val="24"/>
          <w:szCs w:val="24"/>
        </w:rPr>
        <w:t xml:space="preserve">Elemento de despesa _____ - ____– </w:t>
      </w:r>
      <w:r w:rsidR="001530F9" w:rsidRPr="000C15A5">
        <w:rPr>
          <w:b/>
          <w:sz w:val="24"/>
          <w:szCs w:val="24"/>
          <w:lang w:eastAsia="ar-SA"/>
        </w:rPr>
        <w:t>R$ _______ (_____________)</w:t>
      </w:r>
      <w:r w:rsidR="001530F9" w:rsidRPr="000C15A5">
        <w:rPr>
          <w:bCs/>
          <w:sz w:val="24"/>
          <w:szCs w:val="24"/>
        </w:rPr>
        <w:t>.</w:t>
      </w:r>
    </w:p>
    <w:p w14:paraId="1626A9B8" w14:textId="77777777" w:rsidR="00125D1C" w:rsidRPr="000C15A5" w:rsidRDefault="00CB69EF"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No exercício de 20</w:t>
      </w:r>
      <w:r w:rsidR="00E6117C" w:rsidRPr="000C15A5">
        <w:rPr>
          <w:sz w:val="24"/>
          <w:szCs w:val="24"/>
          <w:lang w:eastAsia="ar-SA"/>
        </w:rPr>
        <w:t>__</w:t>
      </w:r>
      <w:r w:rsidR="00125D1C" w:rsidRPr="000C15A5">
        <w:rPr>
          <w:sz w:val="24"/>
          <w:szCs w:val="24"/>
          <w:lang w:eastAsia="ar-SA"/>
        </w:rPr>
        <w:t>será repassado o valor de</w:t>
      </w:r>
      <w:r w:rsidR="00125D1C" w:rsidRPr="000C15A5">
        <w:rPr>
          <w:b/>
          <w:sz w:val="24"/>
          <w:szCs w:val="24"/>
          <w:lang w:eastAsia="ar-SA"/>
        </w:rPr>
        <w:t xml:space="preserve"> R$ </w:t>
      </w:r>
      <w:r w:rsidR="001530F9" w:rsidRPr="000C15A5">
        <w:rPr>
          <w:b/>
          <w:sz w:val="24"/>
          <w:szCs w:val="24"/>
          <w:lang w:eastAsia="ar-SA"/>
        </w:rPr>
        <w:t>_______</w:t>
      </w:r>
      <w:r w:rsidR="00125D1C" w:rsidRPr="000C15A5">
        <w:rPr>
          <w:b/>
          <w:sz w:val="24"/>
          <w:szCs w:val="24"/>
          <w:lang w:eastAsia="ar-SA"/>
        </w:rPr>
        <w:t xml:space="preserve"> (</w:t>
      </w:r>
      <w:r w:rsidR="001530F9" w:rsidRPr="000C15A5">
        <w:rPr>
          <w:b/>
          <w:sz w:val="24"/>
          <w:szCs w:val="24"/>
          <w:lang w:eastAsia="ar-SA"/>
        </w:rPr>
        <w:t>__________</w:t>
      </w:r>
      <w:r w:rsidR="00125D1C" w:rsidRPr="000C15A5">
        <w:rPr>
          <w:b/>
          <w:sz w:val="24"/>
          <w:szCs w:val="24"/>
          <w:lang w:eastAsia="ar-SA"/>
        </w:rPr>
        <w:t xml:space="preserve">) </w:t>
      </w:r>
      <w:r w:rsidR="00125D1C" w:rsidRPr="000C15A5">
        <w:rPr>
          <w:sz w:val="24"/>
          <w:szCs w:val="24"/>
          <w:lang w:eastAsia="ar-SA"/>
        </w:rPr>
        <w:t xml:space="preserve">em </w:t>
      </w:r>
      <w:r w:rsidR="001530F9" w:rsidRPr="000C15A5">
        <w:rPr>
          <w:sz w:val="24"/>
          <w:szCs w:val="24"/>
          <w:lang w:eastAsia="ar-SA"/>
        </w:rPr>
        <w:t>__</w:t>
      </w:r>
      <w:r w:rsidR="00125D1C" w:rsidRPr="000C15A5">
        <w:rPr>
          <w:sz w:val="24"/>
          <w:szCs w:val="24"/>
          <w:lang w:eastAsia="ar-SA"/>
        </w:rPr>
        <w:t xml:space="preserve"> (</w:t>
      </w:r>
      <w:r w:rsidR="001530F9" w:rsidRPr="000C15A5">
        <w:rPr>
          <w:sz w:val="24"/>
          <w:szCs w:val="24"/>
          <w:lang w:eastAsia="ar-SA"/>
        </w:rPr>
        <w:t>________</w:t>
      </w:r>
      <w:r w:rsidR="00125D1C" w:rsidRPr="000C15A5">
        <w:rPr>
          <w:sz w:val="24"/>
          <w:szCs w:val="24"/>
          <w:lang w:eastAsia="ar-SA"/>
        </w:rPr>
        <w:t>) parcelas iguais de</w:t>
      </w:r>
      <w:r w:rsidR="00125D1C" w:rsidRPr="000C15A5">
        <w:rPr>
          <w:b/>
          <w:sz w:val="24"/>
          <w:szCs w:val="24"/>
          <w:lang w:eastAsia="ar-SA"/>
        </w:rPr>
        <w:t xml:space="preserve"> R$ </w:t>
      </w:r>
      <w:r w:rsidR="001530F9" w:rsidRPr="000C15A5">
        <w:rPr>
          <w:b/>
          <w:sz w:val="24"/>
          <w:szCs w:val="24"/>
          <w:lang w:eastAsia="ar-SA"/>
        </w:rPr>
        <w:t>_____</w:t>
      </w:r>
      <w:proofErr w:type="gramStart"/>
      <w:r w:rsidR="001530F9" w:rsidRPr="000C15A5">
        <w:rPr>
          <w:b/>
          <w:sz w:val="24"/>
          <w:szCs w:val="24"/>
          <w:lang w:eastAsia="ar-SA"/>
        </w:rPr>
        <w:t>_</w:t>
      </w:r>
      <w:r w:rsidR="00125D1C" w:rsidRPr="000C15A5">
        <w:rPr>
          <w:b/>
          <w:sz w:val="24"/>
          <w:szCs w:val="24"/>
          <w:lang w:eastAsia="ar-SA"/>
        </w:rPr>
        <w:t>(</w:t>
      </w:r>
      <w:proofErr w:type="gramEnd"/>
      <w:r w:rsidR="001530F9" w:rsidRPr="000C15A5">
        <w:rPr>
          <w:b/>
          <w:sz w:val="24"/>
          <w:szCs w:val="24"/>
          <w:lang w:eastAsia="ar-SA"/>
        </w:rPr>
        <w:t>_________</w:t>
      </w:r>
      <w:r w:rsidR="00125D1C" w:rsidRPr="000C15A5">
        <w:rPr>
          <w:b/>
          <w:sz w:val="24"/>
          <w:szCs w:val="24"/>
          <w:lang w:eastAsia="ar-SA"/>
        </w:rPr>
        <w:t xml:space="preserve">), </w:t>
      </w:r>
      <w:r w:rsidR="00125D1C" w:rsidRPr="000C15A5">
        <w:rPr>
          <w:sz w:val="24"/>
          <w:szCs w:val="24"/>
          <w:lang w:eastAsia="ar-SA"/>
        </w:rPr>
        <w:t>em conformidade com os dados abaixo:</w:t>
      </w:r>
    </w:p>
    <w:p w14:paraId="6449C458" w14:textId="77777777" w:rsidR="001530F9" w:rsidRPr="000C15A5" w:rsidRDefault="001530F9" w:rsidP="004A7B1D">
      <w:pPr>
        <w:spacing w:before="100" w:beforeAutospacing="1" w:after="100" w:afterAutospacing="1" w:line="360" w:lineRule="auto"/>
        <w:ind w:right="-79"/>
        <w:jc w:val="both"/>
        <w:rPr>
          <w:b/>
          <w:bCs/>
          <w:sz w:val="24"/>
          <w:szCs w:val="24"/>
          <w:u w:val="single"/>
        </w:rPr>
      </w:pPr>
      <w:r w:rsidRPr="000C15A5">
        <w:rPr>
          <w:b/>
          <w:bCs/>
          <w:sz w:val="24"/>
          <w:szCs w:val="24"/>
          <w:u w:val="single"/>
        </w:rPr>
        <w:t>Exercício 202_ - __ parcelas:</w:t>
      </w:r>
    </w:p>
    <w:p w14:paraId="7CFE4F43" w14:textId="77777777" w:rsidR="001530F9" w:rsidRPr="000C15A5" w:rsidRDefault="001530F9" w:rsidP="004A7B1D">
      <w:pPr>
        <w:spacing w:before="100" w:beforeAutospacing="1" w:after="100" w:afterAutospacing="1" w:line="360" w:lineRule="auto"/>
        <w:ind w:right="-79"/>
        <w:jc w:val="both"/>
        <w:rPr>
          <w:b/>
          <w:bCs/>
          <w:sz w:val="24"/>
          <w:szCs w:val="24"/>
        </w:rPr>
      </w:pPr>
      <w:r w:rsidRPr="000C15A5">
        <w:rPr>
          <w:b/>
          <w:bCs/>
          <w:sz w:val="24"/>
          <w:szCs w:val="24"/>
        </w:rPr>
        <w:t xml:space="preserve">Fontes Federais: </w:t>
      </w:r>
      <w:r w:rsidRPr="000C15A5">
        <w:rPr>
          <w:bCs/>
          <w:sz w:val="24"/>
          <w:szCs w:val="24"/>
        </w:rPr>
        <w:t xml:space="preserve">fontes 0.2.29 e/ou 2.2.29 – Elemento de despesa _____ - ____– </w:t>
      </w:r>
      <w:r w:rsidRPr="000C15A5">
        <w:rPr>
          <w:b/>
          <w:sz w:val="24"/>
          <w:szCs w:val="24"/>
          <w:lang w:eastAsia="ar-SA"/>
        </w:rPr>
        <w:t>R$ _______ (_____________)</w:t>
      </w:r>
      <w:r w:rsidRPr="000C15A5">
        <w:rPr>
          <w:bCs/>
          <w:sz w:val="24"/>
          <w:szCs w:val="24"/>
        </w:rPr>
        <w:t>.</w:t>
      </w:r>
    </w:p>
    <w:p w14:paraId="4333C1BD" w14:textId="77777777" w:rsidR="001530F9" w:rsidRPr="000C15A5" w:rsidRDefault="001530F9" w:rsidP="004A7B1D">
      <w:pPr>
        <w:spacing w:before="100" w:beforeAutospacing="1" w:after="100" w:afterAutospacing="1" w:line="360" w:lineRule="auto"/>
        <w:ind w:right="-79"/>
        <w:jc w:val="both"/>
        <w:rPr>
          <w:bCs/>
          <w:sz w:val="24"/>
          <w:szCs w:val="24"/>
        </w:rPr>
      </w:pPr>
      <w:r w:rsidRPr="000C15A5">
        <w:rPr>
          <w:b/>
          <w:bCs/>
          <w:sz w:val="24"/>
          <w:szCs w:val="24"/>
        </w:rPr>
        <w:t xml:space="preserve">Fontes Estaduais: </w:t>
      </w:r>
      <w:r w:rsidRPr="000C15A5">
        <w:rPr>
          <w:bCs/>
          <w:sz w:val="24"/>
          <w:szCs w:val="24"/>
        </w:rPr>
        <w:t xml:space="preserve">fontes 0.2.28 e/ou 2.2.28 – Elemento de despesa _____ - ____– </w:t>
      </w:r>
      <w:r w:rsidRPr="000C15A5">
        <w:rPr>
          <w:b/>
          <w:sz w:val="24"/>
          <w:szCs w:val="24"/>
          <w:lang w:eastAsia="ar-SA"/>
        </w:rPr>
        <w:t>R$ _______ (_____________)</w:t>
      </w:r>
      <w:r w:rsidRPr="000C15A5">
        <w:rPr>
          <w:bCs/>
          <w:sz w:val="24"/>
          <w:szCs w:val="24"/>
        </w:rPr>
        <w:t>.</w:t>
      </w:r>
    </w:p>
    <w:p w14:paraId="339C4800" w14:textId="77777777" w:rsidR="00125D1C" w:rsidRPr="000C15A5" w:rsidRDefault="001530F9" w:rsidP="004A7B1D">
      <w:pPr>
        <w:spacing w:before="100" w:beforeAutospacing="1" w:after="100" w:afterAutospacing="1" w:line="360" w:lineRule="auto"/>
        <w:ind w:right="-79"/>
        <w:jc w:val="both"/>
        <w:rPr>
          <w:bCs/>
          <w:sz w:val="24"/>
          <w:szCs w:val="24"/>
        </w:rPr>
      </w:pPr>
      <w:r w:rsidRPr="000C15A5">
        <w:rPr>
          <w:b/>
          <w:bCs/>
          <w:sz w:val="24"/>
          <w:szCs w:val="24"/>
        </w:rPr>
        <w:t xml:space="preserve">Fontes Municipais: </w:t>
      </w:r>
      <w:r w:rsidRPr="000C15A5">
        <w:rPr>
          <w:bCs/>
          <w:sz w:val="24"/>
          <w:szCs w:val="24"/>
        </w:rPr>
        <w:t xml:space="preserve">fontes 0.1.00 e/ou 2.1.00 – Elemento de despesa _____ - ____– </w:t>
      </w:r>
      <w:r w:rsidRPr="000C15A5">
        <w:rPr>
          <w:b/>
          <w:sz w:val="24"/>
          <w:szCs w:val="24"/>
          <w:lang w:eastAsia="ar-SA"/>
        </w:rPr>
        <w:t>R$ _______ (_____________)</w:t>
      </w:r>
      <w:r w:rsidRPr="000C15A5">
        <w:rPr>
          <w:bCs/>
          <w:sz w:val="24"/>
          <w:szCs w:val="24"/>
        </w:rPr>
        <w:t>.</w:t>
      </w:r>
    </w:p>
    <w:p w14:paraId="0D8307C3"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sz w:val="24"/>
          <w:szCs w:val="24"/>
          <w:lang w:eastAsia="ar-SA"/>
        </w:rPr>
        <w:lastRenderedPageBreak/>
        <w:t>No exercício de 20</w:t>
      </w:r>
      <w:r w:rsidR="001530F9" w:rsidRPr="000C15A5">
        <w:rPr>
          <w:sz w:val="24"/>
          <w:szCs w:val="24"/>
          <w:lang w:eastAsia="ar-SA"/>
        </w:rPr>
        <w:t>__</w:t>
      </w:r>
      <w:r w:rsidRPr="000C15A5">
        <w:rPr>
          <w:sz w:val="24"/>
          <w:szCs w:val="24"/>
          <w:lang w:eastAsia="ar-SA"/>
        </w:rPr>
        <w:t xml:space="preserve"> será repassado o valor de </w:t>
      </w:r>
      <w:r w:rsidRPr="000C15A5">
        <w:rPr>
          <w:b/>
          <w:sz w:val="24"/>
          <w:szCs w:val="24"/>
          <w:lang w:eastAsia="ar-SA"/>
        </w:rPr>
        <w:t xml:space="preserve">R$ </w:t>
      </w:r>
      <w:r w:rsidR="001530F9" w:rsidRPr="000C15A5">
        <w:rPr>
          <w:b/>
          <w:sz w:val="24"/>
          <w:szCs w:val="24"/>
          <w:lang w:eastAsia="ar-SA"/>
        </w:rPr>
        <w:t>______</w:t>
      </w:r>
      <w:r w:rsidRPr="000C15A5">
        <w:rPr>
          <w:b/>
          <w:sz w:val="24"/>
          <w:szCs w:val="24"/>
          <w:lang w:eastAsia="ar-SA"/>
        </w:rPr>
        <w:t xml:space="preserve"> (</w:t>
      </w:r>
      <w:r w:rsidR="001530F9" w:rsidRPr="000C15A5">
        <w:rPr>
          <w:b/>
          <w:sz w:val="24"/>
          <w:szCs w:val="24"/>
          <w:lang w:eastAsia="ar-SA"/>
        </w:rPr>
        <w:t>___________</w:t>
      </w:r>
      <w:r w:rsidRPr="000C15A5">
        <w:rPr>
          <w:b/>
          <w:sz w:val="24"/>
          <w:szCs w:val="24"/>
          <w:lang w:eastAsia="ar-SA"/>
        </w:rPr>
        <w:t xml:space="preserve">) </w:t>
      </w:r>
      <w:r w:rsidRPr="000C15A5">
        <w:rPr>
          <w:sz w:val="24"/>
          <w:szCs w:val="24"/>
          <w:lang w:eastAsia="ar-SA"/>
        </w:rPr>
        <w:t xml:space="preserve">em </w:t>
      </w:r>
      <w:r w:rsidR="001530F9" w:rsidRPr="000C15A5">
        <w:rPr>
          <w:sz w:val="24"/>
          <w:szCs w:val="24"/>
          <w:lang w:eastAsia="ar-SA"/>
        </w:rPr>
        <w:t>__</w:t>
      </w:r>
      <w:r w:rsidRPr="000C15A5">
        <w:rPr>
          <w:sz w:val="24"/>
          <w:szCs w:val="24"/>
          <w:lang w:eastAsia="ar-SA"/>
        </w:rPr>
        <w:t xml:space="preserve"> (</w:t>
      </w:r>
      <w:r w:rsidR="001530F9" w:rsidRPr="000C15A5">
        <w:rPr>
          <w:sz w:val="24"/>
          <w:szCs w:val="24"/>
          <w:lang w:eastAsia="ar-SA"/>
        </w:rPr>
        <w:t>______</w:t>
      </w:r>
      <w:r w:rsidRPr="000C15A5">
        <w:rPr>
          <w:sz w:val="24"/>
          <w:szCs w:val="24"/>
          <w:lang w:eastAsia="ar-SA"/>
        </w:rPr>
        <w:t xml:space="preserve">) parcelas iguais de </w:t>
      </w:r>
      <w:r w:rsidRPr="000C15A5">
        <w:rPr>
          <w:b/>
          <w:sz w:val="24"/>
          <w:szCs w:val="24"/>
          <w:lang w:eastAsia="ar-SA"/>
        </w:rPr>
        <w:t xml:space="preserve">R$ </w:t>
      </w:r>
      <w:r w:rsidR="001530F9" w:rsidRPr="000C15A5">
        <w:rPr>
          <w:b/>
          <w:sz w:val="24"/>
          <w:szCs w:val="24"/>
          <w:lang w:eastAsia="ar-SA"/>
        </w:rPr>
        <w:t xml:space="preserve">_________ </w:t>
      </w:r>
      <w:r w:rsidRPr="000C15A5">
        <w:rPr>
          <w:b/>
          <w:sz w:val="24"/>
          <w:szCs w:val="24"/>
          <w:lang w:eastAsia="ar-SA"/>
        </w:rPr>
        <w:t>(</w:t>
      </w:r>
      <w:r w:rsidR="001530F9" w:rsidRPr="000C15A5">
        <w:rPr>
          <w:b/>
          <w:sz w:val="24"/>
          <w:szCs w:val="24"/>
          <w:lang w:eastAsia="ar-SA"/>
        </w:rPr>
        <w:t>__________</w:t>
      </w:r>
      <w:r w:rsidRPr="000C15A5">
        <w:rPr>
          <w:b/>
          <w:sz w:val="24"/>
          <w:szCs w:val="24"/>
          <w:lang w:eastAsia="ar-SA"/>
        </w:rPr>
        <w:t xml:space="preserve">), </w:t>
      </w:r>
      <w:r w:rsidRPr="000C15A5">
        <w:rPr>
          <w:sz w:val="24"/>
          <w:szCs w:val="24"/>
          <w:lang w:eastAsia="ar-SA"/>
        </w:rPr>
        <w:t>em conformidade com o seguinte cronograma:</w:t>
      </w:r>
    </w:p>
    <w:p w14:paraId="76CD7C8F" w14:textId="77777777" w:rsidR="001530F9" w:rsidRPr="000C15A5" w:rsidRDefault="001530F9" w:rsidP="004A7B1D">
      <w:pPr>
        <w:spacing w:before="100" w:beforeAutospacing="1" w:after="100" w:afterAutospacing="1" w:line="360" w:lineRule="auto"/>
        <w:ind w:right="-79"/>
        <w:jc w:val="both"/>
        <w:rPr>
          <w:b/>
          <w:bCs/>
          <w:sz w:val="24"/>
          <w:szCs w:val="24"/>
          <w:u w:val="single"/>
        </w:rPr>
      </w:pPr>
      <w:r w:rsidRPr="000C15A5">
        <w:rPr>
          <w:b/>
          <w:bCs/>
          <w:sz w:val="24"/>
          <w:szCs w:val="24"/>
          <w:u w:val="single"/>
        </w:rPr>
        <w:t>Exercício 202__ - __ parcelas:</w:t>
      </w:r>
    </w:p>
    <w:p w14:paraId="4430670B" w14:textId="77777777" w:rsidR="001530F9" w:rsidRPr="000C15A5" w:rsidRDefault="001530F9" w:rsidP="004A7B1D">
      <w:pPr>
        <w:spacing w:before="100" w:beforeAutospacing="1" w:after="100" w:afterAutospacing="1" w:line="360" w:lineRule="auto"/>
        <w:ind w:right="-79"/>
        <w:jc w:val="both"/>
        <w:rPr>
          <w:b/>
          <w:bCs/>
          <w:sz w:val="24"/>
          <w:szCs w:val="24"/>
        </w:rPr>
      </w:pPr>
      <w:r w:rsidRPr="000C15A5">
        <w:rPr>
          <w:b/>
          <w:bCs/>
          <w:sz w:val="24"/>
          <w:szCs w:val="24"/>
        </w:rPr>
        <w:t xml:space="preserve">Fontes Federais: </w:t>
      </w:r>
      <w:r w:rsidRPr="000C15A5">
        <w:rPr>
          <w:bCs/>
          <w:sz w:val="24"/>
          <w:szCs w:val="24"/>
        </w:rPr>
        <w:t xml:space="preserve">fontes 0.2.29 e/ou 2.2.29 – Elemento de despesa _____ - ____– </w:t>
      </w:r>
      <w:r w:rsidRPr="000C15A5">
        <w:rPr>
          <w:b/>
          <w:sz w:val="24"/>
          <w:szCs w:val="24"/>
          <w:lang w:eastAsia="ar-SA"/>
        </w:rPr>
        <w:t>R$ _______ (_____________)</w:t>
      </w:r>
      <w:r w:rsidRPr="000C15A5">
        <w:rPr>
          <w:bCs/>
          <w:sz w:val="24"/>
          <w:szCs w:val="24"/>
        </w:rPr>
        <w:t>.</w:t>
      </w:r>
    </w:p>
    <w:p w14:paraId="0FEDFCD2" w14:textId="77777777" w:rsidR="001530F9" w:rsidRPr="000C15A5" w:rsidRDefault="001530F9" w:rsidP="004A7B1D">
      <w:pPr>
        <w:spacing w:before="100" w:beforeAutospacing="1" w:after="100" w:afterAutospacing="1" w:line="360" w:lineRule="auto"/>
        <w:ind w:right="-79"/>
        <w:jc w:val="both"/>
        <w:rPr>
          <w:bCs/>
          <w:sz w:val="24"/>
          <w:szCs w:val="24"/>
        </w:rPr>
      </w:pPr>
      <w:r w:rsidRPr="000C15A5">
        <w:rPr>
          <w:b/>
          <w:bCs/>
          <w:sz w:val="24"/>
          <w:szCs w:val="24"/>
        </w:rPr>
        <w:t xml:space="preserve">Fontes Estaduais: </w:t>
      </w:r>
      <w:r w:rsidRPr="000C15A5">
        <w:rPr>
          <w:bCs/>
          <w:sz w:val="24"/>
          <w:szCs w:val="24"/>
        </w:rPr>
        <w:t xml:space="preserve">fontes 0.2.28 e/ou 2.2.28 – Elemento de despesa _____ - ____– </w:t>
      </w:r>
      <w:r w:rsidRPr="000C15A5">
        <w:rPr>
          <w:b/>
          <w:sz w:val="24"/>
          <w:szCs w:val="24"/>
          <w:lang w:eastAsia="ar-SA"/>
        </w:rPr>
        <w:t>R$ _______ (_____________)</w:t>
      </w:r>
      <w:r w:rsidRPr="000C15A5">
        <w:rPr>
          <w:bCs/>
          <w:sz w:val="24"/>
          <w:szCs w:val="24"/>
        </w:rPr>
        <w:t>.</w:t>
      </w:r>
    </w:p>
    <w:p w14:paraId="3808C660" w14:textId="77777777" w:rsidR="00125D1C" w:rsidRPr="000C15A5" w:rsidRDefault="001530F9" w:rsidP="004A7B1D">
      <w:pPr>
        <w:spacing w:before="100" w:beforeAutospacing="1" w:after="100" w:afterAutospacing="1" w:line="360" w:lineRule="auto"/>
        <w:ind w:right="-79"/>
        <w:jc w:val="both"/>
        <w:rPr>
          <w:bCs/>
          <w:sz w:val="24"/>
          <w:szCs w:val="24"/>
        </w:rPr>
      </w:pPr>
      <w:r w:rsidRPr="000C15A5">
        <w:rPr>
          <w:b/>
          <w:bCs/>
          <w:sz w:val="24"/>
          <w:szCs w:val="24"/>
        </w:rPr>
        <w:t xml:space="preserve">Fontes Municipais: </w:t>
      </w:r>
      <w:r w:rsidRPr="000C15A5">
        <w:rPr>
          <w:bCs/>
          <w:sz w:val="24"/>
          <w:szCs w:val="24"/>
        </w:rPr>
        <w:t xml:space="preserve">fontes 0.1.00 e/ou 2.1.00 – Elemento de despesa _____ - ____– </w:t>
      </w:r>
      <w:r w:rsidRPr="000C15A5">
        <w:rPr>
          <w:b/>
          <w:sz w:val="24"/>
          <w:szCs w:val="24"/>
          <w:lang w:eastAsia="ar-SA"/>
        </w:rPr>
        <w:t>R$ _______ (_____________)</w:t>
      </w:r>
      <w:r w:rsidRPr="000C15A5">
        <w:rPr>
          <w:bCs/>
          <w:sz w:val="24"/>
          <w:szCs w:val="24"/>
        </w:rPr>
        <w:t>.</w:t>
      </w:r>
    </w:p>
    <w:p w14:paraId="43AF32A8" w14:textId="77777777" w:rsidR="00125D1C" w:rsidRPr="000C15A5" w:rsidRDefault="00125D1C" w:rsidP="004A7B1D">
      <w:pPr>
        <w:suppressAutoHyphens/>
        <w:spacing w:before="100" w:beforeAutospacing="1" w:after="100" w:afterAutospacing="1" w:line="360" w:lineRule="auto"/>
        <w:jc w:val="both"/>
        <w:rPr>
          <w:b/>
          <w:color w:val="000000"/>
          <w:sz w:val="24"/>
          <w:szCs w:val="24"/>
          <w:lang w:eastAsia="ar-SA"/>
        </w:rPr>
      </w:pPr>
      <w:r w:rsidRPr="000C15A5">
        <w:rPr>
          <w:b/>
          <w:color w:val="000000"/>
          <w:sz w:val="24"/>
          <w:szCs w:val="24"/>
          <w:lang w:eastAsia="ar-SA"/>
        </w:rPr>
        <w:t>CLÁUSULA QUARTA - DA TRANSFERÊNCIA E APLICAÇÃO DOS RECURSOS</w:t>
      </w:r>
    </w:p>
    <w:p w14:paraId="33373272" w14:textId="77777777" w:rsidR="00125D1C" w:rsidRPr="000C15A5" w:rsidRDefault="00125D1C" w:rsidP="004A7B1D">
      <w:pPr>
        <w:suppressAutoHyphens/>
        <w:spacing w:before="100" w:beforeAutospacing="1" w:after="100" w:afterAutospacing="1" w:line="360" w:lineRule="auto"/>
        <w:jc w:val="both"/>
        <w:rPr>
          <w:rFonts w:eastAsia="Batang"/>
          <w:sz w:val="24"/>
          <w:szCs w:val="24"/>
        </w:rPr>
      </w:pPr>
      <w:r w:rsidRPr="000C15A5">
        <w:rPr>
          <w:color w:val="000000"/>
          <w:sz w:val="24"/>
          <w:szCs w:val="24"/>
          <w:lang w:eastAsia="ar-SA"/>
        </w:rPr>
        <w:t xml:space="preserve">4.1 – </w:t>
      </w:r>
      <w:r w:rsidRPr="000C15A5">
        <w:rPr>
          <w:rFonts w:eastAsia="Calibri"/>
          <w:bCs/>
          <w:sz w:val="24"/>
          <w:szCs w:val="24"/>
        </w:rPr>
        <w:t xml:space="preserve">Passa a viger, assim, o Plano de Trabalho acostado às folhas </w:t>
      </w:r>
      <w:r w:rsidR="00C25AB2" w:rsidRPr="000C15A5">
        <w:rPr>
          <w:rFonts w:eastAsia="Calibri"/>
          <w:bCs/>
          <w:sz w:val="24"/>
          <w:szCs w:val="24"/>
        </w:rPr>
        <w:t>____ a ____</w:t>
      </w:r>
      <w:r w:rsidRPr="000C15A5">
        <w:rPr>
          <w:rFonts w:eastAsia="Calibri"/>
          <w:bCs/>
          <w:sz w:val="24"/>
          <w:szCs w:val="24"/>
        </w:rPr>
        <w:t xml:space="preserve">do processo administrativo n° </w:t>
      </w:r>
      <w:r w:rsidR="00C25AB2" w:rsidRPr="000C15A5">
        <w:rPr>
          <w:rFonts w:eastAsia="Calibri"/>
          <w:bCs/>
          <w:sz w:val="24"/>
          <w:szCs w:val="24"/>
        </w:rPr>
        <w:t>____</w:t>
      </w:r>
      <w:r w:rsidRPr="000C15A5">
        <w:rPr>
          <w:rFonts w:eastAsia="Calibri"/>
          <w:bCs/>
          <w:sz w:val="24"/>
          <w:szCs w:val="24"/>
        </w:rPr>
        <w:t>/</w:t>
      </w:r>
      <w:r w:rsidR="00C25AB2" w:rsidRPr="000C15A5">
        <w:rPr>
          <w:rFonts w:eastAsia="Calibri"/>
          <w:bCs/>
          <w:sz w:val="24"/>
          <w:szCs w:val="24"/>
        </w:rPr>
        <w:t>____</w:t>
      </w:r>
      <w:r w:rsidRPr="000C15A5">
        <w:rPr>
          <w:rFonts w:eastAsia="Calibri"/>
          <w:bCs/>
          <w:sz w:val="24"/>
          <w:szCs w:val="24"/>
        </w:rPr>
        <w:t xml:space="preserve">, parte integrante deste instrumento, independentemente de transcrição, com fundamento no art. 57 da Lei 13.019/2014 e no art. 63 do </w:t>
      </w:r>
      <w:r w:rsidRPr="000C15A5">
        <w:rPr>
          <w:rFonts w:eastAsia="Batang"/>
          <w:sz w:val="24"/>
          <w:szCs w:val="24"/>
        </w:rPr>
        <w:t>Decreto Municipal 29.129/2017.</w:t>
      </w:r>
    </w:p>
    <w:p w14:paraId="679709F7" w14:textId="77777777" w:rsidR="00125D1C" w:rsidRPr="000C15A5" w:rsidRDefault="00125D1C" w:rsidP="004A7B1D">
      <w:pPr>
        <w:suppressAutoHyphens/>
        <w:spacing w:before="100" w:beforeAutospacing="1" w:after="100" w:afterAutospacing="1" w:line="360" w:lineRule="auto"/>
        <w:jc w:val="both"/>
        <w:rPr>
          <w:color w:val="000000"/>
          <w:sz w:val="24"/>
          <w:szCs w:val="24"/>
          <w:lang w:eastAsia="ar-SA"/>
        </w:rPr>
      </w:pPr>
      <w:r w:rsidRPr="000C15A5">
        <w:rPr>
          <w:color w:val="000000"/>
          <w:sz w:val="24"/>
          <w:szCs w:val="24"/>
          <w:lang w:eastAsia="ar-SA"/>
        </w:rPr>
        <w:t>4.2 – A primeira parcela do recurso será liberada após a publicação do extrato deste Termo no Diário Oficial do Município.</w:t>
      </w:r>
    </w:p>
    <w:p w14:paraId="28663EAB" w14:textId="77777777" w:rsidR="005D5E13" w:rsidRPr="000C15A5" w:rsidRDefault="005D5E13" w:rsidP="004A7B1D">
      <w:pPr>
        <w:suppressAutoHyphens/>
        <w:spacing w:before="100" w:beforeAutospacing="1" w:after="100" w:afterAutospacing="1" w:line="360" w:lineRule="auto"/>
        <w:jc w:val="both"/>
        <w:rPr>
          <w:color w:val="000000"/>
          <w:sz w:val="24"/>
          <w:szCs w:val="24"/>
          <w:lang w:eastAsia="ar-SA"/>
        </w:rPr>
      </w:pPr>
      <w:r w:rsidRPr="000C15A5">
        <w:rPr>
          <w:rFonts w:eastAsia="Calibri"/>
          <w:sz w:val="24"/>
          <w:szCs w:val="24"/>
        </w:rPr>
        <w:t xml:space="preserve">4.2.1 -  </w:t>
      </w:r>
      <w:r w:rsidRPr="000C15A5">
        <w:rPr>
          <w:color w:val="000000"/>
          <w:sz w:val="24"/>
          <w:szCs w:val="24"/>
          <w:lang w:eastAsia="ar-SA"/>
        </w:rPr>
        <w:t>O repasse de nova parcela fica condicionado à regularidade da prestação de contas por parte da OSC.</w:t>
      </w:r>
    </w:p>
    <w:p w14:paraId="757EFC36" w14:textId="77777777" w:rsidR="00125D1C" w:rsidRPr="000C15A5" w:rsidRDefault="00125D1C" w:rsidP="004A7B1D">
      <w:pPr>
        <w:suppressAutoHyphens/>
        <w:spacing w:before="100" w:beforeAutospacing="1" w:after="100" w:afterAutospacing="1" w:line="360" w:lineRule="auto"/>
        <w:jc w:val="both"/>
        <w:rPr>
          <w:rFonts w:eastAsia="Calibri"/>
          <w:sz w:val="24"/>
          <w:szCs w:val="24"/>
          <w:lang w:eastAsia="ar-SA"/>
        </w:rPr>
      </w:pPr>
      <w:r w:rsidRPr="000C15A5">
        <w:rPr>
          <w:rFonts w:eastAsia="Calibri"/>
          <w:sz w:val="24"/>
          <w:szCs w:val="24"/>
        </w:rPr>
        <w:t>4.2.2 - Os repasses só deverão ser efetuados após a comprovação da regularidade fiscal e da verificação de denúncias aceitas e/ou medidas de recomendação dos órgãos de controle interno ou externo.</w:t>
      </w:r>
    </w:p>
    <w:p w14:paraId="239E988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4.3- Os recursos de que trata o caput desta cláusula serão disponibilizados à </w:t>
      </w:r>
      <w:r w:rsidR="00C25AB2" w:rsidRPr="000C15A5">
        <w:rPr>
          <w:sz w:val="24"/>
          <w:szCs w:val="24"/>
          <w:lang w:eastAsia="ar-SA"/>
        </w:rPr>
        <w:t xml:space="preserve">OSC </w:t>
      </w:r>
      <w:r w:rsidRPr="000C15A5">
        <w:rPr>
          <w:sz w:val="24"/>
          <w:szCs w:val="24"/>
          <w:lang w:eastAsia="ar-SA"/>
        </w:rPr>
        <w:t xml:space="preserve">PARCEIRA, por meio da </w:t>
      </w:r>
      <w:r w:rsidRPr="000C15A5">
        <w:rPr>
          <w:b/>
          <w:sz w:val="24"/>
          <w:szCs w:val="24"/>
          <w:lang w:eastAsia="ar-SA"/>
        </w:rPr>
        <w:t>conta corrente de</w:t>
      </w:r>
      <w:r w:rsidR="00EC67CB" w:rsidRPr="000C15A5">
        <w:rPr>
          <w:b/>
          <w:sz w:val="24"/>
          <w:szCs w:val="24"/>
          <w:lang w:eastAsia="ar-SA"/>
        </w:rPr>
        <w:t xml:space="preserve"> </w:t>
      </w:r>
      <w:r w:rsidRPr="000C15A5">
        <w:rPr>
          <w:b/>
          <w:sz w:val="24"/>
          <w:szCs w:val="24"/>
          <w:lang w:eastAsia="ar-SA"/>
        </w:rPr>
        <w:t>nº</w:t>
      </w:r>
      <w:r w:rsidR="00C25AB2" w:rsidRPr="000C15A5">
        <w:rPr>
          <w:b/>
          <w:sz w:val="24"/>
          <w:szCs w:val="24"/>
          <w:lang w:eastAsia="ar-SA"/>
        </w:rPr>
        <w:t>_______</w:t>
      </w:r>
      <w:r w:rsidRPr="000C15A5">
        <w:rPr>
          <w:b/>
          <w:sz w:val="24"/>
          <w:szCs w:val="24"/>
          <w:lang w:eastAsia="ar-SA"/>
        </w:rPr>
        <w:t xml:space="preserve">, agência nº </w:t>
      </w:r>
      <w:r w:rsidR="00C25AB2" w:rsidRPr="000C15A5">
        <w:rPr>
          <w:b/>
          <w:sz w:val="24"/>
          <w:szCs w:val="24"/>
          <w:lang w:eastAsia="ar-SA"/>
        </w:rPr>
        <w:t>________</w:t>
      </w:r>
      <w:r w:rsidRPr="000C15A5">
        <w:rPr>
          <w:b/>
          <w:sz w:val="24"/>
          <w:szCs w:val="24"/>
          <w:lang w:eastAsia="ar-SA"/>
        </w:rPr>
        <w:t xml:space="preserve">, </w:t>
      </w:r>
      <w:r w:rsidR="00C25AB2" w:rsidRPr="000C15A5">
        <w:rPr>
          <w:b/>
          <w:sz w:val="24"/>
          <w:szCs w:val="24"/>
          <w:lang w:eastAsia="ar-SA"/>
        </w:rPr>
        <w:t>do Banco _________</w:t>
      </w:r>
      <w:r w:rsidRPr="000C15A5">
        <w:rPr>
          <w:b/>
          <w:sz w:val="24"/>
          <w:szCs w:val="24"/>
          <w:lang w:eastAsia="ar-SA"/>
        </w:rPr>
        <w:t xml:space="preserve">, </w:t>
      </w:r>
      <w:r w:rsidRPr="000C15A5">
        <w:rPr>
          <w:sz w:val="24"/>
          <w:szCs w:val="24"/>
          <w:lang w:eastAsia="ar-SA"/>
        </w:rPr>
        <w:t xml:space="preserve">Salvador/BA, vinculada a este instrumento para todos os efeitos legais. </w:t>
      </w:r>
    </w:p>
    <w:p w14:paraId="164D747E" w14:textId="77777777" w:rsidR="00125D1C" w:rsidRPr="000C15A5" w:rsidRDefault="00125D1C" w:rsidP="004A7B1D">
      <w:pPr>
        <w:suppressAutoHyphens/>
        <w:spacing w:before="100" w:beforeAutospacing="1" w:after="100" w:afterAutospacing="1" w:line="360" w:lineRule="auto"/>
        <w:jc w:val="both"/>
        <w:rPr>
          <w:color w:val="000000"/>
          <w:sz w:val="24"/>
          <w:szCs w:val="24"/>
          <w:lang w:eastAsia="ar-SA"/>
        </w:rPr>
      </w:pPr>
      <w:r w:rsidRPr="000C15A5">
        <w:rPr>
          <w:color w:val="000000"/>
          <w:sz w:val="24"/>
          <w:szCs w:val="24"/>
          <w:lang w:eastAsia="ar-SA"/>
        </w:rPr>
        <w:t xml:space="preserve">4.4 - A Administração Pública Municipal transferirá os recursos em favor da </w:t>
      </w:r>
      <w:r w:rsidRPr="000C15A5">
        <w:rPr>
          <w:sz w:val="24"/>
          <w:szCs w:val="24"/>
          <w:lang w:eastAsia="ar-SA"/>
        </w:rPr>
        <w:t xml:space="preserve">Organização da Sociedade Civil mediante transferência eletrônica sujeita à identificação </w:t>
      </w:r>
      <w:r w:rsidRPr="000C15A5">
        <w:rPr>
          <w:color w:val="000000"/>
          <w:sz w:val="24"/>
          <w:szCs w:val="24"/>
          <w:lang w:eastAsia="ar-SA"/>
        </w:rPr>
        <w:t xml:space="preserve">do beneficiário final e </w:t>
      </w:r>
      <w:r w:rsidRPr="000C15A5">
        <w:rPr>
          <w:color w:val="000000"/>
          <w:sz w:val="24"/>
          <w:szCs w:val="24"/>
          <w:lang w:eastAsia="ar-SA"/>
        </w:rPr>
        <w:lastRenderedPageBreak/>
        <w:t>à obrigatoriedade de depósito em sua conta bancária específica vinculada a este instrumento.</w:t>
      </w:r>
    </w:p>
    <w:p w14:paraId="347AC144" w14:textId="77777777" w:rsidR="00125D1C" w:rsidRPr="000C15A5" w:rsidRDefault="00125D1C" w:rsidP="004A7B1D">
      <w:pPr>
        <w:suppressAutoHyphens/>
        <w:spacing w:before="100" w:beforeAutospacing="1" w:after="100" w:afterAutospacing="1" w:line="360" w:lineRule="auto"/>
        <w:jc w:val="both"/>
        <w:rPr>
          <w:color w:val="000000"/>
          <w:sz w:val="24"/>
          <w:szCs w:val="24"/>
          <w:lang w:eastAsia="ar-SA"/>
        </w:rPr>
      </w:pPr>
      <w:r w:rsidRPr="000C15A5">
        <w:rPr>
          <w:color w:val="000000"/>
          <w:sz w:val="24"/>
          <w:szCs w:val="24"/>
          <w:lang w:eastAsia="ar-SA"/>
        </w:rPr>
        <w:t xml:space="preserve">4.5 - É obrigatória a aplicação dos recursos deste Termo </w:t>
      </w:r>
      <w:r w:rsidR="00AC363E" w:rsidRPr="000C15A5">
        <w:rPr>
          <w:color w:val="000000"/>
          <w:sz w:val="24"/>
          <w:szCs w:val="24"/>
          <w:lang w:eastAsia="ar-SA"/>
        </w:rPr>
        <w:t>de Colaboração</w:t>
      </w:r>
      <w:r w:rsidRPr="000C15A5">
        <w:rPr>
          <w:color w:val="000000"/>
          <w:sz w:val="24"/>
          <w:szCs w:val="24"/>
          <w:lang w:eastAsia="ar-SA"/>
        </w:rPr>
        <w:t>, enquanto não utilizados, em caderneta de poupança de instituição financeira oficial, se a previsão do seu uso for igual ou superior a um mês; ou em fundo de aplicação financeira de curto prazo, ou operação de mercado aberto lastreada em título da dívida pública federal, quando sua utilização estiver prevista para prazos menores.</w:t>
      </w:r>
    </w:p>
    <w:p w14:paraId="64553015" w14:textId="77777777" w:rsidR="00AB575E" w:rsidRPr="000C15A5" w:rsidRDefault="00AB575E" w:rsidP="004A7B1D">
      <w:pPr>
        <w:suppressAutoHyphens/>
        <w:spacing w:before="100" w:beforeAutospacing="1" w:after="100" w:afterAutospacing="1" w:line="360" w:lineRule="auto"/>
        <w:jc w:val="both"/>
        <w:rPr>
          <w:sz w:val="24"/>
          <w:szCs w:val="24"/>
          <w:lang w:eastAsia="ar-SA"/>
        </w:rPr>
      </w:pPr>
      <w:r w:rsidRPr="000C15A5">
        <w:rPr>
          <w:sz w:val="24"/>
          <w:szCs w:val="24"/>
        </w:rPr>
        <w:t>4.5.1 - Os rendimentos das aplicações financeiras poderão ser aplicados na execução do objeto da parceria, devendo, em todo caso, submeter proposta de aplicação dos rendimentos ao órgão ou entidade da administração pública municipal, inclusive no que se refere à ampliação de objeto</w:t>
      </w:r>
      <w:r w:rsidRPr="000C15A5">
        <w:rPr>
          <w:sz w:val="24"/>
          <w:szCs w:val="24"/>
          <w:lang w:eastAsia="ar-SA"/>
        </w:rPr>
        <w:t>, estando sujeitos às mesmas condições de prestação de contas exigidos para os recursos transferidos.</w:t>
      </w:r>
    </w:p>
    <w:p w14:paraId="3322826D" w14:textId="77777777" w:rsidR="00125D1C" w:rsidRPr="000C15A5" w:rsidRDefault="00125D1C" w:rsidP="004A7B1D">
      <w:pPr>
        <w:adjustRightInd w:val="0"/>
        <w:spacing w:before="100" w:beforeAutospacing="1" w:after="100" w:afterAutospacing="1" w:line="360" w:lineRule="auto"/>
        <w:jc w:val="both"/>
        <w:rPr>
          <w:sz w:val="24"/>
          <w:szCs w:val="24"/>
          <w:lang w:eastAsia="ar-SA"/>
        </w:rPr>
      </w:pPr>
      <w:r w:rsidRPr="000C15A5">
        <w:rPr>
          <w:sz w:val="24"/>
          <w:szCs w:val="24"/>
        </w:rPr>
        <w:t>4.5.2 - A utilização dos rendimentos deverá ser justificada e comprovada na prestação de contas, estando sujeita às mesmas condições exigidas para os recursos transferidos.</w:t>
      </w:r>
    </w:p>
    <w:p w14:paraId="4DF25F8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color w:val="000000"/>
          <w:sz w:val="24"/>
          <w:szCs w:val="24"/>
          <w:lang w:eastAsia="ar-SA"/>
        </w:rPr>
        <w:t>4.6 - As parcelas dos recursos transferidos no âmbito da parceria não serão liberadas e ficarão retidas nos seguintes casos</w:t>
      </w:r>
      <w:r w:rsidRPr="000C15A5">
        <w:rPr>
          <w:sz w:val="24"/>
          <w:szCs w:val="24"/>
          <w:lang w:eastAsia="ar-SA"/>
        </w:rPr>
        <w:t>:</w:t>
      </w:r>
    </w:p>
    <w:p w14:paraId="6648506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q</w:t>
      </w:r>
      <w:r w:rsidRPr="000C15A5">
        <w:rPr>
          <w:color w:val="000000"/>
          <w:sz w:val="24"/>
          <w:szCs w:val="24"/>
          <w:lang w:eastAsia="ar-SA"/>
        </w:rPr>
        <w:t>uando</w:t>
      </w:r>
      <w:proofErr w:type="gramEnd"/>
      <w:r w:rsidRPr="000C15A5">
        <w:rPr>
          <w:color w:val="000000"/>
          <w:sz w:val="24"/>
          <w:szCs w:val="24"/>
          <w:lang w:eastAsia="ar-SA"/>
        </w:rPr>
        <w:t xml:space="preserve"> houver evidências de irregularidade na aplicação de parcela anteriormente recebida</w:t>
      </w:r>
      <w:r w:rsidRPr="000C15A5">
        <w:rPr>
          <w:sz w:val="24"/>
          <w:szCs w:val="24"/>
          <w:lang w:eastAsia="ar-SA"/>
        </w:rPr>
        <w:t>;</w:t>
      </w:r>
    </w:p>
    <w:p w14:paraId="7F426C3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q</w:t>
      </w:r>
      <w:r w:rsidRPr="000C15A5">
        <w:rPr>
          <w:color w:val="000000"/>
          <w:sz w:val="24"/>
          <w:szCs w:val="24"/>
          <w:lang w:eastAsia="ar-SA"/>
        </w:rPr>
        <w:t>uando</w:t>
      </w:r>
      <w:proofErr w:type="gramEnd"/>
      <w:r w:rsidRPr="000C15A5">
        <w:rPr>
          <w:color w:val="000000"/>
          <w:sz w:val="24"/>
          <w:szCs w:val="24"/>
          <w:lang w:eastAsia="ar-SA"/>
        </w:rPr>
        <w:t xml:space="preserve"> constatado desvio de finalidade na aplicação dos recursos ou o inadimplemento da organização da sociedade civil em relação às obrigações </w:t>
      </w:r>
      <w:r w:rsidRPr="000C15A5">
        <w:rPr>
          <w:sz w:val="24"/>
          <w:szCs w:val="24"/>
          <w:lang w:eastAsia="ar-SA"/>
        </w:rPr>
        <w:t>estabelecidas neste termo aditivo;</w:t>
      </w:r>
    </w:p>
    <w:p w14:paraId="323F700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III - q</w:t>
      </w:r>
      <w:r w:rsidRPr="000C15A5">
        <w:rPr>
          <w:color w:val="000000"/>
          <w:sz w:val="24"/>
          <w:szCs w:val="24"/>
          <w:lang w:eastAsia="ar-SA"/>
        </w:rPr>
        <w:t>uando a organização da sociedade civil deixar de adotar sem justificativa suficiente as medidas saneadoras apontadas pela administração pública ou pelos órgãos de controle interno ou externo</w:t>
      </w:r>
      <w:r w:rsidRPr="000C15A5">
        <w:rPr>
          <w:sz w:val="24"/>
          <w:szCs w:val="24"/>
          <w:lang w:eastAsia="ar-SA"/>
        </w:rPr>
        <w:t>.</w:t>
      </w:r>
    </w:p>
    <w:p w14:paraId="46B9666E" w14:textId="77777777" w:rsidR="00125D1C" w:rsidRPr="000C15A5" w:rsidRDefault="00125D1C" w:rsidP="004A7B1D">
      <w:pPr>
        <w:suppressAutoHyphens/>
        <w:spacing w:before="100" w:beforeAutospacing="1" w:after="100" w:afterAutospacing="1" w:line="360" w:lineRule="auto"/>
        <w:jc w:val="both"/>
        <w:rPr>
          <w:color w:val="000000"/>
          <w:sz w:val="24"/>
          <w:szCs w:val="24"/>
          <w:lang w:eastAsia="ar-SA"/>
        </w:rPr>
      </w:pPr>
      <w:r w:rsidRPr="000C15A5">
        <w:rPr>
          <w:color w:val="000000"/>
          <w:sz w:val="24"/>
          <w:szCs w:val="24"/>
          <w:lang w:eastAsia="ar-SA"/>
        </w:rPr>
        <w:t>4.7 - Por ocasião da conclusão, denúncia, rescisão ou extinção da parceria, os saldos financeiros remanescentes, inclusive os provenientes das receitas obtidas das aplicações financeiras realizadas, serão devolvidos à administração pública no prazo improrrogável de trinta dias, sob pena de imediata instauração de tomada de contas especial do responsável, providenciada pela autoridade competente da administração pública.</w:t>
      </w:r>
    </w:p>
    <w:p w14:paraId="519B520B" w14:textId="77777777" w:rsidR="00125D1C" w:rsidRPr="000C15A5" w:rsidRDefault="00125D1C" w:rsidP="004A7B1D">
      <w:pPr>
        <w:suppressAutoHyphens/>
        <w:spacing w:before="100" w:beforeAutospacing="1" w:after="100" w:afterAutospacing="1" w:line="360" w:lineRule="auto"/>
        <w:jc w:val="both"/>
        <w:rPr>
          <w:color w:val="000000"/>
          <w:sz w:val="24"/>
          <w:szCs w:val="24"/>
          <w:lang w:eastAsia="ar-SA"/>
        </w:rPr>
      </w:pPr>
      <w:r w:rsidRPr="000C15A5">
        <w:rPr>
          <w:color w:val="000000"/>
          <w:sz w:val="24"/>
          <w:szCs w:val="24"/>
          <w:lang w:eastAsia="ar-SA"/>
        </w:rPr>
        <w:t xml:space="preserve">4.8 - É facultado aos partícipes rescindirem o instrumento, a qualquer tempo, com as respectivas condições, sanções e delimitações claras de responsabilidades, no prazo mínimo de </w:t>
      </w:r>
      <w:r w:rsidRPr="000C15A5">
        <w:rPr>
          <w:color w:val="000000"/>
          <w:sz w:val="24"/>
          <w:szCs w:val="24"/>
          <w:lang w:eastAsia="ar-SA"/>
        </w:rPr>
        <w:lastRenderedPageBreak/>
        <w:t xml:space="preserve">antecedência para a publicidade dessa intenção, que não poderá ser inferior a 60 (sessenta dias). </w:t>
      </w:r>
    </w:p>
    <w:p w14:paraId="4EA73FCB" w14:textId="77777777" w:rsidR="00125D1C" w:rsidRPr="000C15A5" w:rsidRDefault="00125D1C" w:rsidP="004A7B1D">
      <w:pPr>
        <w:spacing w:before="100" w:beforeAutospacing="1" w:after="100" w:afterAutospacing="1" w:line="360" w:lineRule="auto"/>
        <w:jc w:val="both"/>
        <w:rPr>
          <w:sz w:val="24"/>
          <w:szCs w:val="24"/>
        </w:rPr>
      </w:pPr>
      <w:r w:rsidRPr="000C15A5">
        <w:rPr>
          <w:color w:val="000000"/>
          <w:sz w:val="24"/>
          <w:szCs w:val="24"/>
          <w:lang w:eastAsia="ar-SA"/>
        </w:rPr>
        <w:t>4.9 - A</w:t>
      </w:r>
      <w:r w:rsidRPr="000C15A5">
        <w:rPr>
          <w:sz w:val="24"/>
          <w:szCs w:val="24"/>
        </w:rPr>
        <w:t xml:space="preserve">o final de cada exercício, em não havendo utilização integral dos recursos transferidos para aquele período, a Organização da Sociedade Civil deverá realizar pedido de reprogramação das parcelas cujo repasse decorre do presente Termo </w:t>
      </w:r>
      <w:r w:rsidR="001653AF" w:rsidRPr="000C15A5">
        <w:rPr>
          <w:sz w:val="24"/>
          <w:szCs w:val="24"/>
        </w:rPr>
        <w:t>de Colaboração</w:t>
      </w:r>
      <w:r w:rsidRPr="000C15A5">
        <w:rPr>
          <w:sz w:val="24"/>
          <w:szCs w:val="24"/>
        </w:rPr>
        <w:t xml:space="preserve">. </w:t>
      </w:r>
    </w:p>
    <w:p w14:paraId="014739BF"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4.9.1 - O pedido de reprogramação mencionado no item 4.9 deve ser realizado mediante apresentação de novo plano de trabalho formulado em conformidade com os valores que serão reprogramados.</w:t>
      </w:r>
    </w:p>
    <w:p w14:paraId="247F168D"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QUINTA - DA EXECUÇÃO DAS DESPESAS</w:t>
      </w:r>
    </w:p>
    <w:p w14:paraId="3A90E19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5.1 – O presente termo de colaboração deverá ser executado fielmente pelos partícipes, de acordo com as cláusulas pactuadas e as normas de regência, respondendo cada uma pelas consequências de sua inexecução total ou parcial.</w:t>
      </w:r>
    </w:p>
    <w:p w14:paraId="632C007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5.2 - Fica expressamente vedada a utilização dos recursos transferidos, sob pena de nulidade do ato e responsabilidade do agente ou representante da ORGANIZAÇÃO DA SOCIEDADE CIVIL, para:</w:t>
      </w:r>
    </w:p>
    <w:p w14:paraId="2A1AAED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realização</w:t>
      </w:r>
      <w:proofErr w:type="gramEnd"/>
      <w:r w:rsidRPr="000C15A5">
        <w:rPr>
          <w:sz w:val="24"/>
          <w:szCs w:val="24"/>
          <w:lang w:eastAsia="ar-SA"/>
        </w:rPr>
        <w:t xml:space="preserve"> de despesas a título de taxa de administração, de gerência ou similar;</w:t>
      </w:r>
    </w:p>
    <w:p w14:paraId="5CB2779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finalidade</w:t>
      </w:r>
      <w:proofErr w:type="gramEnd"/>
      <w:r w:rsidRPr="000C15A5">
        <w:rPr>
          <w:sz w:val="24"/>
          <w:szCs w:val="24"/>
          <w:lang w:eastAsia="ar-SA"/>
        </w:rPr>
        <w:t xml:space="preserve"> diversa da estabelecida neste instrumento, ainda que em caráter de emergência;</w:t>
      </w:r>
    </w:p>
    <w:p w14:paraId="45A30E5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III - realização de despesas em data anterior ou posterior à sua vigência;</w:t>
      </w:r>
    </w:p>
    <w:p w14:paraId="1B69C65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IV - </w:t>
      </w:r>
      <w:proofErr w:type="gramStart"/>
      <w:r w:rsidRPr="000C15A5">
        <w:rPr>
          <w:sz w:val="24"/>
          <w:szCs w:val="24"/>
          <w:lang w:eastAsia="ar-SA"/>
        </w:rPr>
        <w:t>realização</w:t>
      </w:r>
      <w:proofErr w:type="gramEnd"/>
      <w:r w:rsidRPr="000C15A5">
        <w:rPr>
          <w:sz w:val="24"/>
          <w:szCs w:val="24"/>
          <w:lang w:eastAsia="ar-SA"/>
        </w:rPr>
        <w:t xml:space="preserve"> de despesas com taxas bancárias, com multas, juros ou correção monetária, inclusive, referentes a pagamentos ou recolhimentos fora dos prazos;</w:t>
      </w:r>
    </w:p>
    <w:p w14:paraId="43EAF44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V - </w:t>
      </w:r>
      <w:proofErr w:type="gramStart"/>
      <w:r w:rsidRPr="000C15A5">
        <w:rPr>
          <w:sz w:val="24"/>
          <w:szCs w:val="24"/>
          <w:lang w:eastAsia="ar-SA"/>
        </w:rPr>
        <w:t>realização</w:t>
      </w:r>
      <w:proofErr w:type="gramEnd"/>
      <w:r w:rsidRPr="000C15A5">
        <w:rPr>
          <w:sz w:val="24"/>
          <w:szCs w:val="24"/>
          <w:lang w:eastAsia="ar-SA"/>
        </w:rPr>
        <w:t xml:space="preserve"> de despesas com publicidade, salvo as de caráter educativo, informativo ou de orientação social, das quais não constem nomes, símbolos ou imagens que caracterizem promoção pessoal de autor</w:t>
      </w:r>
      <w:r w:rsidR="00D61C84" w:rsidRPr="000C15A5">
        <w:rPr>
          <w:sz w:val="24"/>
          <w:szCs w:val="24"/>
          <w:lang w:eastAsia="ar-SA"/>
        </w:rPr>
        <w:t xml:space="preserve">idades ou servidores públicos; </w:t>
      </w:r>
    </w:p>
    <w:p w14:paraId="27AA77F4"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VI - </w:t>
      </w:r>
      <w:proofErr w:type="gramStart"/>
      <w:r w:rsidRPr="000C15A5">
        <w:rPr>
          <w:sz w:val="24"/>
          <w:szCs w:val="24"/>
          <w:lang w:eastAsia="ar-SA"/>
        </w:rPr>
        <w:t>repasses</w:t>
      </w:r>
      <w:proofErr w:type="gramEnd"/>
      <w:r w:rsidRPr="000C15A5">
        <w:rPr>
          <w:sz w:val="24"/>
          <w:szCs w:val="24"/>
          <w:lang w:eastAsia="ar-SA"/>
        </w:rPr>
        <w:t xml:space="preserve"> como contribuições, auxílios ou subvenções às instituições privadas com fins lucrativos;</w:t>
      </w:r>
    </w:p>
    <w:p w14:paraId="51C8808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VII - pagar, a qualquer título, servidor ou empregado público com recursos vinculados à parceria, salvo nas hipóteses previstas em lei específica e na lei de diretrizes orçamentárias.</w:t>
      </w:r>
    </w:p>
    <w:p w14:paraId="13F8111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5.3 –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trabalhistas, desde que tais valores:</w:t>
      </w:r>
    </w:p>
    <w:p w14:paraId="2EB55D5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estejam</w:t>
      </w:r>
      <w:proofErr w:type="gramEnd"/>
      <w:r w:rsidRPr="000C15A5">
        <w:rPr>
          <w:sz w:val="24"/>
          <w:szCs w:val="24"/>
          <w:lang w:eastAsia="ar-SA"/>
        </w:rPr>
        <w:t xml:space="preserve"> previstos no plano de trabalho e sejam proporcionais ao tempo efetivamente dedicado à parceria; e</w:t>
      </w:r>
    </w:p>
    <w:p w14:paraId="7ECB1B0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sejam</w:t>
      </w:r>
      <w:proofErr w:type="gramEnd"/>
      <w:r w:rsidRPr="000C15A5">
        <w:rPr>
          <w:sz w:val="24"/>
          <w:szCs w:val="24"/>
          <w:lang w:eastAsia="ar-SA"/>
        </w:rPr>
        <w:t xml:space="preserve"> compatíveis com o valor de mercado e observem os acordos e as convenções coletivas de trabalho e, em seu valor bruto e individual, o teto da remuneração do Poder Executivo Municipal.</w:t>
      </w:r>
    </w:p>
    <w:p w14:paraId="50D92433"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5.4 – As organizações da sociedade civil deverão obter de seus fornecedores e prestadores de serviços notas, comprovantes fiscais ou recibos, com data, valor, nome e número de inscrição no CNPJ da organização da sociedade civil e do CNPJ ou CPF do fornecedor ou prestador de serviço, para fins de comprovação das despesas;</w:t>
      </w:r>
    </w:p>
    <w:p w14:paraId="354EA32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5.5 – Toda a movimentação de recursos no âmbito da parceria será realizada mediante transferência eletrônica sujeita à identificação do beneficiário final e à obrigatoriedade de depósito em sua conta bancária;</w:t>
      </w:r>
    </w:p>
    <w:p w14:paraId="24D5D4D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5.5.1 – Na hipótese de impossibilidade de pagamento mediante transferência eletrônica, devidamente justificada pela organização da sociedade civil, será permitida que a movimentação dos recursos da parceria seja realizada após saque a conta bancaria especifica, exigido em qualquer caso recibo ou nota fiscal, e limitado a R$ 1.800,00 (um mil e oitocentos reais) por beneficiário, levando-se em conta toda a duração da parceria, devidamente justificado pela organização da sociedade civil;</w:t>
      </w:r>
    </w:p>
    <w:p w14:paraId="3A538630" w14:textId="77777777" w:rsidR="00125D1C" w:rsidRPr="000C15A5" w:rsidRDefault="00125D1C" w:rsidP="004A7B1D">
      <w:pPr>
        <w:tabs>
          <w:tab w:val="left" w:pos="426"/>
        </w:tabs>
        <w:suppressAutoHyphens/>
        <w:spacing w:before="100" w:beforeAutospacing="1" w:after="100" w:afterAutospacing="1" w:line="360" w:lineRule="auto"/>
        <w:jc w:val="both"/>
        <w:rPr>
          <w:sz w:val="24"/>
          <w:szCs w:val="24"/>
          <w:lang w:eastAsia="ar-SA"/>
        </w:rPr>
      </w:pPr>
      <w:r w:rsidRPr="000C15A5">
        <w:rPr>
          <w:sz w:val="24"/>
          <w:szCs w:val="24"/>
          <w:lang w:eastAsia="ar-SA"/>
        </w:rPr>
        <w:t>5.6 – Quando da aquisição e ou contratação dos bens e serviços, a entidade deve utilizar das cotações prévias de preços com três fornecedores diferentes, atas de registro de preços ou tabelas de preços de associações profissionais, publicações especializadas ou quaisquer outras fontes de informação sempre para filtrar o menor preço, procedendo com no mínimo três orçamentos.</w:t>
      </w:r>
    </w:p>
    <w:p w14:paraId="314FB4DB"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 xml:space="preserve">5.7 – As despesas com pessoal custeadas com recurso da parceria só serão acatadas quando da comprovação do evento. </w:t>
      </w:r>
    </w:p>
    <w:p w14:paraId="59DA1218" w14:textId="77777777" w:rsidR="00125D1C" w:rsidRPr="000C15A5" w:rsidRDefault="00125D1C" w:rsidP="004A7B1D">
      <w:pPr>
        <w:tabs>
          <w:tab w:val="left" w:pos="426"/>
        </w:tabs>
        <w:suppressAutoHyphens/>
        <w:spacing w:before="100" w:beforeAutospacing="1" w:after="100" w:afterAutospacing="1" w:line="360" w:lineRule="auto"/>
        <w:jc w:val="both"/>
        <w:rPr>
          <w:sz w:val="24"/>
          <w:szCs w:val="24"/>
        </w:rPr>
      </w:pPr>
      <w:r w:rsidRPr="000C15A5">
        <w:rPr>
          <w:sz w:val="24"/>
          <w:szCs w:val="24"/>
          <w:lang w:eastAsia="ar-SA"/>
        </w:rPr>
        <w:t xml:space="preserve">5.8 - </w:t>
      </w:r>
      <w:r w:rsidRPr="000C15A5">
        <w:rPr>
          <w:sz w:val="24"/>
          <w:szCs w:val="24"/>
        </w:rPr>
        <w:t xml:space="preserve">Os valores a serem custeados pelos recursos transferidos devem estar condizentes com aqueles praticados no mercado, respeitando os princípios da Administração Pública e o teto remuneratório do Município do Salvador, qual seja, o subsídio do Prefeito. </w:t>
      </w:r>
    </w:p>
    <w:p w14:paraId="1DF50913" w14:textId="77777777" w:rsidR="00125D1C" w:rsidRPr="000C15A5" w:rsidRDefault="00125D1C" w:rsidP="004A7B1D">
      <w:pPr>
        <w:spacing w:before="100" w:beforeAutospacing="1" w:after="100" w:afterAutospacing="1" w:line="360" w:lineRule="auto"/>
        <w:ind w:right="-1"/>
        <w:jc w:val="both"/>
        <w:rPr>
          <w:sz w:val="24"/>
          <w:szCs w:val="24"/>
        </w:rPr>
      </w:pPr>
      <w:r w:rsidRPr="000C15A5">
        <w:rPr>
          <w:sz w:val="24"/>
          <w:szCs w:val="24"/>
        </w:rPr>
        <w:t>5.9 - O objeto da parceria deverá ser executado pelo corpo técnico da OSC, assumindo a parceira integral e exclusiva responsabilidade pelo pagamento destes profissionais.</w:t>
      </w:r>
    </w:p>
    <w:p w14:paraId="5C69D606" w14:textId="77777777" w:rsidR="00125D1C" w:rsidRPr="000C15A5" w:rsidRDefault="00125D1C" w:rsidP="004A7B1D">
      <w:pPr>
        <w:tabs>
          <w:tab w:val="left" w:pos="426"/>
        </w:tabs>
        <w:suppressAutoHyphens/>
        <w:spacing w:before="100" w:beforeAutospacing="1" w:after="100" w:afterAutospacing="1" w:line="360" w:lineRule="auto"/>
        <w:jc w:val="both"/>
        <w:rPr>
          <w:sz w:val="24"/>
          <w:szCs w:val="24"/>
          <w:lang w:eastAsia="ar-SA"/>
        </w:rPr>
      </w:pPr>
      <w:r w:rsidRPr="000C15A5">
        <w:rPr>
          <w:sz w:val="24"/>
          <w:szCs w:val="24"/>
          <w:lang w:eastAsia="ar-SA"/>
        </w:rPr>
        <w:t>5.10 - Deverá ser certificado, através de dois membros da organização da sociedade civil, que os bens ou serviços adquiridos com recursos da parceria foram recebidos ou efetuados em condições satisfatórias e em conformidade com o plano de trabalho.</w:t>
      </w:r>
    </w:p>
    <w:p w14:paraId="63447FE4" w14:textId="77777777" w:rsidR="00CE4567" w:rsidRPr="000C15A5" w:rsidRDefault="00CE4567" w:rsidP="004A7B1D">
      <w:pPr>
        <w:widowControl/>
        <w:adjustRightInd w:val="0"/>
        <w:spacing w:before="100" w:beforeAutospacing="1" w:after="100" w:afterAutospacing="1" w:line="360" w:lineRule="auto"/>
        <w:jc w:val="both"/>
        <w:rPr>
          <w:b/>
          <w:color w:val="FF0000"/>
          <w:sz w:val="24"/>
          <w:szCs w:val="24"/>
        </w:rPr>
      </w:pPr>
      <w:r w:rsidRPr="000C15A5">
        <w:rPr>
          <w:rFonts w:eastAsia="Calibri"/>
          <w:sz w:val="24"/>
          <w:szCs w:val="24"/>
          <w:lang w:bidi="ar-SA"/>
        </w:rPr>
        <w:t xml:space="preserve">5.11 – Em caso de </w:t>
      </w:r>
      <w:r w:rsidRPr="000C15A5">
        <w:rPr>
          <w:sz w:val="24"/>
          <w:szCs w:val="24"/>
        </w:rPr>
        <w:t>aquisição de equipamentos e materiais permanentes estritamente necessários à consecução do objeto e dos serviços para adequação de espaço físico, eles deverão ser incorporados como patrimônio público, sendo necessária a elaboração do Termo de Permissão de uso, podendo ser vistoriados e inventariados na OSC por funcionários</w:t>
      </w:r>
      <w:r w:rsidR="00595EEA" w:rsidRPr="000C15A5">
        <w:rPr>
          <w:sz w:val="24"/>
          <w:szCs w:val="24"/>
        </w:rPr>
        <w:t xml:space="preserve"> </w:t>
      </w:r>
      <w:r w:rsidRPr="000C15A5">
        <w:rPr>
          <w:sz w:val="24"/>
          <w:szCs w:val="24"/>
        </w:rPr>
        <w:t>públicos responsáveis pelo patrimônio. Na hipótese da extinção da OSC deverá ser formalizado termo de transferência da propriedade para a administração pública.</w:t>
      </w:r>
    </w:p>
    <w:p w14:paraId="55EB3441" w14:textId="77777777" w:rsidR="00CE4567" w:rsidRPr="000C15A5" w:rsidRDefault="00CE4567" w:rsidP="004A7B1D">
      <w:pPr>
        <w:widowControl/>
        <w:adjustRightInd w:val="0"/>
        <w:spacing w:before="100" w:beforeAutospacing="1" w:after="100" w:afterAutospacing="1" w:line="360" w:lineRule="auto"/>
        <w:jc w:val="both"/>
        <w:rPr>
          <w:rFonts w:eastAsia="Calibri"/>
          <w:sz w:val="24"/>
          <w:szCs w:val="24"/>
          <w:lang w:bidi="ar-SA"/>
        </w:rPr>
      </w:pPr>
      <w:proofErr w:type="gramStart"/>
      <w:r w:rsidRPr="000C15A5">
        <w:rPr>
          <w:rFonts w:eastAsia="Calibri"/>
          <w:sz w:val="24"/>
          <w:szCs w:val="24"/>
          <w:lang w:bidi="ar-SA"/>
        </w:rPr>
        <w:t>5.11.1 Verificando-se</w:t>
      </w:r>
      <w:proofErr w:type="gramEnd"/>
      <w:r w:rsidRPr="000C15A5">
        <w:rPr>
          <w:rFonts w:eastAsia="Calibri"/>
          <w:sz w:val="24"/>
          <w:szCs w:val="24"/>
          <w:lang w:bidi="ar-SA"/>
        </w:rPr>
        <w:t xml:space="preserve"> a aquisição mencionada no item 5.11, a OSC deverá comunicá-la à SEMPRE no prazo de </w:t>
      </w:r>
      <w:r w:rsidR="00663F22" w:rsidRPr="000C15A5">
        <w:rPr>
          <w:rFonts w:eastAsia="Calibri"/>
          <w:sz w:val="24"/>
          <w:szCs w:val="24"/>
          <w:lang w:bidi="ar-SA"/>
        </w:rPr>
        <w:t>15 (quinze) dias,</w:t>
      </w:r>
      <w:r w:rsidRPr="000C15A5">
        <w:rPr>
          <w:rFonts w:eastAsia="Calibri"/>
          <w:sz w:val="24"/>
          <w:szCs w:val="24"/>
          <w:lang w:bidi="ar-SA"/>
        </w:rPr>
        <w:t xml:space="preserve"> a fim de possibilitar a realização do respectivo tombamento dos bens adquiridos. </w:t>
      </w:r>
    </w:p>
    <w:p w14:paraId="3B408711"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SEXTA - DA VIGÊNCIA</w:t>
      </w:r>
    </w:p>
    <w:p w14:paraId="358A6EC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6.1 - O presente Termo de Colaboração terá sua vigência de </w:t>
      </w:r>
      <w:r w:rsidR="00C115B1" w:rsidRPr="000C15A5">
        <w:rPr>
          <w:b/>
          <w:sz w:val="24"/>
          <w:szCs w:val="24"/>
          <w:lang w:eastAsia="ar-SA"/>
        </w:rPr>
        <w:t>______ a _____________</w:t>
      </w:r>
      <w:r w:rsidRPr="000C15A5">
        <w:rPr>
          <w:b/>
          <w:sz w:val="24"/>
          <w:szCs w:val="24"/>
          <w:lang w:eastAsia="ar-SA"/>
        </w:rPr>
        <w:t xml:space="preserve">, </w:t>
      </w:r>
      <w:r w:rsidRPr="000C15A5">
        <w:rPr>
          <w:sz w:val="24"/>
          <w:szCs w:val="24"/>
          <w:lang w:eastAsia="ar-SA"/>
        </w:rPr>
        <w:t>conforme prazo previsto no Plano de Trabalho para a consecução de seu objeto.</w:t>
      </w:r>
    </w:p>
    <w:p w14:paraId="1AC83C0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6.1.1 – O prazo final estabelecido no item 6.1 pode ser, contudo, alterado, em virtude da verificação de qualquer das condições previstas na cláusula décima primeira do presente termo de colaboração.</w:t>
      </w:r>
    </w:p>
    <w:p w14:paraId="0EB2D44C" w14:textId="678B3185" w:rsidR="00115734" w:rsidRPr="000C15A5" w:rsidRDefault="00771CB0" w:rsidP="004A7B1D">
      <w:pPr>
        <w:suppressAutoHyphens/>
        <w:spacing w:before="100" w:beforeAutospacing="1" w:after="100" w:afterAutospacing="1" w:line="360" w:lineRule="auto"/>
        <w:jc w:val="both"/>
        <w:rPr>
          <w:color w:val="000000"/>
          <w:sz w:val="24"/>
          <w:szCs w:val="24"/>
          <w:lang w:eastAsia="ar-SA"/>
        </w:rPr>
      </w:pPr>
      <w:r w:rsidRPr="000C15A5">
        <w:rPr>
          <w:sz w:val="24"/>
          <w:szCs w:val="24"/>
        </w:rPr>
        <w:t>6.1</w:t>
      </w:r>
      <w:r w:rsidR="00115734" w:rsidRPr="000C15A5">
        <w:rPr>
          <w:sz w:val="24"/>
          <w:szCs w:val="24"/>
        </w:rPr>
        <w:t xml:space="preserve">.2 A Organização da Sociedade Civil poderá solicitar, sem prejuízo do recebimento do repasse da primeira parcela dos recursos da parceria, prazo de até 30 (trinta) dias para realização de atividades de </w:t>
      </w:r>
      <w:r w:rsidR="00115734" w:rsidRPr="000C15A5">
        <w:rPr>
          <w:rStyle w:val="highlight"/>
          <w:sz w:val="24"/>
          <w:szCs w:val="24"/>
        </w:rPr>
        <w:t>impla</w:t>
      </w:r>
      <w:r w:rsidR="00115734" w:rsidRPr="000C15A5">
        <w:rPr>
          <w:sz w:val="24"/>
          <w:szCs w:val="24"/>
        </w:rPr>
        <w:t xml:space="preserve">ntação do serviço, período em que não haverá atendimento de usuários, </w:t>
      </w:r>
      <w:r w:rsidR="00115734" w:rsidRPr="000C15A5">
        <w:rPr>
          <w:sz w:val="24"/>
          <w:szCs w:val="24"/>
        </w:rPr>
        <w:lastRenderedPageBreak/>
        <w:t xml:space="preserve">nos termos previstos no </w:t>
      </w:r>
      <w:r w:rsidR="00EE0282" w:rsidRPr="000C15A5">
        <w:rPr>
          <w:sz w:val="24"/>
          <w:szCs w:val="24"/>
        </w:rPr>
        <w:t>item 9.2</w:t>
      </w:r>
      <w:r w:rsidR="00115734" w:rsidRPr="000C15A5">
        <w:rPr>
          <w:sz w:val="24"/>
          <w:szCs w:val="24"/>
        </w:rPr>
        <w:t xml:space="preserve"> do Edital de Chamamento nº </w:t>
      </w:r>
      <w:r w:rsidR="00A64F69" w:rsidRPr="000C15A5">
        <w:rPr>
          <w:sz w:val="24"/>
          <w:szCs w:val="24"/>
        </w:rPr>
        <w:t>___</w:t>
      </w:r>
      <w:r w:rsidR="00115734" w:rsidRPr="000C15A5">
        <w:rPr>
          <w:sz w:val="24"/>
          <w:szCs w:val="24"/>
        </w:rPr>
        <w:t>/</w:t>
      </w:r>
      <w:r w:rsidR="00257D66" w:rsidRPr="000C15A5">
        <w:rPr>
          <w:sz w:val="24"/>
          <w:szCs w:val="24"/>
        </w:rPr>
        <w:t>20__.</w:t>
      </w:r>
    </w:p>
    <w:p w14:paraId="7D872A9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6.2 – É vedada a alteração do objeto da parceria e do respectivo plano de trabalho que resulte na modificação do núcleo da finalidade da parceria</w:t>
      </w:r>
    </w:p>
    <w:p w14:paraId="4579F1E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6.3 – A proposta de alteração da organização da sociedade civil, devidamente formalizada e justificada, deverá ser apresentada, no mínimo, 45 (quarenta e cinco) dias antes do seu término da vigência da parceria. Se a proposta de alteração estiver relacionada à prorrogação da vigência, a justificativa deverá incluir os motivos do atraso na execução ou da conclusão do objeto e o novo prazo de vigência. A proposta de alteração será analisada e aprovada pelas áreas técnica e jurídica da SEMPRE</w:t>
      </w:r>
      <w:r w:rsidR="00F00418" w:rsidRPr="000C15A5">
        <w:rPr>
          <w:sz w:val="24"/>
          <w:szCs w:val="24"/>
          <w:lang w:eastAsia="ar-SA"/>
        </w:rPr>
        <w:t>, quando for o caso</w:t>
      </w:r>
      <w:r w:rsidRPr="000C15A5">
        <w:rPr>
          <w:sz w:val="24"/>
          <w:szCs w:val="24"/>
          <w:lang w:eastAsia="ar-SA"/>
        </w:rPr>
        <w:t>.</w:t>
      </w:r>
    </w:p>
    <w:p w14:paraId="7241AE9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6.4 - Caso haja atraso na liberação dos recursos financeiros, a ADMINISTRAÇÃO PÚBLICA MUNICIPAL promoverá a prorrogação de ofício do prazo de vigência do presente termo de colaboração, independentemente de proposta da ORGANIZAÇÃO DA SOCIEDADE CIVIL, limitado o prazo de prorrogação ao exato período do atraso verificado.</w:t>
      </w:r>
    </w:p>
    <w:p w14:paraId="5CD3ACD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6.5 – Toda e qualquer prorrogação, salvo a referida no item anterior, deverá ser formalizada </w:t>
      </w:r>
      <w:proofErr w:type="spellStart"/>
      <w:r w:rsidRPr="000C15A5">
        <w:rPr>
          <w:sz w:val="24"/>
          <w:szCs w:val="24"/>
          <w:lang w:eastAsia="ar-SA"/>
        </w:rPr>
        <w:t>por</w:t>
      </w:r>
      <w:proofErr w:type="spellEnd"/>
      <w:r w:rsidRPr="000C15A5">
        <w:rPr>
          <w:sz w:val="24"/>
          <w:szCs w:val="24"/>
          <w:lang w:eastAsia="ar-SA"/>
        </w:rPr>
        <w:t xml:space="preserve"> termo aditivo a ser celebrado pelos partícipes antes do término da vigência do Termo de Colaboração ou da última dilação de prazo, sendo expressamente vedada a celebração de termo aditivo com atribuição de vigência ou efeitos financeiros retroativos.</w:t>
      </w:r>
    </w:p>
    <w:p w14:paraId="3F9BD4EF" w14:textId="77777777" w:rsidR="00125D1C" w:rsidRPr="000C15A5" w:rsidRDefault="00125D1C" w:rsidP="004A7B1D">
      <w:pPr>
        <w:suppressAutoHyphens/>
        <w:spacing w:before="100" w:beforeAutospacing="1" w:after="100" w:afterAutospacing="1" w:line="360" w:lineRule="auto"/>
        <w:jc w:val="both"/>
        <w:rPr>
          <w:b/>
          <w:color w:val="000000"/>
          <w:sz w:val="24"/>
          <w:szCs w:val="24"/>
          <w:lang w:eastAsia="ar-SA"/>
        </w:rPr>
      </w:pPr>
      <w:r w:rsidRPr="000C15A5">
        <w:rPr>
          <w:b/>
          <w:sz w:val="24"/>
          <w:szCs w:val="24"/>
          <w:lang w:eastAsia="ar-SA"/>
        </w:rPr>
        <w:t xml:space="preserve">CLÁUSULA SÉTIMA – DO GESTOR DE PARCERIA E COMISSÃO DE </w:t>
      </w:r>
      <w:r w:rsidRPr="000C15A5">
        <w:rPr>
          <w:b/>
          <w:color w:val="000000"/>
          <w:sz w:val="24"/>
          <w:szCs w:val="24"/>
          <w:lang w:eastAsia="ar-SA"/>
        </w:rPr>
        <w:t>MONITORAMENTO</w:t>
      </w:r>
    </w:p>
    <w:p w14:paraId="58449A3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7.1 – Fica designada como Gestora de Parceria a Sra.</w:t>
      </w:r>
      <w:r w:rsidR="00C115B1" w:rsidRPr="000C15A5">
        <w:rPr>
          <w:sz w:val="24"/>
          <w:szCs w:val="24"/>
          <w:lang w:eastAsia="ar-SA"/>
        </w:rPr>
        <w:t>________</w:t>
      </w:r>
      <w:r w:rsidRPr="000C15A5">
        <w:rPr>
          <w:sz w:val="24"/>
          <w:szCs w:val="24"/>
          <w:lang w:eastAsia="ar-SA"/>
        </w:rPr>
        <w:t xml:space="preserve">, matrícula n° </w:t>
      </w:r>
      <w:r w:rsidR="00C115B1" w:rsidRPr="000C15A5">
        <w:rPr>
          <w:sz w:val="24"/>
          <w:szCs w:val="24"/>
          <w:lang w:eastAsia="ar-SA"/>
        </w:rPr>
        <w:t>_________</w:t>
      </w:r>
      <w:r w:rsidRPr="000C15A5">
        <w:rPr>
          <w:sz w:val="24"/>
          <w:szCs w:val="24"/>
          <w:lang w:eastAsia="ar-SA"/>
        </w:rPr>
        <w:t xml:space="preserve">e como suplente a Sra. </w:t>
      </w:r>
      <w:r w:rsidR="00C115B1" w:rsidRPr="000C15A5">
        <w:rPr>
          <w:sz w:val="24"/>
          <w:szCs w:val="24"/>
          <w:lang w:eastAsia="ar-SA"/>
        </w:rPr>
        <w:t>_________, matrí</w:t>
      </w:r>
      <w:r w:rsidRPr="000C15A5">
        <w:rPr>
          <w:sz w:val="24"/>
          <w:szCs w:val="24"/>
          <w:lang w:eastAsia="ar-SA"/>
        </w:rPr>
        <w:t xml:space="preserve">cula n° </w:t>
      </w:r>
      <w:r w:rsidR="00C115B1" w:rsidRPr="000C15A5">
        <w:rPr>
          <w:sz w:val="24"/>
          <w:szCs w:val="24"/>
          <w:lang w:eastAsia="ar-SA"/>
        </w:rPr>
        <w:t>______</w:t>
      </w:r>
      <w:r w:rsidRPr="000C15A5">
        <w:rPr>
          <w:sz w:val="24"/>
          <w:szCs w:val="24"/>
          <w:lang w:eastAsia="ar-SA"/>
        </w:rPr>
        <w:t xml:space="preserve">, conforme Portaria nº </w:t>
      </w:r>
      <w:r w:rsidR="00C115B1" w:rsidRPr="000C15A5">
        <w:rPr>
          <w:sz w:val="24"/>
          <w:szCs w:val="24"/>
          <w:lang w:eastAsia="ar-SA"/>
        </w:rPr>
        <w:t>___</w:t>
      </w:r>
      <w:r w:rsidRPr="000C15A5">
        <w:rPr>
          <w:sz w:val="24"/>
          <w:szCs w:val="24"/>
          <w:lang w:eastAsia="ar-SA"/>
        </w:rPr>
        <w:t>/</w:t>
      </w:r>
      <w:r w:rsidR="00C115B1" w:rsidRPr="000C15A5">
        <w:rPr>
          <w:sz w:val="24"/>
          <w:szCs w:val="24"/>
          <w:lang w:eastAsia="ar-SA"/>
        </w:rPr>
        <w:t>____</w:t>
      </w:r>
      <w:r w:rsidRPr="000C15A5">
        <w:rPr>
          <w:sz w:val="24"/>
          <w:szCs w:val="24"/>
          <w:lang w:eastAsia="ar-SA"/>
        </w:rPr>
        <w:t>.</w:t>
      </w:r>
    </w:p>
    <w:p w14:paraId="5ADCC4BC" w14:textId="51791698"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7.2 - A Comissão de Monitoramento e Avaliação foi designada através da Portaria nº </w:t>
      </w:r>
      <w:r w:rsidR="00727542" w:rsidRPr="000C15A5">
        <w:rPr>
          <w:sz w:val="24"/>
          <w:szCs w:val="24"/>
          <w:lang w:eastAsia="ar-SA"/>
        </w:rPr>
        <w:t>147/2023</w:t>
      </w:r>
      <w:r w:rsidRPr="000C15A5">
        <w:rPr>
          <w:sz w:val="24"/>
          <w:szCs w:val="24"/>
          <w:lang w:eastAsia="ar-SA"/>
        </w:rPr>
        <w:t xml:space="preserve"> por meio de publicação no Diário Oficial do Município nº </w:t>
      </w:r>
      <w:r w:rsidR="00727542" w:rsidRPr="000C15A5">
        <w:rPr>
          <w:sz w:val="24"/>
          <w:szCs w:val="24"/>
          <w:lang w:eastAsia="ar-SA"/>
        </w:rPr>
        <w:t>8</w:t>
      </w:r>
      <w:r w:rsidRPr="000C15A5">
        <w:rPr>
          <w:sz w:val="24"/>
          <w:szCs w:val="24"/>
          <w:lang w:eastAsia="ar-SA"/>
        </w:rPr>
        <w:t>.</w:t>
      </w:r>
      <w:r w:rsidR="00727542" w:rsidRPr="000C15A5">
        <w:rPr>
          <w:sz w:val="24"/>
          <w:szCs w:val="24"/>
          <w:lang w:eastAsia="ar-SA"/>
        </w:rPr>
        <w:t>587</w:t>
      </w:r>
      <w:r w:rsidRPr="000C15A5">
        <w:rPr>
          <w:sz w:val="24"/>
          <w:szCs w:val="24"/>
          <w:lang w:eastAsia="ar-SA"/>
        </w:rPr>
        <w:t xml:space="preserve">do dia </w:t>
      </w:r>
      <w:r w:rsidR="00727542" w:rsidRPr="000C15A5">
        <w:rPr>
          <w:sz w:val="24"/>
          <w:szCs w:val="24"/>
          <w:lang w:eastAsia="ar-SA"/>
        </w:rPr>
        <w:t>28</w:t>
      </w:r>
      <w:r w:rsidRPr="000C15A5">
        <w:rPr>
          <w:sz w:val="24"/>
          <w:szCs w:val="24"/>
          <w:lang w:eastAsia="ar-SA"/>
        </w:rPr>
        <w:t xml:space="preserve"> de julho de 202</w:t>
      </w:r>
      <w:r w:rsidR="00727542" w:rsidRPr="000C15A5">
        <w:rPr>
          <w:sz w:val="24"/>
          <w:szCs w:val="24"/>
          <w:lang w:eastAsia="ar-SA"/>
        </w:rPr>
        <w:t>3</w:t>
      </w:r>
      <w:r w:rsidRPr="000C15A5">
        <w:rPr>
          <w:sz w:val="24"/>
          <w:szCs w:val="24"/>
          <w:lang w:eastAsia="ar-SA"/>
        </w:rPr>
        <w:t xml:space="preserve"> com a seguinte formação:</w:t>
      </w:r>
    </w:p>
    <w:p w14:paraId="62744633" w14:textId="02B69731" w:rsidR="00125D1C" w:rsidRPr="003E044B" w:rsidRDefault="00125D1C" w:rsidP="004A7B1D">
      <w:pPr>
        <w:spacing w:before="100" w:beforeAutospacing="1" w:after="100" w:afterAutospacing="1" w:line="360" w:lineRule="auto"/>
        <w:jc w:val="both"/>
        <w:rPr>
          <w:sz w:val="24"/>
          <w:szCs w:val="24"/>
          <w:lang w:eastAsia="ar-SA"/>
        </w:rPr>
      </w:pPr>
      <w:r w:rsidRPr="003E044B">
        <w:rPr>
          <w:b/>
          <w:sz w:val="24"/>
          <w:szCs w:val="24"/>
          <w:lang w:eastAsia="ar-SA"/>
        </w:rPr>
        <w:t>Presidente</w:t>
      </w:r>
      <w:r w:rsidRPr="003E044B">
        <w:rPr>
          <w:sz w:val="24"/>
          <w:szCs w:val="24"/>
          <w:lang w:eastAsia="ar-SA"/>
        </w:rPr>
        <w:t xml:space="preserve">: Waldir Martins Barbosa - Matrícula nº 3137030; </w:t>
      </w:r>
      <w:r w:rsidRPr="003E044B">
        <w:rPr>
          <w:b/>
          <w:sz w:val="24"/>
          <w:szCs w:val="24"/>
          <w:lang w:eastAsia="ar-SA"/>
        </w:rPr>
        <w:t>Membros</w:t>
      </w:r>
      <w:r w:rsidRPr="003E044B">
        <w:rPr>
          <w:sz w:val="24"/>
          <w:szCs w:val="24"/>
          <w:lang w:eastAsia="ar-SA"/>
        </w:rPr>
        <w:t xml:space="preserve">: Leandra de Santana Adelino – Matrícula nº 3086224; </w:t>
      </w:r>
      <w:r w:rsidR="00727542" w:rsidRPr="003E044B">
        <w:rPr>
          <w:sz w:val="24"/>
          <w:szCs w:val="24"/>
          <w:lang w:eastAsia="ar-SA"/>
        </w:rPr>
        <w:t>Ana Carla Araújo Barbosa</w:t>
      </w:r>
      <w:r w:rsidRPr="003E044B">
        <w:rPr>
          <w:sz w:val="24"/>
          <w:szCs w:val="24"/>
          <w:lang w:eastAsia="ar-SA"/>
        </w:rPr>
        <w:t xml:space="preserve"> – Matrícula nº 31</w:t>
      </w:r>
      <w:r w:rsidR="00727542" w:rsidRPr="003E044B">
        <w:rPr>
          <w:sz w:val="24"/>
          <w:szCs w:val="24"/>
          <w:lang w:eastAsia="ar-SA"/>
        </w:rPr>
        <w:t>64985</w:t>
      </w:r>
      <w:r w:rsidRPr="003E044B">
        <w:rPr>
          <w:sz w:val="24"/>
          <w:szCs w:val="24"/>
          <w:lang w:eastAsia="ar-SA"/>
        </w:rPr>
        <w:t xml:space="preserve">; Daniela Nunes Cruz – Matrícula nº 3132070; </w:t>
      </w:r>
      <w:r w:rsidR="00727542" w:rsidRPr="003E044B">
        <w:rPr>
          <w:sz w:val="24"/>
          <w:szCs w:val="24"/>
          <w:lang w:eastAsia="ar-SA"/>
        </w:rPr>
        <w:t>Catarina Garcia Menezes Pinto dos Santos</w:t>
      </w:r>
      <w:r w:rsidRPr="003E044B">
        <w:rPr>
          <w:sz w:val="24"/>
          <w:szCs w:val="24"/>
          <w:lang w:eastAsia="ar-SA"/>
        </w:rPr>
        <w:t xml:space="preserve"> – Matrícula 31</w:t>
      </w:r>
      <w:r w:rsidR="00727542" w:rsidRPr="003E044B">
        <w:rPr>
          <w:sz w:val="24"/>
          <w:szCs w:val="24"/>
          <w:lang w:eastAsia="ar-SA"/>
        </w:rPr>
        <w:t>20124</w:t>
      </w:r>
      <w:r w:rsidRPr="003E044B">
        <w:rPr>
          <w:sz w:val="24"/>
          <w:szCs w:val="24"/>
          <w:lang w:eastAsia="ar-SA"/>
        </w:rPr>
        <w:t xml:space="preserve"> e Rose Luz Silva Perez – Matrícula nº 3132062.</w:t>
      </w:r>
    </w:p>
    <w:p w14:paraId="21B5ED91" w14:textId="77777777" w:rsidR="00125D1C" w:rsidRPr="000C15A5" w:rsidRDefault="00125D1C" w:rsidP="004A7B1D">
      <w:pPr>
        <w:suppressAutoHyphens/>
        <w:spacing w:before="100" w:beforeAutospacing="1" w:after="100" w:afterAutospacing="1" w:line="360" w:lineRule="auto"/>
        <w:jc w:val="both"/>
        <w:rPr>
          <w:color w:val="000000"/>
          <w:sz w:val="24"/>
          <w:szCs w:val="24"/>
        </w:rPr>
      </w:pPr>
      <w:r w:rsidRPr="000C15A5">
        <w:rPr>
          <w:color w:val="000000"/>
          <w:sz w:val="24"/>
          <w:szCs w:val="24"/>
        </w:rPr>
        <w:lastRenderedPageBreak/>
        <w:t>7.3 Conforme previsto no art. 61 da Lei Federal 13.019/2014, o gestor da parceria tem o dever de</w:t>
      </w:r>
      <w:bookmarkStart w:id="7" w:name="art61i"/>
      <w:bookmarkEnd w:id="7"/>
      <w:r w:rsidRPr="000C15A5">
        <w:rPr>
          <w:color w:val="000000"/>
          <w:sz w:val="24"/>
          <w:szCs w:val="24"/>
        </w:rPr>
        <w:t xml:space="preserve"> acompanhar e fiscalizar a execução da parceria, </w:t>
      </w:r>
      <w:bookmarkStart w:id="8" w:name="art61ii"/>
      <w:bookmarkEnd w:id="8"/>
      <w:r w:rsidRPr="000C15A5">
        <w:rPr>
          <w:color w:val="000000"/>
          <w:sz w:val="24"/>
          <w:szCs w:val="24"/>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emitir parecer técnico conclusivo de análise da prestação de contas final, levando em consideração o conteúdo do relatório técnico de monitoramento e avaliação de que trata o art. 59</w:t>
      </w:r>
      <w:bookmarkStart w:id="9" w:name="art61v"/>
      <w:bookmarkEnd w:id="9"/>
      <w:r w:rsidRPr="000C15A5">
        <w:rPr>
          <w:color w:val="000000"/>
          <w:sz w:val="24"/>
          <w:szCs w:val="24"/>
        </w:rPr>
        <w:t xml:space="preserve"> e disponibilizar materiais e equipamentos tecnológicos necessários às atividades de monitoramento e avaliação.</w:t>
      </w:r>
    </w:p>
    <w:p w14:paraId="5B67A1C0" w14:textId="77777777" w:rsidR="00125D1C" w:rsidRPr="000C15A5" w:rsidRDefault="00125D1C" w:rsidP="004A7B1D">
      <w:pPr>
        <w:spacing w:before="100" w:beforeAutospacing="1" w:after="100" w:afterAutospacing="1" w:line="360" w:lineRule="auto"/>
        <w:jc w:val="both"/>
        <w:rPr>
          <w:color w:val="000000"/>
          <w:sz w:val="24"/>
          <w:szCs w:val="24"/>
        </w:rPr>
      </w:pPr>
      <w:r w:rsidRPr="000C15A5">
        <w:rPr>
          <w:color w:val="000000"/>
          <w:sz w:val="24"/>
          <w:szCs w:val="24"/>
        </w:rPr>
        <w:t>7.4 O Gestor da Parceria deverá, ainda, emitir Parecer Técnico acerca da prestação de contas final e Relatório Técnico Anual de Monitoramento e Avaliação, quando se referir à prestação de contas anual, conforme previsto no Art.78 do Decreto Municipal 29.129/2017.</w:t>
      </w:r>
    </w:p>
    <w:p w14:paraId="31B526EE" w14:textId="77777777" w:rsidR="00125D1C" w:rsidRPr="000C15A5" w:rsidRDefault="00125D1C" w:rsidP="004A7B1D">
      <w:pPr>
        <w:spacing w:before="100" w:beforeAutospacing="1" w:after="100" w:afterAutospacing="1" w:line="360" w:lineRule="auto"/>
        <w:jc w:val="both"/>
        <w:rPr>
          <w:color w:val="000000"/>
          <w:sz w:val="24"/>
          <w:szCs w:val="24"/>
        </w:rPr>
      </w:pPr>
      <w:proofErr w:type="gramStart"/>
      <w:r w:rsidRPr="000C15A5">
        <w:rPr>
          <w:color w:val="000000"/>
          <w:sz w:val="24"/>
          <w:szCs w:val="24"/>
        </w:rPr>
        <w:t>7.4.1 Para</w:t>
      </w:r>
      <w:proofErr w:type="gramEnd"/>
      <w:r w:rsidRPr="000C15A5">
        <w:rPr>
          <w:color w:val="000000"/>
          <w:sz w:val="24"/>
          <w:szCs w:val="24"/>
        </w:rPr>
        <w:t xml:space="preserve"> elaboração do Relatório Técnico Anual de Monitoramento e Avaliação o Gestor da Parceria deverá observar o disposto no art. 68, §§ 2º ao 5º do Decreto Municipal 29.129/2017.</w:t>
      </w:r>
    </w:p>
    <w:p w14:paraId="0DA34CAF" w14:textId="77777777" w:rsidR="00125D1C" w:rsidRPr="000C15A5" w:rsidRDefault="00125D1C" w:rsidP="004A7B1D">
      <w:pPr>
        <w:spacing w:before="100" w:beforeAutospacing="1" w:after="100" w:afterAutospacing="1" w:line="360" w:lineRule="auto"/>
        <w:jc w:val="both"/>
        <w:rPr>
          <w:color w:val="000000"/>
          <w:sz w:val="24"/>
          <w:szCs w:val="24"/>
        </w:rPr>
      </w:pPr>
      <w:r w:rsidRPr="000C15A5">
        <w:rPr>
          <w:color w:val="000000"/>
          <w:sz w:val="24"/>
          <w:szCs w:val="24"/>
        </w:rPr>
        <w:t xml:space="preserve">7.4.1.1 O Relatório Técnico Anual de Monitoramento e Avaliação será submetido à comissão de monitoramento e avaliação, que o homologará, no prazo de até quarenta e cinco dias, contado de seu recebimento. </w:t>
      </w:r>
    </w:p>
    <w:p w14:paraId="4CC18F58" w14:textId="77777777" w:rsidR="00125D1C" w:rsidRPr="000C15A5" w:rsidRDefault="00125D1C" w:rsidP="004A7B1D">
      <w:pPr>
        <w:spacing w:before="100" w:beforeAutospacing="1" w:after="100" w:afterAutospacing="1" w:line="360" w:lineRule="auto"/>
        <w:jc w:val="both"/>
        <w:rPr>
          <w:color w:val="000000"/>
          <w:sz w:val="24"/>
          <w:szCs w:val="24"/>
        </w:rPr>
      </w:pPr>
      <w:r w:rsidRPr="000C15A5">
        <w:rPr>
          <w:color w:val="000000"/>
          <w:sz w:val="24"/>
          <w:szCs w:val="24"/>
        </w:rPr>
        <w:t xml:space="preserve">7.4.1.2 O Gestor da Parceria deverá adotar as providências constantes do Relatório Técnico Anual de Monitoramento e Avaliação homologado pela Comissão de Monitoramento e Avaliação. </w:t>
      </w:r>
    </w:p>
    <w:p w14:paraId="38A4FE88" w14:textId="77777777" w:rsidR="00125D1C" w:rsidRPr="000C15A5" w:rsidRDefault="00125D1C" w:rsidP="004A7B1D">
      <w:pPr>
        <w:spacing w:before="100" w:beforeAutospacing="1" w:after="100" w:afterAutospacing="1" w:line="360" w:lineRule="auto"/>
        <w:jc w:val="both"/>
        <w:rPr>
          <w:color w:val="000000"/>
          <w:sz w:val="24"/>
          <w:szCs w:val="24"/>
        </w:rPr>
      </w:pPr>
      <w:r w:rsidRPr="000C15A5">
        <w:rPr>
          <w:color w:val="000000"/>
          <w:sz w:val="24"/>
          <w:szCs w:val="24"/>
        </w:rPr>
        <w:t xml:space="preserve">7.4.2 O Gestor da parceria, após a liberação da primeira parcela ou da parcela única da parceria, deverá imediatamente comunicar à organização da sociedade civil, informando-a sobre o repasse realizado. </w:t>
      </w:r>
    </w:p>
    <w:p w14:paraId="2CC57FE6" w14:textId="77777777" w:rsidR="00125D1C" w:rsidRPr="000C15A5" w:rsidRDefault="00125D1C" w:rsidP="004A7B1D">
      <w:pPr>
        <w:suppressAutoHyphens/>
        <w:spacing w:before="100" w:beforeAutospacing="1" w:after="100" w:afterAutospacing="1" w:line="360" w:lineRule="auto"/>
        <w:jc w:val="both"/>
        <w:rPr>
          <w:color w:val="000000"/>
          <w:sz w:val="24"/>
          <w:szCs w:val="24"/>
        </w:rPr>
      </w:pPr>
      <w:r w:rsidRPr="000C15A5">
        <w:rPr>
          <w:sz w:val="24"/>
          <w:szCs w:val="24"/>
        </w:rPr>
        <w:t xml:space="preserve">7.5 A Comissão de Monitoramento e Avaliação deverá monitorar e avaliar a parceria a ser celebrada com a OSC, homologará o </w:t>
      </w:r>
      <w:r w:rsidRPr="000C15A5">
        <w:rPr>
          <w:color w:val="000000"/>
          <w:sz w:val="24"/>
          <w:szCs w:val="24"/>
        </w:rPr>
        <w:t>relatório técnico de monitoramento e avaliação emitido pela Administração Pública, conforme previsto no inciso II, parágrafo único do art. 64 da Lei Federal 13.019/2014.</w:t>
      </w:r>
    </w:p>
    <w:p w14:paraId="2FC861E3"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OITAVA – DO MONITORAMENTO, DO ACOMPANHAMENTO E DA FISCALIZAÇÃO.</w:t>
      </w:r>
    </w:p>
    <w:p w14:paraId="3560184F" w14:textId="77777777" w:rsidR="00125D1C" w:rsidRPr="000C15A5" w:rsidRDefault="00125D1C" w:rsidP="004A7B1D">
      <w:pPr>
        <w:pStyle w:val="PargrafodaLista"/>
        <w:spacing w:before="100" w:beforeAutospacing="1" w:after="100" w:afterAutospacing="1" w:line="360" w:lineRule="auto"/>
        <w:ind w:left="0"/>
        <w:rPr>
          <w:sz w:val="24"/>
          <w:szCs w:val="24"/>
        </w:rPr>
      </w:pPr>
      <w:r w:rsidRPr="000C15A5">
        <w:rPr>
          <w:sz w:val="24"/>
          <w:szCs w:val="24"/>
          <w:lang w:eastAsia="ar-SA"/>
        </w:rPr>
        <w:lastRenderedPageBreak/>
        <w:t xml:space="preserve">8.1 – </w:t>
      </w:r>
      <w:r w:rsidRPr="000C15A5">
        <w:rPr>
          <w:sz w:val="24"/>
          <w:szCs w:val="24"/>
        </w:rPr>
        <w:t xml:space="preserve">A OSC deverá apresentar </w:t>
      </w:r>
      <w:proofErr w:type="gramStart"/>
      <w:r w:rsidRPr="000C15A5">
        <w:rPr>
          <w:sz w:val="24"/>
          <w:szCs w:val="24"/>
        </w:rPr>
        <w:t>à</w:t>
      </w:r>
      <w:proofErr w:type="gramEnd"/>
      <w:r w:rsidRPr="000C15A5">
        <w:rPr>
          <w:sz w:val="24"/>
          <w:szCs w:val="24"/>
        </w:rPr>
        <w:t xml:space="preserve"> SEMPRE </w:t>
      </w:r>
      <w:r w:rsidRPr="000C15A5">
        <w:rPr>
          <w:b/>
          <w:caps/>
          <w:sz w:val="24"/>
          <w:szCs w:val="24"/>
        </w:rPr>
        <w:t xml:space="preserve">Relatório técnico parcial de ACOMPANHAMENTO DE METAS, </w:t>
      </w:r>
      <w:r w:rsidRPr="000C15A5">
        <w:rPr>
          <w:sz w:val="24"/>
          <w:szCs w:val="24"/>
        </w:rPr>
        <w:t>na forma estabelecida no Art.67, § 3º, do Decreto municipal nº 29.129/2017,</w:t>
      </w:r>
      <w:r w:rsidRPr="000C15A5">
        <w:rPr>
          <w:sz w:val="24"/>
          <w:szCs w:val="24"/>
          <w:lang w:eastAsia="ar-SA"/>
        </w:rPr>
        <w:t xml:space="preserve"> que, sem prejuízo de outros elementos, deverá conter:</w:t>
      </w:r>
    </w:p>
    <w:p w14:paraId="4291562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 - Descrição pormenorizada das ações desenvolvidas para o cumprimento do objeto;</w:t>
      </w:r>
    </w:p>
    <w:p w14:paraId="5CA4077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Demonstração do alcance das metas;</w:t>
      </w:r>
    </w:p>
    <w:p w14:paraId="1BC02C04"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III- Documentos de comprovação da execução das ações e do alcance das metas que evidenciem o cumprimento do objeto;</w:t>
      </w:r>
    </w:p>
    <w:p w14:paraId="3665549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IV- Documentos de comprovação do cumprimento da contrapartida em bens ou serviços, quando houver;</w:t>
      </w:r>
    </w:p>
    <w:p w14:paraId="686C0FF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 Justificativa na hipótese de não cumprimento do alcance das metas;</w:t>
      </w:r>
    </w:p>
    <w:p w14:paraId="14AD0CB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VI- Relação de bens adquiridos, produzidos ou transformados, quando houver;</w:t>
      </w:r>
    </w:p>
    <w:p w14:paraId="4DCC77E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VII- Plano de ação contendo as atividades, responsáveis e prazos necessários ao aprimoramento da execução do objeto, quando identificadas oportunidades de melhoria;</w:t>
      </w:r>
    </w:p>
    <w:p w14:paraId="381FD89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VIII- Demonstrativo dos resultados e benefícios alcançados em comparação com as metas referentes ao período de que trata a prestação de contas;</w:t>
      </w:r>
    </w:p>
    <w:p w14:paraId="38C406B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IX - Boletins de medição parciais e final da reforma ou obra, se for o caso; e</w:t>
      </w:r>
    </w:p>
    <w:p w14:paraId="53439F9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X- Relação das pessoas assistidas diretamente, se for o caso.</w:t>
      </w:r>
    </w:p>
    <w:p w14:paraId="644DFAE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8.2 O Gestor deverá, no prazo de 30 (trinta) dias, a contar do recebimento do relatório parcial de acompanhamento de metas, emitir relatório técnico parcial de monitoramento e avaliação, o qual conterá os elementos dispostos no §</w:t>
      </w:r>
      <w:r w:rsidRPr="000C15A5">
        <w:rPr>
          <w:sz w:val="24"/>
          <w:szCs w:val="24"/>
        </w:rPr>
        <w:t xml:space="preserve"> 1º d</w:t>
      </w:r>
      <w:r w:rsidRPr="000C15A5">
        <w:rPr>
          <w:sz w:val="24"/>
          <w:szCs w:val="24"/>
          <w:lang w:eastAsia="ar-SA"/>
        </w:rPr>
        <w:t xml:space="preserve">o art. 59 da Lei </w:t>
      </w:r>
      <w:proofErr w:type="gramStart"/>
      <w:r w:rsidRPr="000C15A5">
        <w:rPr>
          <w:sz w:val="24"/>
          <w:szCs w:val="24"/>
          <w:lang w:eastAsia="ar-SA"/>
        </w:rPr>
        <w:t>n.º</w:t>
      </w:r>
      <w:proofErr w:type="gramEnd"/>
      <w:r w:rsidRPr="000C15A5">
        <w:rPr>
          <w:sz w:val="24"/>
          <w:szCs w:val="24"/>
          <w:lang w:eastAsia="ar-SA"/>
        </w:rPr>
        <w:t xml:space="preserve"> 13.01/2014 e Art. 69 do Decreto Municipal 29.129/2017 sem prejuízo de outros elementos, deverá conter:</w:t>
      </w:r>
    </w:p>
    <w:p w14:paraId="1EA07A9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 - Descrição sumária das atividades e metas estabelecidas;</w:t>
      </w:r>
    </w:p>
    <w:p w14:paraId="0D8ADB0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Análise das atividades realizadas, do cumprimento das metas e do impacto do benefício social obtido em razão da execução do objeto até o período, com base nos indicadores estabelecidos e aprovados no plano de trabalho;</w:t>
      </w:r>
    </w:p>
    <w:p w14:paraId="23025B6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proofErr w:type="spellStart"/>
      <w:r w:rsidRPr="000C15A5">
        <w:rPr>
          <w:sz w:val="24"/>
          <w:szCs w:val="24"/>
          <w:lang w:eastAsia="ar-SA"/>
        </w:rPr>
        <w:lastRenderedPageBreak/>
        <w:t>IlI</w:t>
      </w:r>
      <w:proofErr w:type="spellEnd"/>
      <w:r w:rsidRPr="000C15A5">
        <w:rPr>
          <w:sz w:val="24"/>
          <w:szCs w:val="24"/>
          <w:lang w:eastAsia="ar-SA"/>
        </w:rPr>
        <w:t xml:space="preserve"> - Valores efetivamente transferidos pela administração pública;</w:t>
      </w:r>
    </w:p>
    <w:p w14:paraId="2C79B53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IV - Análise dos documentos comprobatórios das despesas apresentados pela organização da sociedade civil na prestação de contas, quando não for comprovado o alcance das metas e resultados estabelecidos no respectivo termo de colaboração ou de fomento;</w:t>
      </w:r>
    </w:p>
    <w:p w14:paraId="542AED2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V - Análise de eventuais auditorias realizadas pelos controles interno e externo, no âmbito da fiscalização preventiva, bem como de suas conclusões e das medidas que tomaram em decorrência dessas auditorias.</w:t>
      </w:r>
    </w:p>
    <w:p w14:paraId="0DD8E503"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8.3 -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14:paraId="54D6508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 - Retomar os bens públicos em poder da organização da sociedade civil parceira, qualquer que tenha sido a modalidade ou título que concedeu direitos de uso de tais bens;</w:t>
      </w:r>
    </w:p>
    <w:p w14:paraId="3CDBF38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p>
    <w:p w14:paraId="5D1978FF"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 xml:space="preserve">CLÁUSULA NONA - DA PRESTAÇÃO DE CONTAS PARCIAL E FINAL </w:t>
      </w:r>
    </w:p>
    <w:p w14:paraId="3543C660" w14:textId="77777777" w:rsidR="00125D1C" w:rsidRPr="000C15A5" w:rsidRDefault="00125D1C" w:rsidP="004A7B1D">
      <w:pPr>
        <w:spacing w:before="100" w:beforeAutospacing="1" w:after="100" w:afterAutospacing="1" w:line="360" w:lineRule="auto"/>
        <w:jc w:val="both"/>
        <w:rPr>
          <w:rFonts w:eastAsia="Calibri"/>
          <w:sz w:val="24"/>
          <w:szCs w:val="24"/>
        </w:rPr>
      </w:pPr>
      <w:proofErr w:type="gramStart"/>
      <w:r w:rsidRPr="000C15A5">
        <w:rPr>
          <w:sz w:val="24"/>
          <w:szCs w:val="24"/>
          <w:lang w:eastAsia="ar-SA"/>
        </w:rPr>
        <w:t xml:space="preserve">9.1 </w:t>
      </w:r>
      <w:r w:rsidRPr="000C15A5">
        <w:rPr>
          <w:rFonts w:eastAsia="Calibri"/>
          <w:sz w:val="24"/>
          <w:szCs w:val="24"/>
          <w:lang w:eastAsia="ar-SA"/>
        </w:rPr>
        <w:t>Fica</w:t>
      </w:r>
      <w:proofErr w:type="gramEnd"/>
      <w:r w:rsidRPr="000C15A5">
        <w:rPr>
          <w:rFonts w:eastAsia="Calibri"/>
          <w:sz w:val="24"/>
          <w:szCs w:val="24"/>
        </w:rPr>
        <w:t xml:space="preserve"> a </w:t>
      </w:r>
      <w:r w:rsidRPr="000C15A5">
        <w:rPr>
          <w:rFonts w:eastAsia="Calibri"/>
          <w:sz w:val="24"/>
          <w:szCs w:val="24"/>
          <w:lang w:eastAsia="ar-SA"/>
        </w:rPr>
        <w:t xml:space="preserve">organização da sociedade civil </w:t>
      </w:r>
      <w:r w:rsidRPr="000C15A5">
        <w:rPr>
          <w:rFonts w:eastAsia="Calibri"/>
          <w:sz w:val="24"/>
          <w:szCs w:val="24"/>
        </w:rPr>
        <w:t xml:space="preserve">obrigada a apresentar a Prestação de Contas Parcial no prazo de 60 (sessenta) dias a contar </w:t>
      </w:r>
      <w:r w:rsidR="00C2187C" w:rsidRPr="000C15A5">
        <w:rPr>
          <w:rFonts w:eastAsia="Calibri"/>
          <w:sz w:val="24"/>
          <w:szCs w:val="24"/>
        </w:rPr>
        <w:t>do final do trimestre a que se refere a</w:t>
      </w:r>
      <w:r w:rsidRPr="000C15A5">
        <w:rPr>
          <w:rFonts w:eastAsia="Calibri"/>
          <w:sz w:val="24"/>
          <w:szCs w:val="24"/>
        </w:rPr>
        <w:t xml:space="preserve"> parcela recebida, mediante apresentação do Relatório de Execução do Objeto e do Relatório de Execução Financeira acompanhados da documentação listada a seguir, sob pena de não liberação das demais parcelas previstas neste instrumento:</w:t>
      </w:r>
    </w:p>
    <w:p w14:paraId="041E0E65"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I - Balancete Financeiro, evidenciando os Recursos Repassados, a contrapartida, os rendimentos de aplicação financeira, as despesas realizadas e o saldo recolhido, se houver.</w:t>
      </w:r>
    </w:p>
    <w:p w14:paraId="101AF10A"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II - Relação de pagamentos;</w:t>
      </w:r>
    </w:p>
    <w:p w14:paraId="749DD6E2"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III - Documentação comprobatória das despesas, emitido por:</w:t>
      </w:r>
    </w:p>
    <w:p w14:paraId="66499C87"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lastRenderedPageBreak/>
        <w:t>A) Pessoa Jurídica:</w:t>
      </w:r>
    </w:p>
    <w:p w14:paraId="3106CDC5"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-Nota Fiscal;</w:t>
      </w:r>
    </w:p>
    <w:p w14:paraId="6D10D987"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B) Pessoa Física:</w:t>
      </w:r>
    </w:p>
    <w:p w14:paraId="3A75FD84"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-Nota Fiscal Eletrônica;</w:t>
      </w:r>
    </w:p>
    <w:p w14:paraId="5B8B72F7"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Acompanhado de declaração firmada por dirigente da Entidade beneficiada certificando que o material foi recebido ou o serviço foi prestado;</w:t>
      </w:r>
    </w:p>
    <w:p w14:paraId="0FC6488C"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IV- Processos licitatórios, dispensa ou inexigibilidade de licitação ou, ainda, da cotação de preços;</w:t>
      </w:r>
    </w:p>
    <w:p w14:paraId="44D9DC08"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V- Documentação comprobatória dos recolhimentos correspondentes aos valores descontados dos beneficiários dos pagamentos;</w:t>
      </w:r>
    </w:p>
    <w:p w14:paraId="74DAE915"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VI - Planilha orçamentária discriminando todos os serviços, quantidades e preços, bem como os boletins de medição utilizados para realizar os pagamentos, se o objeto da parceria se referir a obras e serviços de engenharia;</w:t>
      </w:r>
    </w:p>
    <w:p w14:paraId="0D2CC417"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VII - Termo de Aceitação Definitiva de obra, se o objeto da parceria se referir a obras e serviços de engenharia;</w:t>
      </w:r>
    </w:p>
    <w:p w14:paraId="096B6AC5"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VIII - Conciliação bancária;</w:t>
      </w:r>
    </w:p>
    <w:p w14:paraId="78EBB4D2"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IX - Relatório de execução e de cumprimento do objeto da parceria, com análise comparativa entre as metas propostas e os resultados alcançados, relatando, inclusive, as ocorrências identificadas durante a execução;</w:t>
      </w:r>
    </w:p>
    <w:p w14:paraId="0584D168"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 - Relação dos bens e/ou serviços que compuseram monetariamente o valor da contrapartida, se for o caso;</w:t>
      </w:r>
    </w:p>
    <w:p w14:paraId="536232A9"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 xml:space="preserve">XI - Relação dos bens adquiridos, produzidos ou construídos; </w:t>
      </w:r>
    </w:p>
    <w:p w14:paraId="793E59DA"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XIII - Comprovação de Incorporação ao patrimônio da Entidade Civil dos bens adquiridos, produzidos ou construídos;</w:t>
      </w:r>
    </w:p>
    <w:p w14:paraId="680A05F1"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lastRenderedPageBreak/>
        <w:t>XIV - Comprovante atualizado de endereço das partes e, em caso de alterações dos endereços, efetuar comunicado para esta Corte de Contas;</w:t>
      </w:r>
    </w:p>
    <w:p w14:paraId="6392D13B"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XV- No caso de despesas que tenham terceiros beneficiários, a exemplo de cursos, locação de veículos para transporte de pessoas, deverá a prestação de contas estar acompanhada das relações contendo nome, nº do CPF e respectivas assinaturas;</w:t>
      </w:r>
    </w:p>
    <w:p w14:paraId="1271A6BE"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XVI - Comprovação de que a Instituição Beneficiária tenha sido considerada em condições de funcionamento satisfatórios pelos órgãos competentes de fiscalização;</w:t>
      </w:r>
    </w:p>
    <w:p w14:paraId="2D16867D"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XVII - Informação, em dados percentuais, sobre a participação dos recursos públicos na manutenção da Entidade;</w:t>
      </w:r>
    </w:p>
    <w:p w14:paraId="54323D7B"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XVIII - Folhas de pagamento contemplando o nome, cargo, CPF do empregado, período de competência, valor e descrição individualizada das parcelas remuneratórias e dos descontos, valor líquido a pagar e comprovação do depósito bancário em favor do beneficiário ou de sua assinatura no caso de pagamento por cheque, estando o mesmo sempre nominativo, sendo obrigatório o encaminhamento do comprovante da transferência bancária;</w:t>
      </w:r>
    </w:p>
    <w:p w14:paraId="266D69E2"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XIX - Relatório Final de Execução do Objeto, conforme elementos que constam do art. 11 da Resolução 1381/201 TCM;</w:t>
      </w:r>
    </w:p>
    <w:p w14:paraId="4E83C08B"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XX - Relatório Final de Execução Financeira, observado o disposto no art. 11 da Resolução 1381/201 TCM;</w:t>
      </w:r>
    </w:p>
    <w:p w14:paraId="2F7E6C3D"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XXI - Comprovante de devolução dos saldos financeiros remanescentes;</w:t>
      </w:r>
    </w:p>
    <w:p w14:paraId="200B2E8A"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XXII - Prova de regularidade do mandato da diretoria da Entidade (a última ata de eleição da diretoria registrada no cartório) autenticada em cartório;</w:t>
      </w:r>
    </w:p>
    <w:p w14:paraId="68051775"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XXIII - Ato constitutivo, estatuto social ou regimento da Entidade Beneficiária devidamente registrada assegurando a compatibilidade entre a finalidade de instituição e as ações desenvolvidas;</w:t>
      </w:r>
    </w:p>
    <w:p w14:paraId="2661CD9B" w14:textId="77777777" w:rsidR="00125D1C" w:rsidRPr="000C15A5" w:rsidRDefault="00125D1C" w:rsidP="004A7B1D">
      <w:pPr>
        <w:spacing w:before="100" w:beforeAutospacing="1" w:after="100" w:afterAutospacing="1" w:line="360" w:lineRule="auto"/>
        <w:jc w:val="both"/>
        <w:rPr>
          <w:sz w:val="24"/>
          <w:szCs w:val="24"/>
        </w:rPr>
      </w:pPr>
      <w:r w:rsidRPr="000C15A5">
        <w:rPr>
          <w:sz w:val="24"/>
          <w:szCs w:val="24"/>
        </w:rPr>
        <w:t>XXIV - Cartão do CNPJ, constando a situação ATIVA da OSC;</w:t>
      </w:r>
    </w:p>
    <w:p w14:paraId="11196E94"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XXV- Comprovação da regularidade fiscal da Entidade Beneficiária;</w:t>
      </w:r>
    </w:p>
    <w:p w14:paraId="17B3F13F"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lastRenderedPageBreak/>
        <w:t>Certidão de regularidade do Fundo de garantia por Tempo de Serviço - CRF/FGTS (CNPJ da OSC);</w:t>
      </w:r>
    </w:p>
    <w:p w14:paraId="6D3AAA51"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Prova de regularidade fiscal junto à Fazenda Federal; (CNPJ da OSC e CPF do responsável legal);</w:t>
      </w:r>
    </w:p>
    <w:p w14:paraId="7EA4DA9C"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Prova de regularidade fiscal junto à Fazenda Estadual (CNPJ da OSC e CPF do responsável legal);</w:t>
      </w:r>
    </w:p>
    <w:p w14:paraId="1563962D"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Prova de regularidade fiscal junto à Fazenda Municipal (CNPJ da OSC e CPF do responsável legal);</w:t>
      </w:r>
    </w:p>
    <w:p w14:paraId="2884E76F"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Negativa de Débitos Trabalhistas – CNDT (CNPJ da OSC);</w:t>
      </w:r>
    </w:p>
    <w:p w14:paraId="0DAF51D0"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Negativa de Licitantes Inidôneos – TCU (CNPJ da OSC e CPF do responsável legal);</w:t>
      </w:r>
    </w:p>
    <w:p w14:paraId="19E24CCA"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Negativa de Inabilitados – TCU (CNPJ da OSC e CPF do responsável legal);</w:t>
      </w:r>
    </w:p>
    <w:p w14:paraId="19A8AC04"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Negativa de Contas Julgadas Irregulares – TCU (CNPJ da OSC e CPF do responsável legal);</w:t>
      </w:r>
    </w:p>
    <w:p w14:paraId="76DBC5A1"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Negativa de Contas Desaprovadas – TCE (CNPJ da OSC e CPF do responsável legal);</w:t>
      </w:r>
    </w:p>
    <w:p w14:paraId="6839A9D2"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Certidão da Situação de Convênios/Convenente – SEFAZ/BA (CNPJ da OSC);</w:t>
      </w:r>
    </w:p>
    <w:p w14:paraId="0734D2B5" w14:textId="77777777" w:rsidR="00125D1C" w:rsidRPr="000C15A5" w:rsidRDefault="00125D1C" w:rsidP="004A7B1D">
      <w:pPr>
        <w:widowControl/>
        <w:numPr>
          <w:ilvl w:val="0"/>
          <w:numId w:val="6"/>
        </w:numPr>
        <w:tabs>
          <w:tab w:val="left" w:pos="284"/>
        </w:tabs>
        <w:autoSpaceDE/>
        <w:autoSpaceDN/>
        <w:spacing w:before="100" w:beforeAutospacing="1" w:after="100" w:afterAutospacing="1" w:line="360" w:lineRule="auto"/>
        <w:ind w:left="0" w:firstLine="0"/>
        <w:jc w:val="both"/>
        <w:rPr>
          <w:rFonts w:eastAsia="Calibri"/>
          <w:sz w:val="24"/>
          <w:szCs w:val="24"/>
        </w:rPr>
      </w:pPr>
      <w:r w:rsidRPr="000C15A5">
        <w:rPr>
          <w:rFonts w:eastAsia="Calibri"/>
          <w:sz w:val="24"/>
          <w:szCs w:val="24"/>
        </w:rPr>
        <w:t xml:space="preserve">Certidão Negativa emitida pelo </w:t>
      </w:r>
      <w:r w:rsidRPr="000C15A5">
        <w:rPr>
          <w:rFonts w:eastAsia="Calibri"/>
          <w:bCs/>
          <w:color w:val="000000"/>
          <w:sz w:val="24"/>
          <w:szCs w:val="24"/>
        </w:rPr>
        <w:t>Tribunal de Contas dos Municípios do Estado da Bahia –</w:t>
      </w:r>
      <w:proofErr w:type="spellStart"/>
      <w:proofErr w:type="gramStart"/>
      <w:r w:rsidRPr="000C15A5">
        <w:rPr>
          <w:rFonts w:eastAsia="Calibri"/>
          <w:sz w:val="24"/>
          <w:szCs w:val="24"/>
        </w:rPr>
        <w:t>TCM,com</w:t>
      </w:r>
      <w:proofErr w:type="spellEnd"/>
      <w:proofErr w:type="gramEnd"/>
      <w:r w:rsidRPr="000C15A5">
        <w:rPr>
          <w:rFonts w:eastAsia="Calibri"/>
          <w:bCs/>
          <w:color w:val="000000"/>
          <w:sz w:val="24"/>
          <w:szCs w:val="24"/>
        </w:rPr>
        <w:t xml:space="preserve"> base na Resolução nº 156/2012/CNJ </w:t>
      </w:r>
      <w:r w:rsidRPr="000C15A5">
        <w:rPr>
          <w:rFonts w:eastAsia="Calibri"/>
          <w:sz w:val="24"/>
          <w:szCs w:val="24"/>
        </w:rPr>
        <w:t>(CNPJ da OSC e CPF do responsável legal).</w:t>
      </w:r>
    </w:p>
    <w:p w14:paraId="10840F12" w14:textId="77777777" w:rsidR="00125D1C" w:rsidRPr="000C15A5" w:rsidRDefault="00125D1C" w:rsidP="004A7B1D">
      <w:pPr>
        <w:spacing w:before="100" w:beforeAutospacing="1" w:after="100" w:afterAutospacing="1" w:line="360" w:lineRule="auto"/>
        <w:jc w:val="both"/>
        <w:rPr>
          <w:rFonts w:eastAsia="Calibri"/>
          <w:sz w:val="24"/>
          <w:szCs w:val="24"/>
        </w:rPr>
      </w:pPr>
      <w:r w:rsidRPr="000C15A5">
        <w:rPr>
          <w:rFonts w:eastAsia="Calibri"/>
          <w:sz w:val="24"/>
          <w:szCs w:val="24"/>
        </w:rPr>
        <w:t>XXVI - Previsão de reserva de recursos para pagamento de verbas rescisórias;</w:t>
      </w:r>
    </w:p>
    <w:p w14:paraId="3542EA8D"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XXVII - Comprovação da divulgação na internet e em locais visíveis de suas sedes sociais e dos estabelecimentos em que exerça suas ações todas as parcerias celebradas com a Administração Pública, conforme estabelecido no Art. 11 da Lei 13019/2014;</w:t>
      </w:r>
    </w:p>
    <w:p w14:paraId="632CE1DC"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XXVIII - Original do extrato bancário da (s) conta (s) específica (s) mantida (s) pela Entidade beneficiada, no qual estejam evidenciados o ingresso e a saída dos recursos por fontes;</w:t>
      </w:r>
    </w:p>
    <w:p w14:paraId="4BE1AF6E"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XXIX - Demonstrativo analítico das receitas auferidas, inclusive rendimentos financeiros e das despesas realizadas com a identificação das respectivas fontes de recursos (Recursos Federais, Estaduais, Municipais, Recursos Próprios, Recursos de Doações).</w:t>
      </w:r>
    </w:p>
    <w:p w14:paraId="2C13E82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proofErr w:type="gramStart"/>
      <w:r w:rsidRPr="000C15A5">
        <w:rPr>
          <w:sz w:val="24"/>
          <w:szCs w:val="24"/>
          <w:lang w:eastAsia="ar-SA"/>
        </w:rPr>
        <w:t>9.1.1 Serão</w:t>
      </w:r>
      <w:proofErr w:type="gramEnd"/>
      <w:r w:rsidRPr="000C15A5">
        <w:rPr>
          <w:sz w:val="24"/>
          <w:szCs w:val="24"/>
          <w:lang w:eastAsia="ar-SA"/>
        </w:rPr>
        <w:t xml:space="preserve"> glosados valores relacionados a metas e resultados descumpridos sem justificativa suficiente.</w:t>
      </w:r>
    </w:p>
    <w:p w14:paraId="12BCF35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9.1.2 A organização da sociedade civil prestará contas fina</w:t>
      </w:r>
      <w:r w:rsidR="00F00418" w:rsidRPr="000C15A5">
        <w:rPr>
          <w:sz w:val="24"/>
          <w:szCs w:val="24"/>
          <w:lang w:eastAsia="ar-SA"/>
        </w:rPr>
        <w:t>is</w:t>
      </w:r>
      <w:r w:rsidRPr="000C15A5">
        <w:rPr>
          <w:sz w:val="24"/>
          <w:szCs w:val="24"/>
          <w:lang w:eastAsia="ar-SA"/>
        </w:rPr>
        <w:t xml:space="preserve"> da boa e regular aplicação dos recursos recebidos no prazo de até 90 (noventa) dias a partir do término da vigência da parceria ou no final de cada exercício, se a duração da parceria exceder um ano.</w:t>
      </w:r>
    </w:p>
    <w:p w14:paraId="75CEF5D0"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lang w:eastAsia="ar-SA"/>
        </w:rPr>
        <w:t xml:space="preserve">9.1.3 </w:t>
      </w:r>
      <w:r w:rsidRPr="000C15A5">
        <w:rPr>
          <w:sz w:val="24"/>
          <w:szCs w:val="24"/>
        </w:rPr>
        <w:t>A entidade civil deverá, por meio de seu representante legal, fazer constar das prestações de contas declarações informando que:</w:t>
      </w:r>
    </w:p>
    <w:p w14:paraId="1FB91DC8"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 - Não há em seu quadro de dirigentes membro de Poder ou do Ministério Público ou dirigente de órgão ou entidade da administração pública municipal, como também cônjuge, companheiro ou parente em linha reta, colateral ou por afinidade, até o segundo grau, das pessoas mencionadas neste inciso;</w:t>
      </w:r>
    </w:p>
    <w:p w14:paraId="1BB846D1"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II - Não contratará para prestação de serviços servidores ou empregados públicos, incluindo aqueles que ocupem cargos de provimento temporário ou exerçam função gratificada de órgão ou entidade da administração pública municipal, ou, ainda, seu cônjuge, companheiro ou parente em linha reta, colateral ou por afinidade, até o segundo grau, ressalvadas as hipóteses previstas em lei específica e na lei de diretrizes orçamentárias; e</w:t>
      </w:r>
    </w:p>
    <w:p w14:paraId="07818C82"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III - Não serão remunerados, a qualquer título, com os recursos repassados:</w:t>
      </w:r>
    </w:p>
    <w:p w14:paraId="0FF7FCC5"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a) membro de Poder ou do Ministério Público ou dirigente de órgão ou entidade da administração municipal;</w:t>
      </w:r>
    </w:p>
    <w:p w14:paraId="37A8C51E"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b) 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w:t>
      </w:r>
    </w:p>
    <w:p w14:paraId="609EE889"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c) pessoas naturais condenadas pela prática de crimes contra a administração pública em qualquer esfera de Poder ou contra o patrimônio público, de crimes eleitorais para os quais a lei comine pena privativa de liberdade, e de crimes de lavagem ou ocultação de bens, direitos e valores.</w:t>
      </w:r>
    </w:p>
    <w:p w14:paraId="4B4BCB67" w14:textId="77777777" w:rsidR="00125D1C" w:rsidRPr="000C15A5" w:rsidRDefault="00125D1C" w:rsidP="004A7B1D">
      <w:pPr>
        <w:adjustRightInd w:val="0"/>
        <w:spacing w:before="100" w:beforeAutospacing="1" w:after="100" w:afterAutospacing="1" w:line="360" w:lineRule="auto"/>
        <w:jc w:val="both"/>
        <w:rPr>
          <w:sz w:val="24"/>
          <w:szCs w:val="24"/>
        </w:rPr>
      </w:pPr>
      <w:r w:rsidRPr="000C15A5">
        <w:rPr>
          <w:sz w:val="24"/>
          <w:szCs w:val="24"/>
        </w:rPr>
        <w:t xml:space="preserve">9.1.4 - A omissão no encaminhamento das informações de prestação de contas dispostas neste artigo, ou em desacordo com o plano de trabalho e legislação específica poderá ensejar às Organizações civis nas sanções prevista no art. 68 da Lei Federal nº 13.019/14, art. 92 do </w:t>
      </w:r>
      <w:r w:rsidRPr="000C15A5">
        <w:rPr>
          <w:sz w:val="24"/>
          <w:szCs w:val="24"/>
        </w:rPr>
        <w:lastRenderedPageBreak/>
        <w:t>decreto Municipal 29.129/2017 e art. 29 da Resolução 1381/2018 do TCM-BA.</w:t>
      </w:r>
    </w:p>
    <w:p w14:paraId="35C6FD0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9.2 - A prestação de contas relativa à execução do presente instrumento dar-se-á mediante a análise dos documentos previstos no plano de trabalho, bem como dos seguintes relatórios:</w:t>
      </w:r>
    </w:p>
    <w:p w14:paraId="2DE5710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 - Relatório de execução do objeto, elaborado pela organização da sociedade civil, contendo as atividades ou projetos desenvolvidos para o cumprimento do objeto e o comparativo de metas propostas com os resultados alcançados;</w:t>
      </w:r>
    </w:p>
    <w:p w14:paraId="562EB71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Relatório de execução financeira do termo aditivo, com a descrição das despesas e receitas efetivamente realizadas e sua vinculação com a execução do objeto, na hipótese de descumprimento de metas e resultados estabelecidos no plano de trabalho.</w:t>
      </w:r>
    </w:p>
    <w:p w14:paraId="5932F67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9.3 - A Administração Pública Municipal considerará ainda em sua análise os seguintes relatórios elaborados internamente, quando houver:</w:t>
      </w:r>
    </w:p>
    <w:p w14:paraId="1326693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Relatório da visita técnica </w:t>
      </w:r>
      <w:r w:rsidRPr="000C15A5">
        <w:rPr>
          <w:i/>
          <w:sz w:val="24"/>
          <w:szCs w:val="24"/>
          <w:lang w:eastAsia="ar-SA"/>
        </w:rPr>
        <w:t>in loco</w:t>
      </w:r>
      <w:r w:rsidRPr="000C15A5">
        <w:rPr>
          <w:sz w:val="24"/>
          <w:szCs w:val="24"/>
          <w:lang w:eastAsia="ar-SA"/>
        </w:rPr>
        <w:t xml:space="preserve"> realizada durante a execução da parceria;</w:t>
      </w:r>
    </w:p>
    <w:p w14:paraId="439FDE24"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Relatório técnico de monitoramento e avaliação, homologado pela comissão de monitoramento e avaliação designada, sobre a conformidade do cumprimento do objeto e os resultados alcançados durante a execução do presente instrumento.</w:t>
      </w:r>
    </w:p>
    <w:p w14:paraId="6719DF8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9.4 - Os pareceres técnicos do gestor acerca da prestação de contas, de que trata o art. 67 da Lei nº 13.019, de 2014, deverão conter análise de eficácia e de efetividade das ações quanto:</w:t>
      </w:r>
    </w:p>
    <w:p w14:paraId="66A0E65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aos</w:t>
      </w:r>
      <w:proofErr w:type="gramEnd"/>
      <w:r w:rsidRPr="000C15A5">
        <w:rPr>
          <w:sz w:val="24"/>
          <w:szCs w:val="24"/>
          <w:lang w:eastAsia="ar-SA"/>
        </w:rPr>
        <w:t xml:space="preserve"> resultados já alcançados e seus benefícios;</w:t>
      </w:r>
    </w:p>
    <w:p w14:paraId="45B2004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aos</w:t>
      </w:r>
      <w:proofErr w:type="gramEnd"/>
      <w:r w:rsidRPr="000C15A5">
        <w:rPr>
          <w:sz w:val="24"/>
          <w:szCs w:val="24"/>
          <w:lang w:eastAsia="ar-SA"/>
        </w:rPr>
        <w:t xml:space="preserve"> impactos econômicos ou sociais;</w:t>
      </w:r>
    </w:p>
    <w:p w14:paraId="58C0BD9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III - ao grau de satisfação do público-alvo;</w:t>
      </w:r>
    </w:p>
    <w:p w14:paraId="75362CF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IV - </w:t>
      </w:r>
      <w:proofErr w:type="gramStart"/>
      <w:r w:rsidRPr="000C15A5">
        <w:rPr>
          <w:sz w:val="24"/>
          <w:szCs w:val="24"/>
          <w:lang w:eastAsia="ar-SA"/>
        </w:rPr>
        <w:t>à</w:t>
      </w:r>
      <w:proofErr w:type="gramEnd"/>
      <w:r w:rsidRPr="000C15A5">
        <w:rPr>
          <w:sz w:val="24"/>
          <w:szCs w:val="24"/>
          <w:lang w:eastAsia="ar-SA"/>
        </w:rPr>
        <w:t xml:space="preserve"> possibilidade de sustentabilidade das ações após a conclusão do objeto pactuado.</w:t>
      </w:r>
    </w:p>
    <w:p w14:paraId="3A68A54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9.5 - A manifestação conclusiva sobre a prestação de contas pela administração pública observará os prazos previstos na Lei nº 13.019 de 2014, devendo concluir, alternativamente, pelas contas:</w:t>
      </w:r>
    </w:p>
    <w:p w14:paraId="5B9A4839"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Regulares, quando expressarem, de forma clara e objetiva, o cumprimento dos objetivos e </w:t>
      </w:r>
      <w:r w:rsidRPr="000C15A5">
        <w:rPr>
          <w:sz w:val="24"/>
          <w:szCs w:val="24"/>
          <w:lang w:eastAsia="ar-SA"/>
        </w:rPr>
        <w:lastRenderedPageBreak/>
        <w:t>metas estabelecidos no plano de trabalho;</w:t>
      </w:r>
    </w:p>
    <w:p w14:paraId="48D196F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 Regulares com ressalva, quando evidenciarem impropriedade ou qualquer outra falta de natureza formal que não resulte em danos ao erário;</w:t>
      </w:r>
    </w:p>
    <w:p w14:paraId="2B99368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proofErr w:type="spellStart"/>
      <w:r w:rsidRPr="000C15A5">
        <w:rPr>
          <w:sz w:val="24"/>
          <w:szCs w:val="24"/>
          <w:lang w:eastAsia="ar-SA"/>
        </w:rPr>
        <w:t>IlI</w:t>
      </w:r>
      <w:proofErr w:type="spellEnd"/>
      <w:r w:rsidRPr="000C15A5">
        <w:rPr>
          <w:sz w:val="24"/>
          <w:szCs w:val="24"/>
          <w:lang w:eastAsia="ar-SA"/>
        </w:rPr>
        <w:t xml:space="preserve"> - Irregulares, quando comprovada qualquer das seguintes circunstâncias:</w:t>
      </w:r>
    </w:p>
    <w:p w14:paraId="2FCEC199" w14:textId="77777777" w:rsidR="00125D1C" w:rsidRPr="000C15A5" w:rsidRDefault="00125D1C" w:rsidP="004A7B1D">
      <w:pPr>
        <w:suppressAutoHyphens/>
        <w:spacing w:before="100" w:beforeAutospacing="1" w:after="100" w:afterAutospacing="1" w:line="360" w:lineRule="auto"/>
        <w:jc w:val="both"/>
        <w:rPr>
          <w:sz w:val="24"/>
          <w:szCs w:val="24"/>
        </w:rPr>
      </w:pPr>
      <w:r w:rsidRPr="000C15A5">
        <w:rPr>
          <w:sz w:val="24"/>
          <w:szCs w:val="24"/>
        </w:rPr>
        <w:t>a)</w:t>
      </w:r>
      <w:r w:rsidRPr="000C15A5">
        <w:rPr>
          <w:i/>
          <w:iCs/>
          <w:sz w:val="24"/>
          <w:szCs w:val="24"/>
        </w:rPr>
        <w:t> </w:t>
      </w:r>
      <w:r w:rsidRPr="000C15A5">
        <w:rPr>
          <w:sz w:val="24"/>
          <w:szCs w:val="24"/>
        </w:rPr>
        <w:t>omissão no dever de prestar contas;</w:t>
      </w:r>
    </w:p>
    <w:p w14:paraId="29E5E685" w14:textId="77777777" w:rsidR="00125D1C" w:rsidRPr="000C15A5" w:rsidRDefault="00125D1C" w:rsidP="004A7B1D">
      <w:pPr>
        <w:suppressAutoHyphens/>
        <w:spacing w:before="100" w:beforeAutospacing="1" w:after="100" w:afterAutospacing="1" w:line="360" w:lineRule="auto"/>
        <w:jc w:val="both"/>
        <w:rPr>
          <w:sz w:val="24"/>
          <w:szCs w:val="24"/>
        </w:rPr>
      </w:pPr>
      <w:r w:rsidRPr="000C15A5">
        <w:rPr>
          <w:sz w:val="24"/>
          <w:szCs w:val="24"/>
        </w:rPr>
        <w:t>b) descumprimento injustificado dos objetivos e metas estabelecidos no plano de trabalho;</w:t>
      </w:r>
    </w:p>
    <w:p w14:paraId="73C95148" w14:textId="77777777" w:rsidR="00125D1C" w:rsidRPr="000C15A5" w:rsidRDefault="00125D1C" w:rsidP="004A7B1D">
      <w:pPr>
        <w:suppressAutoHyphens/>
        <w:spacing w:before="100" w:beforeAutospacing="1" w:after="100" w:afterAutospacing="1" w:line="360" w:lineRule="auto"/>
        <w:jc w:val="both"/>
        <w:rPr>
          <w:sz w:val="24"/>
          <w:szCs w:val="24"/>
        </w:rPr>
      </w:pPr>
      <w:r w:rsidRPr="000C15A5">
        <w:rPr>
          <w:sz w:val="24"/>
          <w:szCs w:val="24"/>
        </w:rPr>
        <w:t>c) danos ao erário decorrente de ato de gestão ilegítimo ou antieconômico;</w:t>
      </w:r>
    </w:p>
    <w:p w14:paraId="0D40369D" w14:textId="77777777" w:rsidR="00125D1C" w:rsidRPr="000C15A5" w:rsidRDefault="00125D1C" w:rsidP="004A7B1D">
      <w:pPr>
        <w:suppressAutoHyphens/>
        <w:spacing w:before="100" w:beforeAutospacing="1" w:after="100" w:afterAutospacing="1" w:line="360" w:lineRule="auto"/>
        <w:jc w:val="both"/>
        <w:rPr>
          <w:sz w:val="24"/>
          <w:szCs w:val="24"/>
        </w:rPr>
      </w:pPr>
      <w:r w:rsidRPr="000C15A5">
        <w:rPr>
          <w:sz w:val="24"/>
          <w:szCs w:val="24"/>
        </w:rPr>
        <w:t>d) desfalque ou desvio de dinheiro, bens ou valores públicos.</w:t>
      </w:r>
    </w:p>
    <w:p w14:paraId="737BD77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9.6 - Constatada irregularidade ou omissão na prestação de contas, será concedido prazo para a Organização de a Sociedade Civil sanar a irregularidade ou cumprir a obrigação.</w:t>
      </w:r>
    </w:p>
    <w:p w14:paraId="7105AD1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9.6.1 O prazo referido no caput é limitado a 45 (quarenta e cinco) dias por notificação, prorrogável, no máximo, por igual período, dentro do prazo que a administração pública possui para analisar e decidir sobre a prestação de contas e comprovação de resultados.</w:t>
      </w:r>
    </w:p>
    <w:p w14:paraId="01CD7844" w14:textId="77777777" w:rsidR="00125D1C" w:rsidRPr="000C15A5" w:rsidRDefault="00125D1C" w:rsidP="004A7B1D">
      <w:pPr>
        <w:suppressAutoHyphens/>
        <w:spacing w:before="100" w:beforeAutospacing="1" w:after="100" w:afterAutospacing="1" w:line="360" w:lineRule="auto"/>
        <w:jc w:val="both"/>
        <w:rPr>
          <w:sz w:val="24"/>
          <w:szCs w:val="24"/>
          <w:lang w:eastAsia="ar-SA"/>
        </w:rPr>
      </w:pPr>
      <w:proofErr w:type="gramStart"/>
      <w:r w:rsidRPr="000C15A5">
        <w:rPr>
          <w:sz w:val="24"/>
          <w:szCs w:val="24"/>
          <w:lang w:eastAsia="ar-SA"/>
        </w:rPr>
        <w:t>9.6.2 Transcorrido</w:t>
      </w:r>
      <w:proofErr w:type="gramEnd"/>
      <w:r w:rsidRPr="000C15A5">
        <w:rPr>
          <w:sz w:val="24"/>
          <w:szCs w:val="24"/>
          <w:lang w:eastAsia="ar-SA"/>
        </w:rPr>
        <w:t xml:space="preserve">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14:paraId="428B6B6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9.7 - A administração pública apreciará a prestação final de contas apresentada, no prazo de até cento e cinquenta dias, contado da data de seu recebimento ou do cumprimento de diligência por ela determinada, prorrogável justificadamente por igual período.</w:t>
      </w:r>
    </w:p>
    <w:p w14:paraId="79A3DF5A"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9.7.1 O transcurso do prazo definido nos termos do </w:t>
      </w:r>
      <w:r w:rsidRPr="000C15A5">
        <w:rPr>
          <w:bCs/>
          <w:i/>
          <w:sz w:val="24"/>
          <w:szCs w:val="24"/>
          <w:lang w:eastAsia="ar-SA"/>
        </w:rPr>
        <w:t>caput</w:t>
      </w:r>
      <w:r w:rsidRPr="000C15A5">
        <w:rPr>
          <w:sz w:val="24"/>
          <w:szCs w:val="24"/>
          <w:lang w:eastAsia="ar-SA"/>
        </w:rPr>
        <w:t> sem que as contas tenham sido apreciadas:</w:t>
      </w:r>
    </w:p>
    <w:p w14:paraId="1EBC727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não</w:t>
      </w:r>
      <w:proofErr w:type="gramEnd"/>
      <w:r w:rsidRPr="000C15A5">
        <w:rPr>
          <w:sz w:val="24"/>
          <w:szCs w:val="24"/>
          <w:lang w:eastAsia="ar-SA"/>
        </w:rPr>
        <w:t xml:space="preserve"> significa impossibilidade de apreciação em data posterior ou vedação a que se adotem medidas saneadoras, punitivas ou destinadas a ressarcir danos que possam ter sido causados aos cofres públicos;</w:t>
      </w:r>
    </w:p>
    <w:p w14:paraId="3E80E36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 xml:space="preserve">II - </w:t>
      </w:r>
      <w:proofErr w:type="gramStart"/>
      <w:r w:rsidRPr="000C15A5">
        <w:rPr>
          <w:sz w:val="24"/>
          <w:szCs w:val="24"/>
          <w:lang w:eastAsia="ar-SA"/>
        </w:rPr>
        <w:t>nos</w:t>
      </w:r>
      <w:proofErr w:type="gramEnd"/>
      <w:r w:rsidRPr="000C15A5">
        <w:rPr>
          <w:sz w:val="24"/>
          <w:szCs w:val="24"/>
          <w:lang w:eastAsia="ar-SA"/>
        </w:rPr>
        <w:t xml:space="preserve">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719FBC07"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9.8 -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17FD56CD"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9.9 -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seus aditivos e a área de atuação da organização, cuja mensuração econômica será feita a partir do plano de trabalho original, desde que não tenha havido dolo ou fraude e não seja o caso de restituição integral dos recursos.</w:t>
      </w:r>
    </w:p>
    <w:p w14:paraId="6CF7AC7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9.10 - Durante o prazo de 10 (dez) anos, contado do dia útil subsequente ao da prestação de contas, a organização da sociedade civil deve manter em seu arquivo os documentos originais que compõem a prestação de contas.</w:t>
      </w:r>
    </w:p>
    <w:p w14:paraId="74A15C8D"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DÉCIMA – DAS RESPONSABILIZAÇÕES E DAS SANÇÕES</w:t>
      </w:r>
    </w:p>
    <w:p w14:paraId="6D6873F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10.1 - Pela execução da parceria em desacordo com o plano de trabalho e com as normas da Lei nº 13.019, de 2014, alterada pela lei nº 13.204/2015,</w:t>
      </w:r>
      <w:r w:rsidR="008F02ED" w:rsidRPr="000C15A5">
        <w:rPr>
          <w:sz w:val="24"/>
          <w:szCs w:val="24"/>
          <w:lang w:eastAsia="ar-SA"/>
        </w:rPr>
        <w:t xml:space="preserve"> do Decreto Municipal n</w:t>
      </w:r>
      <w:r w:rsidRPr="000C15A5">
        <w:rPr>
          <w:sz w:val="24"/>
          <w:szCs w:val="24"/>
          <w:lang w:eastAsia="ar-SA"/>
        </w:rPr>
        <w:t xml:space="preserve">º 29.129/2017, </w:t>
      </w:r>
      <w:r w:rsidR="008F02ED" w:rsidRPr="000C15A5">
        <w:rPr>
          <w:sz w:val="24"/>
          <w:szCs w:val="24"/>
          <w:lang w:eastAsia="ar-SA"/>
        </w:rPr>
        <w:t xml:space="preserve">da </w:t>
      </w:r>
      <w:r w:rsidRPr="000C15A5">
        <w:rPr>
          <w:sz w:val="24"/>
          <w:szCs w:val="24"/>
          <w:lang w:eastAsia="ar-SA"/>
        </w:rPr>
        <w:t xml:space="preserve">Resolução 1381/2018 do Tribunal de Contras dos Municípios do Estrado da Bahia e demais legislações específicas, a </w:t>
      </w:r>
      <w:r w:rsidR="008F02ED" w:rsidRPr="000C15A5">
        <w:rPr>
          <w:sz w:val="24"/>
          <w:szCs w:val="24"/>
          <w:lang w:eastAsia="ar-SA"/>
        </w:rPr>
        <w:t>A</w:t>
      </w:r>
      <w:r w:rsidRPr="000C15A5">
        <w:rPr>
          <w:sz w:val="24"/>
          <w:szCs w:val="24"/>
          <w:lang w:eastAsia="ar-SA"/>
        </w:rPr>
        <w:t xml:space="preserve">dministração </w:t>
      </w:r>
      <w:r w:rsidR="008F02ED" w:rsidRPr="000C15A5">
        <w:rPr>
          <w:sz w:val="24"/>
          <w:szCs w:val="24"/>
          <w:lang w:eastAsia="ar-SA"/>
        </w:rPr>
        <w:t>P</w:t>
      </w:r>
      <w:r w:rsidRPr="000C15A5">
        <w:rPr>
          <w:sz w:val="24"/>
          <w:szCs w:val="24"/>
          <w:lang w:eastAsia="ar-SA"/>
        </w:rPr>
        <w:t>ública poderá, garantida a prévia defesa, aplicar à organização da sociedade civil parceira as seguintes sanções:</w:t>
      </w:r>
    </w:p>
    <w:p w14:paraId="5B350C50"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 - Advertência;</w:t>
      </w:r>
    </w:p>
    <w:p w14:paraId="1D264D94"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II- Suspensão temporária da participação em chamamento público e impedimento de celebrar parceria ou contrato com órgãos e entidades da esfera de governo da administração pública sancionadora, por prazo não superior a dois anos;</w:t>
      </w:r>
    </w:p>
    <w:p w14:paraId="617AEB8C"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desta cláusula.</w:t>
      </w:r>
    </w:p>
    <w:p w14:paraId="43AB505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10.1.1 - As sanções estabelecidas nos incisos II e III desta cláusula são de competência exclusiva de Secretário Municipal, facultada a defesa do interessado no respectivo processo, no prazo de dez dias da abertura de vista, podendo a reabilitação ser requerida após dois anos de aplicação da penalidade.</w:t>
      </w:r>
    </w:p>
    <w:p w14:paraId="1E353A4D" w14:textId="77777777" w:rsidR="00125D1C" w:rsidRPr="000C15A5" w:rsidRDefault="00125D1C" w:rsidP="004A7B1D">
      <w:pPr>
        <w:adjustRightInd w:val="0"/>
        <w:spacing w:before="100" w:beforeAutospacing="1" w:after="100" w:afterAutospacing="1" w:line="360" w:lineRule="auto"/>
        <w:jc w:val="both"/>
        <w:rPr>
          <w:sz w:val="24"/>
          <w:szCs w:val="24"/>
          <w:lang w:eastAsia="ar-SA"/>
        </w:rPr>
      </w:pPr>
      <w:r w:rsidRPr="000C15A5">
        <w:rPr>
          <w:sz w:val="24"/>
          <w:szCs w:val="24"/>
          <w:lang w:eastAsia="ar-SA"/>
        </w:rPr>
        <w:t xml:space="preserve">10.2 - Prescreve em cinco anos, contados a partir da data da apresentação da prestação de contas, a aplicação de penalidade decorrente de infração relacionada à execução da parceria </w:t>
      </w:r>
      <w:r w:rsidRPr="000C15A5">
        <w:rPr>
          <w:sz w:val="24"/>
          <w:szCs w:val="24"/>
        </w:rPr>
        <w:t>ou do fim do prazo para apresentação da prestação de contas anual ou final, no caso de omissão do dever de prestar contas.</w:t>
      </w:r>
    </w:p>
    <w:p w14:paraId="7B0A4DA6"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10.3 - A prescrição será interrompida com a edição de ato administrativo voltado à apuração da infração.</w:t>
      </w:r>
    </w:p>
    <w:p w14:paraId="5551C38D"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DÉCIMA PRIMEIRA – DA EXTINÇÃO DO TERMO DE COLABORAÇÃO: DENÚNCIA, RESCISÃO E RESOLUÇÃO.</w:t>
      </w:r>
    </w:p>
    <w:p w14:paraId="3CC7E7F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11.1 - O presente termo de colaboração e seus aditivos poderão ser:</w:t>
      </w:r>
    </w:p>
    <w:p w14:paraId="5C19DBB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denunciados</w:t>
      </w:r>
      <w:proofErr w:type="gramEnd"/>
      <w:r w:rsidRPr="000C15A5">
        <w:rPr>
          <w:sz w:val="24"/>
          <w:szCs w:val="24"/>
          <w:lang w:eastAsia="ar-SA"/>
        </w:rPr>
        <w:t xml:space="preserve">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670F138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rescindidos</w:t>
      </w:r>
      <w:proofErr w:type="gramEnd"/>
      <w:r w:rsidRPr="000C15A5">
        <w:rPr>
          <w:sz w:val="24"/>
          <w:szCs w:val="24"/>
          <w:lang w:eastAsia="ar-SA"/>
        </w:rPr>
        <w:t xml:space="preserve">, independente de prévia notificação ou interpelação judicial ou extrajudicial, nas seguintes hipóteses: </w:t>
      </w:r>
    </w:p>
    <w:p w14:paraId="486C511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a) utilização dos recursos em desacordo com o Plano de Trabalho; </w:t>
      </w:r>
    </w:p>
    <w:p w14:paraId="7E70E58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b) inadimplemento de quaisquer das cláusulas pactuadas; </w:t>
      </w:r>
    </w:p>
    <w:p w14:paraId="4C217E7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c) constatação, a qualquer tempo, de falsidade ou incorreção em qualquer documento </w:t>
      </w:r>
      <w:r w:rsidRPr="000C15A5">
        <w:rPr>
          <w:sz w:val="24"/>
          <w:szCs w:val="24"/>
          <w:lang w:eastAsia="ar-SA"/>
        </w:rPr>
        <w:lastRenderedPageBreak/>
        <w:t xml:space="preserve">apresentado e; </w:t>
      </w:r>
    </w:p>
    <w:p w14:paraId="3BFEB90F"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d) verificação da ocorrência de qualquer circunstância que enseje a instauração de Tomada de Contas Especial.</w:t>
      </w:r>
    </w:p>
    <w:p w14:paraId="360E560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11.2 - Ocorrerá a resolução dos instrumentos mencionados no item 11.1 e consequente extinção da parceria por eles firmada, quando forem detectadas na análise da prestação de contas final irregularidades que não sejam passíveis de saneamento por parte da OSC.</w:t>
      </w:r>
    </w:p>
    <w:p w14:paraId="5F06513C"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 xml:space="preserve">CLÁUSULA DÉCIMA SEGUNDA – DOS BENS REMANESCENTES </w:t>
      </w:r>
    </w:p>
    <w:p w14:paraId="106741B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12.1 - Para os fins deste ajuste, consideram-se bens remanescentes os de natureza permanente adquiridos com recursos financeiros envolvidos na parceria, necessários à consecução do objeto, mas que a ele não se incorporam.</w:t>
      </w:r>
    </w:p>
    <w:p w14:paraId="6450D7E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12.2 – Para os fins deste Termo, equiparam-se a bens remanescentes os bens e equipamentos eventualmente adquiridos, produzidos, transformados ou construídos com os recursos aplicados em razão deste Termo de Colaboração.</w:t>
      </w:r>
    </w:p>
    <w:p w14:paraId="0C78A61F" w14:textId="77777777" w:rsidR="00125D1C" w:rsidRPr="000C15A5" w:rsidRDefault="00125D1C" w:rsidP="004A7B1D">
      <w:pPr>
        <w:suppressAutoHyphens/>
        <w:spacing w:before="100" w:beforeAutospacing="1" w:after="100" w:afterAutospacing="1" w:line="360" w:lineRule="auto"/>
        <w:jc w:val="both"/>
        <w:rPr>
          <w:b/>
          <w:i/>
          <w:sz w:val="24"/>
          <w:szCs w:val="24"/>
          <w:lang w:eastAsia="ar-SA"/>
        </w:rPr>
      </w:pPr>
      <w:r w:rsidRPr="000C15A5">
        <w:rPr>
          <w:sz w:val="24"/>
          <w:szCs w:val="24"/>
          <w:lang w:eastAsia="ar-SA"/>
        </w:rPr>
        <w:t xml:space="preserve">12.3 - </w:t>
      </w:r>
      <w:r w:rsidR="00DE192E" w:rsidRPr="000C15A5">
        <w:rPr>
          <w:sz w:val="24"/>
          <w:szCs w:val="24"/>
          <w:lang w:eastAsia="ar-SA"/>
        </w:rPr>
        <w:t>Os bens remanescentes, caso adquiridos em conformidade com o quanto autorizado pela Administração Pública, serão de propriedade da Organização da Sociedade Civil e gravados com cláusula de inalienabilidade, devendo a organização da sociedade civil formalizar promessa de transferência da propriedade à administração pública, na hipótese de sua extinção.</w:t>
      </w:r>
    </w:p>
    <w:p w14:paraId="0B89B2E1"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12.4 – Os bens remanescentes adquiridos com recursos transferidos poderão, a critério do administrador público, ser doados a outra Organização da Sociedade Civil que se proponha a fim igual ou semelhante ao da Organização donatária, quando, após a consecução do objeto, não forem necessários para assegurar a continuidade do objeto pactuado, </w:t>
      </w:r>
    </w:p>
    <w:p w14:paraId="3CA01D62"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12.5 – Os bens doados ficarão gravados com cláusula de inalienabilidade e deverão, exclusivamente, ser utilizados para continuidade da execução de objeto igual ou semelhante ao previsto neste Termo de Colaboração, sob pena de reversão em favor da Administração Pública.</w:t>
      </w:r>
    </w:p>
    <w:p w14:paraId="6594028E"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b/>
          <w:sz w:val="24"/>
          <w:szCs w:val="24"/>
          <w:lang w:eastAsia="ar-SA"/>
        </w:rPr>
        <w:t>CLÁUSULA DÉCIMA TERCEIRA – DA PUBLICIDADE</w:t>
      </w:r>
    </w:p>
    <w:p w14:paraId="7A32E623"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13.1 - A eficácia do presente termo de colaboração ou dos aditamentos que impliquem em alteração ou ampliação da execução do objeto descrito neste instrumento, fica condicionada à </w:t>
      </w:r>
      <w:r w:rsidRPr="000C15A5">
        <w:rPr>
          <w:sz w:val="24"/>
          <w:szCs w:val="24"/>
          <w:lang w:eastAsia="ar-SA"/>
        </w:rPr>
        <w:lastRenderedPageBreak/>
        <w:t>publicação do respectivo extrato no Diário Oficial do Município, a qual deverá ser providenciada pela administração pública municipal no prazo de até 20 (vinte) dias a contar da respectiva assinatura.</w:t>
      </w:r>
    </w:p>
    <w:p w14:paraId="0DB3C3C8"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DÉCIMA QUARTA - DAS CONDIÇÕES GERAIS</w:t>
      </w:r>
    </w:p>
    <w:p w14:paraId="446A74E5"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14.1 - Acordam os participes, ainda, em estabelecer as seguintes condições:</w:t>
      </w:r>
    </w:p>
    <w:p w14:paraId="4313599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 - </w:t>
      </w:r>
      <w:proofErr w:type="gramStart"/>
      <w:r w:rsidRPr="000C15A5">
        <w:rPr>
          <w:sz w:val="24"/>
          <w:szCs w:val="24"/>
          <w:lang w:eastAsia="ar-SA"/>
        </w:rPr>
        <w:t>as</w:t>
      </w:r>
      <w:proofErr w:type="gramEnd"/>
      <w:r w:rsidRPr="000C15A5">
        <w:rPr>
          <w:sz w:val="24"/>
          <w:szCs w:val="24"/>
          <w:lang w:eastAsia="ar-SA"/>
        </w:rPr>
        <w:t xml:space="preserve"> comunicações relativas a este termo de colaboração serão remetidas por correspondência ou fax e serão consideradas regularmente efetuadas quando comprovado o recebimento; </w:t>
      </w:r>
    </w:p>
    <w:p w14:paraId="58610558" w14:textId="77777777"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 - </w:t>
      </w:r>
      <w:proofErr w:type="gramStart"/>
      <w:r w:rsidRPr="000C15A5">
        <w:rPr>
          <w:sz w:val="24"/>
          <w:szCs w:val="24"/>
          <w:lang w:eastAsia="ar-SA"/>
        </w:rPr>
        <w:t>as</w:t>
      </w:r>
      <w:proofErr w:type="gramEnd"/>
      <w:r w:rsidRPr="000C15A5">
        <w:rPr>
          <w:sz w:val="24"/>
          <w:szCs w:val="24"/>
          <w:lang w:eastAsia="ar-SA"/>
        </w:rPr>
        <w:t xml:space="preserve"> mensagens e documentos, resultantes da transmissão via fax, não poderão se constituir em peças de processo, e os respectivos originais deverão ser encaminhados no prazo de cinco dias; e</w:t>
      </w:r>
    </w:p>
    <w:p w14:paraId="1D16D4BE" w14:textId="77777777" w:rsidR="00125D1C" w:rsidRPr="00267FDC"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 xml:space="preserve">III - as reuniões entre os representantes credenciados pelos partícipes, bem como quaisquer ocorrências que possam ter implicações neste termo de colaboração/termo de fomento, serão </w:t>
      </w:r>
      <w:r w:rsidRPr="00267FDC">
        <w:rPr>
          <w:sz w:val="24"/>
          <w:szCs w:val="24"/>
          <w:lang w:eastAsia="ar-SA"/>
        </w:rPr>
        <w:t>aceitas somente se registradas em ata ou relatórios circunstanciados.</w:t>
      </w:r>
    </w:p>
    <w:p w14:paraId="0DCB0E2A" w14:textId="77777777" w:rsidR="00D75BD6" w:rsidRPr="00E32D7D" w:rsidRDefault="00125D1C" w:rsidP="00E32D7D">
      <w:pPr>
        <w:widowControl/>
        <w:autoSpaceDE/>
        <w:autoSpaceDN/>
        <w:spacing w:line="360" w:lineRule="auto"/>
        <w:contextualSpacing/>
        <w:rPr>
          <w:b/>
          <w:bCs/>
          <w:sz w:val="24"/>
          <w:szCs w:val="24"/>
        </w:rPr>
      </w:pPr>
      <w:r w:rsidRPr="00E32D7D">
        <w:rPr>
          <w:rFonts w:eastAsia="Calibri"/>
          <w:b/>
          <w:sz w:val="24"/>
          <w:szCs w:val="24"/>
          <w:lang w:eastAsia="ar-SA"/>
        </w:rPr>
        <w:t xml:space="preserve">CLÁUSULA DÉCIMA QUINTA – </w:t>
      </w:r>
      <w:r w:rsidR="00D75BD6" w:rsidRPr="00E32D7D">
        <w:rPr>
          <w:b/>
          <w:bCs/>
          <w:sz w:val="24"/>
          <w:szCs w:val="24"/>
        </w:rPr>
        <w:t>DESCRIÇÃO DO SERVIÇO</w:t>
      </w:r>
    </w:p>
    <w:p w14:paraId="737AAB41" w14:textId="70A890E1" w:rsidR="004B5986" w:rsidRPr="00267FDC" w:rsidRDefault="004B5986" w:rsidP="00D75BD6">
      <w:pPr>
        <w:adjustRightInd w:val="0"/>
        <w:spacing w:before="100" w:beforeAutospacing="1" w:after="100" w:afterAutospacing="1" w:line="360" w:lineRule="auto"/>
        <w:jc w:val="both"/>
        <w:rPr>
          <w:sz w:val="24"/>
          <w:szCs w:val="24"/>
        </w:rPr>
      </w:pPr>
      <w:r w:rsidRPr="00267FDC">
        <w:rPr>
          <w:sz w:val="24"/>
          <w:szCs w:val="24"/>
        </w:rPr>
        <w:t xml:space="preserve">15.1 </w:t>
      </w:r>
      <w:r w:rsidR="00257D66" w:rsidRPr="00267FDC">
        <w:rPr>
          <w:sz w:val="24"/>
          <w:szCs w:val="24"/>
        </w:rPr>
        <w:t>–</w:t>
      </w:r>
      <w:r w:rsidRPr="00267FDC">
        <w:rPr>
          <w:sz w:val="24"/>
          <w:szCs w:val="24"/>
        </w:rPr>
        <w:t xml:space="preserve"> </w:t>
      </w:r>
      <w:r w:rsidR="00D75BD6" w:rsidRPr="00267FDC">
        <w:rPr>
          <w:sz w:val="24"/>
          <w:szCs w:val="24"/>
        </w:rPr>
        <w:t>O Centro de Convivência/Casa da Sabedoria caracteriza-se como um espaço destinado ao desenvolvimento de atividades socioculturais, de bem-estar, esportivas e educativas, dando oportunidade à participação da pessoa idosa na vida comunitária, prevenindo situações de risco pessoal e contribuindo para o envelhecimento ativo</w:t>
      </w:r>
      <w:r w:rsidR="0087270A" w:rsidRPr="00267FDC">
        <w:rPr>
          <w:sz w:val="24"/>
          <w:szCs w:val="24"/>
        </w:rPr>
        <w:t>.</w:t>
      </w:r>
    </w:p>
    <w:p w14:paraId="038FF90A" w14:textId="11DB8201" w:rsidR="0087270A" w:rsidRPr="00267FDC" w:rsidRDefault="0087270A" w:rsidP="0087270A">
      <w:pPr>
        <w:pStyle w:val="PargrafodaLista"/>
        <w:adjustRightInd w:val="0"/>
        <w:spacing w:before="100" w:beforeAutospacing="1" w:after="100" w:afterAutospacing="1" w:line="360" w:lineRule="auto"/>
        <w:ind w:left="0"/>
        <w:rPr>
          <w:bCs/>
          <w:sz w:val="24"/>
          <w:szCs w:val="24"/>
        </w:rPr>
      </w:pPr>
      <w:r w:rsidRPr="00267FDC">
        <w:rPr>
          <w:sz w:val="24"/>
          <w:szCs w:val="24"/>
          <w:lang w:bidi="ar-SA"/>
        </w:rPr>
        <w:t>15.2 -</w:t>
      </w:r>
      <w:r w:rsidRPr="00267FDC">
        <w:rPr>
          <w:sz w:val="24"/>
          <w:szCs w:val="24"/>
        </w:rPr>
        <w:t xml:space="preserve"> </w:t>
      </w:r>
      <w:r w:rsidR="00D75BD6" w:rsidRPr="00267FDC">
        <w:rPr>
          <w:sz w:val="24"/>
          <w:szCs w:val="24"/>
        </w:rPr>
        <w:t>O serviço ofertado nos Centros de Convivência/Casa da Sabedoria deve garantir aos usuários a segurança de acolhida, a segurança do desenvolvimento da autonomia individual e a segurança de convívio familiar e comunitário</w:t>
      </w:r>
      <w:r w:rsidRPr="00267FDC">
        <w:rPr>
          <w:bCs/>
          <w:sz w:val="24"/>
          <w:szCs w:val="24"/>
        </w:rPr>
        <w:t>.</w:t>
      </w:r>
    </w:p>
    <w:p w14:paraId="228215E2" w14:textId="701EBA4E" w:rsidR="004B5986" w:rsidRPr="00267FDC" w:rsidRDefault="004B5986" w:rsidP="0087270A">
      <w:pPr>
        <w:pStyle w:val="PargrafodaLista"/>
        <w:adjustRightInd w:val="0"/>
        <w:spacing w:before="100" w:beforeAutospacing="1" w:after="100" w:afterAutospacing="1" w:line="360" w:lineRule="auto"/>
        <w:ind w:left="0"/>
        <w:rPr>
          <w:bCs/>
          <w:sz w:val="24"/>
          <w:szCs w:val="24"/>
        </w:rPr>
      </w:pPr>
      <w:r w:rsidRPr="00267FDC">
        <w:rPr>
          <w:bCs/>
          <w:sz w:val="24"/>
          <w:szCs w:val="24"/>
        </w:rPr>
        <w:t xml:space="preserve">15.3 - </w:t>
      </w:r>
      <w:r w:rsidR="00D75BD6" w:rsidRPr="00267FDC">
        <w:rPr>
          <w:sz w:val="24"/>
          <w:szCs w:val="24"/>
        </w:rPr>
        <w:t>As atividades devem contribuir para um processo de envelhecimento ativo, saudável e autônomo; assegurar espaço de encontro para as pessoas idosas e encontros Inter geracionais de modo a promover a sua convivência familiar e comunitária; detectar necessidades e motivações e desenvolver potencialidades e capacidades para novos projetos de vida; e propiciar vivências que valorizem as experiências, estimulem e potencializem a condição de escolher e decidir, contribuindo para o desenvolvimento da autonomia e protagonismo social dos usuários</w:t>
      </w:r>
      <w:r w:rsidRPr="00267FDC">
        <w:rPr>
          <w:bCs/>
          <w:sz w:val="24"/>
          <w:szCs w:val="24"/>
        </w:rPr>
        <w:t>.</w:t>
      </w:r>
    </w:p>
    <w:p w14:paraId="738E3F16" w14:textId="428E1765" w:rsidR="008A7905" w:rsidRPr="00267FDC" w:rsidRDefault="008A7905" w:rsidP="0087270A">
      <w:pPr>
        <w:adjustRightInd w:val="0"/>
        <w:spacing w:before="100" w:beforeAutospacing="1" w:after="100" w:afterAutospacing="1" w:line="360" w:lineRule="auto"/>
        <w:jc w:val="both"/>
        <w:rPr>
          <w:sz w:val="24"/>
          <w:szCs w:val="24"/>
        </w:rPr>
      </w:pPr>
      <w:proofErr w:type="gramStart"/>
      <w:r w:rsidRPr="00267FDC">
        <w:rPr>
          <w:bCs/>
          <w:sz w:val="24"/>
          <w:szCs w:val="24"/>
        </w:rPr>
        <w:lastRenderedPageBreak/>
        <w:t xml:space="preserve">15.4 </w:t>
      </w:r>
      <w:r w:rsidR="0087270A" w:rsidRPr="00267FDC">
        <w:rPr>
          <w:sz w:val="24"/>
          <w:szCs w:val="24"/>
        </w:rPr>
        <w:t>Deve</w:t>
      </w:r>
      <w:proofErr w:type="gramEnd"/>
      <w:r w:rsidR="0087270A" w:rsidRPr="00267FDC">
        <w:rPr>
          <w:sz w:val="24"/>
          <w:szCs w:val="24"/>
        </w:rPr>
        <w:t xml:space="preserve"> estar distribuído no espaço urbano de Salvador, de forma democrática, respeitando o direito de permanência e usufruto da cidade com segurança, igualdade de condições e acesso aos serviços públicos.</w:t>
      </w:r>
    </w:p>
    <w:p w14:paraId="2A9B5160" w14:textId="2DE4A7E5" w:rsidR="0087270A" w:rsidRPr="00267FDC" w:rsidRDefault="008A7905" w:rsidP="004A7B1D">
      <w:pPr>
        <w:adjustRightInd w:val="0"/>
        <w:spacing w:before="100" w:beforeAutospacing="1" w:after="100" w:afterAutospacing="1" w:line="360" w:lineRule="auto"/>
        <w:jc w:val="both"/>
        <w:rPr>
          <w:sz w:val="24"/>
          <w:szCs w:val="24"/>
        </w:rPr>
      </w:pPr>
      <w:r w:rsidRPr="00267FDC">
        <w:rPr>
          <w:sz w:val="24"/>
          <w:szCs w:val="24"/>
        </w:rPr>
        <w:t xml:space="preserve">15.4.1 – </w:t>
      </w:r>
      <w:r w:rsidR="0087270A" w:rsidRPr="00267FDC">
        <w:rPr>
          <w:sz w:val="24"/>
          <w:szCs w:val="24"/>
        </w:rPr>
        <w:t xml:space="preserve">Tendo por finalidade promover a convivência mista, </w:t>
      </w:r>
      <w:r w:rsidR="00267FDC" w:rsidRPr="00267FDC">
        <w:rPr>
          <w:sz w:val="24"/>
          <w:szCs w:val="24"/>
        </w:rPr>
        <w:t xml:space="preserve">fortalecendo o acesso à rede </w:t>
      </w:r>
      <w:r w:rsidR="0087270A" w:rsidRPr="00267FDC">
        <w:rPr>
          <w:sz w:val="24"/>
          <w:szCs w:val="24"/>
        </w:rPr>
        <w:t>com vista à inclusão produtiva.</w:t>
      </w:r>
    </w:p>
    <w:p w14:paraId="18C5B536" w14:textId="01BC1A22" w:rsidR="0087270A" w:rsidRPr="00267FDC" w:rsidRDefault="008A7905" w:rsidP="0087270A">
      <w:pPr>
        <w:spacing w:before="100" w:beforeAutospacing="1" w:after="100" w:afterAutospacing="1" w:line="360" w:lineRule="auto"/>
        <w:jc w:val="both"/>
        <w:rPr>
          <w:sz w:val="24"/>
          <w:szCs w:val="24"/>
        </w:rPr>
      </w:pPr>
      <w:r w:rsidRPr="00267FDC">
        <w:rPr>
          <w:sz w:val="24"/>
          <w:szCs w:val="24"/>
        </w:rPr>
        <w:t xml:space="preserve">15.4.2 - </w:t>
      </w:r>
      <w:r w:rsidR="0087270A" w:rsidRPr="00267FDC">
        <w:rPr>
          <w:i/>
          <w:sz w:val="24"/>
          <w:szCs w:val="24"/>
        </w:rPr>
        <w:t>O público de cada Unidade do Projeto deve ser misto</w:t>
      </w:r>
      <w:r w:rsidR="0087270A" w:rsidRPr="00267FDC">
        <w:rPr>
          <w:sz w:val="24"/>
          <w:szCs w:val="24"/>
        </w:rPr>
        <w:t>, isto é, poderão conviver pessoas acima de 60 anos com diferentes tipos de deficiência e gênero, devendo ser respeitadas as questões de gênero, idade, religião, raça e etnia, orientação sexual e situações de dependência.</w:t>
      </w:r>
    </w:p>
    <w:p w14:paraId="77BF6DAC" w14:textId="77777777" w:rsidR="00125D1C" w:rsidRPr="000C15A5" w:rsidRDefault="00125D1C" w:rsidP="004A7B1D">
      <w:pPr>
        <w:spacing w:before="100" w:beforeAutospacing="1" w:after="100" w:afterAutospacing="1" w:line="360" w:lineRule="auto"/>
        <w:jc w:val="both"/>
        <w:rPr>
          <w:rFonts w:eastAsia="Calibri"/>
          <w:b/>
          <w:sz w:val="24"/>
          <w:szCs w:val="24"/>
        </w:rPr>
      </w:pPr>
      <w:r w:rsidRPr="000C15A5">
        <w:rPr>
          <w:b/>
          <w:sz w:val="24"/>
          <w:szCs w:val="24"/>
          <w:lang w:eastAsia="ar-SA"/>
        </w:rPr>
        <w:t xml:space="preserve">CLÁUSULA DÉCIMA SEXTA - </w:t>
      </w:r>
      <w:r w:rsidR="00C861F5" w:rsidRPr="000C15A5">
        <w:rPr>
          <w:rFonts w:eastAsia="Calibri"/>
          <w:b/>
          <w:sz w:val="24"/>
          <w:szCs w:val="24"/>
        </w:rPr>
        <w:t>DAS FRAUDES E CORRUPÇÃO</w:t>
      </w:r>
    </w:p>
    <w:p w14:paraId="05DF49D0" w14:textId="77777777" w:rsidR="00C861F5" w:rsidRPr="000C15A5" w:rsidRDefault="00BE1F4B" w:rsidP="004A7B1D">
      <w:pPr>
        <w:spacing w:before="100" w:beforeAutospacing="1" w:after="100" w:afterAutospacing="1" w:line="360" w:lineRule="auto"/>
        <w:jc w:val="both"/>
        <w:rPr>
          <w:sz w:val="24"/>
          <w:szCs w:val="24"/>
        </w:rPr>
      </w:pPr>
      <w:r w:rsidRPr="000C15A5">
        <w:rPr>
          <w:sz w:val="24"/>
          <w:szCs w:val="24"/>
        </w:rPr>
        <w:t>16</w:t>
      </w:r>
      <w:r w:rsidR="00C861F5" w:rsidRPr="000C15A5">
        <w:rPr>
          <w:sz w:val="24"/>
          <w:szCs w:val="24"/>
        </w:rPr>
        <w:t>.1 - Os partícipes se comprometem a conhecer e respeitar as normas de prevenção à corrupção previstas na legislação brasileira, dentre elas, a Lei nº 8.429/1992 (Lei da Improbidade Administrativa) e a Lei 12.846/2013 e seus regulamentos, devendo cumpri-las fielmente, por si e por seus sócios, administradores e colaboradores, bem como exigir o seu cumprimento pelos seus fornecedores, contratados e OSC’s parceiras em caso de atuação em rede.</w:t>
      </w:r>
    </w:p>
    <w:p w14:paraId="621F5A72" w14:textId="77777777" w:rsidR="00C861F5" w:rsidRPr="000C15A5" w:rsidRDefault="00BE1F4B" w:rsidP="004A7B1D">
      <w:pPr>
        <w:spacing w:before="100" w:beforeAutospacing="1" w:after="100" w:afterAutospacing="1" w:line="360" w:lineRule="auto"/>
        <w:jc w:val="both"/>
        <w:rPr>
          <w:sz w:val="24"/>
          <w:szCs w:val="24"/>
        </w:rPr>
      </w:pPr>
      <w:r w:rsidRPr="000C15A5">
        <w:rPr>
          <w:sz w:val="24"/>
          <w:szCs w:val="24"/>
        </w:rPr>
        <w:t>16</w:t>
      </w:r>
      <w:r w:rsidR="00C861F5" w:rsidRPr="000C15A5">
        <w:rPr>
          <w:sz w:val="24"/>
          <w:szCs w:val="24"/>
        </w:rPr>
        <w:t>.2 - Os partícipes se obrigam a cumprir e a fazer cumprir as normas contra fraude e corrupção estabelecidas nas Diretrizes de Combate à Corrupção e suas políticas e procedimentos de sanções vigentes, em conformidade com o Anexo IV. Fraude e Corrupção do Regulamento de Aquisições para Mutuários de Operações de Financiamento de Projetos do Banco Mundial, edição de julho de 2016, abaixo transcrita:</w:t>
      </w:r>
    </w:p>
    <w:p w14:paraId="67DDB5DB" w14:textId="77777777" w:rsidR="00C861F5" w:rsidRPr="000C15A5" w:rsidRDefault="006D4699" w:rsidP="004A7B1D">
      <w:pPr>
        <w:spacing w:before="100" w:beforeAutospacing="1" w:after="100" w:afterAutospacing="1" w:line="360" w:lineRule="auto"/>
        <w:jc w:val="both"/>
        <w:rPr>
          <w:sz w:val="24"/>
          <w:szCs w:val="24"/>
        </w:rPr>
      </w:pPr>
      <w:r w:rsidRPr="000C15A5">
        <w:rPr>
          <w:sz w:val="24"/>
          <w:szCs w:val="24"/>
        </w:rPr>
        <w:t>16</w:t>
      </w:r>
      <w:r w:rsidR="00C861F5" w:rsidRPr="000C15A5">
        <w:rPr>
          <w:sz w:val="24"/>
          <w:szCs w:val="24"/>
        </w:rPr>
        <w:t xml:space="preserve">.2.1. O Banco determina que os Mutuários (inclusive os beneficiários de financiamento do Banco); licitantes (candidatos/proponentes), consultores, empreiteiros e fornecedores; e quaisquer subcontratados, </w:t>
      </w:r>
      <w:proofErr w:type="spellStart"/>
      <w:r w:rsidR="00C861F5" w:rsidRPr="000C15A5">
        <w:rPr>
          <w:sz w:val="24"/>
          <w:szCs w:val="24"/>
        </w:rPr>
        <w:t>subconsultores</w:t>
      </w:r>
      <w:proofErr w:type="spellEnd"/>
      <w:r w:rsidR="00C861F5" w:rsidRPr="000C15A5">
        <w:rPr>
          <w:sz w:val="24"/>
          <w:szCs w:val="24"/>
        </w:rPr>
        <w:t>,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14:paraId="3F9688B9" w14:textId="77777777" w:rsidR="00C861F5" w:rsidRPr="000C15A5" w:rsidRDefault="006D4699" w:rsidP="004A7B1D">
      <w:pPr>
        <w:spacing w:before="100" w:beforeAutospacing="1" w:after="100" w:afterAutospacing="1" w:line="360" w:lineRule="auto"/>
        <w:jc w:val="both"/>
        <w:rPr>
          <w:sz w:val="24"/>
          <w:szCs w:val="24"/>
        </w:rPr>
      </w:pPr>
      <w:r w:rsidRPr="000C15A5">
        <w:rPr>
          <w:sz w:val="24"/>
          <w:szCs w:val="24"/>
        </w:rPr>
        <w:t>16</w:t>
      </w:r>
      <w:r w:rsidR="00C861F5" w:rsidRPr="000C15A5">
        <w:rPr>
          <w:sz w:val="24"/>
          <w:szCs w:val="24"/>
        </w:rPr>
        <w:t>.2.2. Nesse sentido, o Banco:</w:t>
      </w:r>
    </w:p>
    <w:p w14:paraId="0D07E5D8" w14:textId="77777777" w:rsidR="00C861F5" w:rsidRPr="000C15A5" w:rsidRDefault="001A4AD9" w:rsidP="004A7B1D">
      <w:pPr>
        <w:pStyle w:val="PargrafodaLista"/>
        <w:widowControl/>
        <w:suppressAutoHyphens/>
        <w:autoSpaceDE/>
        <w:autoSpaceDN/>
        <w:spacing w:before="100" w:beforeAutospacing="1" w:after="100" w:afterAutospacing="1" w:line="360" w:lineRule="auto"/>
        <w:ind w:left="0"/>
        <w:rPr>
          <w:sz w:val="24"/>
          <w:szCs w:val="24"/>
        </w:rPr>
      </w:pPr>
      <w:r w:rsidRPr="000C15A5">
        <w:rPr>
          <w:sz w:val="24"/>
          <w:szCs w:val="24"/>
        </w:rPr>
        <w:t xml:space="preserve">I - </w:t>
      </w:r>
      <w:r w:rsidR="00C861F5" w:rsidRPr="000C15A5">
        <w:rPr>
          <w:sz w:val="24"/>
          <w:szCs w:val="24"/>
        </w:rPr>
        <w:t>Define, para fins desta disposição, os termos abaixo da seguinte forma:</w:t>
      </w:r>
    </w:p>
    <w:p w14:paraId="030951A2" w14:textId="77777777" w:rsidR="00C861F5" w:rsidRPr="000C15A5" w:rsidRDefault="00C861F5" w:rsidP="004A7B1D">
      <w:pPr>
        <w:pStyle w:val="PargrafodaLista"/>
        <w:widowControl/>
        <w:numPr>
          <w:ilvl w:val="0"/>
          <w:numId w:val="13"/>
        </w:numPr>
        <w:suppressAutoHyphens/>
        <w:autoSpaceDE/>
        <w:autoSpaceDN/>
        <w:spacing w:before="100" w:beforeAutospacing="1" w:after="100" w:afterAutospacing="1" w:line="360" w:lineRule="auto"/>
        <w:ind w:left="0" w:hanging="11"/>
        <w:rPr>
          <w:sz w:val="24"/>
          <w:szCs w:val="24"/>
        </w:rPr>
      </w:pPr>
      <w:r w:rsidRPr="000C15A5">
        <w:rPr>
          <w:sz w:val="24"/>
          <w:szCs w:val="24"/>
        </w:rPr>
        <w:lastRenderedPageBreak/>
        <w:t>A expressão “</w:t>
      </w:r>
      <w:r w:rsidRPr="000C15A5">
        <w:rPr>
          <w:b/>
          <w:sz w:val="24"/>
          <w:szCs w:val="24"/>
        </w:rPr>
        <w:t>prática corrupta</w:t>
      </w:r>
      <w:r w:rsidRPr="000C15A5">
        <w:rPr>
          <w:sz w:val="24"/>
          <w:szCs w:val="24"/>
        </w:rPr>
        <w:t>” refere-se à oferta, entrega, recebimento ou solicitação, direta ou indiretamente, de qualquer coisa de valor a fim de influenciar indevidamente os atos de terceiros;</w:t>
      </w:r>
    </w:p>
    <w:p w14:paraId="178D763E" w14:textId="77777777" w:rsidR="00C861F5" w:rsidRPr="000C15A5" w:rsidRDefault="00C861F5" w:rsidP="004A7B1D">
      <w:pPr>
        <w:pStyle w:val="PargrafodaLista"/>
        <w:widowControl/>
        <w:numPr>
          <w:ilvl w:val="0"/>
          <w:numId w:val="13"/>
        </w:numPr>
        <w:suppressAutoHyphens/>
        <w:autoSpaceDE/>
        <w:autoSpaceDN/>
        <w:spacing w:before="100" w:beforeAutospacing="1" w:after="100" w:afterAutospacing="1" w:line="360" w:lineRule="auto"/>
        <w:ind w:left="0" w:firstLine="0"/>
        <w:rPr>
          <w:sz w:val="24"/>
          <w:szCs w:val="24"/>
        </w:rPr>
      </w:pPr>
      <w:r w:rsidRPr="000C15A5">
        <w:rPr>
          <w:sz w:val="24"/>
          <w:szCs w:val="24"/>
        </w:rPr>
        <w:t>Entende-se por “</w:t>
      </w:r>
      <w:r w:rsidRPr="000C15A5">
        <w:rPr>
          <w:b/>
          <w:sz w:val="24"/>
          <w:szCs w:val="24"/>
        </w:rPr>
        <w:t>prática fraudulenta</w:t>
      </w:r>
      <w:r w:rsidRPr="000C15A5">
        <w:rPr>
          <w:sz w:val="24"/>
          <w:szCs w:val="24"/>
        </w:rPr>
        <w:t>” qualquer ato ou omissão, inclusive declarações falsas, que, de forma intencional ou irresponsável, induz ou tenta induzir a erro uma parte para obter benefícios financeiros ou outros benefícios, ou para evitar uma obrigação;</w:t>
      </w:r>
    </w:p>
    <w:p w14:paraId="28FDD975" w14:textId="77777777" w:rsidR="00C861F5" w:rsidRPr="000C15A5" w:rsidRDefault="00C861F5" w:rsidP="004A7B1D">
      <w:pPr>
        <w:pStyle w:val="PargrafodaLista"/>
        <w:widowControl/>
        <w:numPr>
          <w:ilvl w:val="0"/>
          <w:numId w:val="13"/>
        </w:numPr>
        <w:suppressAutoHyphens/>
        <w:autoSpaceDE/>
        <w:autoSpaceDN/>
        <w:spacing w:before="100" w:beforeAutospacing="1" w:after="100" w:afterAutospacing="1" w:line="360" w:lineRule="auto"/>
        <w:ind w:left="0" w:firstLine="0"/>
        <w:rPr>
          <w:sz w:val="24"/>
          <w:szCs w:val="24"/>
        </w:rPr>
      </w:pPr>
      <w:r w:rsidRPr="000C15A5">
        <w:rPr>
          <w:sz w:val="24"/>
          <w:szCs w:val="24"/>
        </w:rPr>
        <w:t>A expressão “</w:t>
      </w:r>
      <w:r w:rsidRPr="000C15A5">
        <w:rPr>
          <w:b/>
          <w:sz w:val="24"/>
          <w:szCs w:val="24"/>
        </w:rPr>
        <w:t xml:space="preserve">prática </w:t>
      </w:r>
      <w:proofErr w:type="spellStart"/>
      <w:r w:rsidRPr="000C15A5">
        <w:rPr>
          <w:b/>
          <w:sz w:val="24"/>
          <w:szCs w:val="24"/>
        </w:rPr>
        <w:t>colusiva</w:t>
      </w:r>
      <w:proofErr w:type="spellEnd"/>
      <w:r w:rsidRPr="000C15A5">
        <w:rPr>
          <w:sz w:val="24"/>
          <w:szCs w:val="24"/>
        </w:rPr>
        <w:t>” indica a combinação entre duas ou mais partes visando alcançar um objetivo indevido, inclusive influenciar indevidamente os atos de outra parte;</w:t>
      </w:r>
    </w:p>
    <w:p w14:paraId="2D8C1913" w14:textId="77777777" w:rsidR="00C861F5" w:rsidRPr="000C15A5" w:rsidRDefault="00C861F5" w:rsidP="004A7B1D">
      <w:pPr>
        <w:pStyle w:val="PargrafodaLista"/>
        <w:widowControl/>
        <w:numPr>
          <w:ilvl w:val="0"/>
          <w:numId w:val="13"/>
        </w:numPr>
        <w:suppressAutoHyphens/>
        <w:autoSpaceDE/>
        <w:autoSpaceDN/>
        <w:spacing w:before="100" w:beforeAutospacing="1" w:after="100" w:afterAutospacing="1" w:line="360" w:lineRule="auto"/>
        <w:ind w:left="0" w:firstLine="0"/>
        <w:rPr>
          <w:sz w:val="24"/>
          <w:szCs w:val="24"/>
        </w:rPr>
      </w:pPr>
      <w:r w:rsidRPr="000C15A5">
        <w:rPr>
          <w:sz w:val="24"/>
          <w:szCs w:val="24"/>
        </w:rPr>
        <w:t>A “</w:t>
      </w:r>
      <w:r w:rsidRPr="000C15A5">
        <w:rPr>
          <w:b/>
          <w:sz w:val="24"/>
          <w:szCs w:val="24"/>
        </w:rPr>
        <w:t>prática coercitiva</w:t>
      </w:r>
      <w:r w:rsidRPr="000C15A5">
        <w:rPr>
          <w:sz w:val="24"/>
          <w:szCs w:val="24"/>
        </w:rPr>
        <w:t>” refere-se a prejudicar ou causar dano, ou ameaçar prejudicar ou causar dano, direta ou indiretamente, qualquer parte ou sua propriedade com o intuito de influenciar indevidamente os atos de uma parte;</w:t>
      </w:r>
    </w:p>
    <w:p w14:paraId="72AAB0E3" w14:textId="77777777" w:rsidR="00C861F5" w:rsidRPr="000C15A5" w:rsidRDefault="00C861F5" w:rsidP="004A7B1D">
      <w:pPr>
        <w:pStyle w:val="PargrafodaLista"/>
        <w:widowControl/>
        <w:numPr>
          <w:ilvl w:val="0"/>
          <w:numId w:val="13"/>
        </w:numPr>
        <w:suppressAutoHyphens/>
        <w:autoSpaceDE/>
        <w:autoSpaceDN/>
        <w:spacing w:before="100" w:beforeAutospacing="1" w:after="100" w:afterAutospacing="1" w:line="360" w:lineRule="auto"/>
        <w:ind w:left="0" w:firstLine="0"/>
        <w:rPr>
          <w:sz w:val="24"/>
          <w:szCs w:val="24"/>
        </w:rPr>
      </w:pPr>
      <w:r w:rsidRPr="000C15A5">
        <w:rPr>
          <w:sz w:val="24"/>
          <w:szCs w:val="24"/>
        </w:rPr>
        <w:t>A definição de “</w:t>
      </w:r>
      <w:r w:rsidRPr="000C15A5">
        <w:rPr>
          <w:b/>
          <w:sz w:val="24"/>
          <w:szCs w:val="24"/>
        </w:rPr>
        <w:t>prática obstrutiva</w:t>
      </w:r>
      <w:r w:rsidRPr="000C15A5">
        <w:rPr>
          <w:sz w:val="24"/>
          <w:szCs w:val="24"/>
        </w:rPr>
        <w:t>” é:</w:t>
      </w:r>
    </w:p>
    <w:p w14:paraId="1950DD24" w14:textId="77777777" w:rsidR="00C861F5" w:rsidRPr="000C15A5" w:rsidRDefault="00C861F5" w:rsidP="004A7B1D">
      <w:pPr>
        <w:pStyle w:val="PargrafodaLista"/>
        <w:widowControl/>
        <w:numPr>
          <w:ilvl w:val="1"/>
          <w:numId w:val="13"/>
        </w:numPr>
        <w:suppressAutoHyphens/>
        <w:autoSpaceDE/>
        <w:autoSpaceDN/>
        <w:spacing w:before="100" w:beforeAutospacing="1" w:after="100" w:afterAutospacing="1" w:line="360" w:lineRule="auto"/>
        <w:ind w:left="0" w:firstLine="0"/>
        <w:rPr>
          <w:sz w:val="24"/>
          <w:szCs w:val="24"/>
        </w:rPr>
      </w:pPr>
      <w:proofErr w:type="gramStart"/>
      <w:r w:rsidRPr="000C15A5">
        <w:rPr>
          <w:sz w:val="24"/>
          <w:szCs w:val="24"/>
        </w:rPr>
        <w:t>deliberadamente</w:t>
      </w:r>
      <w:proofErr w:type="gramEnd"/>
      <w:r w:rsidRPr="000C15A5">
        <w:rPr>
          <w:sz w:val="24"/>
          <w:szCs w:val="24"/>
        </w:rPr>
        <w:t xml:space="preserve"> destruir, falsificar, adulterar ou ocultar provas relevantes para investigações ou fazer declarações falsas a investigadores com o objetivo de obstruir uma investigação do Banco de alegações de prática corrupta, fraudulenta, coercitiva ou </w:t>
      </w:r>
      <w:proofErr w:type="spellStart"/>
      <w:r w:rsidRPr="000C15A5">
        <w:rPr>
          <w:sz w:val="24"/>
          <w:szCs w:val="24"/>
        </w:rPr>
        <w:t>colusiva</w:t>
      </w:r>
      <w:proofErr w:type="spellEnd"/>
      <w:r w:rsidRPr="000C15A5">
        <w:rPr>
          <w:sz w:val="24"/>
          <w:szCs w:val="24"/>
        </w:rPr>
        <w:t>; e/ou ameaçar, assediar ou intimidar qualquer parte com vistas a impedi-la de revelar fatos de que tem conhecimento sobre assuntos relevantes à investigação ou à sua realização; ou</w:t>
      </w:r>
    </w:p>
    <w:p w14:paraId="4E407E7A" w14:textId="77777777" w:rsidR="00C861F5" w:rsidRPr="000C15A5" w:rsidRDefault="00C861F5" w:rsidP="004A7B1D">
      <w:pPr>
        <w:pStyle w:val="PargrafodaLista"/>
        <w:widowControl/>
        <w:numPr>
          <w:ilvl w:val="1"/>
          <w:numId w:val="13"/>
        </w:numPr>
        <w:suppressAutoHyphens/>
        <w:autoSpaceDE/>
        <w:autoSpaceDN/>
        <w:spacing w:before="100" w:beforeAutospacing="1" w:after="100" w:afterAutospacing="1" w:line="360" w:lineRule="auto"/>
        <w:ind w:left="0" w:firstLine="0"/>
        <w:rPr>
          <w:sz w:val="24"/>
          <w:szCs w:val="24"/>
        </w:rPr>
      </w:pPr>
      <w:proofErr w:type="gramStart"/>
      <w:r w:rsidRPr="000C15A5">
        <w:rPr>
          <w:sz w:val="24"/>
          <w:szCs w:val="24"/>
        </w:rPr>
        <w:t>atos</w:t>
      </w:r>
      <w:proofErr w:type="gramEnd"/>
      <w:r w:rsidRPr="000C15A5">
        <w:rPr>
          <w:sz w:val="24"/>
          <w:szCs w:val="24"/>
        </w:rPr>
        <w:t xml:space="preserve"> que tenham por objetivo dificultar o exercício dos direitos do Banco de realizar inspeção e auditoria previstos na cláusula </w:t>
      </w:r>
      <w:r w:rsidR="001A4AD9" w:rsidRPr="000C15A5">
        <w:rPr>
          <w:sz w:val="24"/>
          <w:szCs w:val="24"/>
        </w:rPr>
        <w:t>17.1</w:t>
      </w:r>
      <w:r w:rsidRPr="000C15A5">
        <w:rPr>
          <w:sz w:val="24"/>
          <w:szCs w:val="24"/>
        </w:rPr>
        <w:t>.</w:t>
      </w:r>
    </w:p>
    <w:p w14:paraId="1B40E457" w14:textId="77777777" w:rsidR="00C861F5" w:rsidRPr="000C15A5" w:rsidRDefault="001A4AD9" w:rsidP="004A7B1D">
      <w:pPr>
        <w:pStyle w:val="PargrafodaLista"/>
        <w:widowControl/>
        <w:suppressAutoHyphens/>
        <w:autoSpaceDE/>
        <w:autoSpaceDN/>
        <w:spacing w:before="100" w:beforeAutospacing="1" w:after="100" w:afterAutospacing="1" w:line="360" w:lineRule="auto"/>
        <w:ind w:left="0"/>
        <w:rPr>
          <w:sz w:val="24"/>
          <w:szCs w:val="24"/>
        </w:rPr>
      </w:pPr>
      <w:r w:rsidRPr="000C15A5">
        <w:rPr>
          <w:sz w:val="24"/>
          <w:szCs w:val="24"/>
        </w:rPr>
        <w:t xml:space="preserve">II - </w:t>
      </w:r>
      <w:r w:rsidR="00C861F5" w:rsidRPr="000C15A5">
        <w:rPr>
          <w:sz w:val="24"/>
          <w:szCs w:val="24"/>
        </w:rPr>
        <w:t>Rejeita a recomendação de adjudicação se o Banco determinar que a empresa ou o consultor</w:t>
      </w:r>
      <w:r w:rsidR="00595EEA" w:rsidRPr="000C15A5">
        <w:rPr>
          <w:sz w:val="24"/>
          <w:szCs w:val="24"/>
        </w:rPr>
        <w:t xml:space="preserve"> </w:t>
      </w:r>
      <w:r w:rsidR="00C861F5" w:rsidRPr="000C15A5">
        <w:rPr>
          <w:sz w:val="24"/>
          <w:szCs w:val="24"/>
        </w:rPr>
        <w:t xml:space="preserve">recomendado para a adjudicação – por quaisquer dos partícipes –ou quaisquer dos membros de seu quadro, representantes ou </w:t>
      </w:r>
      <w:proofErr w:type="spellStart"/>
      <w:r w:rsidR="00C861F5" w:rsidRPr="000C15A5">
        <w:rPr>
          <w:sz w:val="24"/>
          <w:szCs w:val="24"/>
        </w:rPr>
        <w:t>subconsultores</w:t>
      </w:r>
      <w:proofErr w:type="spellEnd"/>
      <w:r w:rsidR="00C861F5" w:rsidRPr="000C15A5">
        <w:rPr>
          <w:sz w:val="24"/>
          <w:szCs w:val="24"/>
        </w:rPr>
        <w:t xml:space="preserve">, subcontratados, prestadores de serviço, fornecedores e/ou funcionários destes tiver se envolvido, direta ou indiretamente, em práticas corruptas, fraudulentas, </w:t>
      </w:r>
      <w:proofErr w:type="spellStart"/>
      <w:r w:rsidR="00C861F5" w:rsidRPr="000C15A5">
        <w:rPr>
          <w:sz w:val="24"/>
          <w:szCs w:val="24"/>
        </w:rPr>
        <w:t>colusivas</w:t>
      </w:r>
      <w:proofErr w:type="spellEnd"/>
      <w:r w:rsidR="00C861F5" w:rsidRPr="000C15A5">
        <w:rPr>
          <w:sz w:val="24"/>
          <w:szCs w:val="24"/>
        </w:rPr>
        <w:t>, coercitivas ou obstrutivas ao concorrer para o contrato em questão;</w:t>
      </w:r>
    </w:p>
    <w:p w14:paraId="2384A52A" w14:textId="77777777" w:rsidR="00C861F5" w:rsidRPr="000C15A5" w:rsidRDefault="001A4AD9" w:rsidP="004A7B1D">
      <w:pPr>
        <w:pStyle w:val="PargrafodaLista"/>
        <w:widowControl/>
        <w:suppressAutoHyphens/>
        <w:autoSpaceDE/>
        <w:autoSpaceDN/>
        <w:spacing w:before="100" w:beforeAutospacing="1" w:after="100" w:afterAutospacing="1" w:line="360" w:lineRule="auto"/>
        <w:ind w:left="0"/>
        <w:rPr>
          <w:sz w:val="24"/>
          <w:szCs w:val="24"/>
        </w:rPr>
      </w:pPr>
      <w:r w:rsidRPr="000C15A5">
        <w:rPr>
          <w:sz w:val="24"/>
          <w:szCs w:val="24"/>
        </w:rPr>
        <w:t xml:space="preserve">III - </w:t>
      </w:r>
      <w:r w:rsidR="00C861F5" w:rsidRPr="000C15A5">
        <w:rPr>
          <w:sz w:val="24"/>
          <w:szCs w:val="24"/>
        </w:rPr>
        <w:t xml:space="preserve">Pode, além dos corretivos legais estabelecidos no Acordo Legal pertinente, tomar outras medidas apropriadas, inclusive declarar o processo de seleção viciado, se o Banco determinar a qualquer momento que os representantes do Mutuário ou de um beneficiário de qualquer parte dos recursos do empréstimo se envolveu em práticas corruptas, fraudulentas, </w:t>
      </w:r>
      <w:proofErr w:type="spellStart"/>
      <w:r w:rsidR="00C861F5" w:rsidRPr="000C15A5">
        <w:rPr>
          <w:sz w:val="24"/>
          <w:szCs w:val="24"/>
        </w:rPr>
        <w:t>colusivas</w:t>
      </w:r>
      <w:proofErr w:type="spellEnd"/>
      <w:r w:rsidR="00C861F5" w:rsidRPr="000C15A5">
        <w:rPr>
          <w:sz w:val="24"/>
          <w:szCs w:val="24"/>
        </w:rPr>
        <w:t xml:space="preserve">, coercitivas ou obstrutivas durante o processo de licitação, seleção e/ou execução do contrato em questão, sem que o Mutuário tenha adotado medidas tempestivas e adequadas, satisfatórias </w:t>
      </w:r>
      <w:r w:rsidR="00C861F5" w:rsidRPr="000C15A5">
        <w:rPr>
          <w:sz w:val="24"/>
          <w:szCs w:val="24"/>
        </w:rPr>
        <w:lastRenderedPageBreak/>
        <w:t>ao Banco, para resolver essas práticas quando ocorrerem, inclusive por não informar ao Banco de imediato ao tomar conhecimento dessas práticas;</w:t>
      </w:r>
    </w:p>
    <w:p w14:paraId="32C101A4" w14:textId="77777777" w:rsidR="00C861F5" w:rsidRPr="000C15A5" w:rsidRDefault="001A4AD9" w:rsidP="004A7B1D">
      <w:pPr>
        <w:pStyle w:val="PargrafodaLista"/>
        <w:widowControl/>
        <w:suppressAutoHyphens/>
        <w:autoSpaceDE/>
        <w:autoSpaceDN/>
        <w:spacing w:before="100" w:beforeAutospacing="1" w:after="100" w:afterAutospacing="1" w:line="360" w:lineRule="auto"/>
        <w:ind w:left="0"/>
        <w:rPr>
          <w:sz w:val="24"/>
          <w:szCs w:val="24"/>
        </w:rPr>
      </w:pPr>
      <w:r w:rsidRPr="000C15A5">
        <w:rPr>
          <w:sz w:val="24"/>
          <w:szCs w:val="24"/>
        </w:rPr>
        <w:t xml:space="preserve">IV - </w:t>
      </w:r>
      <w:r w:rsidR="00C861F5" w:rsidRPr="000C15A5">
        <w:rPr>
          <w:sz w:val="24"/>
          <w:szCs w:val="24"/>
        </w:rPr>
        <w:t>Pode, em conformidade com as Diretrizes de Combate à Corrupção do Banco e com as políticas e procedimentos de sanções vigentes do Banco,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00C861F5" w:rsidRPr="000C15A5">
        <w:rPr>
          <w:rStyle w:val="ncoradanotaderodap"/>
          <w:sz w:val="24"/>
          <w:szCs w:val="24"/>
        </w:rPr>
        <w:footnoteReference w:id="1"/>
      </w:r>
      <w:r w:rsidR="00C861F5" w:rsidRPr="000C15A5">
        <w:rPr>
          <w:sz w:val="24"/>
          <w:szCs w:val="24"/>
        </w:rPr>
        <w:t xml:space="preserve"> (</w:t>
      </w:r>
      <w:proofErr w:type="spellStart"/>
      <w:r w:rsidR="00C861F5" w:rsidRPr="000C15A5">
        <w:rPr>
          <w:sz w:val="24"/>
          <w:szCs w:val="24"/>
        </w:rPr>
        <w:t>ii</w:t>
      </w:r>
      <w:proofErr w:type="spellEnd"/>
      <w:r w:rsidR="00C861F5" w:rsidRPr="000C15A5">
        <w:rPr>
          <w:sz w:val="24"/>
          <w:szCs w:val="24"/>
        </w:rPr>
        <w:t>) ser designada</w:t>
      </w:r>
      <w:r w:rsidR="00C861F5" w:rsidRPr="000C15A5">
        <w:rPr>
          <w:rStyle w:val="ncoradanotaderodap"/>
          <w:sz w:val="24"/>
          <w:szCs w:val="24"/>
        </w:rPr>
        <w:footnoteReference w:id="2"/>
      </w:r>
      <w:r w:rsidR="00C861F5" w:rsidRPr="000C15A5">
        <w:rPr>
          <w:sz w:val="24"/>
          <w:szCs w:val="24"/>
        </w:rPr>
        <w:t xml:space="preserve"> como subcontratado, consultor, fabricante ou fornecedor, ou prestador de serviços de uma empresa elegível à qual seja adjudicado um contrato financiado pelo Banco; e (</w:t>
      </w:r>
      <w:proofErr w:type="spellStart"/>
      <w:r w:rsidR="00C861F5" w:rsidRPr="000C15A5">
        <w:rPr>
          <w:sz w:val="24"/>
          <w:szCs w:val="24"/>
        </w:rPr>
        <w:t>iii</w:t>
      </w:r>
      <w:proofErr w:type="spellEnd"/>
      <w:r w:rsidR="00C861F5" w:rsidRPr="000C15A5">
        <w:rPr>
          <w:sz w:val="24"/>
          <w:szCs w:val="24"/>
        </w:rPr>
        <w:t>) receber os recursos de qualquer empréstimo feito pelo Banco ou de outra forma participar da preparação ou execução de qualquer projeto financiado pelo Banco;</w:t>
      </w:r>
    </w:p>
    <w:p w14:paraId="3168D210" w14:textId="77777777" w:rsidR="00C861F5" w:rsidRPr="000C15A5" w:rsidRDefault="001A4AD9" w:rsidP="004A7B1D">
      <w:pPr>
        <w:pStyle w:val="PargrafodaLista"/>
        <w:widowControl/>
        <w:suppressAutoHyphens/>
        <w:autoSpaceDE/>
        <w:autoSpaceDN/>
        <w:spacing w:before="100" w:beforeAutospacing="1" w:after="100" w:afterAutospacing="1" w:line="360" w:lineRule="auto"/>
        <w:ind w:left="0"/>
        <w:rPr>
          <w:sz w:val="24"/>
          <w:szCs w:val="24"/>
        </w:rPr>
      </w:pPr>
      <w:r w:rsidRPr="000C15A5">
        <w:rPr>
          <w:sz w:val="24"/>
          <w:szCs w:val="24"/>
        </w:rPr>
        <w:t xml:space="preserve">V - </w:t>
      </w:r>
      <w:r w:rsidR="00C861F5" w:rsidRPr="000C15A5">
        <w:rPr>
          <w:sz w:val="24"/>
          <w:szCs w:val="24"/>
        </w:rPr>
        <w:t>Solicita que os documentos de solicitação de ofertas/propostas e os contratos financiados com empréstimo por ele concedido contenham cláusula por meio da qual os licitantes (candidatos/proponentes), consultores, prestadores e fornecedores, assim como seus prestadores e consultores terceirizados, agentes, pessoal, consultores, prestadores de serviço e fornecedores se obrigam a autorizá-lo a inspecionar</w:t>
      </w:r>
      <w:r w:rsidR="00C861F5" w:rsidRPr="000C15A5">
        <w:rPr>
          <w:rStyle w:val="ncoradanotaderodap"/>
          <w:sz w:val="24"/>
          <w:szCs w:val="24"/>
        </w:rPr>
        <w:footnoteReference w:id="3"/>
      </w:r>
      <w:r w:rsidR="00C861F5" w:rsidRPr="000C15A5">
        <w:rPr>
          <w:sz w:val="24"/>
          <w:szCs w:val="24"/>
        </w:rPr>
        <w:t xml:space="preserve"> todas as contas e registros, além de outros documentos referentes ao processo de aquisição, seleção e execução do contrato, e a submetê-los a auditoria a cargo de profissionais por ele designados.</w:t>
      </w:r>
    </w:p>
    <w:p w14:paraId="55F5BC5F"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 xml:space="preserve">CLÁUSULA DÉCIMA </w:t>
      </w:r>
      <w:r w:rsidR="006D4699" w:rsidRPr="000C15A5">
        <w:rPr>
          <w:b/>
          <w:sz w:val="24"/>
          <w:szCs w:val="24"/>
          <w:lang w:eastAsia="ar-SA"/>
        </w:rPr>
        <w:t>OITAVA</w:t>
      </w:r>
      <w:r w:rsidRPr="000C15A5">
        <w:rPr>
          <w:b/>
          <w:sz w:val="24"/>
          <w:szCs w:val="24"/>
          <w:lang w:eastAsia="ar-SA"/>
        </w:rPr>
        <w:t>– DA DIVULGAÇÃO</w:t>
      </w:r>
    </w:p>
    <w:p w14:paraId="4F486CB1" w14:textId="34333713" w:rsidR="00125D1C" w:rsidRPr="000C15A5" w:rsidRDefault="00703117" w:rsidP="004A7B1D">
      <w:pPr>
        <w:suppressAutoHyphens/>
        <w:spacing w:before="100" w:beforeAutospacing="1" w:after="100" w:afterAutospacing="1" w:line="360" w:lineRule="auto"/>
        <w:jc w:val="both"/>
        <w:rPr>
          <w:rFonts w:eastAsia="Calibri"/>
          <w:sz w:val="24"/>
          <w:szCs w:val="24"/>
          <w:lang w:eastAsia="ar-SA"/>
        </w:rPr>
      </w:pPr>
      <w:r w:rsidRPr="000C15A5">
        <w:rPr>
          <w:sz w:val="24"/>
          <w:szCs w:val="24"/>
          <w:lang w:eastAsia="ar-SA"/>
        </w:rPr>
        <w:t>17</w:t>
      </w:r>
      <w:r w:rsidR="00125D1C" w:rsidRPr="000C15A5">
        <w:rPr>
          <w:sz w:val="24"/>
          <w:szCs w:val="24"/>
          <w:lang w:eastAsia="ar-SA"/>
        </w:rPr>
        <w:t>.1 - A Prefeitura Municipal do Salvador através da Secretaria de Promoção Social e Combate à Pobreza observando o disposto no art.37</w:t>
      </w:r>
      <w:r w:rsidR="004D1919" w:rsidRPr="000C15A5">
        <w:rPr>
          <w:sz w:val="24"/>
          <w:szCs w:val="24"/>
          <w:lang w:eastAsia="ar-SA"/>
        </w:rPr>
        <w:t>,</w:t>
      </w:r>
      <w:r w:rsidR="00125D1C" w:rsidRPr="000C15A5">
        <w:rPr>
          <w:sz w:val="24"/>
          <w:szCs w:val="24"/>
          <w:lang w:eastAsia="ar-SA"/>
        </w:rPr>
        <w:t xml:space="preserve"> § 1° Constituição Federal de 1988, art. 11 da Lei Federal 3.019/2014 e art. 5º do Decreto Municipal 29.129/2017, deverá ter destacada a sua participação em qualquer ação promocional relacionada a este instrumento</w:t>
      </w:r>
      <w:r w:rsidR="00125D1C" w:rsidRPr="000C15A5">
        <w:rPr>
          <w:rFonts w:eastAsia="Calibri"/>
          <w:sz w:val="24"/>
          <w:szCs w:val="24"/>
          <w:lang w:eastAsia="ar-SA"/>
        </w:rPr>
        <w:t>.</w:t>
      </w:r>
    </w:p>
    <w:p w14:paraId="287E9686" w14:textId="77777777" w:rsidR="00125D1C" w:rsidRPr="000C15A5" w:rsidRDefault="00125D1C" w:rsidP="004A7B1D">
      <w:pPr>
        <w:suppressAutoHyphens/>
        <w:spacing w:before="100" w:beforeAutospacing="1" w:after="100" w:afterAutospacing="1" w:line="360" w:lineRule="auto"/>
        <w:jc w:val="both"/>
        <w:rPr>
          <w:b/>
          <w:sz w:val="24"/>
          <w:szCs w:val="24"/>
          <w:lang w:eastAsia="ar-SA"/>
        </w:rPr>
      </w:pPr>
      <w:r w:rsidRPr="000C15A5">
        <w:rPr>
          <w:b/>
          <w:sz w:val="24"/>
          <w:szCs w:val="24"/>
          <w:lang w:eastAsia="ar-SA"/>
        </w:rPr>
        <w:t>CLÁUSULA DÉCIMA</w:t>
      </w:r>
      <w:r w:rsidR="006D4699" w:rsidRPr="000C15A5">
        <w:rPr>
          <w:b/>
          <w:sz w:val="24"/>
          <w:szCs w:val="24"/>
          <w:lang w:eastAsia="ar-SA"/>
        </w:rPr>
        <w:t xml:space="preserve"> NONA</w:t>
      </w:r>
      <w:r w:rsidRPr="000C15A5">
        <w:rPr>
          <w:b/>
          <w:sz w:val="24"/>
          <w:szCs w:val="24"/>
          <w:lang w:eastAsia="ar-SA"/>
        </w:rPr>
        <w:t xml:space="preserve"> - DO FORO</w:t>
      </w:r>
    </w:p>
    <w:p w14:paraId="1B614C74" w14:textId="70DEEB65" w:rsidR="00125D1C" w:rsidRPr="000C15A5" w:rsidRDefault="00125D1C" w:rsidP="004A7B1D">
      <w:pPr>
        <w:suppressAutoHyphens/>
        <w:spacing w:before="100" w:beforeAutospacing="1" w:after="100" w:afterAutospacing="1" w:line="360" w:lineRule="auto"/>
        <w:jc w:val="both"/>
        <w:rPr>
          <w:sz w:val="24"/>
          <w:szCs w:val="24"/>
          <w:lang w:eastAsia="ar-SA"/>
        </w:rPr>
      </w:pPr>
      <w:r w:rsidRPr="000C15A5">
        <w:rPr>
          <w:sz w:val="24"/>
          <w:szCs w:val="24"/>
          <w:lang w:eastAsia="ar-SA"/>
        </w:rPr>
        <w:t>1</w:t>
      </w:r>
      <w:r w:rsidR="00703117" w:rsidRPr="000C15A5">
        <w:rPr>
          <w:sz w:val="24"/>
          <w:szCs w:val="24"/>
          <w:lang w:eastAsia="ar-SA"/>
        </w:rPr>
        <w:t>8</w:t>
      </w:r>
      <w:r w:rsidRPr="000C15A5">
        <w:rPr>
          <w:sz w:val="24"/>
          <w:szCs w:val="24"/>
          <w:lang w:eastAsia="ar-SA"/>
        </w:rPr>
        <w:t xml:space="preserve">.1 - Será competente para dirimir as controvérsias decorrentes deste termo de colaboração que não possam ser resolvidas pela via administrativa com a prévia participação da Procuradoria Geral do Município de Salvador - PGMS, o foro </w:t>
      </w:r>
      <w:r w:rsidRPr="000C15A5">
        <w:rPr>
          <w:iCs/>
          <w:sz w:val="24"/>
          <w:szCs w:val="24"/>
          <w:lang w:eastAsia="ar-SA"/>
        </w:rPr>
        <w:t xml:space="preserve">da Cidade do Salvador, Estado </w:t>
      </w:r>
      <w:r w:rsidRPr="000C15A5">
        <w:rPr>
          <w:iCs/>
          <w:sz w:val="24"/>
          <w:szCs w:val="24"/>
          <w:lang w:eastAsia="ar-SA"/>
        </w:rPr>
        <w:lastRenderedPageBreak/>
        <w:t>da Bahia</w:t>
      </w:r>
      <w:r w:rsidRPr="000C15A5">
        <w:rPr>
          <w:sz w:val="24"/>
          <w:szCs w:val="24"/>
          <w:lang w:eastAsia="ar-SA"/>
        </w:rPr>
        <w:t>, com renúncia expressa a outros, por mais privilegiados que forem.</w:t>
      </w:r>
    </w:p>
    <w:p w14:paraId="7EBEB356" w14:textId="570948C3" w:rsidR="00125D1C" w:rsidRPr="000C15A5" w:rsidRDefault="00125D1C" w:rsidP="004A7B1D">
      <w:pPr>
        <w:suppressAutoHyphens/>
        <w:spacing w:before="100" w:beforeAutospacing="1" w:after="100" w:afterAutospacing="1" w:line="360" w:lineRule="auto"/>
        <w:jc w:val="both"/>
        <w:rPr>
          <w:sz w:val="24"/>
          <w:szCs w:val="24"/>
          <w:highlight w:val="green"/>
          <w:lang w:eastAsia="ar-SA"/>
        </w:rPr>
      </w:pPr>
      <w:r w:rsidRPr="000C15A5">
        <w:rPr>
          <w:sz w:val="24"/>
          <w:szCs w:val="24"/>
          <w:lang w:eastAsia="ar-SA"/>
        </w:rPr>
        <w:t>1</w:t>
      </w:r>
      <w:r w:rsidR="00703117" w:rsidRPr="000C15A5">
        <w:rPr>
          <w:sz w:val="24"/>
          <w:szCs w:val="24"/>
          <w:lang w:eastAsia="ar-SA"/>
        </w:rPr>
        <w:t>8</w:t>
      </w:r>
      <w:r w:rsidRPr="000C15A5">
        <w:rPr>
          <w:sz w:val="24"/>
          <w:szCs w:val="24"/>
          <w:lang w:eastAsia="ar-SA"/>
        </w:rPr>
        <w:t xml:space="preserve">.2 - E, por assim estarem plenamente de acordo, os partícipes obrigam-se ao total e irrenunciável cumprimento dos termos do presente instrumento, o qual lido e achado conforme, foi lavrado em 03 (três) vias de igual teor e forma, que vão assinadas pelos partícipes, para que produza seus jurídicos e legais efeitos, em Juízo ou fora dele, </w:t>
      </w:r>
      <w:r w:rsidRPr="000C15A5">
        <w:rPr>
          <w:iCs/>
          <w:sz w:val="24"/>
          <w:szCs w:val="24"/>
          <w:lang w:eastAsia="ar-SA"/>
        </w:rPr>
        <w:t>na presença das testemunhas que, também, o subscrevem</w:t>
      </w:r>
      <w:r w:rsidRPr="000C15A5">
        <w:rPr>
          <w:sz w:val="24"/>
          <w:szCs w:val="24"/>
          <w:lang w:eastAsia="ar-SA"/>
        </w:rPr>
        <w:t>.</w:t>
      </w:r>
    </w:p>
    <w:p w14:paraId="74F2E918" w14:textId="77777777" w:rsidR="00125D1C" w:rsidRPr="000C15A5" w:rsidRDefault="00125D1C" w:rsidP="00C0524A">
      <w:pPr>
        <w:suppressAutoHyphens/>
        <w:spacing w:before="100" w:beforeAutospacing="1" w:after="100" w:afterAutospacing="1" w:line="360" w:lineRule="auto"/>
        <w:rPr>
          <w:sz w:val="24"/>
          <w:szCs w:val="24"/>
          <w:highlight w:val="green"/>
          <w:lang w:eastAsia="ar-SA"/>
        </w:rPr>
      </w:pPr>
    </w:p>
    <w:p w14:paraId="25E52B7E" w14:textId="2495EF4D" w:rsidR="00125D1C" w:rsidRPr="00267FDC" w:rsidRDefault="00125D1C" w:rsidP="004A7B1D">
      <w:pPr>
        <w:suppressAutoHyphens/>
        <w:spacing w:before="100" w:beforeAutospacing="1" w:after="100" w:afterAutospacing="1" w:line="360" w:lineRule="auto"/>
        <w:jc w:val="center"/>
        <w:rPr>
          <w:sz w:val="24"/>
          <w:szCs w:val="24"/>
          <w:lang w:eastAsia="ar-SA"/>
        </w:rPr>
      </w:pPr>
      <w:r w:rsidRPr="00267FDC">
        <w:rPr>
          <w:sz w:val="24"/>
          <w:szCs w:val="24"/>
          <w:lang w:eastAsia="ar-SA"/>
        </w:rPr>
        <w:t xml:space="preserve">Salvador/BA, </w:t>
      </w:r>
      <w:r w:rsidR="00027C82" w:rsidRPr="00267FDC">
        <w:rPr>
          <w:sz w:val="24"/>
          <w:szCs w:val="24"/>
          <w:lang w:eastAsia="ar-SA"/>
        </w:rPr>
        <w:t>__</w:t>
      </w:r>
      <w:r w:rsidRPr="00267FDC">
        <w:rPr>
          <w:sz w:val="24"/>
          <w:szCs w:val="24"/>
          <w:lang w:eastAsia="ar-SA"/>
        </w:rPr>
        <w:t xml:space="preserve"> de </w:t>
      </w:r>
      <w:r w:rsidR="00E347C7" w:rsidRPr="00267FDC">
        <w:rPr>
          <w:sz w:val="24"/>
          <w:szCs w:val="24"/>
          <w:lang w:eastAsia="ar-SA"/>
        </w:rPr>
        <w:t>________de 20_</w:t>
      </w:r>
      <w:r w:rsidR="00027C82" w:rsidRPr="00267FDC">
        <w:rPr>
          <w:sz w:val="24"/>
          <w:szCs w:val="24"/>
          <w:lang w:eastAsia="ar-SA"/>
        </w:rPr>
        <w:t>_</w:t>
      </w:r>
      <w:r w:rsidRPr="00267FDC">
        <w:rPr>
          <w:sz w:val="24"/>
          <w:szCs w:val="24"/>
          <w:lang w:eastAsia="ar-SA"/>
        </w:rPr>
        <w:t>.</w:t>
      </w:r>
    </w:p>
    <w:p w14:paraId="63C2384B" w14:textId="77777777" w:rsidR="00125D1C" w:rsidRPr="00267FDC" w:rsidRDefault="00125D1C" w:rsidP="004A7B1D">
      <w:pPr>
        <w:suppressAutoHyphens/>
        <w:spacing w:before="100" w:beforeAutospacing="1" w:after="100" w:afterAutospacing="1" w:line="360" w:lineRule="auto"/>
        <w:jc w:val="both"/>
        <w:rPr>
          <w:sz w:val="24"/>
          <w:szCs w:val="24"/>
          <w:lang w:eastAsia="ar-SA"/>
        </w:rPr>
      </w:pPr>
    </w:p>
    <w:p w14:paraId="2CF685F1" w14:textId="77777777" w:rsidR="005C5AD2" w:rsidRPr="00267FDC" w:rsidRDefault="005C5AD2" w:rsidP="004A7B1D">
      <w:pPr>
        <w:adjustRightInd w:val="0"/>
        <w:spacing w:before="100" w:beforeAutospacing="1" w:after="100" w:afterAutospacing="1" w:line="360" w:lineRule="auto"/>
        <w:jc w:val="center"/>
        <w:rPr>
          <w:bCs/>
          <w:sz w:val="24"/>
          <w:szCs w:val="24"/>
        </w:rPr>
      </w:pPr>
      <w:proofErr w:type="spellStart"/>
      <w:r w:rsidRPr="00267FDC">
        <w:rPr>
          <w:bCs/>
          <w:sz w:val="24"/>
          <w:szCs w:val="24"/>
        </w:rPr>
        <w:t>Antonio</w:t>
      </w:r>
      <w:proofErr w:type="spellEnd"/>
      <w:r w:rsidRPr="00267FDC">
        <w:rPr>
          <w:bCs/>
          <w:sz w:val="24"/>
          <w:szCs w:val="24"/>
        </w:rPr>
        <w:t xml:space="preserve"> José da Cruz Júnior Magalhães</w:t>
      </w:r>
    </w:p>
    <w:p w14:paraId="087D2939" w14:textId="77777777" w:rsidR="005C5AD2" w:rsidRPr="00267FDC" w:rsidRDefault="005C5AD2" w:rsidP="004A7B1D">
      <w:pPr>
        <w:spacing w:before="100" w:beforeAutospacing="1" w:after="100" w:afterAutospacing="1" w:line="360" w:lineRule="auto"/>
        <w:jc w:val="center"/>
        <w:rPr>
          <w:sz w:val="24"/>
          <w:szCs w:val="24"/>
        </w:rPr>
      </w:pPr>
      <w:r w:rsidRPr="00267FDC">
        <w:rPr>
          <w:rFonts w:eastAsia="Batang"/>
          <w:b/>
          <w:sz w:val="24"/>
          <w:szCs w:val="24"/>
        </w:rPr>
        <w:t>PELO MUNICÍPIO/SEMPRE</w:t>
      </w:r>
    </w:p>
    <w:p w14:paraId="44A32BCD" w14:textId="77777777" w:rsidR="005C5AD2" w:rsidRPr="00267FDC" w:rsidRDefault="005C5AD2" w:rsidP="004A7B1D">
      <w:pPr>
        <w:spacing w:before="100" w:beforeAutospacing="1" w:after="100" w:afterAutospacing="1" w:line="360" w:lineRule="auto"/>
        <w:ind w:right="96"/>
        <w:jc w:val="center"/>
        <w:rPr>
          <w:sz w:val="24"/>
          <w:szCs w:val="24"/>
          <w:lang w:eastAsia="ar-SA"/>
        </w:rPr>
      </w:pPr>
      <w:r w:rsidRPr="00267FDC">
        <w:rPr>
          <w:sz w:val="24"/>
          <w:szCs w:val="24"/>
        </w:rPr>
        <w:t>Secretário</w:t>
      </w:r>
    </w:p>
    <w:p w14:paraId="42D424E0" w14:textId="77777777" w:rsidR="005C5AD2" w:rsidRPr="000C15A5" w:rsidRDefault="005C5AD2" w:rsidP="004A7B1D">
      <w:pPr>
        <w:spacing w:before="100" w:beforeAutospacing="1" w:after="100" w:afterAutospacing="1" w:line="360" w:lineRule="auto"/>
        <w:ind w:right="96"/>
        <w:jc w:val="both"/>
        <w:rPr>
          <w:rFonts w:eastAsia="Batang"/>
          <w:b/>
          <w:sz w:val="24"/>
          <w:szCs w:val="24"/>
        </w:rPr>
      </w:pPr>
    </w:p>
    <w:p w14:paraId="5F977133" w14:textId="77777777" w:rsidR="005C5AD2" w:rsidRPr="000C15A5" w:rsidRDefault="005C5AD2" w:rsidP="004A7B1D">
      <w:pPr>
        <w:spacing w:before="100" w:beforeAutospacing="1" w:after="100" w:afterAutospacing="1" w:line="360" w:lineRule="auto"/>
        <w:ind w:right="96"/>
        <w:jc w:val="both"/>
        <w:rPr>
          <w:rFonts w:eastAsia="Batang"/>
          <w:b/>
          <w:sz w:val="24"/>
          <w:szCs w:val="24"/>
        </w:rPr>
      </w:pPr>
    </w:p>
    <w:p w14:paraId="4FDEAAD6" w14:textId="77777777" w:rsidR="005C5AD2" w:rsidRPr="000C15A5" w:rsidRDefault="005C5AD2" w:rsidP="004A7B1D">
      <w:pPr>
        <w:spacing w:before="100" w:beforeAutospacing="1" w:after="100" w:afterAutospacing="1" w:line="360" w:lineRule="auto"/>
        <w:ind w:right="96"/>
        <w:jc w:val="center"/>
        <w:rPr>
          <w:bCs/>
          <w:sz w:val="24"/>
          <w:szCs w:val="24"/>
        </w:rPr>
      </w:pPr>
      <w:r w:rsidRPr="000C15A5">
        <w:rPr>
          <w:bCs/>
          <w:sz w:val="24"/>
          <w:szCs w:val="24"/>
        </w:rPr>
        <w:t>_______________________</w:t>
      </w:r>
    </w:p>
    <w:p w14:paraId="2C4CB081" w14:textId="77777777" w:rsidR="005C5AD2" w:rsidRPr="000C15A5" w:rsidRDefault="005C5AD2" w:rsidP="004A7B1D">
      <w:pPr>
        <w:spacing w:before="100" w:beforeAutospacing="1" w:after="100" w:afterAutospacing="1" w:line="360" w:lineRule="auto"/>
        <w:ind w:right="96"/>
        <w:jc w:val="center"/>
        <w:rPr>
          <w:rFonts w:eastAsia="Batang"/>
          <w:b/>
          <w:sz w:val="24"/>
          <w:szCs w:val="24"/>
        </w:rPr>
      </w:pPr>
      <w:r w:rsidRPr="000C15A5">
        <w:rPr>
          <w:rFonts w:eastAsia="Batang"/>
          <w:b/>
          <w:sz w:val="24"/>
          <w:szCs w:val="24"/>
        </w:rPr>
        <w:t>PELA ORGANIZAÇÃO DA SOCIEDADE CIVIL</w:t>
      </w:r>
    </w:p>
    <w:p w14:paraId="151C19C3" w14:textId="77777777" w:rsidR="005C5AD2" w:rsidRPr="000C15A5" w:rsidRDefault="005C5AD2" w:rsidP="004A7B1D">
      <w:pPr>
        <w:spacing w:before="100" w:beforeAutospacing="1" w:after="100" w:afterAutospacing="1" w:line="360" w:lineRule="auto"/>
        <w:ind w:right="96"/>
        <w:jc w:val="center"/>
        <w:rPr>
          <w:rFonts w:eastAsia="Batang"/>
          <w:sz w:val="24"/>
          <w:szCs w:val="24"/>
        </w:rPr>
      </w:pPr>
      <w:r w:rsidRPr="000C15A5">
        <w:rPr>
          <w:rFonts w:eastAsia="Batang"/>
          <w:sz w:val="24"/>
          <w:szCs w:val="24"/>
        </w:rPr>
        <w:t>Presidente</w:t>
      </w:r>
    </w:p>
    <w:p w14:paraId="7214F998" w14:textId="77777777" w:rsidR="005C5AD2" w:rsidRPr="000C15A5" w:rsidRDefault="005C5AD2" w:rsidP="004A7B1D">
      <w:pPr>
        <w:spacing w:before="100" w:beforeAutospacing="1" w:after="100" w:afterAutospacing="1" w:line="360" w:lineRule="auto"/>
        <w:ind w:right="96"/>
        <w:jc w:val="center"/>
        <w:rPr>
          <w:rFonts w:eastAsia="Batang"/>
          <w:sz w:val="24"/>
          <w:szCs w:val="24"/>
        </w:rPr>
      </w:pPr>
    </w:p>
    <w:p w14:paraId="29B83F6B" w14:textId="77777777" w:rsidR="005C5AD2" w:rsidRPr="000C15A5" w:rsidRDefault="005C5AD2" w:rsidP="004A7B1D">
      <w:pPr>
        <w:spacing w:before="100" w:beforeAutospacing="1" w:after="100" w:afterAutospacing="1" w:line="360" w:lineRule="auto"/>
        <w:ind w:right="96"/>
        <w:jc w:val="center"/>
        <w:rPr>
          <w:rFonts w:eastAsia="Batang"/>
          <w:sz w:val="24"/>
          <w:szCs w:val="24"/>
        </w:rPr>
      </w:pPr>
    </w:p>
    <w:p w14:paraId="1C65C7D0" w14:textId="77777777" w:rsidR="005C5AD2" w:rsidRPr="000C15A5" w:rsidRDefault="005C5AD2" w:rsidP="004A7B1D">
      <w:pPr>
        <w:suppressAutoHyphens/>
        <w:spacing w:before="100" w:beforeAutospacing="1" w:after="100" w:afterAutospacing="1" w:line="360" w:lineRule="auto"/>
        <w:rPr>
          <w:sz w:val="24"/>
          <w:szCs w:val="24"/>
          <w:lang w:eastAsia="ar-SA"/>
        </w:rPr>
      </w:pPr>
    </w:p>
    <w:p w14:paraId="07AF252C" w14:textId="77777777" w:rsidR="005C5AD2" w:rsidRPr="000C15A5" w:rsidRDefault="005C5AD2" w:rsidP="004A7B1D">
      <w:pPr>
        <w:suppressAutoHyphens/>
        <w:spacing w:before="100" w:beforeAutospacing="1" w:after="100" w:afterAutospacing="1" w:line="360" w:lineRule="auto"/>
        <w:rPr>
          <w:sz w:val="24"/>
          <w:szCs w:val="24"/>
          <w:lang w:eastAsia="ar-SA"/>
        </w:rPr>
      </w:pPr>
      <w:r w:rsidRPr="000C15A5">
        <w:rPr>
          <w:sz w:val="24"/>
          <w:szCs w:val="24"/>
          <w:lang w:eastAsia="ar-SA"/>
        </w:rPr>
        <w:t xml:space="preserve">Testemunhas: </w:t>
      </w:r>
    </w:p>
    <w:p w14:paraId="6531BBB5"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r w:rsidRPr="000C15A5">
        <w:rPr>
          <w:sz w:val="24"/>
          <w:szCs w:val="24"/>
          <w:lang w:eastAsia="ar-SA"/>
        </w:rPr>
        <w:t>1. ______________________________________</w:t>
      </w:r>
    </w:p>
    <w:p w14:paraId="3FFB0DD5"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r w:rsidRPr="000C15A5">
        <w:rPr>
          <w:sz w:val="24"/>
          <w:szCs w:val="24"/>
          <w:lang w:eastAsia="ar-SA"/>
        </w:rPr>
        <w:lastRenderedPageBreak/>
        <w:t>NOME:</w:t>
      </w:r>
    </w:p>
    <w:p w14:paraId="1D4E809E"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r w:rsidRPr="000C15A5">
        <w:rPr>
          <w:sz w:val="24"/>
          <w:szCs w:val="24"/>
          <w:lang w:eastAsia="ar-SA"/>
        </w:rPr>
        <w:t>CPF:</w:t>
      </w:r>
    </w:p>
    <w:p w14:paraId="67A8F7E0"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p>
    <w:p w14:paraId="583A3B58"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r w:rsidRPr="000C15A5">
        <w:rPr>
          <w:sz w:val="24"/>
          <w:szCs w:val="24"/>
          <w:lang w:eastAsia="ar-SA"/>
        </w:rPr>
        <w:t xml:space="preserve">2.______________________________________        </w:t>
      </w:r>
    </w:p>
    <w:p w14:paraId="4D03792F" w14:textId="77777777" w:rsidR="005C5AD2" w:rsidRPr="000C15A5" w:rsidRDefault="005C5AD2" w:rsidP="004A7B1D">
      <w:pPr>
        <w:shd w:val="clear" w:color="auto" w:fill="FFFFFF"/>
        <w:suppressAutoHyphens/>
        <w:spacing w:before="100" w:beforeAutospacing="1" w:after="100" w:afterAutospacing="1" w:line="360" w:lineRule="auto"/>
        <w:jc w:val="both"/>
        <w:rPr>
          <w:sz w:val="24"/>
          <w:szCs w:val="24"/>
          <w:lang w:eastAsia="ar-SA"/>
        </w:rPr>
      </w:pPr>
      <w:r w:rsidRPr="000C15A5">
        <w:rPr>
          <w:sz w:val="24"/>
          <w:szCs w:val="24"/>
          <w:lang w:eastAsia="ar-SA"/>
        </w:rPr>
        <w:t xml:space="preserve">NOME: </w:t>
      </w:r>
    </w:p>
    <w:p w14:paraId="194CCE3A" w14:textId="77777777" w:rsidR="005C5AD2" w:rsidRPr="000C15A5" w:rsidRDefault="005C5AD2" w:rsidP="004A7B1D">
      <w:pPr>
        <w:shd w:val="clear" w:color="auto" w:fill="FFFFFF"/>
        <w:suppressAutoHyphens/>
        <w:spacing w:before="100" w:beforeAutospacing="1" w:after="100" w:afterAutospacing="1" w:line="360" w:lineRule="auto"/>
        <w:jc w:val="both"/>
        <w:rPr>
          <w:b/>
          <w:sz w:val="24"/>
          <w:szCs w:val="24"/>
          <w:lang w:eastAsia="ar-SA"/>
        </w:rPr>
      </w:pPr>
      <w:r w:rsidRPr="000C15A5">
        <w:rPr>
          <w:sz w:val="24"/>
          <w:szCs w:val="24"/>
          <w:lang w:eastAsia="ar-SA"/>
        </w:rPr>
        <w:t>CPF:</w:t>
      </w:r>
    </w:p>
    <w:p w14:paraId="32904BDB" w14:textId="77777777" w:rsidR="005C5AD2" w:rsidRPr="000C15A5" w:rsidRDefault="005C5AD2" w:rsidP="004A7B1D">
      <w:pPr>
        <w:spacing w:before="100" w:beforeAutospacing="1" w:after="100" w:afterAutospacing="1" w:line="360" w:lineRule="auto"/>
        <w:rPr>
          <w:sz w:val="24"/>
          <w:szCs w:val="24"/>
        </w:rPr>
      </w:pPr>
    </w:p>
    <w:p w14:paraId="64BAE0A8" w14:textId="77777777" w:rsidR="007B15CA" w:rsidRPr="007062A9" w:rsidRDefault="009633A8" w:rsidP="004A7B1D">
      <w:pPr>
        <w:suppressAutoHyphens/>
        <w:spacing w:before="100" w:beforeAutospacing="1" w:after="100" w:afterAutospacing="1" w:line="360" w:lineRule="auto"/>
        <w:ind w:left="3402"/>
        <w:jc w:val="both"/>
        <w:rPr>
          <w:sz w:val="24"/>
          <w:szCs w:val="24"/>
          <w:lang w:eastAsia="ar-SA"/>
        </w:rPr>
      </w:pPr>
      <w:r w:rsidRPr="007062A9">
        <w:rPr>
          <w:sz w:val="24"/>
          <w:szCs w:val="24"/>
          <w:lang w:eastAsia="ar-SA"/>
        </w:rPr>
        <w:t xml:space="preserve"> </w:t>
      </w:r>
    </w:p>
    <w:sectPr w:rsidR="007B15CA" w:rsidRPr="007062A9" w:rsidSect="008B77B5">
      <w:type w:val="continuous"/>
      <w:pgSz w:w="11900" w:h="16840" w:code="9"/>
      <w:pgMar w:top="1701" w:right="1134" w:bottom="1134" w:left="1701" w:header="85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8A988" w14:textId="77777777" w:rsidR="00065ABA" w:rsidRDefault="00065ABA">
      <w:r>
        <w:separator/>
      </w:r>
    </w:p>
  </w:endnote>
  <w:endnote w:type="continuationSeparator" w:id="0">
    <w:p w14:paraId="7B92D056" w14:textId="77777777" w:rsidR="00065ABA" w:rsidRDefault="0006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6258"/>
      <w:docPartObj>
        <w:docPartGallery w:val="Page Numbers (Bottom of Page)"/>
        <w:docPartUnique/>
      </w:docPartObj>
    </w:sdtPr>
    <w:sdtContent>
      <w:p w14:paraId="363B4394" w14:textId="77777777" w:rsidR="00065ABA" w:rsidRPr="00183670" w:rsidRDefault="00065ABA" w:rsidP="00B322C3">
        <w:pPr>
          <w:pStyle w:val="Rodap"/>
          <w:jc w:val="center"/>
          <w:rPr>
            <w:color w:val="A6A6A6"/>
            <w:sz w:val="16"/>
            <w:szCs w:val="16"/>
          </w:rPr>
        </w:pPr>
        <w:r w:rsidRPr="00D17EBC">
          <w:rPr>
            <w:i/>
            <w:color w:val="A6A6A6" w:themeColor="background1" w:themeShade="A6"/>
            <w:sz w:val="16"/>
            <w:szCs w:val="16"/>
          </w:rPr>
          <w:t>Rua Miguel Calmon, nº 28 Comércio, Salvador/BA, CEP 40015-010</w:t>
        </w:r>
      </w:p>
      <w:p w14:paraId="1A9C60B5" w14:textId="184E095B" w:rsidR="00065ABA" w:rsidRDefault="00065ABA">
        <w:pPr>
          <w:pStyle w:val="Rodap"/>
          <w:jc w:val="right"/>
        </w:pPr>
        <w:r>
          <w:fldChar w:fldCharType="begin"/>
        </w:r>
        <w:r>
          <w:instrText xml:space="preserve"> PAGE   \* MERGEFORMAT </w:instrText>
        </w:r>
        <w:r>
          <w:fldChar w:fldCharType="separate"/>
        </w:r>
        <w:r w:rsidR="00683A1A">
          <w:rPr>
            <w:noProof/>
          </w:rPr>
          <w:t>108</w:t>
        </w:r>
        <w:r>
          <w:rPr>
            <w:noProof/>
          </w:rPr>
          <w:fldChar w:fldCharType="end"/>
        </w:r>
      </w:p>
    </w:sdtContent>
  </w:sdt>
  <w:p w14:paraId="7C36AE5B" w14:textId="77777777" w:rsidR="00065ABA" w:rsidRDefault="00065AB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988835"/>
      <w:docPartObj>
        <w:docPartGallery w:val="Page Numbers (Bottom of Page)"/>
        <w:docPartUnique/>
      </w:docPartObj>
    </w:sdtPr>
    <w:sdtContent>
      <w:p w14:paraId="576919C5" w14:textId="77777777" w:rsidR="00065ABA" w:rsidRPr="00183670" w:rsidRDefault="00065ABA" w:rsidP="00F67368">
        <w:pPr>
          <w:pStyle w:val="Rodap"/>
          <w:jc w:val="center"/>
          <w:rPr>
            <w:color w:val="A6A6A6"/>
            <w:sz w:val="16"/>
            <w:szCs w:val="16"/>
          </w:rPr>
        </w:pPr>
        <w:r w:rsidRPr="00D17EBC">
          <w:rPr>
            <w:i/>
            <w:color w:val="A6A6A6" w:themeColor="background1" w:themeShade="A6"/>
            <w:sz w:val="16"/>
            <w:szCs w:val="16"/>
          </w:rPr>
          <w:t>Rua Miguel Calmon, nº 28 Comércio, Salvador/BA, CEP 40015-010</w:t>
        </w:r>
      </w:p>
      <w:p w14:paraId="760E89E8" w14:textId="6D7A7AAD" w:rsidR="00065ABA" w:rsidRDefault="00065ABA" w:rsidP="00F67368">
        <w:pPr>
          <w:pStyle w:val="Rodap"/>
          <w:jc w:val="right"/>
        </w:pPr>
        <w:r>
          <w:fldChar w:fldCharType="begin"/>
        </w:r>
        <w:r>
          <w:instrText xml:space="preserve"> PAGE   \* MERGEFORMAT </w:instrText>
        </w:r>
        <w:r>
          <w:fldChar w:fldCharType="separate"/>
        </w:r>
        <w:r w:rsidR="00683A1A">
          <w:rPr>
            <w:noProof/>
          </w:rPr>
          <w:t>148</w:t>
        </w:r>
        <w:r>
          <w:rPr>
            <w:noProof/>
          </w:rPr>
          <w:fldChar w:fldCharType="end"/>
        </w:r>
      </w:p>
    </w:sdtContent>
  </w:sdt>
  <w:p w14:paraId="26CD8657" w14:textId="77777777" w:rsidR="00065ABA" w:rsidRPr="00F2326E" w:rsidRDefault="00065ABA">
    <w:pPr>
      <w:pStyle w:val="Rodap"/>
      <w:jc w:val="right"/>
      <w:rPr>
        <w:rFonts w:ascii="Tahoma" w:hAnsi="Tahoma" w:cs="Tahoma"/>
      </w:rPr>
    </w:pPr>
  </w:p>
  <w:p w14:paraId="35A7713A" w14:textId="77777777" w:rsidR="00065ABA" w:rsidRPr="00F2326E" w:rsidRDefault="00065ABA">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C2F78" w14:textId="77777777" w:rsidR="00065ABA" w:rsidRDefault="00065ABA">
      <w:r>
        <w:separator/>
      </w:r>
    </w:p>
  </w:footnote>
  <w:footnote w:type="continuationSeparator" w:id="0">
    <w:p w14:paraId="33C9747F" w14:textId="77777777" w:rsidR="00065ABA" w:rsidRDefault="00065ABA">
      <w:r>
        <w:continuationSeparator/>
      </w:r>
    </w:p>
  </w:footnote>
  <w:footnote w:id="1">
    <w:p w14:paraId="4AB9DAB0" w14:textId="2C4A6209" w:rsidR="00065ABA" w:rsidRDefault="00065ABA" w:rsidP="00C861F5">
      <w:pPr>
        <w:pStyle w:val="Textodenotaderodap"/>
        <w:jc w:val="both"/>
      </w:pPr>
    </w:p>
  </w:footnote>
  <w:footnote w:id="2">
    <w:p w14:paraId="57077E82" w14:textId="6AAA4E13" w:rsidR="00065ABA" w:rsidRDefault="00065ABA" w:rsidP="00C861F5">
      <w:pPr>
        <w:pStyle w:val="Textodenotaderodap"/>
        <w:jc w:val="both"/>
      </w:pPr>
    </w:p>
  </w:footnote>
  <w:footnote w:id="3">
    <w:p w14:paraId="558D22A2" w14:textId="26B2D332" w:rsidR="00065ABA" w:rsidRDefault="00065ABA" w:rsidP="00C861F5">
      <w:pPr>
        <w:pStyle w:val="Textodenotaderodap"/>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EC33" w14:textId="77777777" w:rsidR="00065ABA" w:rsidRDefault="00065ABA" w:rsidP="00526737">
    <w:pPr>
      <w:pStyle w:val="Cabealho"/>
      <w:jc w:val="right"/>
    </w:pPr>
    <w:r>
      <w:rPr>
        <w:noProof/>
        <w:lang w:bidi="ar-SA"/>
      </w:rPr>
      <w:drawing>
        <wp:inline distT="0" distB="0" distL="0" distR="0" wp14:anchorId="7ADB6BB5" wp14:editId="4EC009F8">
          <wp:extent cx="2360930" cy="511810"/>
          <wp:effectExtent l="19050" t="0" r="1270" b="0"/>
          <wp:docPr id="3" name="Imagem 3" descr="http://www.salvador.ba.gov.br/Logotipos_Cabecalho/logo_cabecalho/SEMP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lvador.ba.gov.br/Logotipos_Cabecalho/logo_cabecalho/SEMPRE1.png"/>
                  <pic:cNvPicPr>
                    <a:picLocks noChangeAspect="1" noChangeArrowheads="1"/>
                  </pic:cNvPicPr>
                </pic:nvPicPr>
                <pic:blipFill>
                  <a:blip r:embed="rId1"/>
                  <a:srcRect/>
                  <a:stretch>
                    <a:fillRect/>
                  </a:stretch>
                </pic:blipFill>
                <pic:spPr bwMode="auto">
                  <a:xfrm>
                    <a:off x="0" y="0"/>
                    <a:ext cx="2360930" cy="51181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F262" w14:textId="77777777" w:rsidR="00065ABA" w:rsidRDefault="00065ABA" w:rsidP="00A32253">
    <w:pPr>
      <w:pStyle w:val="Cabealho"/>
      <w:jc w:val="right"/>
    </w:pPr>
    <w:r>
      <w:rPr>
        <w:noProof/>
        <w:lang w:bidi="ar-SA"/>
      </w:rPr>
      <w:drawing>
        <wp:inline distT="0" distB="0" distL="0" distR="0" wp14:anchorId="384B5BD1" wp14:editId="3E0E29E8">
          <wp:extent cx="2142490" cy="443865"/>
          <wp:effectExtent l="19050" t="0" r="0" b="0"/>
          <wp:docPr id="9" name="Imagem 9" descr="http://www.salvador.ba.gov.br/Logotipos_Cabecalho/logo_cabecalho/SEMP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lvador.ba.gov.br/Logotipos_Cabecalho/logo_cabecalho/SEMPRE1.png"/>
                  <pic:cNvPicPr>
                    <a:picLocks noChangeAspect="1" noChangeArrowheads="1"/>
                  </pic:cNvPicPr>
                </pic:nvPicPr>
                <pic:blipFill>
                  <a:blip r:embed="rId1"/>
                  <a:srcRect/>
                  <a:stretch>
                    <a:fillRect/>
                  </a:stretch>
                </pic:blipFill>
                <pic:spPr bwMode="auto">
                  <a:xfrm>
                    <a:off x="0" y="0"/>
                    <a:ext cx="2142490" cy="4438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2115D3"/>
    <w:multiLevelType w:val="multilevel"/>
    <w:tmpl w:val="CFB4CC92"/>
    <w:lvl w:ilvl="0">
      <w:start w:val="1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3E72E2"/>
    <w:multiLevelType w:val="multilevel"/>
    <w:tmpl w:val="10B44A26"/>
    <w:lvl w:ilvl="0">
      <w:start w:val="12"/>
      <w:numFmt w:val="decimal"/>
      <w:lvlText w:val="%1"/>
      <w:lvlJc w:val="left"/>
      <w:pPr>
        <w:ind w:left="525" w:hanging="52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35E6F43"/>
    <w:multiLevelType w:val="multilevel"/>
    <w:tmpl w:val="C4F8EAA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B86931"/>
    <w:multiLevelType w:val="hybridMultilevel"/>
    <w:tmpl w:val="2CDC6CF8"/>
    <w:lvl w:ilvl="0" w:tplc="45A2C0D4">
      <w:start w:val="8"/>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2BC7594"/>
    <w:multiLevelType w:val="hybridMultilevel"/>
    <w:tmpl w:val="1736F2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692CF5"/>
    <w:multiLevelType w:val="hybridMultilevel"/>
    <w:tmpl w:val="BBAC4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946AB6"/>
    <w:multiLevelType w:val="multilevel"/>
    <w:tmpl w:val="0E6C93E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CA2F7F"/>
    <w:multiLevelType w:val="hybridMultilevel"/>
    <w:tmpl w:val="895E3C2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00383F"/>
    <w:multiLevelType w:val="hybridMultilevel"/>
    <w:tmpl w:val="2DE037E2"/>
    <w:lvl w:ilvl="0" w:tplc="04160015">
      <w:start w:val="1"/>
      <w:numFmt w:val="upperLetter"/>
      <w:lvlText w:val="%1."/>
      <w:lvlJc w:val="left"/>
      <w:pPr>
        <w:ind w:left="787" w:hanging="360"/>
      </w:p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11" w15:restartNumberingAfterBreak="0">
    <w:nsid w:val="190A3E22"/>
    <w:multiLevelType w:val="hybridMultilevel"/>
    <w:tmpl w:val="B95A5606"/>
    <w:lvl w:ilvl="0" w:tplc="D9788856">
      <w:start w:val="1"/>
      <w:numFmt w:val="upp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97430F2"/>
    <w:multiLevelType w:val="hybridMultilevel"/>
    <w:tmpl w:val="E4983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D905167"/>
    <w:multiLevelType w:val="multilevel"/>
    <w:tmpl w:val="5924275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330DBC"/>
    <w:multiLevelType w:val="hybridMultilevel"/>
    <w:tmpl w:val="12466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7F360F2"/>
    <w:multiLevelType w:val="hybridMultilevel"/>
    <w:tmpl w:val="749C1E16"/>
    <w:lvl w:ilvl="0" w:tplc="784EA660">
      <w:start w:val="1"/>
      <w:numFmt w:val="upp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A0A6B24"/>
    <w:multiLevelType w:val="hybridMultilevel"/>
    <w:tmpl w:val="04B86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1A3235"/>
    <w:multiLevelType w:val="multilevel"/>
    <w:tmpl w:val="00B6B9B0"/>
    <w:lvl w:ilvl="0">
      <w:start w:val="9"/>
      <w:numFmt w:val="decimal"/>
      <w:lvlText w:val="%1"/>
      <w:lvlJc w:val="left"/>
      <w:pPr>
        <w:ind w:left="786"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5670197"/>
    <w:multiLevelType w:val="hybridMultilevel"/>
    <w:tmpl w:val="9558CCC0"/>
    <w:lvl w:ilvl="0" w:tplc="E12CEC8E">
      <w:start w:val="9"/>
      <w:numFmt w:val="decimal"/>
      <w:lvlText w:val="%1."/>
      <w:lvlJc w:val="left"/>
      <w:pPr>
        <w:ind w:left="36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9" w15:restartNumberingAfterBreak="0">
    <w:nsid w:val="370D3B3A"/>
    <w:multiLevelType w:val="hybridMultilevel"/>
    <w:tmpl w:val="AD6CA160"/>
    <w:lvl w:ilvl="0" w:tplc="04160017">
      <w:start w:val="1"/>
      <w:numFmt w:val="lowerLetter"/>
      <w:lvlText w:val="%1)"/>
      <w:lvlJc w:val="left"/>
      <w:pPr>
        <w:ind w:left="1636" w:hanging="360"/>
      </w:pPr>
      <w:rPr>
        <w:rFonts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20" w15:restartNumberingAfterBreak="0">
    <w:nsid w:val="38B778CF"/>
    <w:multiLevelType w:val="hybridMultilevel"/>
    <w:tmpl w:val="F5AE9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5236F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493CD8"/>
    <w:multiLevelType w:val="multilevel"/>
    <w:tmpl w:val="6810A530"/>
    <w:lvl w:ilvl="0">
      <w:start w:val="1"/>
      <w:numFmt w:val="lowerLetter"/>
      <w:lvlText w:val="%1)"/>
      <w:lvlJc w:val="left"/>
      <w:pPr>
        <w:tabs>
          <w:tab w:val="num" w:pos="0"/>
        </w:tabs>
        <w:ind w:left="1080" w:hanging="720"/>
      </w:pPr>
      <w:rPr>
        <w:rFonts w:ascii="Times New Roman" w:eastAsia="Times New Roman" w:hAnsi="Times New Roman" w:cs="Times New Roman"/>
      </w:rPr>
    </w:lvl>
    <w:lvl w:ilvl="1">
      <w:start w:val="1"/>
      <w:numFmt w:val="lowerRoman"/>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C832F2B"/>
    <w:multiLevelType w:val="hybridMultilevel"/>
    <w:tmpl w:val="8D7EC30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E9622A"/>
    <w:multiLevelType w:val="hybridMultilevel"/>
    <w:tmpl w:val="55E49D24"/>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2586E70"/>
    <w:multiLevelType w:val="hybridMultilevel"/>
    <w:tmpl w:val="1444C8F2"/>
    <w:lvl w:ilvl="0" w:tplc="A01E164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5EA5CBC"/>
    <w:multiLevelType w:val="hybridMultilevel"/>
    <w:tmpl w:val="4E126C0A"/>
    <w:lvl w:ilvl="0" w:tplc="2A80E60C">
      <w:start w:val="1"/>
      <w:numFmt w:val="upperLetter"/>
      <w:lvlText w:val="%1."/>
      <w:lvlJc w:val="left"/>
      <w:pPr>
        <w:ind w:left="1211" w:hanging="360"/>
      </w:pPr>
      <w:rPr>
        <w:rFonts w:ascii="Times New Roman" w:eastAsia="Calibri" w:hAnsi="Times New Roman"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486B6A86"/>
    <w:multiLevelType w:val="multilevel"/>
    <w:tmpl w:val="EDBAB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8315DC"/>
    <w:multiLevelType w:val="multilevel"/>
    <w:tmpl w:val="A77E40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605A9"/>
    <w:multiLevelType w:val="hybridMultilevel"/>
    <w:tmpl w:val="8B62A82C"/>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49C8428F"/>
    <w:multiLevelType w:val="hybridMultilevel"/>
    <w:tmpl w:val="51A477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CC50B0"/>
    <w:multiLevelType w:val="hybridMultilevel"/>
    <w:tmpl w:val="4872BB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0E0165"/>
    <w:multiLevelType w:val="multilevel"/>
    <w:tmpl w:val="6FB038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562E30"/>
    <w:multiLevelType w:val="hybridMultilevel"/>
    <w:tmpl w:val="28742EAA"/>
    <w:lvl w:ilvl="0" w:tplc="04160017">
      <w:start w:val="1"/>
      <w:numFmt w:val="lowerLetter"/>
      <w:lvlText w:val="%1)"/>
      <w:lvlJc w:val="lef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34" w15:restartNumberingAfterBreak="0">
    <w:nsid w:val="51D7599E"/>
    <w:multiLevelType w:val="hybridMultilevel"/>
    <w:tmpl w:val="AAD417D4"/>
    <w:lvl w:ilvl="0" w:tplc="04160019">
      <w:start w:val="1"/>
      <w:numFmt w:val="lowerLetter"/>
      <w:lvlText w:val="%1."/>
      <w:lvlJc w:val="left"/>
      <w:pPr>
        <w:ind w:left="501" w:hanging="360"/>
      </w:pPr>
    </w:lvl>
    <w:lvl w:ilvl="1" w:tplc="04160019" w:tentative="1">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35" w15:restartNumberingAfterBreak="0">
    <w:nsid w:val="53954F62"/>
    <w:multiLevelType w:val="hybridMultilevel"/>
    <w:tmpl w:val="5BE6E858"/>
    <w:lvl w:ilvl="0" w:tplc="1840D876">
      <w:start w:val="1"/>
      <w:numFmt w:val="upp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53B57FEB"/>
    <w:multiLevelType w:val="hybridMultilevel"/>
    <w:tmpl w:val="47CCE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62C0B3F"/>
    <w:multiLevelType w:val="hybridMultilevel"/>
    <w:tmpl w:val="2D7A2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62C302E"/>
    <w:multiLevelType w:val="hybridMultilevel"/>
    <w:tmpl w:val="32B46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8341BAA"/>
    <w:multiLevelType w:val="multilevel"/>
    <w:tmpl w:val="18CE16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8BB40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C21345"/>
    <w:multiLevelType w:val="hybridMultilevel"/>
    <w:tmpl w:val="69B6F878"/>
    <w:lvl w:ilvl="0" w:tplc="A4D2740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4DE7719"/>
    <w:multiLevelType w:val="hybridMultilevel"/>
    <w:tmpl w:val="8FA8AD1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56B7CCF"/>
    <w:multiLevelType w:val="multilevel"/>
    <w:tmpl w:val="C3FC0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A955A5"/>
    <w:multiLevelType w:val="hybridMultilevel"/>
    <w:tmpl w:val="B3C401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9900A3D"/>
    <w:multiLevelType w:val="hybridMultilevel"/>
    <w:tmpl w:val="D0F0F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AB56B4D"/>
    <w:multiLevelType w:val="hybridMultilevel"/>
    <w:tmpl w:val="6ADE3F4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F4A3184"/>
    <w:multiLevelType w:val="multilevel"/>
    <w:tmpl w:val="BC80E9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374469"/>
    <w:multiLevelType w:val="multilevel"/>
    <w:tmpl w:val="53DEDB4A"/>
    <w:lvl w:ilvl="0">
      <w:start w:val="5"/>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07175A"/>
    <w:multiLevelType w:val="hybridMultilevel"/>
    <w:tmpl w:val="D2246832"/>
    <w:lvl w:ilvl="0" w:tplc="CD3CF7AE">
      <w:start w:val="1"/>
      <w:numFmt w:val="upp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0" w15:restartNumberingAfterBreak="0">
    <w:nsid w:val="75947957"/>
    <w:multiLevelType w:val="hybridMultilevel"/>
    <w:tmpl w:val="F5AE9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7B65AB0"/>
    <w:multiLevelType w:val="hybridMultilevel"/>
    <w:tmpl w:val="533A55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CA76C95"/>
    <w:multiLevelType w:val="multilevel"/>
    <w:tmpl w:val="D8B2C362"/>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43"/>
  </w:num>
  <w:num w:numId="3">
    <w:abstractNumId w:val="21"/>
  </w:num>
  <w:num w:numId="4">
    <w:abstractNumId w:val="40"/>
  </w:num>
  <w:num w:numId="5">
    <w:abstractNumId w:val="11"/>
  </w:num>
  <w:num w:numId="6">
    <w:abstractNumId w:val="31"/>
  </w:num>
  <w:num w:numId="7">
    <w:abstractNumId w:val="3"/>
  </w:num>
  <w:num w:numId="8">
    <w:abstractNumId w:val="48"/>
  </w:num>
  <w:num w:numId="9">
    <w:abstractNumId w:val="5"/>
  </w:num>
  <w:num w:numId="10">
    <w:abstractNumId w:val="19"/>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4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9"/>
  </w:num>
  <w:num w:numId="18">
    <w:abstractNumId w:val="38"/>
  </w:num>
  <w:num w:numId="19">
    <w:abstractNumId w:val="16"/>
  </w:num>
  <w:num w:numId="20">
    <w:abstractNumId w:val="45"/>
  </w:num>
  <w:num w:numId="21">
    <w:abstractNumId w:val="7"/>
  </w:num>
  <w:num w:numId="22">
    <w:abstractNumId w:val="14"/>
  </w:num>
  <w:num w:numId="23">
    <w:abstractNumId w:val="6"/>
  </w:num>
  <w:num w:numId="24">
    <w:abstractNumId w:val="12"/>
  </w:num>
  <w:num w:numId="25">
    <w:abstractNumId w:val="17"/>
  </w:num>
  <w:num w:numId="26">
    <w:abstractNumId w:val="26"/>
  </w:num>
  <w:num w:numId="27">
    <w:abstractNumId w:val="29"/>
  </w:num>
  <w:num w:numId="28">
    <w:abstractNumId w:val="49"/>
  </w:num>
  <w:num w:numId="29">
    <w:abstractNumId w:val="15"/>
  </w:num>
  <w:num w:numId="30">
    <w:abstractNumId w:val="35"/>
  </w:num>
  <w:num w:numId="31">
    <w:abstractNumId w:val="9"/>
  </w:num>
  <w:num w:numId="32">
    <w:abstractNumId w:val="10"/>
  </w:num>
  <w:num w:numId="33">
    <w:abstractNumId w:val="42"/>
  </w:num>
  <w:num w:numId="34">
    <w:abstractNumId w:val="46"/>
  </w:num>
  <w:num w:numId="35">
    <w:abstractNumId w:val="23"/>
  </w:num>
  <w:num w:numId="36">
    <w:abstractNumId w:val="34"/>
  </w:num>
  <w:num w:numId="37">
    <w:abstractNumId w:val="27"/>
  </w:num>
  <w:num w:numId="38">
    <w:abstractNumId w:val="41"/>
  </w:num>
  <w:num w:numId="39">
    <w:abstractNumId w:val="18"/>
  </w:num>
  <w:num w:numId="40">
    <w:abstractNumId w:val="51"/>
  </w:num>
  <w:num w:numId="41">
    <w:abstractNumId w:val="52"/>
  </w:num>
  <w:num w:numId="42">
    <w:abstractNumId w:val="2"/>
  </w:num>
  <w:num w:numId="43">
    <w:abstractNumId w:val="8"/>
  </w:num>
  <w:num w:numId="44">
    <w:abstractNumId w:val="13"/>
  </w:num>
  <w:num w:numId="45">
    <w:abstractNumId w:val="28"/>
  </w:num>
  <w:num w:numId="46">
    <w:abstractNumId w:val="30"/>
  </w:num>
  <w:num w:numId="47">
    <w:abstractNumId w:val="33"/>
  </w:num>
  <w:num w:numId="48">
    <w:abstractNumId w:val="44"/>
  </w:num>
  <w:num w:numId="49">
    <w:abstractNumId w:val="20"/>
  </w:num>
  <w:num w:numId="50">
    <w:abstractNumId w:val="50"/>
  </w:num>
  <w:num w:numId="51">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activeWritingStyle w:appName="MSWord" w:lang="en-US" w:vendorID="64" w:dllVersion="131078"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2A"/>
    <w:rsid w:val="0000039B"/>
    <w:rsid w:val="00001090"/>
    <w:rsid w:val="0000112D"/>
    <w:rsid w:val="00001509"/>
    <w:rsid w:val="00001536"/>
    <w:rsid w:val="0000161A"/>
    <w:rsid w:val="00002041"/>
    <w:rsid w:val="00002683"/>
    <w:rsid w:val="00002DAF"/>
    <w:rsid w:val="00003ED9"/>
    <w:rsid w:val="000048CB"/>
    <w:rsid w:val="00004A8C"/>
    <w:rsid w:val="000057F3"/>
    <w:rsid w:val="00005A9E"/>
    <w:rsid w:val="00005C10"/>
    <w:rsid w:val="000061CA"/>
    <w:rsid w:val="0000651E"/>
    <w:rsid w:val="00007102"/>
    <w:rsid w:val="000077AA"/>
    <w:rsid w:val="00007A94"/>
    <w:rsid w:val="00007CA8"/>
    <w:rsid w:val="00007ECF"/>
    <w:rsid w:val="00007F45"/>
    <w:rsid w:val="00010157"/>
    <w:rsid w:val="0001049C"/>
    <w:rsid w:val="0001082B"/>
    <w:rsid w:val="000108FC"/>
    <w:rsid w:val="00011DF8"/>
    <w:rsid w:val="00011E91"/>
    <w:rsid w:val="000128F0"/>
    <w:rsid w:val="000129E1"/>
    <w:rsid w:val="000143CF"/>
    <w:rsid w:val="0001462E"/>
    <w:rsid w:val="00014E09"/>
    <w:rsid w:val="00016B87"/>
    <w:rsid w:val="000177C8"/>
    <w:rsid w:val="00017B4D"/>
    <w:rsid w:val="00021D7F"/>
    <w:rsid w:val="000229C2"/>
    <w:rsid w:val="00023972"/>
    <w:rsid w:val="00024F65"/>
    <w:rsid w:val="0002612D"/>
    <w:rsid w:val="00026419"/>
    <w:rsid w:val="0002660F"/>
    <w:rsid w:val="00026AA9"/>
    <w:rsid w:val="0002782B"/>
    <w:rsid w:val="00027C82"/>
    <w:rsid w:val="000301F0"/>
    <w:rsid w:val="00030520"/>
    <w:rsid w:val="000323A7"/>
    <w:rsid w:val="00032A9A"/>
    <w:rsid w:val="000330D2"/>
    <w:rsid w:val="000333D8"/>
    <w:rsid w:val="000352B4"/>
    <w:rsid w:val="000370AB"/>
    <w:rsid w:val="00040D1D"/>
    <w:rsid w:val="0004129C"/>
    <w:rsid w:val="000422C2"/>
    <w:rsid w:val="00042770"/>
    <w:rsid w:val="000437C0"/>
    <w:rsid w:val="00043DB9"/>
    <w:rsid w:val="00044024"/>
    <w:rsid w:val="00044483"/>
    <w:rsid w:val="00046C97"/>
    <w:rsid w:val="00047044"/>
    <w:rsid w:val="00047C49"/>
    <w:rsid w:val="00050B1E"/>
    <w:rsid w:val="000517D5"/>
    <w:rsid w:val="0005211A"/>
    <w:rsid w:val="00052140"/>
    <w:rsid w:val="000530E9"/>
    <w:rsid w:val="00053F2A"/>
    <w:rsid w:val="000544E0"/>
    <w:rsid w:val="000548D2"/>
    <w:rsid w:val="00054EC7"/>
    <w:rsid w:val="000555A8"/>
    <w:rsid w:val="000556C3"/>
    <w:rsid w:val="000601EB"/>
    <w:rsid w:val="0006031E"/>
    <w:rsid w:val="00061655"/>
    <w:rsid w:val="000628A8"/>
    <w:rsid w:val="00062F41"/>
    <w:rsid w:val="000639CE"/>
    <w:rsid w:val="00063CEF"/>
    <w:rsid w:val="00064612"/>
    <w:rsid w:val="00064D0F"/>
    <w:rsid w:val="00065ABA"/>
    <w:rsid w:val="0006613B"/>
    <w:rsid w:val="000675B0"/>
    <w:rsid w:val="00067736"/>
    <w:rsid w:val="00067D81"/>
    <w:rsid w:val="00067F29"/>
    <w:rsid w:val="000700FE"/>
    <w:rsid w:val="00070548"/>
    <w:rsid w:val="000709CA"/>
    <w:rsid w:val="00071D93"/>
    <w:rsid w:val="00072312"/>
    <w:rsid w:val="0007238B"/>
    <w:rsid w:val="00072599"/>
    <w:rsid w:val="00072B32"/>
    <w:rsid w:val="0007322A"/>
    <w:rsid w:val="00073508"/>
    <w:rsid w:val="00073B32"/>
    <w:rsid w:val="000741E6"/>
    <w:rsid w:val="00074675"/>
    <w:rsid w:val="000755A0"/>
    <w:rsid w:val="00075DF5"/>
    <w:rsid w:val="00076336"/>
    <w:rsid w:val="000771BA"/>
    <w:rsid w:val="00077728"/>
    <w:rsid w:val="00080C40"/>
    <w:rsid w:val="00081253"/>
    <w:rsid w:val="000824FC"/>
    <w:rsid w:val="00082B4A"/>
    <w:rsid w:val="00082C02"/>
    <w:rsid w:val="00082CB3"/>
    <w:rsid w:val="000837A9"/>
    <w:rsid w:val="0008516C"/>
    <w:rsid w:val="00085AEE"/>
    <w:rsid w:val="00086410"/>
    <w:rsid w:val="00087ED1"/>
    <w:rsid w:val="00091620"/>
    <w:rsid w:val="000916E6"/>
    <w:rsid w:val="000917FA"/>
    <w:rsid w:val="00092F31"/>
    <w:rsid w:val="00093C4F"/>
    <w:rsid w:val="000943CB"/>
    <w:rsid w:val="00095BC2"/>
    <w:rsid w:val="000967E9"/>
    <w:rsid w:val="00097817"/>
    <w:rsid w:val="000A0040"/>
    <w:rsid w:val="000A1142"/>
    <w:rsid w:val="000A1269"/>
    <w:rsid w:val="000A17BD"/>
    <w:rsid w:val="000A1E9D"/>
    <w:rsid w:val="000A2EFA"/>
    <w:rsid w:val="000A34EE"/>
    <w:rsid w:val="000A47B3"/>
    <w:rsid w:val="000A62AD"/>
    <w:rsid w:val="000A647A"/>
    <w:rsid w:val="000A679D"/>
    <w:rsid w:val="000A6F53"/>
    <w:rsid w:val="000A6FD2"/>
    <w:rsid w:val="000A7130"/>
    <w:rsid w:val="000A7516"/>
    <w:rsid w:val="000A75D5"/>
    <w:rsid w:val="000A7BCD"/>
    <w:rsid w:val="000B21FB"/>
    <w:rsid w:val="000B2369"/>
    <w:rsid w:val="000B5982"/>
    <w:rsid w:val="000B67C5"/>
    <w:rsid w:val="000B76F5"/>
    <w:rsid w:val="000B7813"/>
    <w:rsid w:val="000B7A81"/>
    <w:rsid w:val="000B7DAA"/>
    <w:rsid w:val="000C0A6A"/>
    <w:rsid w:val="000C15A5"/>
    <w:rsid w:val="000C1995"/>
    <w:rsid w:val="000C1B77"/>
    <w:rsid w:val="000C4083"/>
    <w:rsid w:val="000C5666"/>
    <w:rsid w:val="000C568D"/>
    <w:rsid w:val="000C5A90"/>
    <w:rsid w:val="000C5EB4"/>
    <w:rsid w:val="000C7251"/>
    <w:rsid w:val="000C767F"/>
    <w:rsid w:val="000C7821"/>
    <w:rsid w:val="000D279C"/>
    <w:rsid w:val="000D2887"/>
    <w:rsid w:val="000D2B7C"/>
    <w:rsid w:val="000D3707"/>
    <w:rsid w:val="000D3BA4"/>
    <w:rsid w:val="000D632B"/>
    <w:rsid w:val="000D7030"/>
    <w:rsid w:val="000D7124"/>
    <w:rsid w:val="000D7207"/>
    <w:rsid w:val="000D7285"/>
    <w:rsid w:val="000D73F7"/>
    <w:rsid w:val="000D7EF1"/>
    <w:rsid w:val="000E05F2"/>
    <w:rsid w:val="000E17A5"/>
    <w:rsid w:val="000E33CB"/>
    <w:rsid w:val="000E3706"/>
    <w:rsid w:val="000E5C2E"/>
    <w:rsid w:val="000E6E96"/>
    <w:rsid w:val="000E7B19"/>
    <w:rsid w:val="000E7BB4"/>
    <w:rsid w:val="000E7D2B"/>
    <w:rsid w:val="000F1647"/>
    <w:rsid w:val="000F17D9"/>
    <w:rsid w:val="000F1D91"/>
    <w:rsid w:val="000F237F"/>
    <w:rsid w:val="000F2905"/>
    <w:rsid w:val="000F316D"/>
    <w:rsid w:val="000F32C3"/>
    <w:rsid w:val="000F3382"/>
    <w:rsid w:val="000F4B1E"/>
    <w:rsid w:val="000F55CA"/>
    <w:rsid w:val="000F618F"/>
    <w:rsid w:val="000F6F0F"/>
    <w:rsid w:val="000F7BD7"/>
    <w:rsid w:val="000F7E7D"/>
    <w:rsid w:val="001006C9"/>
    <w:rsid w:val="001010BB"/>
    <w:rsid w:val="00101186"/>
    <w:rsid w:val="0010238E"/>
    <w:rsid w:val="00103A2C"/>
    <w:rsid w:val="00104BF2"/>
    <w:rsid w:val="00110363"/>
    <w:rsid w:val="00110D8F"/>
    <w:rsid w:val="001113B0"/>
    <w:rsid w:val="00111B08"/>
    <w:rsid w:val="00112742"/>
    <w:rsid w:val="00112967"/>
    <w:rsid w:val="001137DB"/>
    <w:rsid w:val="001145A2"/>
    <w:rsid w:val="00114748"/>
    <w:rsid w:val="00115734"/>
    <w:rsid w:val="00116E31"/>
    <w:rsid w:val="0011718C"/>
    <w:rsid w:val="001178D1"/>
    <w:rsid w:val="00120B11"/>
    <w:rsid w:val="0012119B"/>
    <w:rsid w:val="001213A3"/>
    <w:rsid w:val="0012213F"/>
    <w:rsid w:val="00122395"/>
    <w:rsid w:val="00122888"/>
    <w:rsid w:val="00123201"/>
    <w:rsid w:val="001235A0"/>
    <w:rsid w:val="00123B59"/>
    <w:rsid w:val="00123D36"/>
    <w:rsid w:val="00125B39"/>
    <w:rsid w:val="00125D1C"/>
    <w:rsid w:val="00126A11"/>
    <w:rsid w:val="00127670"/>
    <w:rsid w:val="00127F14"/>
    <w:rsid w:val="00130902"/>
    <w:rsid w:val="001311F6"/>
    <w:rsid w:val="00131BBD"/>
    <w:rsid w:val="0013244F"/>
    <w:rsid w:val="00133125"/>
    <w:rsid w:val="001332CD"/>
    <w:rsid w:val="001337AE"/>
    <w:rsid w:val="00134EC7"/>
    <w:rsid w:val="00135F73"/>
    <w:rsid w:val="00136254"/>
    <w:rsid w:val="001428F6"/>
    <w:rsid w:val="00143828"/>
    <w:rsid w:val="00144215"/>
    <w:rsid w:val="001442CF"/>
    <w:rsid w:val="00145222"/>
    <w:rsid w:val="0014584A"/>
    <w:rsid w:val="001459E3"/>
    <w:rsid w:val="00146F23"/>
    <w:rsid w:val="00147AB4"/>
    <w:rsid w:val="0015038A"/>
    <w:rsid w:val="001505D3"/>
    <w:rsid w:val="00150900"/>
    <w:rsid w:val="00151C50"/>
    <w:rsid w:val="00152D0C"/>
    <w:rsid w:val="001530F9"/>
    <w:rsid w:val="00153484"/>
    <w:rsid w:val="00153E2E"/>
    <w:rsid w:val="00154792"/>
    <w:rsid w:val="001547E4"/>
    <w:rsid w:val="001553EA"/>
    <w:rsid w:val="0015545A"/>
    <w:rsid w:val="001557A0"/>
    <w:rsid w:val="00155CD1"/>
    <w:rsid w:val="00155D98"/>
    <w:rsid w:val="00157028"/>
    <w:rsid w:val="00157B05"/>
    <w:rsid w:val="00160286"/>
    <w:rsid w:val="001602E8"/>
    <w:rsid w:val="001605CB"/>
    <w:rsid w:val="0016081D"/>
    <w:rsid w:val="00161BB4"/>
    <w:rsid w:val="00162C88"/>
    <w:rsid w:val="00163942"/>
    <w:rsid w:val="00163F7B"/>
    <w:rsid w:val="001641B3"/>
    <w:rsid w:val="001645D2"/>
    <w:rsid w:val="001653AF"/>
    <w:rsid w:val="0016558B"/>
    <w:rsid w:val="00167844"/>
    <w:rsid w:val="001703F0"/>
    <w:rsid w:val="00170475"/>
    <w:rsid w:val="00170769"/>
    <w:rsid w:val="00170F0E"/>
    <w:rsid w:val="0017164E"/>
    <w:rsid w:val="00171F28"/>
    <w:rsid w:val="001723F5"/>
    <w:rsid w:val="00172DC4"/>
    <w:rsid w:val="00175199"/>
    <w:rsid w:val="0017631B"/>
    <w:rsid w:val="00177348"/>
    <w:rsid w:val="0018115F"/>
    <w:rsid w:val="0018233D"/>
    <w:rsid w:val="00183670"/>
    <w:rsid w:val="001839E9"/>
    <w:rsid w:val="00184543"/>
    <w:rsid w:val="0019074D"/>
    <w:rsid w:val="00190827"/>
    <w:rsid w:val="001911A7"/>
    <w:rsid w:val="00191308"/>
    <w:rsid w:val="0019153F"/>
    <w:rsid w:val="0019157B"/>
    <w:rsid w:val="001915BE"/>
    <w:rsid w:val="00191A92"/>
    <w:rsid w:val="00191ED6"/>
    <w:rsid w:val="00192CAD"/>
    <w:rsid w:val="0019313B"/>
    <w:rsid w:val="00193C98"/>
    <w:rsid w:val="00194643"/>
    <w:rsid w:val="00194C2A"/>
    <w:rsid w:val="0019543B"/>
    <w:rsid w:val="00195511"/>
    <w:rsid w:val="00195EC2"/>
    <w:rsid w:val="0019735F"/>
    <w:rsid w:val="00197D65"/>
    <w:rsid w:val="001A028B"/>
    <w:rsid w:val="001A0AB4"/>
    <w:rsid w:val="001A223B"/>
    <w:rsid w:val="001A2C5B"/>
    <w:rsid w:val="001A2CF9"/>
    <w:rsid w:val="001A4012"/>
    <w:rsid w:val="001A403D"/>
    <w:rsid w:val="001A4AD9"/>
    <w:rsid w:val="001A50B8"/>
    <w:rsid w:val="001A742E"/>
    <w:rsid w:val="001A7AB7"/>
    <w:rsid w:val="001B03B5"/>
    <w:rsid w:val="001B0674"/>
    <w:rsid w:val="001B0FDA"/>
    <w:rsid w:val="001B14CF"/>
    <w:rsid w:val="001B16BC"/>
    <w:rsid w:val="001B3A50"/>
    <w:rsid w:val="001B527A"/>
    <w:rsid w:val="001B6456"/>
    <w:rsid w:val="001B70FD"/>
    <w:rsid w:val="001B7EFE"/>
    <w:rsid w:val="001C15D1"/>
    <w:rsid w:val="001C169F"/>
    <w:rsid w:val="001C1D43"/>
    <w:rsid w:val="001C248B"/>
    <w:rsid w:val="001C29D2"/>
    <w:rsid w:val="001C2A47"/>
    <w:rsid w:val="001C418D"/>
    <w:rsid w:val="001C4D25"/>
    <w:rsid w:val="001C5F34"/>
    <w:rsid w:val="001C60D8"/>
    <w:rsid w:val="001C73A9"/>
    <w:rsid w:val="001C73E6"/>
    <w:rsid w:val="001C7904"/>
    <w:rsid w:val="001C7BA3"/>
    <w:rsid w:val="001D069C"/>
    <w:rsid w:val="001D3912"/>
    <w:rsid w:val="001D4558"/>
    <w:rsid w:val="001D5354"/>
    <w:rsid w:val="001D572F"/>
    <w:rsid w:val="001D594A"/>
    <w:rsid w:val="001D5DAD"/>
    <w:rsid w:val="001D6AB5"/>
    <w:rsid w:val="001E06A3"/>
    <w:rsid w:val="001E117B"/>
    <w:rsid w:val="001E1C0F"/>
    <w:rsid w:val="001E2927"/>
    <w:rsid w:val="001E2CE6"/>
    <w:rsid w:val="001E304A"/>
    <w:rsid w:val="001E43C3"/>
    <w:rsid w:val="001F137D"/>
    <w:rsid w:val="001F2390"/>
    <w:rsid w:val="001F364C"/>
    <w:rsid w:val="001F37E9"/>
    <w:rsid w:val="001F5583"/>
    <w:rsid w:val="001F57A0"/>
    <w:rsid w:val="00200373"/>
    <w:rsid w:val="002018FF"/>
    <w:rsid w:val="0020270A"/>
    <w:rsid w:val="00202AC1"/>
    <w:rsid w:val="00204BFA"/>
    <w:rsid w:val="00204C40"/>
    <w:rsid w:val="00204D05"/>
    <w:rsid w:val="00204F31"/>
    <w:rsid w:val="00205EDF"/>
    <w:rsid w:val="002063EB"/>
    <w:rsid w:val="00206D20"/>
    <w:rsid w:val="00206D36"/>
    <w:rsid w:val="00210067"/>
    <w:rsid w:val="00210083"/>
    <w:rsid w:val="00210D07"/>
    <w:rsid w:val="0021179E"/>
    <w:rsid w:val="00211FEC"/>
    <w:rsid w:val="002127AB"/>
    <w:rsid w:val="002142D9"/>
    <w:rsid w:val="00214323"/>
    <w:rsid w:val="00215C60"/>
    <w:rsid w:val="00215FB7"/>
    <w:rsid w:val="00216005"/>
    <w:rsid w:val="0021604E"/>
    <w:rsid w:val="002163E7"/>
    <w:rsid w:val="00221B87"/>
    <w:rsid w:val="00222470"/>
    <w:rsid w:val="0022410F"/>
    <w:rsid w:val="0022417A"/>
    <w:rsid w:val="00224BC0"/>
    <w:rsid w:val="00225034"/>
    <w:rsid w:val="00225183"/>
    <w:rsid w:val="0022551A"/>
    <w:rsid w:val="002255D9"/>
    <w:rsid w:val="002256E4"/>
    <w:rsid w:val="00225916"/>
    <w:rsid w:val="00227994"/>
    <w:rsid w:val="00227FA6"/>
    <w:rsid w:val="0023003B"/>
    <w:rsid w:val="002306E4"/>
    <w:rsid w:val="002309E6"/>
    <w:rsid w:val="00230ACA"/>
    <w:rsid w:val="00231269"/>
    <w:rsid w:val="002316C9"/>
    <w:rsid w:val="00231F4D"/>
    <w:rsid w:val="00232B32"/>
    <w:rsid w:val="00232E16"/>
    <w:rsid w:val="002335CB"/>
    <w:rsid w:val="00233BA8"/>
    <w:rsid w:val="002347B3"/>
    <w:rsid w:val="00234B16"/>
    <w:rsid w:val="00236F86"/>
    <w:rsid w:val="00237C1C"/>
    <w:rsid w:val="00241370"/>
    <w:rsid w:val="00241A86"/>
    <w:rsid w:val="00241D16"/>
    <w:rsid w:val="00241D1F"/>
    <w:rsid w:val="00241E98"/>
    <w:rsid w:val="002433D1"/>
    <w:rsid w:val="0024340C"/>
    <w:rsid w:val="002436EA"/>
    <w:rsid w:val="00244852"/>
    <w:rsid w:val="00246048"/>
    <w:rsid w:val="0024622C"/>
    <w:rsid w:val="00246DCD"/>
    <w:rsid w:val="0024725B"/>
    <w:rsid w:val="00247535"/>
    <w:rsid w:val="00247951"/>
    <w:rsid w:val="0025140B"/>
    <w:rsid w:val="00251FD0"/>
    <w:rsid w:val="00253EFB"/>
    <w:rsid w:val="00254867"/>
    <w:rsid w:val="00255534"/>
    <w:rsid w:val="00257D66"/>
    <w:rsid w:val="002612BE"/>
    <w:rsid w:val="002614F0"/>
    <w:rsid w:val="002628C6"/>
    <w:rsid w:val="00262ED5"/>
    <w:rsid w:val="00264072"/>
    <w:rsid w:val="00264AA4"/>
    <w:rsid w:val="0026558D"/>
    <w:rsid w:val="00265AFE"/>
    <w:rsid w:val="00265B31"/>
    <w:rsid w:val="00267FDC"/>
    <w:rsid w:val="00270800"/>
    <w:rsid w:val="0027092C"/>
    <w:rsid w:val="00270D2B"/>
    <w:rsid w:val="00270D5F"/>
    <w:rsid w:val="00271D6B"/>
    <w:rsid w:val="00271DB9"/>
    <w:rsid w:val="00272B5D"/>
    <w:rsid w:val="00272F27"/>
    <w:rsid w:val="0027332B"/>
    <w:rsid w:val="002734DB"/>
    <w:rsid w:val="002738C0"/>
    <w:rsid w:val="0027404E"/>
    <w:rsid w:val="002740D0"/>
    <w:rsid w:val="002749CF"/>
    <w:rsid w:val="00275222"/>
    <w:rsid w:val="0027571F"/>
    <w:rsid w:val="00275831"/>
    <w:rsid w:val="00276FDA"/>
    <w:rsid w:val="00277455"/>
    <w:rsid w:val="002778A6"/>
    <w:rsid w:val="002779FD"/>
    <w:rsid w:val="00281909"/>
    <w:rsid w:val="00281B7D"/>
    <w:rsid w:val="00282BD4"/>
    <w:rsid w:val="00282FA6"/>
    <w:rsid w:val="00283EBC"/>
    <w:rsid w:val="002842F5"/>
    <w:rsid w:val="00284334"/>
    <w:rsid w:val="00284384"/>
    <w:rsid w:val="002847F4"/>
    <w:rsid w:val="0028513D"/>
    <w:rsid w:val="00285B1F"/>
    <w:rsid w:val="00286278"/>
    <w:rsid w:val="00286C81"/>
    <w:rsid w:val="00286D0F"/>
    <w:rsid w:val="002873E4"/>
    <w:rsid w:val="00287E77"/>
    <w:rsid w:val="002903C0"/>
    <w:rsid w:val="00293AB6"/>
    <w:rsid w:val="002943F3"/>
    <w:rsid w:val="00294638"/>
    <w:rsid w:val="00295B56"/>
    <w:rsid w:val="00295BE5"/>
    <w:rsid w:val="00295E64"/>
    <w:rsid w:val="00297DFC"/>
    <w:rsid w:val="002A0E27"/>
    <w:rsid w:val="002A2F8C"/>
    <w:rsid w:val="002A35C0"/>
    <w:rsid w:val="002A3C05"/>
    <w:rsid w:val="002A3FE8"/>
    <w:rsid w:val="002A4501"/>
    <w:rsid w:val="002A4BB8"/>
    <w:rsid w:val="002A53C5"/>
    <w:rsid w:val="002A5470"/>
    <w:rsid w:val="002A5A8F"/>
    <w:rsid w:val="002A5DA9"/>
    <w:rsid w:val="002A614D"/>
    <w:rsid w:val="002A6208"/>
    <w:rsid w:val="002A6424"/>
    <w:rsid w:val="002A6686"/>
    <w:rsid w:val="002A6BEA"/>
    <w:rsid w:val="002B091A"/>
    <w:rsid w:val="002B1581"/>
    <w:rsid w:val="002B1AB1"/>
    <w:rsid w:val="002B1E5E"/>
    <w:rsid w:val="002B2D32"/>
    <w:rsid w:val="002B30E9"/>
    <w:rsid w:val="002B38B8"/>
    <w:rsid w:val="002B41EF"/>
    <w:rsid w:val="002B4CB4"/>
    <w:rsid w:val="002B6170"/>
    <w:rsid w:val="002B6550"/>
    <w:rsid w:val="002B6734"/>
    <w:rsid w:val="002B699D"/>
    <w:rsid w:val="002B7CB3"/>
    <w:rsid w:val="002C03E2"/>
    <w:rsid w:val="002C0B97"/>
    <w:rsid w:val="002C15DE"/>
    <w:rsid w:val="002C2B0F"/>
    <w:rsid w:val="002C2F3B"/>
    <w:rsid w:val="002C3C97"/>
    <w:rsid w:val="002C4439"/>
    <w:rsid w:val="002C4A05"/>
    <w:rsid w:val="002C4B42"/>
    <w:rsid w:val="002C61C5"/>
    <w:rsid w:val="002C655D"/>
    <w:rsid w:val="002C6947"/>
    <w:rsid w:val="002C751A"/>
    <w:rsid w:val="002D0553"/>
    <w:rsid w:val="002D1681"/>
    <w:rsid w:val="002D1AFD"/>
    <w:rsid w:val="002D20D8"/>
    <w:rsid w:val="002D3228"/>
    <w:rsid w:val="002D5D58"/>
    <w:rsid w:val="002E0903"/>
    <w:rsid w:val="002E09F7"/>
    <w:rsid w:val="002E0A28"/>
    <w:rsid w:val="002E0D0F"/>
    <w:rsid w:val="002E0FCC"/>
    <w:rsid w:val="002E25CF"/>
    <w:rsid w:val="002E2F8C"/>
    <w:rsid w:val="002E3406"/>
    <w:rsid w:val="002E3DEE"/>
    <w:rsid w:val="002E3E9D"/>
    <w:rsid w:val="002E4F38"/>
    <w:rsid w:val="002E51F3"/>
    <w:rsid w:val="002E55A5"/>
    <w:rsid w:val="002E58D8"/>
    <w:rsid w:val="002E5C00"/>
    <w:rsid w:val="002E5DA2"/>
    <w:rsid w:val="002E74AD"/>
    <w:rsid w:val="002F196D"/>
    <w:rsid w:val="002F1E91"/>
    <w:rsid w:val="002F26EE"/>
    <w:rsid w:val="002F276C"/>
    <w:rsid w:val="002F2E6F"/>
    <w:rsid w:val="002F3D01"/>
    <w:rsid w:val="002F3E7A"/>
    <w:rsid w:val="002F5F56"/>
    <w:rsid w:val="002F7F45"/>
    <w:rsid w:val="00300206"/>
    <w:rsid w:val="00300AD3"/>
    <w:rsid w:val="00302136"/>
    <w:rsid w:val="00302A3C"/>
    <w:rsid w:val="003033C3"/>
    <w:rsid w:val="00303A6A"/>
    <w:rsid w:val="003048B1"/>
    <w:rsid w:val="00304AE9"/>
    <w:rsid w:val="00304D5F"/>
    <w:rsid w:val="0030546A"/>
    <w:rsid w:val="00305529"/>
    <w:rsid w:val="0030554C"/>
    <w:rsid w:val="0030567B"/>
    <w:rsid w:val="0030576F"/>
    <w:rsid w:val="00305A10"/>
    <w:rsid w:val="00305F8A"/>
    <w:rsid w:val="003064E7"/>
    <w:rsid w:val="0030796F"/>
    <w:rsid w:val="00307FEB"/>
    <w:rsid w:val="00311053"/>
    <w:rsid w:val="0031153F"/>
    <w:rsid w:val="00311F36"/>
    <w:rsid w:val="0031336D"/>
    <w:rsid w:val="00314C4C"/>
    <w:rsid w:val="00315411"/>
    <w:rsid w:val="0031591F"/>
    <w:rsid w:val="00315D50"/>
    <w:rsid w:val="00316016"/>
    <w:rsid w:val="00316F50"/>
    <w:rsid w:val="0032294C"/>
    <w:rsid w:val="00323F8C"/>
    <w:rsid w:val="003240B8"/>
    <w:rsid w:val="003259F5"/>
    <w:rsid w:val="0032672A"/>
    <w:rsid w:val="00326A37"/>
    <w:rsid w:val="00326BA8"/>
    <w:rsid w:val="0032787F"/>
    <w:rsid w:val="00327D54"/>
    <w:rsid w:val="00330851"/>
    <w:rsid w:val="0033139C"/>
    <w:rsid w:val="00331B1D"/>
    <w:rsid w:val="00333EBF"/>
    <w:rsid w:val="00335E72"/>
    <w:rsid w:val="00336DD0"/>
    <w:rsid w:val="00337455"/>
    <w:rsid w:val="00337BD3"/>
    <w:rsid w:val="00341AC6"/>
    <w:rsid w:val="00341F61"/>
    <w:rsid w:val="00342BFB"/>
    <w:rsid w:val="00342F55"/>
    <w:rsid w:val="00343A11"/>
    <w:rsid w:val="0034471A"/>
    <w:rsid w:val="00345302"/>
    <w:rsid w:val="003458A6"/>
    <w:rsid w:val="00345AE6"/>
    <w:rsid w:val="00346206"/>
    <w:rsid w:val="0034707F"/>
    <w:rsid w:val="00347479"/>
    <w:rsid w:val="00347FA9"/>
    <w:rsid w:val="00351BB9"/>
    <w:rsid w:val="003538A6"/>
    <w:rsid w:val="00353DB5"/>
    <w:rsid w:val="00354046"/>
    <w:rsid w:val="00354862"/>
    <w:rsid w:val="00354A07"/>
    <w:rsid w:val="00356104"/>
    <w:rsid w:val="003573F2"/>
    <w:rsid w:val="003578A9"/>
    <w:rsid w:val="00360566"/>
    <w:rsid w:val="003617FE"/>
    <w:rsid w:val="00361EBE"/>
    <w:rsid w:val="00362227"/>
    <w:rsid w:val="00362CE2"/>
    <w:rsid w:val="00362DEF"/>
    <w:rsid w:val="00363655"/>
    <w:rsid w:val="00364578"/>
    <w:rsid w:val="00365B00"/>
    <w:rsid w:val="00366F16"/>
    <w:rsid w:val="003707E0"/>
    <w:rsid w:val="003710D3"/>
    <w:rsid w:val="0037264B"/>
    <w:rsid w:val="00372653"/>
    <w:rsid w:val="003726C5"/>
    <w:rsid w:val="003729C6"/>
    <w:rsid w:val="00373236"/>
    <w:rsid w:val="00373A01"/>
    <w:rsid w:val="00374CA8"/>
    <w:rsid w:val="00375840"/>
    <w:rsid w:val="003764BB"/>
    <w:rsid w:val="00376AF7"/>
    <w:rsid w:val="00376CFB"/>
    <w:rsid w:val="00376F12"/>
    <w:rsid w:val="0037730B"/>
    <w:rsid w:val="00377463"/>
    <w:rsid w:val="0038017E"/>
    <w:rsid w:val="003803B7"/>
    <w:rsid w:val="0038073E"/>
    <w:rsid w:val="00381D16"/>
    <w:rsid w:val="0038289D"/>
    <w:rsid w:val="00383EB3"/>
    <w:rsid w:val="00384AC8"/>
    <w:rsid w:val="00384DF4"/>
    <w:rsid w:val="003855F9"/>
    <w:rsid w:val="00385E35"/>
    <w:rsid w:val="0038616E"/>
    <w:rsid w:val="003870A6"/>
    <w:rsid w:val="00391205"/>
    <w:rsid w:val="0039247E"/>
    <w:rsid w:val="0039318A"/>
    <w:rsid w:val="00393608"/>
    <w:rsid w:val="00393C3A"/>
    <w:rsid w:val="00393D3D"/>
    <w:rsid w:val="0039580F"/>
    <w:rsid w:val="00395ED0"/>
    <w:rsid w:val="00396DF6"/>
    <w:rsid w:val="00397056"/>
    <w:rsid w:val="0039744B"/>
    <w:rsid w:val="00397A5F"/>
    <w:rsid w:val="003A0121"/>
    <w:rsid w:val="003A21AB"/>
    <w:rsid w:val="003A30EE"/>
    <w:rsid w:val="003A3436"/>
    <w:rsid w:val="003A3FFC"/>
    <w:rsid w:val="003A49BD"/>
    <w:rsid w:val="003A4A0D"/>
    <w:rsid w:val="003A5CF0"/>
    <w:rsid w:val="003A5F7E"/>
    <w:rsid w:val="003A70A8"/>
    <w:rsid w:val="003B3D18"/>
    <w:rsid w:val="003B4000"/>
    <w:rsid w:val="003B5A04"/>
    <w:rsid w:val="003B5EBD"/>
    <w:rsid w:val="003B6DF0"/>
    <w:rsid w:val="003B7919"/>
    <w:rsid w:val="003B7F7A"/>
    <w:rsid w:val="003C15AA"/>
    <w:rsid w:val="003C1C41"/>
    <w:rsid w:val="003C2FC4"/>
    <w:rsid w:val="003C3093"/>
    <w:rsid w:val="003C3308"/>
    <w:rsid w:val="003C4DF7"/>
    <w:rsid w:val="003C5351"/>
    <w:rsid w:val="003C5AD5"/>
    <w:rsid w:val="003C5F4D"/>
    <w:rsid w:val="003C6150"/>
    <w:rsid w:val="003C618E"/>
    <w:rsid w:val="003C69DF"/>
    <w:rsid w:val="003C713F"/>
    <w:rsid w:val="003C7526"/>
    <w:rsid w:val="003D165D"/>
    <w:rsid w:val="003D1ACB"/>
    <w:rsid w:val="003D26BF"/>
    <w:rsid w:val="003D2981"/>
    <w:rsid w:val="003D336E"/>
    <w:rsid w:val="003D5F02"/>
    <w:rsid w:val="003D7F21"/>
    <w:rsid w:val="003E044B"/>
    <w:rsid w:val="003E04CB"/>
    <w:rsid w:val="003E07DA"/>
    <w:rsid w:val="003E15DD"/>
    <w:rsid w:val="003E1C32"/>
    <w:rsid w:val="003E2711"/>
    <w:rsid w:val="003E496D"/>
    <w:rsid w:val="003E4F8D"/>
    <w:rsid w:val="003E5D71"/>
    <w:rsid w:val="003E691C"/>
    <w:rsid w:val="003E6A94"/>
    <w:rsid w:val="003E6D4A"/>
    <w:rsid w:val="003E7771"/>
    <w:rsid w:val="003E77D7"/>
    <w:rsid w:val="003E7B8F"/>
    <w:rsid w:val="003F0DCB"/>
    <w:rsid w:val="003F0F10"/>
    <w:rsid w:val="003F17BE"/>
    <w:rsid w:val="003F22F7"/>
    <w:rsid w:val="003F2481"/>
    <w:rsid w:val="003F271D"/>
    <w:rsid w:val="003F43F6"/>
    <w:rsid w:val="003F4EAC"/>
    <w:rsid w:val="003F52E8"/>
    <w:rsid w:val="003F5960"/>
    <w:rsid w:val="003F5BD5"/>
    <w:rsid w:val="003F61DD"/>
    <w:rsid w:val="003F68E6"/>
    <w:rsid w:val="003F6CF1"/>
    <w:rsid w:val="003F7621"/>
    <w:rsid w:val="003F7A8C"/>
    <w:rsid w:val="003F7B08"/>
    <w:rsid w:val="00401366"/>
    <w:rsid w:val="004014A2"/>
    <w:rsid w:val="00402CB9"/>
    <w:rsid w:val="004033F4"/>
    <w:rsid w:val="0040376C"/>
    <w:rsid w:val="00403B0C"/>
    <w:rsid w:val="0040432D"/>
    <w:rsid w:val="00404470"/>
    <w:rsid w:val="004062CA"/>
    <w:rsid w:val="00406C07"/>
    <w:rsid w:val="00407055"/>
    <w:rsid w:val="00407C1F"/>
    <w:rsid w:val="004105FE"/>
    <w:rsid w:val="00411EC5"/>
    <w:rsid w:val="004127E0"/>
    <w:rsid w:val="00412E77"/>
    <w:rsid w:val="004167D3"/>
    <w:rsid w:val="00417460"/>
    <w:rsid w:val="004216D7"/>
    <w:rsid w:val="00422F44"/>
    <w:rsid w:val="004239B5"/>
    <w:rsid w:val="004245F0"/>
    <w:rsid w:val="004248A3"/>
    <w:rsid w:val="00424E80"/>
    <w:rsid w:val="00425D09"/>
    <w:rsid w:val="00425E4F"/>
    <w:rsid w:val="00427951"/>
    <w:rsid w:val="00427DE4"/>
    <w:rsid w:val="00427E45"/>
    <w:rsid w:val="004306F5"/>
    <w:rsid w:val="00431389"/>
    <w:rsid w:val="00432A90"/>
    <w:rsid w:val="00432E18"/>
    <w:rsid w:val="004331D6"/>
    <w:rsid w:val="00434350"/>
    <w:rsid w:val="0043665F"/>
    <w:rsid w:val="0043768D"/>
    <w:rsid w:val="0043774B"/>
    <w:rsid w:val="00437BF6"/>
    <w:rsid w:val="00437E03"/>
    <w:rsid w:val="0044058A"/>
    <w:rsid w:val="004412DA"/>
    <w:rsid w:val="00441DF6"/>
    <w:rsid w:val="0044325A"/>
    <w:rsid w:val="00444803"/>
    <w:rsid w:val="00445652"/>
    <w:rsid w:val="00445A84"/>
    <w:rsid w:val="00446CC7"/>
    <w:rsid w:val="004476F0"/>
    <w:rsid w:val="004477CA"/>
    <w:rsid w:val="00452A97"/>
    <w:rsid w:val="00452FAE"/>
    <w:rsid w:val="00453E4A"/>
    <w:rsid w:val="004540D5"/>
    <w:rsid w:val="00454386"/>
    <w:rsid w:val="004547E7"/>
    <w:rsid w:val="00454822"/>
    <w:rsid w:val="00454E11"/>
    <w:rsid w:val="0045565B"/>
    <w:rsid w:val="004559CB"/>
    <w:rsid w:val="004560C1"/>
    <w:rsid w:val="004579ED"/>
    <w:rsid w:val="00457E5D"/>
    <w:rsid w:val="00462E2D"/>
    <w:rsid w:val="004637C2"/>
    <w:rsid w:val="00463936"/>
    <w:rsid w:val="00464774"/>
    <w:rsid w:val="00464DBE"/>
    <w:rsid w:val="00464EC6"/>
    <w:rsid w:val="00465ACB"/>
    <w:rsid w:val="004666FB"/>
    <w:rsid w:val="00466E43"/>
    <w:rsid w:val="00467CE1"/>
    <w:rsid w:val="004703E8"/>
    <w:rsid w:val="004704FF"/>
    <w:rsid w:val="00471F7B"/>
    <w:rsid w:val="00472324"/>
    <w:rsid w:val="00472AE2"/>
    <w:rsid w:val="00474C70"/>
    <w:rsid w:val="0047593C"/>
    <w:rsid w:val="00476387"/>
    <w:rsid w:val="00476B8F"/>
    <w:rsid w:val="0047708A"/>
    <w:rsid w:val="004770A8"/>
    <w:rsid w:val="0048154B"/>
    <w:rsid w:val="00481C70"/>
    <w:rsid w:val="00481FC1"/>
    <w:rsid w:val="00482B83"/>
    <w:rsid w:val="004845DA"/>
    <w:rsid w:val="004847C0"/>
    <w:rsid w:val="0048537F"/>
    <w:rsid w:val="004869D0"/>
    <w:rsid w:val="00486C85"/>
    <w:rsid w:val="00487B8F"/>
    <w:rsid w:val="00490F99"/>
    <w:rsid w:val="004916B1"/>
    <w:rsid w:val="004955E0"/>
    <w:rsid w:val="0049710B"/>
    <w:rsid w:val="004A0198"/>
    <w:rsid w:val="004A0447"/>
    <w:rsid w:val="004A06BC"/>
    <w:rsid w:val="004A1748"/>
    <w:rsid w:val="004A1E5B"/>
    <w:rsid w:val="004A23CB"/>
    <w:rsid w:val="004A2A69"/>
    <w:rsid w:val="004A2EF0"/>
    <w:rsid w:val="004A37BF"/>
    <w:rsid w:val="004A3A67"/>
    <w:rsid w:val="004A5054"/>
    <w:rsid w:val="004A54DE"/>
    <w:rsid w:val="004A5A2B"/>
    <w:rsid w:val="004A6C41"/>
    <w:rsid w:val="004A74E7"/>
    <w:rsid w:val="004A7B1D"/>
    <w:rsid w:val="004B0CEE"/>
    <w:rsid w:val="004B0D93"/>
    <w:rsid w:val="004B11C7"/>
    <w:rsid w:val="004B1D24"/>
    <w:rsid w:val="004B1D53"/>
    <w:rsid w:val="004B1E12"/>
    <w:rsid w:val="004B289C"/>
    <w:rsid w:val="004B3257"/>
    <w:rsid w:val="004B37AD"/>
    <w:rsid w:val="004B40BE"/>
    <w:rsid w:val="004B44EF"/>
    <w:rsid w:val="004B4AD4"/>
    <w:rsid w:val="004B4AF9"/>
    <w:rsid w:val="004B4D92"/>
    <w:rsid w:val="004B5986"/>
    <w:rsid w:val="004B59D4"/>
    <w:rsid w:val="004B6133"/>
    <w:rsid w:val="004B6277"/>
    <w:rsid w:val="004C0B27"/>
    <w:rsid w:val="004C0E0F"/>
    <w:rsid w:val="004C10C9"/>
    <w:rsid w:val="004C1839"/>
    <w:rsid w:val="004C2830"/>
    <w:rsid w:val="004C29EE"/>
    <w:rsid w:val="004C46DE"/>
    <w:rsid w:val="004C4782"/>
    <w:rsid w:val="004C541F"/>
    <w:rsid w:val="004C5C38"/>
    <w:rsid w:val="004C6A86"/>
    <w:rsid w:val="004C737E"/>
    <w:rsid w:val="004C7CC9"/>
    <w:rsid w:val="004D02A2"/>
    <w:rsid w:val="004D05E6"/>
    <w:rsid w:val="004D0E1D"/>
    <w:rsid w:val="004D14CC"/>
    <w:rsid w:val="004D1919"/>
    <w:rsid w:val="004D1AEF"/>
    <w:rsid w:val="004D2C47"/>
    <w:rsid w:val="004D2FFA"/>
    <w:rsid w:val="004D3540"/>
    <w:rsid w:val="004D4161"/>
    <w:rsid w:val="004D4358"/>
    <w:rsid w:val="004D4CF7"/>
    <w:rsid w:val="004D5863"/>
    <w:rsid w:val="004D5C75"/>
    <w:rsid w:val="004D5EBA"/>
    <w:rsid w:val="004D5EE2"/>
    <w:rsid w:val="004D6422"/>
    <w:rsid w:val="004D6FA0"/>
    <w:rsid w:val="004D79D9"/>
    <w:rsid w:val="004E0155"/>
    <w:rsid w:val="004E0431"/>
    <w:rsid w:val="004E0EE1"/>
    <w:rsid w:val="004E389A"/>
    <w:rsid w:val="004E3960"/>
    <w:rsid w:val="004E443D"/>
    <w:rsid w:val="004E45B3"/>
    <w:rsid w:val="004E4E58"/>
    <w:rsid w:val="004E536F"/>
    <w:rsid w:val="004E5DEC"/>
    <w:rsid w:val="004E6584"/>
    <w:rsid w:val="004E741E"/>
    <w:rsid w:val="004F065B"/>
    <w:rsid w:val="004F0CA8"/>
    <w:rsid w:val="004F24A4"/>
    <w:rsid w:val="004F4B30"/>
    <w:rsid w:val="004F6BFE"/>
    <w:rsid w:val="004F7205"/>
    <w:rsid w:val="004F738E"/>
    <w:rsid w:val="004F74B2"/>
    <w:rsid w:val="004F7680"/>
    <w:rsid w:val="005017E5"/>
    <w:rsid w:val="00503369"/>
    <w:rsid w:val="00503EC1"/>
    <w:rsid w:val="00505E26"/>
    <w:rsid w:val="005073DF"/>
    <w:rsid w:val="005077FA"/>
    <w:rsid w:val="00510409"/>
    <w:rsid w:val="00510ADC"/>
    <w:rsid w:val="00510BA9"/>
    <w:rsid w:val="00510F97"/>
    <w:rsid w:val="00513FD2"/>
    <w:rsid w:val="00514539"/>
    <w:rsid w:val="005147AE"/>
    <w:rsid w:val="00514FA7"/>
    <w:rsid w:val="00515823"/>
    <w:rsid w:val="00515D06"/>
    <w:rsid w:val="00516052"/>
    <w:rsid w:val="0052008C"/>
    <w:rsid w:val="005205C7"/>
    <w:rsid w:val="0052091A"/>
    <w:rsid w:val="00520B7B"/>
    <w:rsid w:val="00522C4E"/>
    <w:rsid w:val="005235DC"/>
    <w:rsid w:val="00524E65"/>
    <w:rsid w:val="00525B1A"/>
    <w:rsid w:val="00526737"/>
    <w:rsid w:val="00526F58"/>
    <w:rsid w:val="0052711B"/>
    <w:rsid w:val="00527A1C"/>
    <w:rsid w:val="00530087"/>
    <w:rsid w:val="0053035F"/>
    <w:rsid w:val="005315B9"/>
    <w:rsid w:val="005335C2"/>
    <w:rsid w:val="00534DFA"/>
    <w:rsid w:val="005350F4"/>
    <w:rsid w:val="00536AE8"/>
    <w:rsid w:val="00536DDE"/>
    <w:rsid w:val="00537A25"/>
    <w:rsid w:val="00537AA9"/>
    <w:rsid w:val="00540EB0"/>
    <w:rsid w:val="005415AA"/>
    <w:rsid w:val="005415AC"/>
    <w:rsid w:val="00541809"/>
    <w:rsid w:val="005418E1"/>
    <w:rsid w:val="0054214F"/>
    <w:rsid w:val="00542855"/>
    <w:rsid w:val="005433E0"/>
    <w:rsid w:val="00544872"/>
    <w:rsid w:val="00544A69"/>
    <w:rsid w:val="00547EFE"/>
    <w:rsid w:val="00547F4B"/>
    <w:rsid w:val="00551052"/>
    <w:rsid w:val="0055133C"/>
    <w:rsid w:val="005521A7"/>
    <w:rsid w:val="00552C6D"/>
    <w:rsid w:val="00553CDF"/>
    <w:rsid w:val="00554DAB"/>
    <w:rsid w:val="005551A9"/>
    <w:rsid w:val="0055576F"/>
    <w:rsid w:val="00556261"/>
    <w:rsid w:val="005562FA"/>
    <w:rsid w:val="00560FAC"/>
    <w:rsid w:val="005611BB"/>
    <w:rsid w:val="00561A07"/>
    <w:rsid w:val="00561EC9"/>
    <w:rsid w:val="005629FC"/>
    <w:rsid w:val="00563308"/>
    <w:rsid w:val="00563718"/>
    <w:rsid w:val="005646AE"/>
    <w:rsid w:val="00565BA2"/>
    <w:rsid w:val="00565D8E"/>
    <w:rsid w:val="00566F4B"/>
    <w:rsid w:val="005679F5"/>
    <w:rsid w:val="00570DEC"/>
    <w:rsid w:val="005717D3"/>
    <w:rsid w:val="00572281"/>
    <w:rsid w:val="0057339F"/>
    <w:rsid w:val="00573ED2"/>
    <w:rsid w:val="00574B7F"/>
    <w:rsid w:val="00575037"/>
    <w:rsid w:val="0057576A"/>
    <w:rsid w:val="00576CC0"/>
    <w:rsid w:val="00577301"/>
    <w:rsid w:val="005774A6"/>
    <w:rsid w:val="005805AE"/>
    <w:rsid w:val="0058265A"/>
    <w:rsid w:val="0058274A"/>
    <w:rsid w:val="00582CED"/>
    <w:rsid w:val="00583C20"/>
    <w:rsid w:val="00584DF2"/>
    <w:rsid w:val="00585DE5"/>
    <w:rsid w:val="00587AE9"/>
    <w:rsid w:val="0059041A"/>
    <w:rsid w:val="00591306"/>
    <w:rsid w:val="00591984"/>
    <w:rsid w:val="005919AD"/>
    <w:rsid w:val="00591F59"/>
    <w:rsid w:val="005930BF"/>
    <w:rsid w:val="00593318"/>
    <w:rsid w:val="00593DF6"/>
    <w:rsid w:val="00593EAF"/>
    <w:rsid w:val="0059594C"/>
    <w:rsid w:val="00595EEA"/>
    <w:rsid w:val="0059727C"/>
    <w:rsid w:val="005979AD"/>
    <w:rsid w:val="005A1A69"/>
    <w:rsid w:val="005A1B8C"/>
    <w:rsid w:val="005A1DD0"/>
    <w:rsid w:val="005A432D"/>
    <w:rsid w:val="005A4823"/>
    <w:rsid w:val="005A4DFF"/>
    <w:rsid w:val="005A581C"/>
    <w:rsid w:val="005A6379"/>
    <w:rsid w:val="005A7215"/>
    <w:rsid w:val="005A77BA"/>
    <w:rsid w:val="005B09CD"/>
    <w:rsid w:val="005B1049"/>
    <w:rsid w:val="005B27EB"/>
    <w:rsid w:val="005B4207"/>
    <w:rsid w:val="005B46D9"/>
    <w:rsid w:val="005B4838"/>
    <w:rsid w:val="005B48A5"/>
    <w:rsid w:val="005B51CB"/>
    <w:rsid w:val="005B6BEC"/>
    <w:rsid w:val="005C0732"/>
    <w:rsid w:val="005C078E"/>
    <w:rsid w:val="005C0D0C"/>
    <w:rsid w:val="005C14EE"/>
    <w:rsid w:val="005C2425"/>
    <w:rsid w:val="005C2841"/>
    <w:rsid w:val="005C29EC"/>
    <w:rsid w:val="005C359E"/>
    <w:rsid w:val="005C3A36"/>
    <w:rsid w:val="005C3D71"/>
    <w:rsid w:val="005C4C13"/>
    <w:rsid w:val="005C59DA"/>
    <w:rsid w:val="005C5AAB"/>
    <w:rsid w:val="005C5AD2"/>
    <w:rsid w:val="005C6B4B"/>
    <w:rsid w:val="005C7A73"/>
    <w:rsid w:val="005C7D38"/>
    <w:rsid w:val="005D0382"/>
    <w:rsid w:val="005D10CC"/>
    <w:rsid w:val="005D1A49"/>
    <w:rsid w:val="005D2756"/>
    <w:rsid w:val="005D33B5"/>
    <w:rsid w:val="005D3A42"/>
    <w:rsid w:val="005D4905"/>
    <w:rsid w:val="005D4FAA"/>
    <w:rsid w:val="005D517B"/>
    <w:rsid w:val="005D5E13"/>
    <w:rsid w:val="005D77D2"/>
    <w:rsid w:val="005E14F8"/>
    <w:rsid w:val="005E1CF4"/>
    <w:rsid w:val="005E1F92"/>
    <w:rsid w:val="005E24EA"/>
    <w:rsid w:val="005E2EAA"/>
    <w:rsid w:val="005E331E"/>
    <w:rsid w:val="005E4A98"/>
    <w:rsid w:val="005E50BB"/>
    <w:rsid w:val="005E7BB3"/>
    <w:rsid w:val="005E7F66"/>
    <w:rsid w:val="005F0205"/>
    <w:rsid w:val="005F0697"/>
    <w:rsid w:val="005F0AA9"/>
    <w:rsid w:val="005F360B"/>
    <w:rsid w:val="005F4009"/>
    <w:rsid w:val="005F4433"/>
    <w:rsid w:val="005F485F"/>
    <w:rsid w:val="005F4C0A"/>
    <w:rsid w:val="005F59F8"/>
    <w:rsid w:val="005F5A97"/>
    <w:rsid w:val="005F5FFE"/>
    <w:rsid w:val="005F64D1"/>
    <w:rsid w:val="005F7EA8"/>
    <w:rsid w:val="00600994"/>
    <w:rsid w:val="0060144E"/>
    <w:rsid w:val="00601509"/>
    <w:rsid w:val="006018BD"/>
    <w:rsid w:val="00602908"/>
    <w:rsid w:val="00602A30"/>
    <w:rsid w:val="00603371"/>
    <w:rsid w:val="00604795"/>
    <w:rsid w:val="006069AD"/>
    <w:rsid w:val="0060789D"/>
    <w:rsid w:val="00614490"/>
    <w:rsid w:val="00614B7D"/>
    <w:rsid w:val="00614CE6"/>
    <w:rsid w:val="00614F90"/>
    <w:rsid w:val="00615984"/>
    <w:rsid w:val="00615A59"/>
    <w:rsid w:val="00616FCC"/>
    <w:rsid w:val="0061764E"/>
    <w:rsid w:val="006178B3"/>
    <w:rsid w:val="006179C4"/>
    <w:rsid w:val="006204EC"/>
    <w:rsid w:val="0062080E"/>
    <w:rsid w:val="00620A49"/>
    <w:rsid w:val="00621D83"/>
    <w:rsid w:val="006225C6"/>
    <w:rsid w:val="006228FC"/>
    <w:rsid w:val="00622E0D"/>
    <w:rsid w:val="00622ED4"/>
    <w:rsid w:val="00623DDC"/>
    <w:rsid w:val="006247B8"/>
    <w:rsid w:val="00624F79"/>
    <w:rsid w:val="0062671A"/>
    <w:rsid w:val="00626BFA"/>
    <w:rsid w:val="0062705C"/>
    <w:rsid w:val="006271F8"/>
    <w:rsid w:val="00627CB3"/>
    <w:rsid w:val="006300B4"/>
    <w:rsid w:val="0063072F"/>
    <w:rsid w:val="00630756"/>
    <w:rsid w:val="00631815"/>
    <w:rsid w:val="006332F9"/>
    <w:rsid w:val="00633A2B"/>
    <w:rsid w:val="00633A59"/>
    <w:rsid w:val="0063402D"/>
    <w:rsid w:val="00634B55"/>
    <w:rsid w:val="00635144"/>
    <w:rsid w:val="006351F7"/>
    <w:rsid w:val="0063737F"/>
    <w:rsid w:val="00637BD5"/>
    <w:rsid w:val="00637C77"/>
    <w:rsid w:val="0064004B"/>
    <w:rsid w:val="006427AB"/>
    <w:rsid w:val="00643FAE"/>
    <w:rsid w:val="00644011"/>
    <w:rsid w:val="006445DA"/>
    <w:rsid w:val="00644CDB"/>
    <w:rsid w:val="00644D30"/>
    <w:rsid w:val="0064518D"/>
    <w:rsid w:val="0064746F"/>
    <w:rsid w:val="006475F9"/>
    <w:rsid w:val="00650636"/>
    <w:rsid w:val="00650739"/>
    <w:rsid w:val="00650929"/>
    <w:rsid w:val="00650B32"/>
    <w:rsid w:val="0065173D"/>
    <w:rsid w:val="006517B0"/>
    <w:rsid w:val="00651999"/>
    <w:rsid w:val="00652730"/>
    <w:rsid w:val="0065385E"/>
    <w:rsid w:val="00653AD4"/>
    <w:rsid w:val="00654D1C"/>
    <w:rsid w:val="006565A0"/>
    <w:rsid w:val="0065754C"/>
    <w:rsid w:val="0065770B"/>
    <w:rsid w:val="006609F8"/>
    <w:rsid w:val="00660F87"/>
    <w:rsid w:val="0066213F"/>
    <w:rsid w:val="0066221D"/>
    <w:rsid w:val="006632B2"/>
    <w:rsid w:val="00663A44"/>
    <w:rsid w:val="00663F22"/>
    <w:rsid w:val="0066427E"/>
    <w:rsid w:val="006642D4"/>
    <w:rsid w:val="00664F6E"/>
    <w:rsid w:val="00665786"/>
    <w:rsid w:val="0066667A"/>
    <w:rsid w:val="00666773"/>
    <w:rsid w:val="006669CE"/>
    <w:rsid w:val="00666AD7"/>
    <w:rsid w:val="006708EC"/>
    <w:rsid w:val="00671297"/>
    <w:rsid w:val="0067352A"/>
    <w:rsid w:val="00673CE6"/>
    <w:rsid w:val="006745A5"/>
    <w:rsid w:val="00675B65"/>
    <w:rsid w:val="006807A2"/>
    <w:rsid w:val="00680BB7"/>
    <w:rsid w:val="00680C2B"/>
    <w:rsid w:val="00681025"/>
    <w:rsid w:val="00681433"/>
    <w:rsid w:val="00681E40"/>
    <w:rsid w:val="006822E1"/>
    <w:rsid w:val="006822F0"/>
    <w:rsid w:val="00683A1A"/>
    <w:rsid w:val="006847E2"/>
    <w:rsid w:val="00685BA8"/>
    <w:rsid w:val="00686203"/>
    <w:rsid w:val="0068658D"/>
    <w:rsid w:val="0068667B"/>
    <w:rsid w:val="006940CF"/>
    <w:rsid w:val="0069453C"/>
    <w:rsid w:val="006955FA"/>
    <w:rsid w:val="006967C6"/>
    <w:rsid w:val="00697EC5"/>
    <w:rsid w:val="006A0848"/>
    <w:rsid w:val="006A2404"/>
    <w:rsid w:val="006A256E"/>
    <w:rsid w:val="006A3E05"/>
    <w:rsid w:val="006A4055"/>
    <w:rsid w:val="006A795E"/>
    <w:rsid w:val="006A79FA"/>
    <w:rsid w:val="006B16A3"/>
    <w:rsid w:val="006B1E7F"/>
    <w:rsid w:val="006B2070"/>
    <w:rsid w:val="006B2F6E"/>
    <w:rsid w:val="006B3385"/>
    <w:rsid w:val="006B3454"/>
    <w:rsid w:val="006B491F"/>
    <w:rsid w:val="006B4C71"/>
    <w:rsid w:val="006B4EBE"/>
    <w:rsid w:val="006B5708"/>
    <w:rsid w:val="006B646D"/>
    <w:rsid w:val="006B7649"/>
    <w:rsid w:val="006B77B5"/>
    <w:rsid w:val="006B7E19"/>
    <w:rsid w:val="006C00AC"/>
    <w:rsid w:val="006C1158"/>
    <w:rsid w:val="006C2306"/>
    <w:rsid w:val="006C3745"/>
    <w:rsid w:val="006C42EC"/>
    <w:rsid w:val="006C4634"/>
    <w:rsid w:val="006C528B"/>
    <w:rsid w:val="006C547E"/>
    <w:rsid w:val="006C682A"/>
    <w:rsid w:val="006C7179"/>
    <w:rsid w:val="006D011A"/>
    <w:rsid w:val="006D0447"/>
    <w:rsid w:val="006D1BEC"/>
    <w:rsid w:val="006D24D1"/>
    <w:rsid w:val="006D4699"/>
    <w:rsid w:val="006D4BF8"/>
    <w:rsid w:val="006D5B37"/>
    <w:rsid w:val="006D7AE6"/>
    <w:rsid w:val="006E1019"/>
    <w:rsid w:val="006E11AA"/>
    <w:rsid w:val="006E175B"/>
    <w:rsid w:val="006E1C72"/>
    <w:rsid w:val="006E1FD4"/>
    <w:rsid w:val="006E2A5A"/>
    <w:rsid w:val="006E3446"/>
    <w:rsid w:val="006E3707"/>
    <w:rsid w:val="006E39EF"/>
    <w:rsid w:val="006E412E"/>
    <w:rsid w:val="006E43EE"/>
    <w:rsid w:val="006E4B50"/>
    <w:rsid w:val="006E58E9"/>
    <w:rsid w:val="006E60FB"/>
    <w:rsid w:val="006E69A0"/>
    <w:rsid w:val="006F007B"/>
    <w:rsid w:val="006F141A"/>
    <w:rsid w:val="006F3006"/>
    <w:rsid w:val="006F38B9"/>
    <w:rsid w:val="006F38BC"/>
    <w:rsid w:val="006F3F32"/>
    <w:rsid w:val="006F40C0"/>
    <w:rsid w:val="006F4AA5"/>
    <w:rsid w:val="006F4D5B"/>
    <w:rsid w:val="006F5613"/>
    <w:rsid w:val="006F66B9"/>
    <w:rsid w:val="006F6CAE"/>
    <w:rsid w:val="006F7552"/>
    <w:rsid w:val="006F7587"/>
    <w:rsid w:val="006F75FE"/>
    <w:rsid w:val="006F7DA0"/>
    <w:rsid w:val="007005B9"/>
    <w:rsid w:val="0070072A"/>
    <w:rsid w:val="00700B76"/>
    <w:rsid w:val="00700C15"/>
    <w:rsid w:val="00700DD9"/>
    <w:rsid w:val="00701551"/>
    <w:rsid w:val="00702516"/>
    <w:rsid w:val="00702B1F"/>
    <w:rsid w:val="00703117"/>
    <w:rsid w:val="00704352"/>
    <w:rsid w:val="007045B0"/>
    <w:rsid w:val="007047B7"/>
    <w:rsid w:val="007050BF"/>
    <w:rsid w:val="0070523B"/>
    <w:rsid w:val="007055E7"/>
    <w:rsid w:val="00705B54"/>
    <w:rsid w:val="00705C35"/>
    <w:rsid w:val="007062A9"/>
    <w:rsid w:val="00706700"/>
    <w:rsid w:val="00706E7F"/>
    <w:rsid w:val="00706EC1"/>
    <w:rsid w:val="00707542"/>
    <w:rsid w:val="0070771C"/>
    <w:rsid w:val="00707D21"/>
    <w:rsid w:val="00710415"/>
    <w:rsid w:val="00711DF4"/>
    <w:rsid w:val="007122ED"/>
    <w:rsid w:val="00713538"/>
    <w:rsid w:val="00714D50"/>
    <w:rsid w:val="00715445"/>
    <w:rsid w:val="007169F2"/>
    <w:rsid w:val="00717330"/>
    <w:rsid w:val="00721D91"/>
    <w:rsid w:val="007235F5"/>
    <w:rsid w:val="00724082"/>
    <w:rsid w:val="00724767"/>
    <w:rsid w:val="007247CC"/>
    <w:rsid w:val="00724E5E"/>
    <w:rsid w:val="0072629E"/>
    <w:rsid w:val="00726AF3"/>
    <w:rsid w:val="00727047"/>
    <w:rsid w:val="00727542"/>
    <w:rsid w:val="007347A2"/>
    <w:rsid w:val="00734F23"/>
    <w:rsid w:val="007357A1"/>
    <w:rsid w:val="0073596F"/>
    <w:rsid w:val="00737933"/>
    <w:rsid w:val="00740069"/>
    <w:rsid w:val="00740E3E"/>
    <w:rsid w:val="00743267"/>
    <w:rsid w:val="00743F3B"/>
    <w:rsid w:val="007452D5"/>
    <w:rsid w:val="00745DCB"/>
    <w:rsid w:val="007461F8"/>
    <w:rsid w:val="007462AB"/>
    <w:rsid w:val="00746FBD"/>
    <w:rsid w:val="00747AD3"/>
    <w:rsid w:val="00754BE4"/>
    <w:rsid w:val="00755687"/>
    <w:rsid w:val="007557CE"/>
    <w:rsid w:val="00761427"/>
    <w:rsid w:val="00761633"/>
    <w:rsid w:val="007620AC"/>
    <w:rsid w:val="007622CE"/>
    <w:rsid w:val="00762694"/>
    <w:rsid w:val="0076455C"/>
    <w:rsid w:val="00764AA4"/>
    <w:rsid w:val="00765238"/>
    <w:rsid w:val="00765F82"/>
    <w:rsid w:val="0076616F"/>
    <w:rsid w:val="00770158"/>
    <w:rsid w:val="0077039F"/>
    <w:rsid w:val="00771CB0"/>
    <w:rsid w:val="00771E4D"/>
    <w:rsid w:val="00772EF9"/>
    <w:rsid w:val="00773934"/>
    <w:rsid w:val="00775385"/>
    <w:rsid w:val="00776E05"/>
    <w:rsid w:val="00776F7B"/>
    <w:rsid w:val="0077764C"/>
    <w:rsid w:val="0077781B"/>
    <w:rsid w:val="0078013D"/>
    <w:rsid w:val="0078053D"/>
    <w:rsid w:val="0078099F"/>
    <w:rsid w:val="00780A02"/>
    <w:rsid w:val="00783207"/>
    <w:rsid w:val="007851DA"/>
    <w:rsid w:val="00785229"/>
    <w:rsid w:val="007856A6"/>
    <w:rsid w:val="00786041"/>
    <w:rsid w:val="00787569"/>
    <w:rsid w:val="00787D24"/>
    <w:rsid w:val="00787E0D"/>
    <w:rsid w:val="00790BF6"/>
    <w:rsid w:val="00790E08"/>
    <w:rsid w:val="007914E1"/>
    <w:rsid w:val="007922C3"/>
    <w:rsid w:val="007923D4"/>
    <w:rsid w:val="007935B7"/>
    <w:rsid w:val="00794D63"/>
    <w:rsid w:val="00795B1C"/>
    <w:rsid w:val="00795E42"/>
    <w:rsid w:val="00796D18"/>
    <w:rsid w:val="00797B5E"/>
    <w:rsid w:val="007A0EFD"/>
    <w:rsid w:val="007A3027"/>
    <w:rsid w:val="007A5ABB"/>
    <w:rsid w:val="007A5DA3"/>
    <w:rsid w:val="007A5FBA"/>
    <w:rsid w:val="007A6D2F"/>
    <w:rsid w:val="007A74F9"/>
    <w:rsid w:val="007B0774"/>
    <w:rsid w:val="007B0A07"/>
    <w:rsid w:val="007B15CA"/>
    <w:rsid w:val="007B1624"/>
    <w:rsid w:val="007B19BB"/>
    <w:rsid w:val="007B2279"/>
    <w:rsid w:val="007B2F4D"/>
    <w:rsid w:val="007B3FBD"/>
    <w:rsid w:val="007B4889"/>
    <w:rsid w:val="007B491F"/>
    <w:rsid w:val="007B4BF1"/>
    <w:rsid w:val="007B4D30"/>
    <w:rsid w:val="007B4D82"/>
    <w:rsid w:val="007B5A93"/>
    <w:rsid w:val="007B60BD"/>
    <w:rsid w:val="007B7496"/>
    <w:rsid w:val="007B77C2"/>
    <w:rsid w:val="007C0D61"/>
    <w:rsid w:val="007C127D"/>
    <w:rsid w:val="007C177A"/>
    <w:rsid w:val="007C1A7F"/>
    <w:rsid w:val="007C3C3D"/>
    <w:rsid w:val="007C4523"/>
    <w:rsid w:val="007C5A25"/>
    <w:rsid w:val="007C5E4F"/>
    <w:rsid w:val="007C76FC"/>
    <w:rsid w:val="007D1274"/>
    <w:rsid w:val="007D13C6"/>
    <w:rsid w:val="007D25D9"/>
    <w:rsid w:val="007D28BC"/>
    <w:rsid w:val="007D2C4D"/>
    <w:rsid w:val="007D2E87"/>
    <w:rsid w:val="007D31E7"/>
    <w:rsid w:val="007D3B37"/>
    <w:rsid w:val="007D3B44"/>
    <w:rsid w:val="007D4D18"/>
    <w:rsid w:val="007D5A6E"/>
    <w:rsid w:val="007D7174"/>
    <w:rsid w:val="007D7279"/>
    <w:rsid w:val="007E3125"/>
    <w:rsid w:val="007E3C7A"/>
    <w:rsid w:val="007E3DF7"/>
    <w:rsid w:val="007E3EC1"/>
    <w:rsid w:val="007E468A"/>
    <w:rsid w:val="007E48E5"/>
    <w:rsid w:val="007E4E8B"/>
    <w:rsid w:val="007E550E"/>
    <w:rsid w:val="007E594E"/>
    <w:rsid w:val="007E79C1"/>
    <w:rsid w:val="007E7FA2"/>
    <w:rsid w:val="007F0B5D"/>
    <w:rsid w:val="007F10B0"/>
    <w:rsid w:val="007F3673"/>
    <w:rsid w:val="007F4B72"/>
    <w:rsid w:val="007F54DC"/>
    <w:rsid w:val="007F555C"/>
    <w:rsid w:val="007F5615"/>
    <w:rsid w:val="007F6411"/>
    <w:rsid w:val="007F68C1"/>
    <w:rsid w:val="007F6DA5"/>
    <w:rsid w:val="007F6EBB"/>
    <w:rsid w:val="008001FF"/>
    <w:rsid w:val="008015BE"/>
    <w:rsid w:val="00804947"/>
    <w:rsid w:val="00805A7E"/>
    <w:rsid w:val="00805CAE"/>
    <w:rsid w:val="008075C6"/>
    <w:rsid w:val="008103B0"/>
    <w:rsid w:val="008107D5"/>
    <w:rsid w:val="00813468"/>
    <w:rsid w:val="00813CC7"/>
    <w:rsid w:val="00814B41"/>
    <w:rsid w:val="00815437"/>
    <w:rsid w:val="00815A80"/>
    <w:rsid w:val="008173BC"/>
    <w:rsid w:val="0081743F"/>
    <w:rsid w:val="00817D1E"/>
    <w:rsid w:val="00817EBD"/>
    <w:rsid w:val="008205ED"/>
    <w:rsid w:val="008208F2"/>
    <w:rsid w:val="00820A2C"/>
    <w:rsid w:val="008216DD"/>
    <w:rsid w:val="008218F6"/>
    <w:rsid w:val="00821B9C"/>
    <w:rsid w:val="00822B49"/>
    <w:rsid w:val="00823025"/>
    <w:rsid w:val="00823C71"/>
    <w:rsid w:val="0082413F"/>
    <w:rsid w:val="00824E9D"/>
    <w:rsid w:val="008270B4"/>
    <w:rsid w:val="00827190"/>
    <w:rsid w:val="00827B91"/>
    <w:rsid w:val="0083008A"/>
    <w:rsid w:val="008304B9"/>
    <w:rsid w:val="00831237"/>
    <w:rsid w:val="00831B33"/>
    <w:rsid w:val="00832991"/>
    <w:rsid w:val="00832DF7"/>
    <w:rsid w:val="00833399"/>
    <w:rsid w:val="008333FF"/>
    <w:rsid w:val="008346BA"/>
    <w:rsid w:val="00836541"/>
    <w:rsid w:val="00836AF2"/>
    <w:rsid w:val="00836E12"/>
    <w:rsid w:val="008370F9"/>
    <w:rsid w:val="008404DC"/>
    <w:rsid w:val="00840617"/>
    <w:rsid w:val="0084065E"/>
    <w:rsid w:val="0084098A"/>
    <w:rsid w:val="00840BF3"/>
    <w:rsid w:val="00840CB6"/>
    <w:rsid w:val="00842A8B"/>
    <w:rsid w:val="0084333E"/>
    <w:rsid w:val="008437BD"/>
    <w:rsid w:val="008445C4"/>
    <w:rsid w:val="00844BBD"/>
    <w:rsid w:val="008466CE"/>
    <w:rsid w:val="00850211"/>
    <w:rsid w:val="00851EFE"/>
    <w:rsid w:val="00852E1A"/>
    <w:rsid w:val="00853663"/>
    <w:rsid w:val="00854163"/>
    <w:rsid w:val="008543FC"/>
    <w:rsid w:val="00854A02"/>
    <w:rsid w:val="00854D84"/>
    <w:rsid w:val="00854F30"/>
    <w:rsid w:val="008557F1"/>
    <w:rsid w:val="00855A11"/>
    <w:rsid w:val="008560BF"/>
    <w:rsid w:val="00856423"/>
    <w:rsid w:val="00857952"/>
    <w:rsid w:val="00857DF1"/>
    <w:rsid w:val="008605EA"/>
    <w:rsid w:val="0086079C"/>
    <w:rsid w:val="00861B5B"/>
    <w:rsid w:val="0086202D"/>
    <w:rsid w:val="008623F3"/>
    <w:rsid w:val="008624B6"/>
    <w:rsid w:val="00863D66"/>
    <w:rsid w:val="00864462"/>
    <w:rsid w:val="0086465B"/>
    <w:rsid w:val="00864A70"/>
    <w:rsid w:val="00865064"/>
    <w:rsid w:val="008656E8"/>
    <w:rsid w:val="00865D60"/>
    <w:rsid w:val="00866654"/>
    <w:rsid w:val="00866F2E"/>
    <w:rsid w:val="0087099C"/>
    <w:rsid w:val="00871A21"/>
    <w:rsid w:val="008720CC"/>
    <w:rsid w:val="0087270A"/>
    <w:rsid w:val="00872732"/>
    <w:rsid w:val="00872873"/>
    <w:rsid w:val="0087306C"/>
    <w:rsid w:val="0087345B"/>
    <w:rsid w:val="00873535"/>
    <w:rsid w:val="00874F06"/>
    <w:rsid w:val="00877734"/>
    <w:rsid w:val="008779FB"/>
    <w:rsid w:val="00877FCB"/>
    <w:rsid w:val="00880251"/>
    <w:rsid w:val="008804CA"/>
    <w:rsid w:val="00881786"/>
    <w:rsid w:val="00882793"/>
    <w:rsid w:val="00883800"/>
    <w:rsid w:val="00883AAC"/>
    <w:rsid w:val="00884299"/>
    <w:rsid w:val="00885D04"/>
    <w:rsid w:val="00885D29"/>
    <w:rsid w:val="00887F3B"/>
    <w:rsid w:val="00887FDE"/>
    <w:rsid w:val="00890094"/>
    <w:rsid w:val="008924F1"/>
    <w:rsid w:val="00892F08"/>
    <w:rsid w:val="0089353E"/>
    <w:rsid w:val="00894745"/>
    <w:rsid w:val="00894BEF"/>
    <w:rsid w:val="00894F96"/>
    <w:rsid w:val="00897324"/>
    <w:rsid w:val="00897CEE"/>
    <w:rsid w:val="008A17D4"/>
    <w:rsid w:val="008A1FF2"/>
    <w:rsid w:val="008A2D28"/>
    <w:rsid w:val="008A2F83"/>
    <w:rsid w:val="008A51B8"/>
    <w:rsid w:val="008A6965"/>
    <w:rsid w:val="008A6AB6"/>
    <w:rsid w:val="008A7905"/>
    <w:rsid w:val="008B0E0B"/>
    <w:rsid w:val="008B267B"/>
    <w:rsid w:val="008B2E45"/>
    <w:rsid w:val="008B4319"/>
    <w:rsid w:val="008B63F8"/>
    <w:rsid w:val="008B6559"/>
    <w:rsid w:val="008B71E0"/>
    <w:rsid w:val="008B77B5"/>
    <w:rsid w:val="008B7E0E"/>
    <w:rsid w:val="008C03BF"/>
    <w:rsid w:val="008C1159"/>
    <w:rsid w:val="008C2E40"/>
    <w:rsid w:val="008C33FD"/>
    <w:rsid w:val="008C3666"/>
    <w:rsid w:val="008C3743"/>
    <w:rsid w:val="008C4A91"/>
    <w:rsid w:val="008C4FB2"/>
    <w:rsid w:val="008C6872"/>
    <w:rsid w:val="008C6A65"/>
    <w:rsid w:val="008C7D76"/>
    <w:rsid w:val="008D1010"/>
    <w:rsid w:val="008D2304"/>
    <w:rsid w:val="008D2B90"/>
    <w:rsid w:val="008D4116"/>
    <w:rsid w:val="008D5D28"/>
    <w:rsid w:val="008D66DE"/>
    <w:rsid w:val="008E09F3"/>
    <w:rsid w:val="008E1192"/>
    <w:rsid w:val="008E1216"/>
    <w:rsid w:val="008E171D"/>
    <w:rsid w:val="008E1881"/>
    <w:rsid w:val="008E1A13"/>
    <w:rsid w:val="008E1C7D"/>
    <w:rsid w:val="008E23E4"/>
    <w:rsid w:val="008E3C27"/>
    <w:rsid w:val="008E3C7F"/>
    <w:rsid w:val="008E40B3"/>
    <w:rsid w:val="008E610E"/>
    <w:rsid w:val="008E6F53"/>
    <w:rsid w:val="008F02ED"/>
    <w:rsid w:val="008F08FB"/>
    <w:rsid w:val="008F0E25"/>
    <w:rsid w:val="008F1014"/>
    <w:rsid w:val="008F1AB4"/>
    <w:rsid w:val="008F2967"/>
    <w:rsid w:val="008F3678"/>
    <w:rsid w:val="008F3BB3"/>
    <w:rsid w:val="008F43EA"/>
    <w:rsid w:val="008F4A1D"/>
    <w:rsid w:val="008F4C55"/>
    <w:rsid w:val="008F4CF4"/>
    <w:rsid w:val="008F5163"/>
    <w:rsid w:val="008F5843"/>
    <w:rsid w:val="008F6FB2"/>
    <w:rsid w:val="00900448"/>
    <w:rsid w:val="009008C4"/>
    <w:rsid w:val="00901329"/>
    <w:rsid w:val="009016D0"/>
    <w:rsid w:val="00901D82"/>
    <w:rsid w:val="0090262A"/>
    <w:rsid w:val="00902744"/>
    <w:rsid w:val="009029E0"/>
    <w:rsid w:val="00903473"/>
    <w:rsid w:val="00904B0A"/>
    <w:rsid w:val="0090514A"/>
    <w:rsid w:val="00905312"/>
    <w:rsid w:val="0090539D"/>
    <w:rsid w:val="009076E9"/>
    <w:rsid w:val="009103A7"/>
    <w:rsid w:val="00910494"/>
    <w:rsid w:val="009106A7"/>
    <w:rsid w:val="00910DE7"/>
    <w:rsid w:val="00911A7D"/>
    <w:rsid w:val="009120DE"/>
    <w:rsid w:val="00912DDC"/>
    <w:rsid w:val="009133EE"/>
    <w:rsid w:val="009139E1"/>
    <w:rsid w:val="00916A8E"/>
    <w:rsid w:val="00916B44"/>
    <w:rsid w:val="009200F1"/>
    <w:rsid w:val="009216C3"/>
    <w:rsid w:val="00921972"/>
    <w:rsid w:val="009237CB"/>
    <w:rsid w:val="00925ED1"/>
    <w:rsid w:val="009268B8"/>
    <w:rsid w:val="009274DA"/>
    <w:rsid w:val="00927F0C"/>
    <w:rsid w:val="00927F97"/>
    <w:rsid w:val="00930693"/>
    <w:rsid w:val="0093182A"/>
    <w:rsid w:val="009320C4"/>
    <w:rsid w:val="0093234D"/>
    <w:rsid w:val="00932F0D"/>
    <w:rsid w:val="00933E4C"/>
    <w:rsid w:val="00934E71"/>
    <w:rsid w:val="00935A50"/>
    <w:rsid w:val="00935DC8"/>
    <w:rsid w:val="0093600D"/>
    <w:rsid w:val="00936027"/>
    <w:rsid w:val="009367AC"/>
    <w:rsid w:val="00936D01"/>
    <w:rsid w:val="00936D3B"/>
    <w:rsid w:val="00936F3A"/>
    <w:rsid w:val="009375A0"/>
    <w:rsid w:val="009400BB"/>
    <w:rsid w:val="0094168C"/>
    <w:rsid w:val="00941A5F"/>
    <w:rsid w:val="0094244C"/>
    <w:rsid w:val="00943362"/>
    <w:rsid w:val="00943B87"/>
    <w:rsid w:val="00944483"/>
    <w:rsid w:val="00944EB4"/>
    <w:rsid w:val="0094627C"/>
    <w:rsid w:val="009464FA"/>
    <w:rsid w:val="00946DD7"/>
    <w:rsid w:val="009513D3"/>
    <w:rsid w:val="00951A12"/>
    <w:rsid w:val="009528F4"/>
    <w:rsid w:val="00954E67"/>
    <w:rsid w:val="00955802"/>
    <w:rsid w:val="009602E2"/>
    <w:rsid w:val="00961D08"/>
    <w:rsid w:val="00962655"/>
    <w:rsid w:val="009633A0"/>
    <w:rsid w:val="009633A8"/>
    <w:rsid w:val="00963C50"/>
    <w:rsid w:val="00963DD8"/>
    <w:rsid w:val="00964758"/>
    <w:rsid w:val="00964CE4"/>
    <w:rsid w:val="00967482"/>
    <w:rsid w:val="0097065F"/>
    <w:rsid w:val="00970A46"/>
    <w:rsid w:val="0097111C"/>
    <w:rsid w:val="00971FBC"/>
    <w:rsid w:val="009729CD"/>
    <w:rsid w:val="00975DCA"/>
    <w:rsid w:val="00976724"/>
    <w:rsid w:val="00977399"/>
    <w:rsid w:val="0098087E"/>
    <w:rsid w:val="00980D19"/>
    <w:rsid w:val="00980E3E"/>
    <w:rsid w:val="0098374A"/>
    <w:rsid w:val="00983D15"/>
    <w:rsid w:val="00984181"/>
    <w:rsid w:val="0098446A"/>
    <w:rsid w:val="009845F1"/>
    <w:rsid w:val="00984C13"/>
    <w:rsid w:val="0098790C"/>
    <w:rsid w:val="0099009B"/>
    <w:rsid w:val="00990144"/>
    <w:rsid w:val="00990D45"/>
    <w:rsid w:val="00993117"/>
    <w:rsid w:val="00993275"/>
    <w:rsid w:val="00993BD7"/>
    <w:rsid w:val="009940F6"/>
    <w:rsid w:val="00994BFF"/>
    <w:rsid w:val="009953E7"/>
    <w:rsid w:val="00996122"/>
    <w:rsid w:val="00997339"/>
    <w:rsid w:val="00997C23"/>
    <w:rsid w:val="009A0582"/>
    <w:rsid w:val="009A0DB1"/>
    <w:rsid w:val="009A0E6A"/>
    <w:rsid w:val="009A1E3B"/>
    <w:rsid w:val="009A21F6"/>
    <w:rsid w:val="009A3E4B"/>
    <w:rsid w:val="009A4362"/>
    <w:rsid w:val="009A4500"/>
    <w:rsid w:val="009A499A"/>
    <w:rsid w:val="009A4B4E"/>
    <w:rsid w:val="009A513B"/>
    <w:rsid w:val="009A54DE"/>
    <w:rsid w:val="009A589F"/>
    <w:rsid w:val="009A6EE0"/>
    <w:rsid w:val="009A6F4E"/>
    <w:rsid w:val="009A72D2"/>
    <w:rsid w:val="009B1E47"/>
    <w:rsid w:val="009B2541"/>
    <w:rsid w:val="009B2D0B"/>
    <w:rsid w:val="009B351A"/>
    <w:rsid w:val="009B3525"/>
    <w:rsid w:val="009B4026"/>
    <w:rsid w:val="009B46E0"/>
    <w:rsid w:val="009B4A59"/>
    <w:rsid w:val="009B6E09"/>
    <w:rsid w:val="009B754A"/>
    <w:rsid w:val="009C0FF2"/>
    <w:rsid w:val="009C18F1"/>
    <w:rsid w:val="009C1900"/>
    <w:rsid w:val="009C2943"/>
    <w:rsid w:val="009C2CBE"/>
    <w:rsid w:val="009C3C88"/>
    <w:rsid w:val="009C3CC2"/>
    <w:rsid w:val="009C4645"/>
    <w:rsid w:val="009C5CC7"/>
    <w:rsid w:val="009D0014"/>
    <w:rsid w:val="009D0061"/>
    <w:rsid w:val="009D0129"/>
    <w:rsid w:val="009D06B9"/>
    <w:rsid w:val="009D20DF"/>
    <w:rsid w:val="009D233E"/>
    <w:rsid w:val="009D2EAF"/>
    <w:rsid w:val="009D50B2"/>
    <w:rsid w:val="009D623C"/>
    <w:rsid w:val="009D75A7"/>
    <w:rsid w:val="009D7970"/>
    <w:rsid w:val="009E06AF"/>
    <w:rsid w:val="009E1083"/>
    <w:rsid w:val="009E1201"/>
    <w:rsid w:val="009E2029"/>
    <w:rsid w:val="009E256E"/>
    <w:rsid w:val="009E2A33"/>
    <w:rsid w:val="009E2DD8"/>
    <w:rsid w:val="009E462B"/>
    <w:rsid w:val="009E5C5A"/>
    <w:rsid w:val="009E5F0B"/>
    <w:rsid w:val="009E62B4"/>
    <w:rsid w:val="009E73B4"/>
    <w:rsid w:val="009F0597"/>
    <w:rsid w:val="009F1077"/>
    <w:rsid w:val="009F1249"/>
    <w:rsid w:val="009F19D4"/>
    <w:rsid w:val="009F4E0A"/>
    <w:rsid w:val="009F603C"/>
    <w:rsid w:val="009F77B0"/>
    <w:rsid w:val="00A00C4D"/>
    <w:rsid w:val="00A00D03"/>
    <w:rsid w:val="00A01403"/>
    <w:rsid w:val="00A02081"/>
    <w:rsid w:val="00A029B2"/>
    <w:rsid w:val="00A02EC4"/>
    <w:rsid w:val="00A050A8"/>
    <w:rsid w:val="00A068C2"/>
    <w:rsid w:val="00A10BA1"/>
    <w:rsid w:val="00A10E33"/>
    <w:rsid w:val="00A11201"/>
    <w:rsid w:val="00A11977"/>
    <w:rsid w:val="00A11BDE"/>
    <w:rsid w:val="00A12292"/>
    <w:rsid w:val="00A14085"/>
    <w:rsid w:val="00A141AF"/>
    <w:rsid w:val="00A14977"/>
    <w:rsid w:val="00A155B6"/>
    <w:rsid w:val="00A157FE"/>
    <w:rsid w:val="00A161F9"/>
    <w:rsid w:val="00A1754F"/>
    <w:rsid w:val="00A17E52"/>
    <w:rsid w:val="00A20DAD"/>
    <w:rsid w:val="00A21F37"/>
    <w:rsid w:val="00A2226B"/>
    <w:rsid w:val="00A22697"/>
    <w:rsid w:val="00A22873"/>
    <w:rsid w:val="00A2371C"/>
    <w:rsid w:val="00A243CB"/>
    <w:rsid w:val="00A24427"/>
    <w:rsid w:val="00A260AD"/>
    <w:rsid w:val="00A26E02"/>
    <w:rsid w:val="00A26FD5"/>
    <w:rsid w:val="00A27536"/>
    <w:rsid w:val="00A27DBE"/>
    <w:rsid w:val="00A30C57"/>
    <w:rsid w:val="00A314B7"/>
    <w:rsid w:val="00A32253"/>
    <w:rsid w:val="00A332FF"/>
    <w:rsid w:val="00A34C67"/>
    <w:rsid w:val="00A35679"/>
    <w:rsid w:val="00A357DC"/>
    <w:rsid w:val="00A35BFF"/>
    <w:rsid w:val="00A35D23"/>
    <w:rsid w:val="00A371C6"/>
    <w:rsid w:val="00A425E6"/>
    <w:rsid w:val="00A42BAE"/>
    <w:rsid w:val="00A43A60"/>
    <w:rsid w:val="00A43BD5"/>
    <w:rsid w:val="00A50B9C"/>
    <w:rsid w:val="00A527F2"/>
    <w:rsid w:val="00A52899"/>
    <w:rsid w:val="00A52A9C"/>
    <w:rsid w:val="00A53954"/>
    <w:rsid w:val="00A53DE8"/>
    <w:rsid w:val="00A53E2F"/>
    <w:rsid w:val="00A544AE"/>
    <w:rsid w:val="00A555AC"/>
    <w:rsid w:val="00A55B7C"/>
    <w:rsid w:val="00A56903"/>
    <w:rsid w:val="00A56950"/>
    <w:rsid w:val="00A56CC6"/>
    <w:rsid w:val="00A570D5"/>
    <w:rsid w:val="00A5728A"/>
    <w:rsid w:val="00A572BD"/>
    <w:rsid w:val="00A57321"/>
    <w:rsid w:val="00A60FAE"/>
    <w:rsid w:val="00A62055"/>
    <w:rsid w:val="00A6205E"/>
    <w:rsid w:val="00A62C9F"/>
    <w:rsid w:val="00A630C3"/>
    <w:rsid w:val="00A64F69"/>
    <w:rsid w:val="00A65535"/>
    <w:rsid w:val="00A67721"/>
    <w:rsid w:val="00A70AC7"/>
    <w:rsid w:val="00A70F1A"/>
    <w:rsid w:val="00A71FBE"/>
    <w:rsid w:val="00A72180"/>
    <w:rsid w:val="00A72DB1"/>
    <w:rsid w:val="00A732DA"/>
    <w:rsid w:val="00A74716"/>
    <w:rsid w:val="00A7558E"/>
    <w:rsid w:val="00A75EB3"/>
    <w:rsid w:val="00A75F2E"/>
    <w:rsid w:val="00A761CC"/>
    <w:rsid w:val="00A76527"/>
    <w:rsid w:val="00A76736"/>
    <w:rsid w:val="00A7771A"/>
    <w:rsid w:val="00A77F70"/>
    <w:rsid w:val="00A8130E"/>
    <w:rsid w:val="00A82DCE"/>
    <w:rsid w:val="00A82F67"/>
    <w:rsid w:val="00A834DF"/>
    <w:rsid w:val="00A83C0E"/>
    <w:rsid w:val="00A85B24"/>
    <w:rsid w:val="00A85DC4"/>
    <w:rsid w:val="00A86566"/>
    <w:rsid w:val="00A86C67"/>
    <w:rsid w:val="00A911D1"/>
    <w:rsid w:val="00A92700"/>
    <w:rsid w:val="00A92FC6"/>
    <w:rsid w:val="00A931E7"/>
    <w:rsid w:val="00A93C00"/>
    <w:rsid w:val="00A945E8"/>
    <w:rsid w:val="00A95045"/>
    <w:rsid w:val="00A95A6E"/>
    <w:rsid w:val="00A968B6"/>
    <w:rsid w:val="00A975AE"/>
    <w:rsid w:val="00AA003F"/>
    <w:rsid w:val="00AA36FB"/>
    <w:rsid w:val="00AA3B0D"/>
    <w:rsid w:val="00AA3FBC"/>
    <w:rsid w:val="00AA5108"/>
    <w:rsid w:val="00AA5180"/>
    <w:rsid w:val="00AA51A0"/>
    <w:rsid w:val="00AA5DE7"/>
    <w:rsid w:val="00AB059C"/>
    <w:rsid w:val="00AB0D72"/>
    <w:rsid w:val="00AB2A39"/>
    <w:rsid w:val="00AB37C9"/>
    <w:rsid w:val="00AB3915"/>
    <w:rsid w:val="00AB3CAD"/>
    <w:rsid w:val="00AB575E"/>
    <w:rsid w:val="00AB5834"/>
    <w:rsid w:val="00AB667B"/>
    <w:rsid w:val="00AB6D66"/>
    <w:rsid w:val="00AC1CEC"/>
    <w:rsid w:val="00AC2CEB"/>
    <w:rsid w:val="00AC2D6B"/>
    <w:rsid w:val="00AC363E"/>
    <w:rsid w:val="00AC3874"/>
    <w:rsid w:val="00AC465F"/>
    <w:rsid w:val="00AC4D58"/>
    <w:rsid w:val="00AC4D59"/>
    <w:rsid w:val="00AC4E1A"/>
    <w:rsid w:val="00AC593C"/>
    <w:rsid w:val="00AC5D6A"/>
    <w:rsid w:val="00AC6588"/>
    <w:rsid w:val="00AD0551"/>
    <w:rsid w:val="00AD0628"/>
    <w:rsid w:val="00AD0893"/>
    <w:rsid w:val="00AD2170"/>
    <w:rsid w:val="00AD2333"/>
    <w:rsid w:val="00AD2D33"/>
    <w:rsid w:val="00AD4245"/>
    <w:rsid w:val="00AD4CE1"/>
    <w:rsid w:val="00AD4E0B"/>
    <w:rsid w:val="00AD4F82"/>
    <w:rsid w:val="00AD5BA2"/>
    <w:rsid w:val="00AD60FF"/>
    <w:rsid w:val="00AD6E63"/>
    <w:rsid w:val="00AE024B"/>
    <w:rsid w:val="00AE1645"/>
    <w:rsid w:val="00AE1CE1"/>
    <w:rsid w:val="00AE2244"/>
    <w:rsid w:val="00AE37F2"/>
    <w:rsid w:val="00AE479A"/>
    <w:rsid w:val="00AE4B2A"/>
    <w:rsid w:val="00AE5F64"/>
    <w:rsid w:val="00AE6198"/>
    <w:rsid w:val="00AE652D"/>
    <w:rsid w:val="00AE77F1"/>
    <w:rsid w:val="00AF02F8"/>
    <w:rsid w:val="00AF0552"/>
    <w:rsid w:val="00AF19DD"/>
    <w:rsid w:val="00AF3682"/>
    <w:rsid w:val="00AF5050"/>
    <w:rsid w:val="00AF66C0"/>
    <w:rsid w:val="00AF6ABD"/>
    <w:rsid w:val="00AF6B7C"/>
    <w:rsid w:val="00AF7417"/>
    <w:rsid w:val="00AF7454"/>
    <w:rsid w:val="00B0069C"/>
    <w:rsid w:val="00B0081E"/>
    <w:rsid w:val="00B02451"/>
    <w:rsid w:val="00B02740"/>
    <w:rsid w:val="00B0410F"/>
    <w:rsid w:val="00B05970"/>
    <w:rsid w:val="00B05EEC"/>
    <w:rsid w:val="00B05FF5"/>
    <w:rsid w:val="00B06888"/>
    <w:rsid w:val="00B07989"/>
    <w:rsid w:val="00B07A83"/>
    <w:rsid w:val="00B07C5C"/>
    <w:rsid w:val="00B1030A"/>
    <w:rsid w:val="00B1226F"/>
    <w:rsid w:val="00B124C9"/>
    <w:rsid w:val="00B12D33"/>
    <w:rsid w:val="00B13212"/>
    <w:rsid w:val="00B14287"/>
    <w:rsid w:val="00B1574B"/>
    <w:rsid w:val="00B1593B"/>
    <w:rsid w:val="00B1753D"/>
    <w:rsid w:val="00B204F7"/>
    <w:rsid w:val="00B21E99"/>
    <w:rsid w:val="00B227EA"/>
    <w:rsid w:val="00B22B70"/>
    <w:rsid w:val="00B23322"/>
    <w:rsid w:val="00B24D00"/>
    <w:rsid w:val="00B25729"/>
    <w:rsid w:val="00B25A0F"/>
    <w:rsid w:val="00B25C5A"/>
    <w:rsid w:val="00B26167"/>
    <w:rsid w:val="00B274A0"/>
    <w:rsid w:val="00B27A78"/>
    <w:rsid w:val="00B310CB"/>
    <w:rsid w:val="00B31B54"/>
    <w:rsid w:val="00B322C3"/>
    <w:rsid w:val="00B3329A"/>
    <w:rsid w:val="00B333AD"/>
    <w:rsid w:val="00B34BB8"/>
    <w:rsid w:val="00B364F7"/>
    <w:rsid w:val="00B365F4"/>
    <w:rsid w:val="00B36D52"/>
    <w:rsid w:val="00B374C9"/>
    <w:rsid w:val="00B375BE"/>
    <w:rsid w:val="00B402B7"/>
    <w:rsid w:val="00B414F1"/>
    <w:rsid w:val="00B41E7D"/>
    <w:rsid w:val="00B426BC"/>
    <w:rsid w:val="00B43C2D"/>
    <w:rsid w:val="00B445B0"/>
    <w:rsid w:val="00B44B24"/>
    <w:rsid w:val="00B45302"/>
    <w:rsid w:val="00B45DE7"/>
    <w:rsid w:val="00B45F35"/>
    <w:rsid w:val="00B46908"/>
    <w:rsid w:val="00B47170"/>
    <w:rsid w:val="00B4724C"/>
    <w:rsid w:val="00B4796D"/>
    <w:rsid w:val="00B50969"/>
    <w:rsid w:val="00B50BBB"/>
    <w:rsid w:val="00B50DA4"/>
    <w:rsid w:val="00B538E5"/>
    <w:rsid w:val="00B53928"/>
    <w:rsid w:val="00B5413D"/>
    <w:rsid w:val="00B5448A"/>
    <w:rsid w:val="00B54D86"/>
    <w:rsid w:val="00B556CA"/>
    <w:rsid w:val="00B5639B"/>
    <w:rsid w:val="00B578D6"/>
    <w:rsid w:val="00B60115"/>
    <w:rsid w:val="00B635DD"/>
    <w:rsid w:val="00B63D5A"/>
    <w:rsid w:val="00B64067"/>
    <w:rsid w:val="00B640BB"/>
    <w:rsid w:val="00B6590E"/>
    <w:rsid w:val="00B65FDE"/>
    <w:rsid w:val="00B66791"/>
    <w:rsid w:val="00B66F70"/>
    <w:rsid w:val="00B6790B"/>
    <w:rsid w:val="00B67D17"/>
    <w:rsid w:val="00B67D70"/>
    <w:rsid w:val="00B70768"/>
    <w:rsid w:val="00B70CEB"/>
    <w:rsid w:val="00B712FB"/>
    <w:rsid w:val="00B723BF"/>
    <w:rsid w:val="00B742A8"/>
    <w:rsid w:val="00B7476C"/>
    <w:rsid w:val="00B75130"/>
    <w:rsid w:val="00B7527F"/>
    <w:rsid w:val="00B80768"/>
    <w:rsid w:val="00B809E1"/>
    <w:rsid w:val="00B814E2"/>
    <w:rsid w:val="00B82531"/>
    <w:rsid w:val="00B8384A"/>
    <w:rsid w:val="00B84846"/>
    <w:rsid w:val="00B84BE2"/>
    <w:rsid w:val="00B84EB1"/>
    <w:rsid w:val="00B853DF"/>
    <w:rsid w:val="00B86F0A"/>
    <w:rsid w:val="00B8747D"/>
    <w:rsid w:val="00B87E4E"/>
    <w:rsid w:val="00B90B81"/>
    <w:rsid w:val="00B91602"/>
    <w:rsid w:val="00B9345B"/>
    <w:rsid w:val="00B94D34"/>
    <w:rsid w:val="00B951C3"/>
    <w:rsid w:val="00B953E0"/>
    <w:rsid w:val="00B958C6"/>
    <w:rsid w:val="00B95A6D"/>
    <w:rsid w:val="00B962C4"/>
    <w:rsid w:val="00B97841"/>
    <w:rsid w:val="00B978DE"/>
    <w:rsid w:val="00BA10D6"/>
    <w:rsid w:val="00BA14D0"/>
    <w:rsid w:val="00BA1E02"/>
    <w:rsid w:val="00BA1F8C"/>
    <w:rsid w:val="00BA2696"/>
    <w:rsid w:val="00BA32A9"/>
    <w:rsid w:val="00BA3D08"/>
    <w:rsid w:val="00BA3DB1"/>
    <w:rsid w:val="00BA4D65"/>
    <w:rsid w:val="00BA571F"/>
    <w:rsid w:val="00BA5A10"/>
    <w:rsid w:val="00BA6896"/>
    <w:rsid w:val="00BA6A39"/>
    <w:rsid w:val="00BA7057"/>
    <w:rsid w:val="00BA71C6"/>
    <w:rsid w:val="00BA770B"/>
    <w:rsid w:val="00BB12CA"/>
    <w:rsid w:val="00BB1A45"/>
    <w:rsid w:val="00BB22EB"/>
    <w:rsid w:val="00BB2D54"/>
    <w:rsid w:val="00BB2DD8"/>
    <w:rsid w:val="00BB32A7"/>
    <w:rsid w:val="00BB3807"/>
    <w:rsid w:val="00BB3CBC"/>
    <w:rsid w:val="00BB5641"/>
    <w:rsid w:val="00BB7A5C"/>
    <w:rsid w:val="00BC235E"/>
    <w:rsid w:val="00BC2758"/>
    <w:rsid w:val="00BC30E0"/>
    <w:rsid w:val="00BC3E5A"/>
    <w:rsid w:val="00BC5716"/>
    <w:rsid w:val="00BC5B55"/>
    <w:rsid w:val="00BC6A81"/>
    <w:rsid w:val="00BD18E4"/>
    <w:rsid w:val="00BD1F45"/>
    <w:rsid w:val="00BD2AA5"/>
    <w:rsid w:val="00BD2F4B"/>
    <w:rsid w:val="00BD38CE"/>
    <w:rsid w:val="00BD3A16"/>
    <w:rsid w:val="00BD467B"/>
    <w:rsid w:val="00BD4AF3"/>
    <w:rsid w:val="00BD539A"/>
    <w:rsid w:val="00BD772A"/>
    <w:rsid w:val="00BE0B7D"/>
    <w:rsid w:val="00BE0F21"/>
    <w:rsid w:val="00BE17D7"/>
    <w:rsid w:val="00BE1F4B"/>
    <w:rsid w:val="00BE2790"/>
    <w:rsid w:val="00BE2792"/>
    <w:rsid w:val="00BE313B"/>
    <w:rsid w:val="00BE37FA"/>
    <w:rsid w:val="00BE3BBC"/>
    <w:rsid w:val="00BE462E"/>
    <w:rsid w:val="00BE507C"/>
    <w:rsid w:val="00BE5207"/>
    <w:rsid w:val="00BE5682"/>
    <w:rsid w:val="00BE5B7B"/>
    <w:rsid w:val="00BE6A82"/>
    <w:rsid w:val="00BE796A"/>
    <w:rsid w:val="00BE7B79"/>
    <w:rsid w:val="00BF1377"/>
    <w:rsid w:val="00BF14E1"/>
    <w:rsid w:val="00BF1A74"/>
    <w:rsid w:val="00BF1B34"/>
    <w:rsid w:val="00BF1DC4"/>
    <w:rsid w:val="00BF20C6"/>
    <w:rsid w:val="00BF3313"/>
    <w:rsid w:val="00BF6015"/>
    <w:rsid w:val="00BF6FC5"/>
    <w:rsid w:val="00C007EF"/>
    <w:rsid w:val="00C00987"/>
    <w:rsid w:val="00C00AB6"/>
    <w:rsid w:val="00C01F74"/>
    <w:rsid w:val="00C02441"/>
    <w:rsid w:val="00C03635"/>
    <w:rsid w:val="00C0524A"/>
    <w:rsid w:val="00C052D6"/>
    <w:rsid w:val="00C05626"/>
    <w:rsid w:val="00C06C38"/>
    <w:rsid w:val="00C0732A"/>
    <w:rsid w:val="00C07416"/>
    <w:rsid w:val="00C07A66"/>
    <w:rsid w:val="00C1067F"/>
    <w:rsid w:val="00C115B1"/>
    <w:rsid w:val="00C116D5"/>
    <w:rsid w:val="00C11C8D"/>
    <w:rsid w:val="00C12102"/>
    <w:rsid w:val="00C1255C"/>
    <w:rsid w:val="00C129AD"/>
    <w:rsid w:val="00C13060"/>
    <w:rsid w:val="00C140A6"/>
    <w:rsid w:val="00C142F1"/>
    <w:rsid w:val="00C14E77"/>
    <w:rsid w:val="00C15FB0"/>
    <w:rsid w:val="00C16D84"/>
    <w:rsid w:val="00C212E1"/>
    <w:rsid w:val="00C2187C"/>
    <w:rsid w:val="00C219AA"/>
    <w:rsid w:val="00C232D7"/>
    <w:rsid w:val="00C23B98"/>
    <w:rsid w:val="00C23FBE"/>
    <w:rsid w:val="00C244F3"/>
    <w:rsid w:val="00C24756"/>
    <w:rsid w:val="00C24C28"/>
    <w:rsid w:val="00C25AB2"/>
    <w:rsid w:val="00C2626A"/>
    <w:rsid w:val="00C30098"/>
    <w:rsid w:val="00C31EE5"/>
    <w:rsid w:val="00C32970"/>
    <w:rsid w:val="00C332BC"/>
    <w:rsid w:val="00C33906"/>
    <w:rsid w:val="00C33E9E"/>
    <w:rsid w:val="00C34214"/>
    <w:rsid w:val="00C342CB"/>
    <w:rsid w:val="00C34DE1"/>
    <w:rsid w:val="00C37B80"/>
    <w:rsid w:val="00C40748"/>
    <w:rsid w:val="00C41946"/>
    <w:rsid w:val="00C422CF"/>
    <w:rsid w:val="00C426F8"/>
    <w:rsid w:val="00C43C98"/>
    <w:rsid w:val="00C44131"/>
    <w:rsid w:val="00C4583D"/>
    <w:rsid w:val="00C45B66"/>
    <w:rsid w:val="00C4668E"/>
    <w:rsid w:val="00C46C4E"/>
    <w:rsid w:val="00C46D08"/>
    <w:rsid w:val="00C46DB9"/>
    <w:rsid w:val="00C4710C"/>
    <w:rsid w:val="00C473C6"/>
    <w:rsid w:val="00C47421"/>
    <w:rsid w:val="00C476FF"/>
    <w:rsid w:val="00C479AA"/>
    <w:rsid w:val="00C5083B"/>
    <w:rsid w:val="00C51E36"/>
    <w:rsid w:val="00C5411B"/>
    <w:rsid w:val="00C5471D"/>
    <w:rsid w:val="00C54AB2"/>
    <w:rsid w:val="00C562D0"/>
    <w:rsid w:val="00C5713F"/>
    <w:rsid w:val="00C57356"/>
    <w:rsid w:val="00C57AF7"/>
    <w:rsid w:val="00C60500"/>
    <w:rsid w:val="00C60852"/>
    <w:rsid w:val="00C6313A"/>
    <w:rsid w:val="00C643E9"/>
    <w:rsid w:val="00C65454"/>
    <w:rsid w:val="00C6617D"/>
    <w:rsid w:val="00C66203"/>
    <w:rsid w:val="00C66AFE"/>
    <w:rsid w:val="00C67564"/>
    <w:rsid w:val="00C67C62"/>
    <w:rsid w:val="00C71303"/>
    <w:rsid w:val="00C71540"/>
    <w:rsid w:val="00C72FED"/>
    <w:rsid w:val="00C732D2"/>
    <w:rsid w:val="00C7401B"/>
    <w:rsid w:val="00C743CD"/>
    <w:rsid w:val="00C76EE1"/>
    <w:rsid w:val="00C77071"/>
    <w:rsid w:val="00C775A9"/>
    <w:rsid w:val="00C80566"/>
    <w:rsid w:val="00C81455"/>
    <w:rsid w:val="00C81715"/>
    <w:rsid w:val="00C81C11"/>
    <w:rsid w:val="00C82927"/>
    <w:rsid w:val="00C82C47"/>
    <w:rsid w:val="00C84CA0"/>
    <w:rsid w:val="00C84FD0"/>
    <w:rsid w:val="00C854C4"/>
    <w:rsid w:val="00C861F5"/>
    <w:rsid w:val="00C879BD"/>
    <w:rsid w:val="00C901A8"/>
    <w:rsid w:val="00C90A64"/>
    <w:rsid w:val="00C90C6B"/>
    <w:rsid w:val="00C90FB0"/>
    <w:rsid w:val="00C91835"/>
    <w:rsid w:val="00C9207E"/>
    <w:rsid w:val="00C93129"/>
    <w:rsid w:val="00C93C7E"/>
    <w:rsid w:val="00C94C58"/>
    <w:rsid w:val="00C96B64"/>
    <w:rsid w:val="00C97C31"/>
    <w:rsid w:val="00CA1AF8"/>
    <w:rsid w:val="00CA2CD9"/>
    <w:rsid w:val="00CA3B6D"/>
    <w:rsid w:val="00CA3E3C"/>
    <w:rsid w:val="00CA3FC6"/>
    <w:rsid w:val="00CA4510"/>
    <w:rsid w:val="00CA4882"/>
    <w:rsid w:val="00CA4D5A"/>
    <w:rsid w:val="00CA4E9E"/>
    <w:rsid w:val="00CA56B7"/>
    <w:rsid w:val="00CA5A12"/>
    <w:rsid w:val="00CA6069"/>
    <w:rsid w:val="00CA79FE"/>
    <w:rsid w:val="00CA7F80"/>
    <w:rsid w:val="00CB0047"/>
    <w:rsid w:val="00CB04F2"/>
    <w:rsid w:val="00CB1557"/>
    <w:rsid w:val="00CB2340"/>
    <w:rsid w:val="00CB2DC1"/>
    <w:rsid w:val="00CB3373"/>
    <w:rsid w:val="00CB3899"/>
    <w:rsid w:val="00CB3AED"/>
    <w:rsid w:val="00CB494F"/>
    <w:rsid w:val="00CB5683"/>
    <w:rsid w:val="00CB5721"/>
    <w:rsid w:val="00CB5EC2"/>
    <w:rsid w:val="00CB69EF"/>
    <w:rsid w:val="00CB6C75"/>
    <w:rsid w:val="00CB6F83"/>
    <w:rsid w:val="00CC0906"/>
    <w:rsid w:val="00CC0F1D"/>
    <w:rsid w:val="00CC16F0"/>
    <w:rsid w:val="00CC1953"/>
    <w:rsid w:val="00CC26C7"/>
    <w:rsid w:val="00CC2BA3"/>
    <w:rsid w:val="00CC2DA8"/>
    <w:rsid w:val="00CC2EB7"/>
    <w:rsid w:val="00CC330F"/>
    <w:rsid w:val="00CC3B7E"/>
    <w:rsid w:val="00CC4010"/>
    <w:rsid w:val="00CC56D0"/>
    <w:rsid w:val="00CC7045"/>
    <w:rsid w:val="00CC7229"/>
    <w:rsid w:val="00CD13A2"/>
    <w:rsid w:val="00CD20B9"/>
    <w:rsid w:val="00CD29FD"/>
    <w:rsid w:val="00CD434B"/>
    <w:rsid w:val="00CD4415"/>
    <w:rsid w:val="00CD4A3F"/>
    <w:rsid w:val="00CD6176"/>
    <w:rsid w:val="00CD6523"/>
    <w:rsid w:val="00CD70CE"/>
    <w:rsid w:val="00CD7373"/>
    <w:rsid w:val="00CD74CE"/>
    <w:rsid w:val="00CD7AB9"/>
    <w:rsid w:val="00CE0637"/>
    <w:rsid w:val="00CE2B72"/>
    <w:rsid w:val="00CE316C"/>
    <w:rsid w:val="00CE32CD"/>
    <w:rsid w:val="00CE3427"/>
    <w:rsid w:val="00CE3DF7"/>
    <w:rsid w:val="00CE4372"/>
    <w:rsid w:val="00CE4567"/>
    <w:rsid w:val="00CE46E0"/>
    <w:rsid w:val="00CE493E"/>
    <w:rsid w:val="00CE4AD6"/>
    <w:rsid w:val="00CE59A7"/>
    <w:rsid w:val="00CE6921"/>
    <w:rsid w:val="00CE6E0B"/>
    <w:rsid w:val="00CE7494"/>
    <w:rsid w:val="00CE7708"/>
    <w:rsid w:val="00CE77C6"/>
    <w:rsid w:val="00CF08CA"/>
    <w:rsid w:val="00CF1037"/>
    <w:rsid w:val="00CF2B81"/>
    <w:rsid w:val="00CF3DEC"/>
    <w:rsid w:val="00CF4557"/>
    <w:rsid w:val="00CF475F"/>
    <w:rsid w:val="00CF47AB"/>
    <w:rsid w:val="00CF69B4"/>
    <w:rsid w:val="00CF75DF"/>
    <w:rsid w:val="00CF78E8"/>
    <w:rsid w:val="00CF7B0A"/>
    <w:rsid w:val="00D0006B"/>
    <w:rsid w:val="00D00956"/>
    <w:rsid w:val="00D00964"/>
    <w:rsid w:val="00D009DF"/>
    <w:rsid w:val="00D00F06"/>
    <w:rsid w:val="00D01513"/>
    <w:rsid w:val="00D01998"/>
    <w:rsid w:val="00D02820"/>
    <w:rsid w:val="00D02C36"/>
    <w:rsid w:val="00D02CC7"/>
    <w:rsid w:val="00D03110"/>
    <w:rsid w:val="00D03ED1"/>
    <w:rsid w:val="00D04BA7"/>
    <w:rsid w:val="00D0515D"/>
    <w:rsid w:val="00D05E66"/>
    <w:rsid w:val="00D05FE8"/>
    <w:rsid w:val="00D068E2"/>
    <w:rsid w:val="00D06B1B"/>
    <w:rsid w:val="00D074C0"/>
    <w:rsid w:val="00D10EF2"/>
    <w:rsid w:val="00D10F92"/>
    <w:rsid w:val="00D115DB"/>
    <w:rsid w:val="00D12567"/>
    <w:rsid w:val="00D1286A"/>
    <w:rsid w:val="00D12B0A"/>
    <w:rsid w:val="00D12F80"/>
    <w:rsid w:val="00D205E2"/>
    <w:rsid w:val="00D21D2E"/>
    <w:rsid w:val="00D2281D"/>
    <w:rsid w:val="00D23BB8"/>
    <w:rsid w:val="00D240F5"/>
    <w:rsid w:val="00D259DF"/>
    <w:rsid w:val="00D25C5B"/>
    <w:rsid w:val="00D2609F"/>
    <w:rsid w:val="00D2698D"/>
    <w:rsid w:val="00D26BB5"/>
    <w:rsid w:val="00D26E47"/>
    <w:rsid w:val="00D3044A"/>
    <w:rsid w:val="00D30564"/>
    <w:rsid w:val="00D327C5"/>
    <w:rsid w:val="00D34A51"/>
    <w:rsid w:val="00D3506B"/>
    <w:rsid w:val="00D357BD"/>
    <w:rsid w:val="00D3587E"/>
    <w:rsid w:val="00D36D9B"/>
    <w:rsid w:val="00D37118"/>
    <w:rsid w:val="00D375BC"/>
    <w:rsid w:val="00D3781D"/>
    <w:rsid w:val="00D4098B"/>
    <w:rsid w:val="00D41866"/>
    <w:rsid w:val="00D425A0"/>
    <w:rsid w:val="00D43BAE"/>
    <w:rsid w:val="00D44118"/>
    <w:rsid w:val="00D44951"/>
    <w:rsid w:val="00D45041"/>
    <w:rsid w:val="00D465D8"/>
    <w:rsid w:val="00D47318"/>
    <w:rsid w:val="00D51C73"/>
    <w:rsid w:val="00D51D9D"/>
    <w:rsid w:val="00D5495A"/>
    <w:rsid w:val="00D573C7"/>
    <w:rsid w:val="00D57CA1"/>
    <w:rsid w:val="00D61C84"/>
    <w:rsid w:val="00D639B2"/>
    <w:rsid w:val="00D63CE5"/>
    <w:rsid w:val="00D64308"/>
    <w:rsid w:val="00D65066"/>
    <w:rsid w:val="00D65155"/>
    <w:rsid w:val="00D65F4E"/>
    <w:rsid w:val="00D6756D"/>
    <w:rsid w:val="00D67A8B"/>
    <w:rsid w:val="00D726FA"/>
    <w:rsid w:val="00D7279D"/>
    <w:rsid w:val="00D74202"/>
    <w:rsid w:val="00D74AC2"/>
    <w:rsid w:val="00D756A9"/>
    <w:rsid w:val="00D75BD6"/>
    <w:rsid w:val="00D75F86"/>
    <w:rsid w:val="00D7722E"/>
    <w:rsid w:val="00D80BC2"/>
    <w:rsid w:val="00D80E12"/>
    <w:rsid w:val="00D816DE"/>
    <w:rsid w:val="00D81C9B"/>
    <w:rsid w:val="00D82BB5"/>
    <w:rsid w:val="00D82F3C"/>
    <w:rsid w:val="00D84E68"/>
    <w:rsid w:val="00D862EF"/>
    <w:rsid w:val="00D90ADF"/>
    <w:rsid w:val="00D914CA"/>
    <w:rsid w:val="00D91645"/>
    <w:rsid w:val="00D9249F"/>
    <w:rsid w:val="00D926C1"/>
    <w:rsid w:val="00D92774"/>
    <w:rsid w:val="00D9301A"/>
    <w:rsid w:val="00D931AE"/>
    <w:rsid w:val="00D93B3E"/>
    <w:rsid w:val="00D949B6"/>
    <w:rsid w:val="00D95300"/>
    <w:rsid w:val="00D95F28"/>
    <w:rsid w:val="00DA1753"/>
    <w:rsid w:val="00DA1A09"/>
    <w:rsid w:val="00DA3A83"/>
    <w:rsid w:val="00DA3BB4"/>
    <w:rsid w:val="00DA448E"/>
    <w:rsid w:val="00DA4EC2"/>
    <w:rsid w:val="00DA513E"/>
    <w:rsid w:val="00DA5FA9"/>
    <w:rsid w:val="00DA6323"/>
    <w:rsid w:val="00DA6C43"/>
    <w:rsid w:val="00DA7A41"/>
    <w:rsid w:val="00DB096F"/>
    <w:rsid w:val="00DB0E81"/>
    <w:rsid w:val="00DB101C"/>
    <w:rsid w:val="00DB1441"/>
    <w:rsid w:val="00DB2C9F"/>
    <w:rsid w:val="00DB47B1"/>
    <w:rsid w:val="00DC0A13"/>
    <w:rsid w:val="00DC0B0D"/>
    <w:rsid w:val="00DC0E54"/>
    <w:rsid w:val="00DC1865"/>
    <w:rsid w:val="00DC203E"/>
    <w:rsid w:val="00DC3F65"/>
    <w:rsid w:val="00DC4618"/>
    <w:rsid w:val="00DC4654"/>
    <w:rsid w:val="00DC57A0"/>
    <w:rsid w:val="00DD0087"/>
    <w:rsid w:val="00DD0CA6"/>
    <w:rsid w:val="00DD189C"/>
    <w:rsid w:val="00DD2402"/>
    <w:rsid w:val="00DD2B23"/>
    <w:rsid w:val="00DD2C3F"/>
    <w:rsid w:val="00DD39A8"/>
    <w:rsid w:val="00DD3DD8"/>
    <w:rsid w:val="00DD4A28"/>
    <w:rsid w:val="00DD5FA4"/>
    <w:rsid w:val="00DD61A6"/>
    <w:rsid w:val="00DD67FF"/>
    <w:rsid w:val="00DD6C83"/>
    <w:rsid w:val="00DD71D6"/>
    <w:rsid w:val="00DD748E"/>
    <w:rsid w:val="00DD78A5"/>
    <w:rsid w:val="00DE1162"/>
    <w:rsid w:val="00DE192E"/>
    <w:rsid w:val="00DE1C3B"/>
    <w:rsid w:val="00DE2857"/>
    <w:rsid w:val="00DE28BA"/>
    <w:rsid w:val="00DE2C42"/>
    <w:rsid w:val="00DE2CE1"/>
    <w:rsid w:val="00DE3B40"/>
    <w:rsid w:val="00DE3E08"/>
    <w:rsid w:val="00DE4DBC"/>
    <w:rsid w:val="00DE6FA0"/>
    <w:rsid w:val="00DF0760"/>
    <w:rsid w:val="00DF0864"/>
    <w:rsid w:val="00DF0D94"/>
    <w:rsid w:val="00DF1CFB"/>
    <w:rsid w:val="00DF4190"/>
    <w:rsid w:val="00DF6D53"/>
    <w:rsid w:val="00E006F9"/>
    <w:rsid w:val="00E0214F"/>
    <w:rsid w:val="00E02543"/>
    <w:rsid w:val="00E02556"/>
    <w:rsid w:val="00E02CD4"/>
    <w:rsid w:val="00E03E2B"/>
    <w:rsid w:val="00E101C1"/>
    <w:rsid w:val="00E10245"/>
    <w:rsid w:val="00E12574"/>
    <w:rsid w:val="00E1310B"/>
    <w:rsid w:val="00E13506"/>
    <w:rsid w:val="00E13E76"/>
    <w:rsid w:val="00E145AE"/>
    <w:rsid w:val="00E14947"/>
    <w:rsid w:val="00E14F4C"/>
    <w:rsid w:val="00E14F7E"/>
    <w:rsid w:val="00E150D3"/>
    <w:rsid w:val="00E20052"/>
    <w:rsid w:val="00E20AAC"/>
    <w:rsid w:val="00E2149E"/>
    <w:rsid w:val="00E220CB"/>
    <w:rsid w:val="00E23B89"/>
    <w:rsid w:val="00E23DE1"/>
    <w:rsid w:val="00E24C2C"/>
    <w:rsid w:val="00E25547"/>
    <w:rsid w:val="00E26683"/>
    <w:rsid w:val="00E26777"/>
    <w:rsid w:val="00E26B92"/>
    <w:rsid w:val="00E27163"/>
    <w:rsid w:val="00E27B6E"/>
    <w:rsid w:val="00E30C3E"/>
    <w:rsid w:val="00E31101"/>
    <w:rsid w:val="00E313B5"/>
    <w:rsid w:val="00E31CBF"/>
    <w:rsid w:val="00E31F98"/>
    <w:rsid w:val="00E32D7D"/>
    <w:rsid w:val="00E33048"/>
    <w:rsid w:val="00E331CE"/>
    <w:rsid w:val="00E3365E"/>
    <w:rsid w:val="00E3401D"/>
    <w:rsid w:val="00E34266"/>
    <w:rsid w:val="00E3467A"/>
    <w:rsid w:val="00E3468D"/>
    <w:rsid w:val="00E347C7"/>
    <w:rsid w:val="00E35097"/>
    <w:rsid w:val="00E3662C"/>
    <w:rsid w:val="00E3797D"/>
    <w:rsid w:val="00E4035C"/>
    <w:rsid w:val="00E40544"/>
    <w:rsid w:val="00E4095B"/>
    <w:rsid w:val="00E40B1C"/>
    <w:rsid w:val="00E40BA5"/>
    <w:rsid w:val="00E40D6E"/>
    <w:rsid w:val="00E4119C"/>
    <w:rsid w:val="00E414D8"/>
    <w:rsid w:val="00E442A2"/>
    <w:rsid w:val="00E442DD"/>
    <w:rsid w:val="00E44E27"/>
    <w:rsid w:val="00E44F87"/>
    <w:rsid w:val="00E451E2"/>
    <w:rsid w:val="00E45490"/>
    <w:rsid w:val="00E45891"/>
    <w:rsid w:val="00E5016A"/>
    <w:rsid w:val="00E516AF"/>
    <w:rsid w:val="00E51ED0"/>
    <w:rsid w:val="00E51F9E"/>
    <w:rsid w:val="00E52C60"/>
    <w:rsid w:val="00E53A72"/>
    <w:rsid w:val="00E53D77"/>
    <w:rsid w:val="00E55695"/>
    <w:rsid w:val="00E55FBA"/>
    <w:rsid w:val="00E56829"/>
    <w:rsid w:val="00E56AAD"/>
    <w:rsid w:val="00E57C50"/>
    <w:rsid w:val="00E57FEF"/>
    <w:rsid w:val="00E60AC3"/>
    <w:rsid w:val="00E60D74"/>
    <w:rsid w:val="00E6117C"/>
    <w:rsid w:val="00E61533"/>
    <w:rsid w:val="00E61C4D"/>
    <w:rsid w:val="00E61C96"/>
    <w:rsid w:val="00E61D0D"/>
    <w:rsid w:val="00E62AA3"/>
    <w:rsid w:val="00E63697"/>
    <w:rsid w:val="00E65DDF"/>
    <w:rsid w:val="00E65F3B"/>
    <w:rsid w:val="00E662DA"/>
    <w:rsid w:val="00E704D7"/>
    <w:rsid w:val="00E705D9"/>
    <w:rsid w:val="00E72B88"/>
    <w:rsid w:val="00E7381F"/>
    <w:rsid w:val="00E73DB7"/>
    <w:rsid w:val="00E742FB"/>
    <w:rsid w:val="00E748FB"/>
    <w:rsid w:val="00E7511A"/>
    <w:rsid w:val="00E75197"/>
    <w:rsid w:val="00E75E7B"/>
    <w:rsid w:val="00E75F1C"/>
    <w:rsid w:val="00E77386"/>
    <w:rsid w:val="00E77753"/>
    <w:rsid w:val="00E77E28"/>
    <w:rsid w:val="00E80A6B"/>
    <w:rsid w:val="00E80ADC"/>
    <w:rsid w:val="00E80E58"/>
    <w:rsid w:val="00E814E5"/>
    <w:rsid w:val="00E82238"/>
    <w:rsid w:val="00E82B33"/>
    <w:rsid w:val="00E839BA"/>
    <w:rsid w:val="00E83BEF"/>
    <w:rsid w:val="00E840CB"/>
    <w:rsid w:val="00E85FF1"/>
    <w:rsid w:val="00E861C9"/>
    <w:rsid w:val="00E876BD"/>
    <w:rsid w:val="00E909DD"/>
    <w:rsid w:val="00E90E4F"/>
    <w:rsid w:val="00E91C56"/>
    <w:rsid w:val="00E91D6E"/>
    <w:rsid w:val="00E934BD"/>
    <w:rsid w:val="00E9421A"/>
    <w:rsid w:val="00E94390"/>
    <w:rsid w:val="00E95121"/>
    <w:rsid w:val="00E95A91"/>
    <w:rsid w:val="00E95F61"/>
    <w:rsid w:val="00E96181"/>
    <w:rsid w:val="00E9645E"/>
    <w:rsid w:val="00E96C78"/>
    <w:rsid w:val="00E972BC"/>
    <w:rsid w:val="00E9794C"/>
    <w:rsid w:val="00E97D04"/>
    <w:rsid w:val="00E97FEC"/>
    <w:rsid w:val="00EA0146"/>
    <w:rsid w:val="00EA1C9B"/>
    <w:rsid w:val="00EA3B6A"/>
    <w:rsid w:val="00EA3CC6"/>
    <w:rsid w:val="00EA4DB4"/>
    <w:rsid w:val="00EA7675"/>
    <w:rsid w:val="00EA77DC"/>
    <w:rsid w:val="00EB02F2"/>
    <w:rsid w:val="00EB062E"/>
    <w:rsid w:val="00EB0737"/>
    <w:rsid w:val="00EB1140"/>
    <w:rsid w:val="00EB1EBE"/>
    <w:rsid w:val="00EB254E"/>
    <w:rsid w:val="00EB2E04"/>
    <w:rsid w:val="00EB45E5"/>
    <w:rsid w:val="00EB5074"/>
    <w:rsid w:val="00EB5C60"/>
    <w:rsid w:val="00EB648B"/>
    <w:rsid w:val="00EB65A9"/>
    <w:rsid w:val="00EB6C9C"/>
    <w:rsid w:val="00EB76CC"/>
    <w:rsid w:val="00EB7F42"/>
    <w:rsid w:val="00EC08C8"/>
    <w:rsid w:val="00EC0CBC"/>
    <w:rsid w:val="00EC1255"/>
    <w:rsid w:val="00EC1901"/>
    <w:rsid w:val="00EC1ABB"/>
    <w:rsid w:val="00EC1FEB"/>
    <w:rsid w:val="00EC3235"/>
    <w:rsid w:val="00EC380A"/>
    <w:rsid w:val="00EC54F1"/>
    <w:rsid w:val="00EC56B3"/>
    <w:rsid w:val="00EC5C66"/>
    <w:rsid w:val="00EC66E4"/>
    <w:rsid w:val="00EC67CB"/>
    <w:rsid w:val="00ED0514"/>
    <w:rsid w:val="00ED0583"/>
    <w:rsid w:val="00ED065F"/>
    <w:rsid w:val="00ED0A3A"/>
    <w:rsid w:val="00ED12B3"/>
    <w:rsid w:val="00ED2A16"/>
    <w:rsid w:val="00ED2D8F"/>
    <w:rsid w:val="00ED313B"/>
    <w:rsid w:val="00ED382A"/>
    <w:rsid w:val="00ED3978"/>
    <w:rsid w:val="00ED3EBE"/>
    <w:rsid w:val="00ED4643"/>
    <w:rsid w:val="00ED5EBA"/>
    <w:rsid w:val="00ED6304"/>
    <w:rsid w:val="00ED6A04"/>
    <w:rsid w:val="00EE0282"/>
    <w:rsid w:val="00EE0C3B"/>
    <w:rsid w:val="00EE1629"/>
    <w:rsid w:val="00EE1C8D"/>
    <w:rsid w:val="00EE201F"/>
    <w:rsid w:val="00EE25B4"/>
    <w:rsid w:val="00EE3CA6"/>
    <w:rsid w:val="00EE4827"/>
    <w:rsid w:val="00EE4AFA"/>
    <w:rsid w:val="00EE5267"/>
    <w:rsid w:val="00EE5890"/>
    <w:rsid w:val="00EE596D"/>
    <w:rsid w:val="00EE5D5B"/>
    <w:rsid w:val="00EE5E2E"/>
    <w:rsid w:val="00EE7106"/>
    <w:rsid w:val="00EE77EB"/>
    <w:rsid w:val="00EF1CCE"/>
    <w:rsid w:val="00EF204C"/>
    <w:rsid w:val="00EF23F9"/>
    <w:rsid w:val="00EF40A7"/>
    <w:rsid w:val="00EF4ED8"/>
    <w:rsid w:val="00EF4F88"/>
    <w:rsid w:val="00EF5368"/>
    <w:rsid w:val="00EF6483"/>
    <w:rsid w:val="00F002BD"/>
    <w:rsid w:val="00F00418"/>
    <w:rsid w:val="00F00738"/>
    <w:rsid w:val="00F00ADE"/>
    <w:rsid w:val="00F01726"/>
    <w:rsid w:val="00F01DD9"/>
    <w:rsid w:val="00F03A9B"/>
    <w:rsid w:val="00F03C24"/>
    <w:rsid w:val="00F04EB0"/>
    <w:rsid w:val="00F05BF0"/>
    <w:rsid w:val="00F07C42"/>
    <w:rsid w:val="00F10159"/>
    <w:rsid w:val="00F11709"/>
    <w:rsid w:val="00F131A8"/>
    <w:rsid w:val="00F14512"/>
    <w:rsid w:val="00F15402"/>
    <w:rsid w:val="00F179F2"/>
    <w:rsid w:val="00F17B6F"/>
    <w:rsid w:val="00F20934"/>
    <w:rsid w:val="00F20A9A"/>
    <w:rsid w:val="00F2326E"/>
    <w:rsid w:val="00F23D25"/>
    <w:rsid w:val="00F26E37"/>
    <w:rsid w:val="00F31607"/>
    <w:rsid w:val="00F3216C"/>
    <w:rsid w:val="00F32F36"/>
    <w:rsid w:val="00F33038"/>
    <w:rsid w:val="00F340E7"/>
    <w:rsid w:val="00F344A5"/>
    <w:rsid w:val="00F34893"/>
    <w:rsid w:val="00F348BF"/>
    <w:rsid w:val="00F34AD7"/>
    <w:rsid w:val="00F358C7"/>
    <w:rsid w:val="00F36D9F"/>
    <w:rsid w:val="00F36FD5"/>
    <w:rsid w:val="00F376BC"/>
    <w:rsid w:val="00F37943"/>
    <w:rsid w:val="00F37AA3"/>
    <w:rsid w:val="00F41493"/>
    <w:rsid w:val="00F41C6E"/>
    <w:rsid w:val="00F429B8"/>
    <w:rsid w:val="00F42B32"/>
    <w:rsid w:val="00F43DFC"/>
    <w:rsid w:val="00F44017"/>
    <w:rsid w:val="00F46720"/>
    <w:rsid w:val="00F46C64"/>
    <w:rsid w:val="00F50F90"/>
    <w:rsid w:val="00F5112B"/>
    <w:rsid w:val="00F52911"/>
    <w:rsid w:val="00F535BD"/>
    <w:rsid w:val="00F54101"/>
    <w:rsid w:val="00F5427B"/>
    <w:rsid w:val="00F54312"/>
    <w:rsid w:val="00F5494C"/>
    <w:rsid w:val="00F554ED"/>
    <w:rsid w:val="00F55B1E"/>
    <w:rsid w:val="00F57096"/>
    <w:rsid w:val="00F57E4D"/>
    <w:rsid w:val="00F607C6"/>
    <w:rsid w:val="00F611BA"/>
    <w:rsid w:val="00F613C2"/>
    <w:rsid w:val="00F61EB2"/>
    <w:rsid w:val="00F62AA1"/>
    <w:rsid w:val="00F62CA6"/>
    <w:rsid w:val="00F631BC"/>
    <w:rsid w:val="00F63350"/>
    <w:rsid w:val="00F634D3"/>
    <w:rsid w:val="00F64476"/>
    <w:rsid w:val="00F64CE5"/>
    <w:rsid w:val="00F64F29"/>
    <w:rsid w:val="00F66095"/>
    <w:rsid w:val="00F669D4"/>
    <w:rsid w:val="00F67368"/>
    <w:rsid w:val="00F67F02"/>
    <w:rsid w:val="00F711EF"/>
    <w:rsid w:val="00F720DF"/>
    <w:rsid w:val="00F7353C"/>
    <w:rsid w:val="00F738DA"/>
    <w:rsid w:val="00F7493D"/>
    <w:rsid w:val="00F75F8B"/>
    <w:rsid w:val="00F7614A"/>
    <w:rsid w:val="00F778A7"/>
    <w:rsid w:val="00F804EC"/>
    <w:rsid w:val="00F8052A"/>
    <w:rsid w:val="00F815EE"/>
    <w:rsid w:val="00F81A15"/>
    <w:rsid w:val="00F81B89"/>
    <w:rsid w:val="00F820F6"/>
    <w:rsid w:val="00F823B0"/>
    <w:rsid w:val="00F82F93"/>
    <w:rsid w:val="00F8304F"/>
    <w:rsid w:val="00F83564"/>
    <w:rsid w:val="00F83625"/>
    <w:rsid w:val="00F84588"/>
    <w:rsid w:val="00F847D9"/>
    <w:rsid w:val="00F84F6E"/>
    <w:rsid w:val="00F853FB"/>
    <w:rsid w:val="00F855AA"/>
    <w:rsid w:val="00F85FCD"/>
    <w:rsid w:val="00F86010"/>
    <w:rsid w:val="00F86344"/>
    <w:rsid w:val="00F87435"/>
    <w:rsid w:val="00F9023C"/>
    <w:rsid w:val="00F908B1"/>
    <w:rsid w:val="00F91129"/>
    <w:rsid w:val="00F91E08"/>
    <w:rsid w:val="00F92061"/>
    <w:rsid w:val="00F92566"/>
    <w:rsid w:val="00F92B93"/>
    <w:rsid w:val="00F93435"/>
    <w:rsid w:val="00F93F26"/>
    <w:rsid w:val="00F94A03"/>
    <w:rsid w:val="00F95AB6"/>
    <w:rsid w:val="00FA0B76"/>
    <w:rsid w:val="00FA0C0A"/>
    <w:rsid w:val="00FA0E3C"/>
    <w:rsid w:val="00FA1891"/>
    <w:rsid w:val="00FA1AA8"/>
    <w:rsid w:val="00FA255A"/>
    <w:rsid w:val="00FA29A0"/>
    <w:rsid w:val="00FA42BC"/>
    <w:rsid w:val="00FA5CBA"/>
    <w:rsid w:val="00FA5EA5"/>
    <w:rsid w:val="00FA6221"/>
    <w:rsid w:val="00FA7FD4"/>
    <w:rsid w:val="00FB075C"/>
    <w:rsid w:val="00FB09D4"/>
    <w:rsid w:val="00FB0A90"/>
    <w:rsid w:val="00FB24B3"/>
    <w:rsid w:val="00FB34BF"/>
    <w:rsid w:val="00FB376B"/>
    <w:rsid w:val="00FB40D6"/>
    <w:rsid w:val="00FB585D"/>
    <w:rsid w:val="00FB5B89"/>
    <w:rsid w:val="00FB6CBE"/>
    <w:rsid w:val="00FC3023"/>
    <w:rsid w:val="00FC37DF"/>
    <w:rsid w:val="00FC3999"/>
    <w:rsid w:val="00FC51EF"/>
    <w:rsid w:val="00FC6570"/>
    <w:rsid w:val="00FC6A26"/>
    <w:rsid w:val="00FC71DD"/>
    <w:rsid w:val="00FD0D84"/>
    <w:rsid w:val="00FD1577"/>
    <w:rsid w:val="00FD1C08"/>
    <w:rsid w:val="00FD2C36"/>
    <w:rsid w:val="00FD4887"/>
    <w:rsid w:val="00FD4CB0"/>
    <w:rsid w:val="00FD6050"/>
    <w:rsid w:val="00FD6C96"/>
    <w:rsid w:val="00FD6D0E"/>
    <w:rsid w:val="00FE0ED8"/>
    <w:rsid w:val="00FE0EE4"/>
    <w:rsid w:val="00FE15E1"/>
    <w:rsid w:val="00FE191E"/>
    <w:rsid w:val="00FE1C23"/>
    <w:rsid w:val="00FE2380"/>
    <w:rsid w:val="00FE2672"/>
    <w:rsid w:val="00FE306C"/>
    <w:rsid w:val="00FE3BAE"/>
    <w:rsid w:val="00FE3F98"/>
    <w:rsid w:val="00FE4514"/>
    <w:rsid w:val="00FE55E1"/>
    <w:rsid w:val="00FE6352"/>
    <w:rsid w:val="00FE650B"/>
    <w:rsid w:val="00FE6E4C"/>
    <w:rsid w:val="00FE787E"/>
    <w:rsid w:val="00FE7A1B"/>
    <w:rsid w:val="00FF2F5C"/>
    <w:rsid w:val="00FF3BB4"/>
    <w:rsid w:val="00FF64AE"/>
    <w:rsid w:val="00FF64B2"/>
    <w:rsid w:val="00FF65C7"/>
    <w:rsid w:val="00FF69D1"/>
    <w:rsid w:val="00FF6C1F"/>
    <w:rsid w:val="00FF750A"/>
    <w:rsid w:val="00FF75BD"/>
    <w:rsid w:val="00FF78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8CDE2F"/>
  <w15:docId w15:val="{DC018525-B667-4CC1-A8CD-A8C1ABE0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2402"/>
    <w:pPr>
      <w:widowControl w:val="0"/>
      <w:autoSpaceDE w:val="0"/>
      <w:autoSpaceDN w:val="0"/>
    </w:pPr>
    <w:rPr>
      <w:rFonts w:ascii="Times New Roman" w:eastAsia="Times New Roman" w:hAnsi="Times New Roman"/>
      <w:sz w:val="22"/>
      <w:szCs w:val="22"/>
      <w:lang w:bidi="pt-BR"/>
    </w:rPr>
  </w:style>
  <w:style w:type="paragraph" w:styleId="Ttulo1">
    <w:name w:val="heading 1"/>
    <w:basedOn w:val="Normal"/>
    <w:link w:val="Ttulo1Char"/>
    <w:uiPriority w:val="9"/>
    <w:qFormat/>
    <w:rsid w:val="00DD2402"/>
    <w:pPr>
      <w:ind w:left="515"/>
      <w:outlineLvl w:val="0"/>
    </w:pPr>
    <w:rPr>
      <w:b/>
      <w:bCs/>
      <w:sz w:val="24"/>
      <w:szCs w:val="24"/>
    </w:rPr>
  </w:style>
  <w:style w:type="paragraph" w:styleId="Ttulo2">
    <w:name w:val="heading 2"/>
    <w:basedOn w:val="Normal"/>
    <w:uiPriority w:val="1"/>
    <w:qFormat/>
    <w:rsid w:val="00DD2402"/>
    <w:pPr>
      <w:ind w:left="515"/>
      <w:outlineLvl w:val="1"/>
    </w:pPr>
    <w:rPr>
      <w:b/>
      <w:bCs/>
      <w:i/>
      <w:sz w:val="24"/>
      <w:szCs w:val="24"/>
    </w:rPr>
  </w:style>
  <w:style w:type="paragraph" w:styleId="Ttulo3">
    <w:name w:val="heading 3"/>
    <w:basedOn w:val="Normal"/>
    <w:next w:val="Normal"/>
    <w:link w:val="Ttulo3Char"/>
    <w:uiPriority w:val="9"/>
    <w:semiHidden/>
    <w:unhideWhenUsed/>
    <w:qFormat/>
    <w:rsid w:val="0000112D"/>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D240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D2402"/>
    <w:rPr>
      <w:sz w:val="24"/>
      <w:szCs w:val="24"/>
    </w:rPr>
  </w:style>
  <w:style w:type="paragraph" w:styleId="PargrafodaLista">
    <w:name w:val="List Paragraph"/>
    <w:aliases w:val="Subtítulo Projeto Básico,Parágrafo da Lista111,List Paragraph1,Itens ICEP"/>
    <w:basedOn w:val="Normal"/>
    <w:link w:val="PargrafodaListaChar"/>
    <w:uiPriority w:val="34"/>
    <w:qFormat/>
    <w:rsid w:val="00DD2402"/>
    <w:pPr>
      <w:ind w:left="516"/>
      <w:jc w:val="both"/>
    </w:pPr>
  </w:style>
  <w:style w:type="paragraph" w:customStyle="1" w:styleId="TableParagraph">
    <w:name w:val="Table Paragraph"/>
    <w:basedOn w:val="Normal"/>
    <w:uiPriority w:val="1"/>
    <w:qFormat/>
    <w:rsid w:val="00DD2402"/>
    <w:rPr>
      <w:rFonts w:ascii="Arial" w:eastAsia="Arial" w:hAnsi="Arial" w:cs="Arial"/>
    </w:rPr>
  </w:style>
  <w:style w:type="paragraph" w:styleId="Cabealho">
    <w:name w:val="header"/>
    <w:basedOn w:val="Normal"/>
    <w:link w:val="CabealhoChar"/>
    <w:uiPriority w:val="99"/>
    <w:unhideWhenUsed/>
    <w:rsid w:val="00F8304F"/>
    <w:pPr>
      <w:tabs>
        <w:tab w:val="center" w:pos="4252"/>
        <w:tab w:val="right" w:pos="8504"/>
      </w:tabs>
    </w:pPr>
    <w:rPr>
      <w:sz w:val="20"/>
      <w:szCs w:val="20"/>
    </w:rPr>
  </w:style>
  <w:style w:type="character" w:customStyle="1" w:styleId="CabealhoChar">
    <w:name w:val="Cabeçalho Char"/>
    <w:link w:val="Cabealho"/>
    <w:uiPriority w:val="99"/>
    <w:rsid w:val="00F8304F"/>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F8304F"/>
    <w:pPr>
      <w:tabs>
        <w:tab w:val="center" w:pos="4252"/>
        <w:tab w:val="right" w:pos="8504"/>
      </w:tabs>
    </w:pPr>
    <w:rPr>
      <w:sz w:val="20"/>
      <w:szCs w:val="20"/>
    </w:rPr>
  </w:style>
  <w:style w:type="character" w:customStyle="1" w:styleId="RodapChar">
    <w:name w:val="Rodapé Char"/>
    <w:link w:val="Rodap"/>
    <w:uiPriority w:val="99"/>
    <w:rsid w:val="00F8304F"/>
    <w:rPr>
      <w:rFonts w:ascii="Times New Roman" w:eastAsia="Times New Roman" w:hAnsi="Times New Roman" w:cs="Times New Roman"/>
      <w:lang w:val="pt-BR" w:eastAsia="pt-BR" w:bidi="pt-BR"/>
    </w:rPr>
  </w:style>
  <w:style w:type="character" w:customStyle="1" w:styleId="apple-converted-space">
    <w:name w:val="apple-converted-space"/>
    <w:rsid w:val="007B19BB"/>
    <w:rPr>
      <w:rFonts w:cs="Times New Roman"/>
    </w:rPr>
  </w:style>
  <w:style w:type="paragraph" w:customStyle="1" w:styleId="padro">
    <w:name w:val="padro"/>
    <w:basedOn w:val="Normal"/>
    <w:rsid w:val="00797B5E"/>
    <w:pPr>
      <w:widowControl/>
      <w:autoSpaceDE/>
      <w:autoSpaceDN/>
      <w:spacing w:before="100" w:beforeAutospacing="1" w:after="100" w:afterAutospacing="1"/>
    </w:pPr>
    <w:rPr>
      <w:sz w:val="24"/>
      <w:szCs w:val="24"/>
      <w:lang w:bidi="ar-SA"/>
    </w:rPr>
  </w:style>
  <w:style w:type="paragraph" w:customStyle="1" w:styleId="default">
    <w:name w:val="default"/>
    <w:basedOn w:val="Normal"/>
    <w:uiPriority w:val="99"/>
    <w:rsid w:val="007B1624"/>
    <w:pPr>
      <w:widowControl/>
      <w:suppressAutoHyphens/>
      <w:autoSpaceDE/>
      <w:autoSpaceDN/>
      <w:spacing w:before="280" w:after="280"/>
    </w:pPr>
    <w:rPr>
      <w:sz w:val="24"/>
      <w:szCs w:val="24"/>
      <w:lang w:eastAsia="ar-SA" w:bidi="ar-SA"/>
    </w:rPr>
  </w:style>
  <w:style w:type="character" w:customStyle="1" w:styleId="RodapChar1">
    <w:name w:val="Rodapé Char1"/>
    <w:uiPriority w:val="99"/>
    <w:rsid w:val="00255534"/>
    <w:rPr>
      <w:rFonts w:ascii="Arial" w:eastAsia="Times New Roman" w:hAnsi="Arial" w:cs="Times New Roman"/>
      <w:sz w:val="20"/>
      <w:szCs w:val="20"/>
      <w:lang w:eastAsia="ar-SA"/>
    </w:rPr>
  </w:style>
  <w:style w:type="paragraph" w:styleId="NormalWeb">
    <w:name w:val="Normal (Web)"/>
    <w:basedOn w:val="Normal"/>
    <w:uiPriority w:val="99"/>
    <w:unhideWhenUsed/>
    <w:rsid w:val="007C1A7F"/>
    <w:pPr>
      <w:widowControl/>
      <w:autoSpaceDE/>
      <w:autoSpaceDN/>
      <w:spacing w:before="100" w:beforeAutospacing="1" w:after="100" w:afterAutospacing="1"/>
    </w:pPr>
    <w:rPr>
      <w:sz w:val="24"/>
      <w:szCs w:val="24"/>
      <w:lang w:bidi="ar-SA"/>
    </w:rPr>
  </w:style>
  <w:style w:type="paragraph" w:customStyle="1" w:styleId="Default0">
    <w:name w:val="Default"/>
    <w:rsid w:val="007C1A7F"/>
    <w:pPr>
      <w:autoSpaceDE w:val="0"/>
      <w:autoSpaceDN w:val="0"/>
      <w:adjustRightInd w:val="0"/>
    </w:pPr>
    <w:rPr>
      <w:rFonts w:ascii="Garamond" w:hAnsi="Garamond" w:cs="Garamond"/>
      <w:color w:val="000000"/>
      <w:sz w:val="24"/>
      <w:szCs w:val="24"/>
    </w:rPr>
  </w:style>
  <w:style w:type="table" w:styleId="Tabelacomgrade">
    <w:name w:val="Table Grid"/>
    <w:basedOn w:val="Tabelanormal"/>
    <w:uiPriority w:val="59"/>
    <w:rsid w:val="0059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67F29"/>
    <w:rPr>
      <w:sz w:val="22"/>
      <w:szCs w:val="22"/>
      <w:lang w:eastAsia="en-US"/>
    </w:rPr>
  </w:style>
  <w:style w:type="character" w:styleId="Hyperlink">
    <w:name w:val="Hyperlink"/>
    <w:uiPriority w:val="99"/>
    <w:unhideWhenUsed/>
    <w:rsid w:val="00F52911"/>
    <w:rPr>
      <w:color w:val="0000FF"/>
      <w:u w:val="single"/>
    </w:rPr>
  </w:style>
  <w:style w:type="paragraph" w:styleId="Textodebalo">
    <w:name w:val="Balloon Text"/>
    <w:basedOn w:val="Normal"/>
    <w:link w:val="TextodebaloChar"/>
    <w:uiPriority w:val="99"/>
    <w:semiHidden/>
    <w:unhideWhenUsed/>
    <w:rsid w:val="00577301"/>
    <w:rPr>
      <w:rFonts w:ascii="Segoe UI" w:hAnsi="Segoe UI" w:cs="Segoe UI"/>
      <w:sz w:val="18"/>
      <w:szCs w:val="18"/>
    </w:rPr>
  </w:style>
  <w:style w:type="character" w:customStyle="1" w:styleId="TextodebaloChar">
    <w:name w:val="Texto de balão Char"/>
    <w:link w:val="Textodebalo"/>
    <w:uiPriority w:val="99"/>
    <w:semiHidden/>
    <w:rsid w:val="00577301"/>
    <w:rPr>
      <w:rFonts w:ascii="Segoe UI" w:eastAsia="Times New Roman" w:hAnsi="Segoe UI" w:cs="Segoe UI"/>
      <w:sz w:val="18"/>
      <w:szCs w:val="18"/>
      <w:lang w:bidi="pt-BR"/>
    </w:rPr>
  </w:style>
  <w:style w:type="character" w:customStyle="1" w:styleId="Ttulo1Char">
    <w:name w:val="Título 1 Char"/>
    <w:link w:val="Ttulo1"/>
    <w:uiPriority w:val="9"/>
    <w:rsid w:val="003E1C32"/>
    <w:rPr>
      <w:rFonts w:ascii="Times New Roman" w:eastAsia="Times New Roman" w:hAnsi="Times New Roman"/>
      <w:b/>
      <w:bCs/>
      <w:sz w:val="24"/>
      <w:szCs w:val="24"/>
      <w:lang w:bidi="pt-BR"/>
    </w:rPr>
  </w:style>
  <w:style w:type="paragraph" w:styleId="Recuodecorpodetexto2">
    <w:name w:val="Body Text Indent 2"/>
    <w:basedOn w:val="Normal"/>
    <w:link w:val="Recuodecorpodetexto2Char"/>
    <w:uiPriority w:val="99"/>
    <w:semiHidden/>
    <w:unhideWhenUsed/>
    <w:rsid w:val="00503EC1"/>
    <w:pPr>
      <w:widowControl/>
      <w:autoSpaceDE/>
      <w:autoSpaceDN/>
      <w:spacing w:after="120" w:line="480" w:lineRule="auto"/>
      <w:ind w:left="283"/>
    </w:pPr>
    <w:rPr>
      <w:rFonts w:ascii="Calibri" w:eastAsia="Calibri" w:hAnsi="Calibri"/>
      <w:lang w:eastAsia="en-US" w:bidi="ar-SA"/>
    </w:rPr>
  </w:style>
  <w:style w:type="character" w:customStyle="1" w:styleId="Recuodecorpodetexto2Char">
    <w:name w:val="Recuo de corpo de texto 2 Char"/>
    <w:link w:val="Recuodecorpodetexto2"/>
    <w:uiPriority w:val="99"/>
    <w:semiHidden/>
    <w:rsid w:val="00503EC1"/>
    <w:rPr>
      <w:sz w:val="22"/>
      <w:szCs w:val="22"/>
      <w:lang w:eastAsia="en-US"/>
    </w:rPr>
  </w:style>
  <w:style w:type="paragraph" w:styleId="Textodenotaderodap">
    <w:name w:val="footnote text"/>
    <w:basedOn w:val="Normal"/>
    <w:link w:val="TextodenotaderodapChar"/>
    <w:uiPriority w:val="99"/>
    <w:semiHidden/>
    <w:unhideWhenUsed/>
    <w:rsid w:val="00630756"/>
    <w:pPr>
      <w:widowControl/>
      <w:autoSpaceDE/>
      <w:autoSpaceDN/>
    </w:pPr>
    <w:rPr>
      <w:rFonts w:ascii="Calibri" w:hAnsi="Calibri"/>
      <w:sz w:val="20"/>
      <w:szCs w:val="20"/>
      <w:lang w:bidi="ar-SA"/>
    </w:rPr>
  </w:style>
  <w:style w:type="character" w:customStyle="1" w:styleId="TextodenotaderodapChar">
    <w:name w:val="Texto de nota de rodapé Char"/>
    <w:link w:val="Textodenotaderodap"/>
    <w:uiPriority w:val="99"/>
    <w:semiHidden/>
    <w:qFormat/>
    <w:rsid w:val="00630756"/>
    <w:rPr>
      <w:rFonts w:eastAsia="Times New Roman"/>
    </w:rPr>
  </w:style>
  <w:style w:type="character" w:styleId="Refdenotaderodap">
    <w:name w:val="footnote reference"/>
    <w:uiPriority w:val="99"/>
    <w:semiHidden/>
    <w:unhideWhenUsed/>
    <w:rsid w:val="00630756"/>
    <w:rPr>
      <w:vertAlign w:val="superscript"/>
    </w:rPr>
  </w:style>
  <w:style w:type="character" w:customStyle="1" w:styleId="FontStyle116">
    <w:name w:val="Font Style116"/>
    <w:uiPriority w:val="99"/>
    <w:rsid w:val="00C54AB2"/>
    <w:rPr>
      <w:rFonts w:ascii="Arial" w:hAnsi="Arial" w:cs="Arial"/>
      <w:sz w:val="22"/>
      <w:szCs w:val="22"/>
    </w:rPr>
  </w:style>
  <w:style w:type="character" w:customStyle="1" w:styleId="PargrafodaListaChar">
    <w:name w:val="Parágrafo da Lista Char"/>
    <w:aliases w:val="Subtítulo Projeto Básico Char,Parágrafo da Lista111 Char,List Paragraph1 Char,Itens ICEP Char"/>
    <w:link w:val="PargrafodaLista"/>
    <w:uiPriority w:val="34"/>
    <w:locked/>
    <w:rsid w:val="008173BC"/>
    <w:rPr>
      <w:rFonts w:ascii="Times New Roman" w:eastAsia="Times New Roman" w:hAnsi="Times New Roman"/>
      <w:sz w:val="22"/>
      <w:szCs w:val="22"/>
      <w:lang w:bidi="pt-BR"/>
    </w:rPr>
  </w:style>
  <w:style w:type="paragraph" w:customStyle="1" w:styleId="Standard">
    <w:name w:val="Standard"/>
    <w:rsid w:val="008173BC"/>
    <w:pPr>
      <w:suppressAutoHyphens/>
      <w:autoSpaceDN w:val="0"/>
    </w:pPr>
    <w:rPr>
      <w:rFonts w:ascii="Times New Roman" w:eastAsia="Times New Roman" w:hAnsi="Times New Roman"/>
      <w:kern w:val="3"/>
      <w:lang w:eastAsia="zh-CN"/>
    </w:rPr>
  </w:style>
  <w:style w:type="paragraph" w:customStyle="1" w:styleId="Footnote">
    <w:name w:val="Footnote"/>
    <w:basedOn w:val="Standard"/>
    <w:rsid w:val="008173BC"/>
    <w:pPr>
      <w:suppressAutoHyphens w:val="0"/>
      <w:spacing w:after="200" w:line="276" w:lineRule="auto"/>
    </w:pPr>
    <w:rPr>
      <w:rFonts w:ascii="Calibri" w:eastAsia="Calibri" w:hAnsi="Calibri" w:cs="Calibri"/>
    </w:rPr>
  </w:style>
  <w:style w:type="character" w:customStyle="1" w:styleId="FootnoteSymbol">
    <w:name w:val="Footnote Symbol"/>
    <w:rsid w:val="008173BC"/>
    <w:rPr>
      <w:position w:val="0"/>
      <w:vertAlign w:val="superscript"/>
    </w:rPr>
  </w:style>
  <w:style w:type="character" w:customStyle="1" w:styleId="Ttulo3Char">
    <w:name w:val="Título 3 Char"/>
    <w:link w:val="Ttulo3"/>
    <w:uiPriority w:val="9"/>
    <w:semiHidden/>
    <w:rsid w:val="0000112D"/>
    <w:rPr>
      <w:rFonts w:ascii="Cambria" w:eastAsia="Times New Roman" w:hAnsi="Cambria" w:cs="Times New Roman"/>
      <w:b/>
      <w:bCs/>
      <w:sz w:val="26"/>
      <w:szCs w:val="26"/>
      <w:lang w:bidi="pt-BR"/>
    </w:rPr>
  </w:style>
  <w:style w:type="table" w:customStyle="1" w:styleId="Tabelacomgrade1">
    <w:name w:val="Tabela com grade1"/>
    <w:basedOn w:val="Tabelanormal"/>
    <w:next w:val="Tabelacomgrade"/>
    <w:uiPriority w:val="39"/>
    <w:rsid w:val="00E75E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A5A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
    <w:name w:val="texto"/>
    <w:rsid w:val="002C6947"/>
  </w:style>
  <w:style w:type="table" w:customStyle="1" w:styleId="TableNormal1">
    <w:name w:val="Table Normal1"/>
    <w:uiPriority w:val="2"/>
    <w:semiHidden/>
    <w:unhideWhenUsed/>
    <w:qFormat/>
    <w:rsid w:val="00C7154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3F2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xmsonormal">
    <w:name w:val="x_msonormal"/>
    <w:basedOn w:val="Normal"/>
    <w:rsid w:val="004B5986"/>
    <w:pPr>
      <w:widowControl/>
      <w:autoSpaceDE/>
      <w:autoSpaceDN/>
      <w:spacing w:before="100" w:beforeAutospacing="1" w:after="100" w:afterAutospacing="1"/>
    </w:pPr>
    <w:rPr>
      <w:sz w:val="24"/>
      <w:szCs w:val="24"/>
      <w:lang w:bidi="ar-SA"/>
    </w:rPr>
  </w:style>
  <w:style w:type="character" w:customStyle="1" w:styleId="ncoradanotaderodap">
    <w:name w:val="Âncora da nota de rodapé"/>
    <w:rsid w:val="00C861F5"/>
    <w:rPr>
      <w:vertAlign w:val="superscript"/>
    </w:rPr>
  </w:style>
  <w:style w:type="character" w:customStyle="1" w:styleId="Caracteresdenotaderodap">
    <w:name w:val="Caracteres de nota de rodapé"/>
    <w:qFormat/>
    <w:rsid w:val="00C861F5"/>
  </w:style>
  <w:style w:type="character" w:customStyle="1" w:styleId="highlight">
    <w:name w:val="highlight"/>
    <w:rsid w:val="00FB09D4"/>
  </w:style>
  <w:style w:type="character" w:customStyle="1" w:styleId="CorpodetextoChar">
    <w:name w:val="Corpo de texto Char"/>
    <w:basedOn w:val="Fontepargpadro"/>
    <w:link w:val="Corpodetexto"/>
    <w:uiPriority w:val="1"/>
    <w:rsid w:val="00510BA9"/>
    <w:rPr>
      <w:rFonts w:ascii="Times New Roman" w:eastAsia="Times New Roman" w:hAnsi="Times New Roman"/>
      <w:sz w:val="24"/>
      <w:szCs w:val="24"/>
      <w:lang w:bidi="pt-BR"/>
    </w:rPr>
  </w:style>
  <w:style w:type="character" w:styleId="Refdecomentrio">
    <w:name w:val="annotation reference"/>
    <w:basedOn w:val="Fontepargpadro"/>
    <w:uiPriority w:val="99"/>
    <w:semiHidden/>
    <w:unhideWhenUsed/>
    <w:rsid w:val="00865064"/>
    <w:rPr>
      <w:sz w:val="16"/>
      <w:szCs w:val="16"/>
    </w:rPr>
  </w:style>
  <w:style w:type="paragraph" w:styleId="Textodecomentrio">
    <w:name w:val="annotation text"/>
    <w:basedOn w:val="Normal"/>
    <w:link w:val="TextodecomentrioChar"/>
    <w:uiPriority w:val="99"/>
    <w:semiHidden/>
    <w:unhideWhenUsed/>
    <w:rsid w:val="00865064"/>
    <w:rPr>
      <w:sz w:val="20"/>
      <w:szCs w:val="20"/>
    </w:rPr>
  </w:style>
  <w:style w:type="character" w:customStyle="1" w:styleId="TextodecomentrioChar">
    <w:name w:val="Texto de comentário Char"/>
    <w:basedOn w:val="Fontepargpadro"/>
    <w:link w:val="Textodecomentrio"/>
    <w:uiPriority w:val="99"/>
    <w:semiHidden/>
    <w:rsid w:val="00865064"/>
    <w:rPr>
      <w:rFonts w:ascii="Times New Roman" w:eastAsia="Times New Roman" w:hAnsi="Times New Roman"/>
      <w:lang w:bidi="pt-BR"/>
    </w:rPr>
  </w:style>
  <w:style w:type="paragraph" w:styleId="Assuntodocomentrio">
    <w:name w:val="annotation subject"/>
    <w:basedOn w:val="Textodecomentrio"/>
    <w:next w:val="Textodecomentrio"/>
    <w:link w:val="AssuntodocomentrioChar"/>
    <w:uiPriority w:val="99"/>
    <w:semiHidden/>
    <w:unhideWhenUsed/>
    <w:rsid w:val="00865064"/>
    <w:rPr>
      <w:b/>
      <w:bCs/>
    </w:rPr>
  </w:style>
  <w:style w:type="character" w:customStyle="1" w:styleId="AssuntodocomentrioChar">
    <w:name w:val="Assunto do comentário Char"/>
    <w:basedOn w:val="TextodecomentrioChar"/>
    <w:link w:val="Assuntodocomentrio"/>
    <w:uiPriority w:val="99"/>
    <w:semiHidden/>
    <w:rsid w:val="00865064"/>
    <w:rPr>
      <w:rFonts w:ascii="Times New Roman" w:eastAsia="Times New Roman" w:hAnsi="Times New Roman"/>
      <w:b/>
      <w:bCs/>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735">
      <w:bodyDiv w:val="1"/>
      <w:marLeft w:val="0"/>
      <w:marRight w:val="0"/>
      <w:marTop w:val="0"/>
      <w:marBottom w:val="0"/>
      <w:divBdr>
        <w:top w:val="none" w:sz="0" w:space="0" w:color="auto"/>
        <w:left w:val="none" w:sz="0" w:space="0" w:color="auto"/>
        <w:bottom w:val="none" w:sz="0" w:space="0" w:color="auto"/>
        <w:right w:val="none" w:sz="0" w:space="0" w:color="auto"/>
      </w:divBdr>
    </w:div>
    <w:div w:id="52508158">
      <w:bodyDiv w:val="1"/>
      <w:marLeft w:val="0"/>
      <w:marRight w:val="0"/>
      <w:marTop w:val="0"/>
      <w:marBottom w:val="0"/>
      <w:divBdr>
        <w:top w:val="none" w:sz="0" w:space="0" w:color="auto"/>
        <w:left w:val="none" w:sz="0" w:space="0" w:color="auto"/>
        <w:bottom w:val="none" w:sz="0" w:space="0" w:color="auto"/>
        <w:right w:val="none" w:sz="0" w:space="0" w:color="auto"/>
      </w:divBdr>
    </w:div>
    <w:div w:id="133524771">
      <w:bodyDiv w:val="1"/>
      <w:marLeft w:val="0"/>
      <w:marRight w:val="0"/>
      <w:marTop w:val="0"/>
      <w:marBottom w:val="0"/>
      <w:divBdr>
        <w:top w:val="none" w:sz="0" w:space="0" w:color="auto"/>
        <w:left w:val="none" w:sz="0" w:space="0" w:color="auto"/>
        <w:bottom w:val="none" w:sz="0" w:space="0" w:color="auto"/>
        <w:right w:val="none" w:sz="0" w:space="0" w:color="auto"/>
      </w:divBdr>
    </w:div>
    <w:div w:id="303125857">
      <w:bodyDiv w:val="1"/>
      <w:marLeft w:val="0"/>
      <w:marRight w:val="0"/>
      <w:marTop w:val="0"/>
      <w:marBottom w:val="0"/>
      <w:divBdr>
        <w:top w:val="none" w:sz="0" w:space="0" w:color="auto"/>
        <w:left w:val="none" w:sz="0" w:space="0" w:color="auto"/>
        <w:bottom w:val="none" w:sz="0" w:space="0" w:color="auto"/>
        <w:right w:val="none" w:sz="0" w:space="0" w:color="auto"/>
      </w:divBdr>
    </w:div>
    <w:div w:id="475222969">
      <w:bodyDiv w:val="1"/>
      <w:marLeft w:val="0"/>
      <w:marRight w:val="0"/>
      <w:marTop w:val="0"/>
      <w:marBottom w:val="0"/>
      <w:divBdr>
        <w:top w:val="none" w:sz="0" w:space="0" w:color="auto"/>
        <w:left w:val="none" w:sz="0" w:space="0" w:color="auto"/>
        <w:bottom w:val="none" w:sz="0" w:space="0" w:color="auto"/>
        <w:right w:val="none" w:sz="0" w:space="0" w:color="auto"/>
      </w:divBdr>
    </w:div>
    <w:div w:id="506403178">
      <w:bodyDiv w:val="1"/>
      <w:marLeft w:val="0"/>
      <w:marRight w:val="0"/>
      <w:marTop w:val="0"/>
      <w:marBottom w:val="0"/>
      <w:divBdr>
        <w:top w:val="none" w:sz="0" w:space="0" w:color="auto"/>
        <w:left w:val="none" w:sz="0" w:space="0" w:color="auto"/>
        <w:bottom w:val="none" w:sz="0" w:space="0" w:color="auto"/>
        <w:right w:val="none" w:sz="0" w:space="0" w:color="auto"/>
      </w:divBdr>
    </w:div>
    <w:div w:id="667635634">
      <w:bodyDiv w:val="1"/>
      <w:marLeft w:val="0"/>
      <w:marRight w:val="0"/>
      <w:marTop w:val="0"/>
      <w:marBottom w:val="0"/>
      <w:divBdr>
        <w:top w:val="none" w:sz="0" w:space="0" w:color="auto"/>
        <w:left w:val="none" w:sz="0" w:space="0" w:color="auto"/>
        <w:bottom w:val="none" w:sz="0" w:space="0" w:color="auto"/>
        <w:right w:val="none" w:sz="0" w:space="0" w:color="auto"/>
      </w:divBdr>
    </w:div>
    <w:div w:id="1150100442">
      <w:bodyDiv w:val="1"/>
      <w:marLeft w:val="0"/>
      <w:marRight w:val="0"/>
      <w:marTop w:val="0"/>
      <w:marBottom w:val="0"/>
      <w:divBdr>
        <w:top w:val="none" w:sz="0" w:space="0" w:color="auto"/>
        <w:left w:val="none" w:sz="0" w:space="0" w:color="auto"/>
        <w:bottom w:val="none" w:sz="0" w:space="0" w:color="auto"/>
        <w:right w:val="none" w:sz="0" w:space="0" w:color="auto"/>
      </w:divBdr>
    </w:div>
    <w:div w:id="1194074195">
      <w:bodyDiv w:val="1"/>
      <w:marLeft w:val="0"/>
      <w:marRight w:val="0"/>
      <w:marTop w:val="0"/>
      <w:marBottom w:val="0"/>
      <w:divBdr>
        <w:top w:val="none" w:sz="0" w:space="0" w:color="auto"/>
        <w:left w:val="none" w:sz="0" w:space="0" w:color="auto"/>
        <w:bottom w:val="none" w:sz="0" w:space="0" w:color="auto"/>
        <w:right w:val="none" w:sz="0" w:space="0" w:color="auto"/>
      </w:divBdr>
    </w:div>
    <w:div w:id="1420951975">
      <w:bodyDiv w:val="1"/>
      <w:marLeft w:val="0"/>
      <w:marRight w:val="0"/>
      <w:marTop w:val="0"/>
      <w:marBottom w:val="0"/>
      <w:divBdr>
        <w:top w:val="none" w:sz="0" w:space="0" w:color="auto"/>
        <w:left w:val="none" w:sz="0" w:space="0" w:color="auto"/>
        <w:bottom w:val="none" w:sz="0" w:space="0" w:color="auto"/>
        <w:right w:val="none" w:sz="0" w:space="0" w:color="auto"/>
      </w:divBdr>
    </w:div>
    <w:div w:id="1508131978">
      <w:bodyDiv w:val="1"/>
      <w:marLeft w:val="0"/>
      <w:marRight w:val="0"/>
      <w:marTop w:val="0"/>
      <w:marBottom w:val="0"/>
      <w:divBdr>
        <w:top w:val="none" w:sz="0" w:space="0" w:color="auto"/>
        <w:left w:val="none" w:sz="0" w:space="0" w:color="auto"/>
        <w:bottom w:val="none" w:sz="0" w:space="0" w:color="auto"/>
        <w:right w:val="none" w:sz="0" w:space="0" w:color="auto"/>
      </w:divBdr>
    </w:div>
    <w:div w:id="1543009747">
      <w:bodyDiv w:val="1"/>
      <w:marLeft w:val="0"/>
      <w:marRight w:val="0"/>
      <w:marTop w:val="0"/>
      <w:marBottom w:val="0"/>
      <w:divBdr>
        <w:top w:val="none" w:sz="0" w:space="0" w:color="auto"/>
        <w:left w:val="none" w:sz="0" w:space="0" w:color="auto"/>
        <w:bottom w:val="none" w:sz="0" w:space="0" w:color="auto"/>
        <w:right w:val="none" w:sz="0" w:space="0" w:color="auto"/>
      </w:divBdr>
      <w:divsChild>
        <w:div w:id="1640913129">
          <w:marLeft w:val="0"/>
          <w:marRight w:val="0"/>
          <w:marTop w:val="0"/>
          <w:marBottom w:val="0"/>
          <w:divBdr>
            <w:top w:val="none" w:sz="0" w:space="0" w:color="auto"/>
            <w:left w:val="none" w:sz="0" w:space="0" w:color="auto"/>
            <w:bottom w:val="none" w:sz="0" w:space="0" w:color="auto"/>
            <w:right w:val="none" w:sz="0" w:space="0" w:color="auto"/>
          </w:divBdr>
        </w:div>
      </w:divsChild>
    </w:div>
    <w:div w:id="1734424879">
      <w:bodyDiv w:val="1"/>
      <w:marLeft w:val="0"/>
      <w:marRight w:val="0"/>
      <w:marTop w:val="0"/>
      <w:marBottom w:val="0"/>
      <w:divBdr>
        <w:top w:val="none" w:sz="0" w:space="0" w:color="auto"/>
        <w:left w:val="none" w:sz="0" w:space="0" w:color="auto"/>
        <w:bottom w:val="none" w:sz="0" w:space="0" w:color="auto"/>
        <w:right w:val="none" w:sz="0" w:space="0" w:color="auto"/>
      </w:divBdr>
    </w:div>
    <w:div w:id="1782141845">
      <w:bodyDiv w:val="1"/>
      <w:marLeft w:val="0"/>
      <w:marRight w:val="0"/>
      <w:marTop w:val="0"/>
      <w:marBottom w:val="0"/>
      <w:divBdr>
        <w:top w:val="none" w:sz="0" w:space="0" w:color="auto"/>
        <w:left w:val="none" w:sz="0" w:space="0" w:color="auto"/>
        <w:bottom w:val="none" w:sz="0" w:space="0" w:color="auto"/>
        <w:right w:val="none" w:sz="0" w:space="0" w:color="auto"/>
      </w:divBdr>
    </w:div>
    <w:div w:id="213066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re.salvador.ba.gov.br/" TargetMode="External"/><Relationship Id="rId13" Type="http://schemas.openxmlformats.org/officeDocument/2006/relationships/hyperlink" Target="http://www.planalto.gov.br/ccivil_03/_Ato2011-2014/2014/Lei/L1301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1-2014/2014/Lei/L1301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salvador.ba.gov.br/nov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7951-BA14-4C1E-A8B4-B22AA492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148</Pages>
  <Words>36017</Words>
  <Characters>194493</Characters>
  <Application>Microsoft Office Word</Application>
  <DocSecurity>0</DocSecurity>
  <Lines>1620</Lines>
  <Paragraphs>460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230050</CharactersWithSpaces>
  <SharedDoc>false</SharedDoc>
  <HLinks>
    <vt:vector size="60" baseType="variant">
      <vt:variant>
        <vt:i4>2490472</vt:i4>
      </vt:variant>
      <vt:variant>
        <vt:i4>15</vt:i4>
      </vt:variant>
      <vt:variant>
        <vt:i4>0</vt:i4>
      </vt:variant>
      <vt:variant>
        <vt:i4>5</vt:i4>
      </vt:variant>
      <vt:variant>
        <vt:lpwstr>http://www.planalto.gov.br/ccivil_03/_Ato2011-2014/2014/Lei/L13019.htm</vt:lpwstr>
      </vt:variant>
      <vt:variant>
        <vt:lpwstr>art39</vt:lpwstr>
      </vt:variant>
      <vt:variant>
        <vt:i4>2490472</vt:i4>
      </vt:variant>
      <vt:variant>
        <vt:i4>12</vt:i4>
      </vt:variant>
      <vt:variant>
        <vt:i4>0</vt:i4>
      </vt:variant>
      <vt:variant>
        <vt:i4>5</vt:i4>
      </vt:variant>
      <vt:variant>
        <vt:lpwstr>http://www.planalto.gov.br/ccivil_03/_Ato2011-2014/2014/Lei/L13019.htm</vt:lpwstr>
      </vt:variant>
      <vt:variant>
        <vt:lpwstr>art39</vt:lpwstr>
      </vt:variant>
      <vt:variant>
        <vt:i4>5177436</vt:i4>
      </vt:variant>
      <vt:variant>
        <vt:i4>9</vt:i4>
      </vt:variant>
      <vt:variant>
        <vt:i4>0</vt:i4>
      </vt:variant>
      <vt:variant>
        <vt:i4>5</vt:i4>
      </vt:variant>
      <vt:variant>
        <vt:lpwstr>http://www.planalto.gov.br/ccivil_03/_Ato2011-2014/2014/Lei/L13019.htm</vt:lpwstr>
      </vt:variant>
      <vt:variant>
        <vt:lpwstr>art34ii</vt:lpwstr>
      </vt:variant>
      <vt:variant>
        <vt:i4>2556008</vt:i4>
      </vt:variant>
      <vt:variant>
        <vt:i4>6</vt:i4>
      </vt:variant>
      <vt:variant>
        <vt:i4>0</vt:i4>
      </vt:variant>
      <vt:variant>
        <vt:i4>5</vt:i4>
      </vt:variant>
      <vt:variant>
        <vt:lpwstr>http://www.planalto.gov.br/ccivil_03/_Ato2011-2014/2014/Lei/L13019.htm</vt:lpwstr>
      </vt:variant>
      <vt:variant>
        <vt:lpwstr>art2i</vt:lpwstr>
      </vt:variant>
      <vt:variant>
        <vt:i4>2490470</vt:i4>
      </vt:variant>
      <vt:variant>
        <vt:i4>3</vt:i4>
      </vt:variant>
      <vt:variant>
        <vt:i4>0</vt:i4>
      </vt:variant>
      <vt:variant>
        <vt:i4>5</vt:i4>
      </vt:variant>
      <vt:variant>
        <vt:lpwstr>http://www.compras.salvador.ba.gov.br/novo</vt:lpwstr>
      </vt:variant>
      <vt:variant>
        <vt:lpwstr/>
      </vt:variant>
      <vt:variant>
        <vt:i4>1507341</vt:i4>
      </vt:variant>
      <vt:variant>
        <vt:i4>0</vt:i4>
      </vt:variant>
      <vt:variant>
        <vt:i4>0</vt:i4>
      </vt:variant>
      <vt:variant>
        <vt:i4>5</vt:i4>
      </vt:variant>
      <vt:variant>
        <vt:lpwstr>http://www.sempre.salvador.ba.gov.br/</vt:lpwstr>
      </vt:variant>
      <vt:variant>
        <vt:lpwstr/>
      </vt:variant>
      <vt:variant>
        <vt:i4>196632</vt:i4>
      </vt:variant>
      <vt:variant>
        <vt:i4>15</vt:i4>
      </vt:variant>
      <vt:variant>
        <vt:i4>0</vt:i4>
      </vt:variant>
      <vt:variant>
        <vt:i4>5</vt:i4>
      </vt:variant>
      <vt:variant>
        <vt:lpwstr>http://goo.gl/maps/JKAeQ</vt:lpwstr>
      </vt:variant>
      <vt:variant>
        <vt:lpwstr/>
      </vt:variant>
      <vt:variant>
        <vt:i4>196632</vt:i4>
      </vt:variant>
      <vt:variant>
        <vt:i4>9</vt:i4>
      </vt:variant>
      <vt:variant>
        <vt:i4>0</vt:i4>
      </vt:variant>
      <vt:variant>
        <vt:i4>5</vt:i4>
      </vt:variant>
      <vt:variant>
        <vt:lpwstr>http://goo.gl/maps/JKAeQ</vt:lpwstr>
      </vt:variant>
      <vt:variant>
        <vt:lpwstr/>
      </vt:variant>
      <vt:variant>
        <vt:i4>196632</vt:i4>
      </vt:variant>
      <vt:variant>
        <vt:i4>6</vt:i4>
      </vt:variant>
      <vt:variant>
        <vt:i4>0</vt:i4>
      </vt:variant>
      <vt:variant>
        <vt:i4>5</vt:i4>
      </vt:variant>
      <vt:variant>
        <vt:lpwstr>http://goo.gl/maps/JKAeQ</vt:lpwstr>
      </vt:variant>
      <vt:variant>
        <vt:lpwstr/>
      </vt:variant>
      <vt:variant>
        <vt:i4>196632</vt:i4>
      </vt:variant>
      <vt:variant>
        <vt:i4>3</vt:i4>
      </vt:variant>
      <vt:variant>
        <vt:i4>0</vt:i4>
      </vt:variant>
      <vt:variant>
        <vt:i4>5</vt:i4>
      </vt:variant>
      <vt:variant>
        <vt:lpwstr>http://goo.gl/maps/JKAeQ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 Santana de Oliveira</dc:creator>
  <cp:lastModifiedBy>Elivam Pereira de Assunção</cp:lastModifiedBy>
  <cp:revision>5</cp:revision>
  <cp:lastPrinted>2023-09-25T17:10:00Z</cp:lastPrinted>
  <dcterms:created xsi:type="dcterms:W3CDTF">2024-06-03T13:24:00Z</dcterms:created>
  <dcterms:modified xsi:type="dcterms:W3CDTF">2024-06-07T13:51:00Z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Writer</vt:lpwstr>
  </property>
  <property fmtid="{D5CDD505-2E9C-101B-9397-08002B2CF9AE}" pid="4" name="LastSaved">
    <vt:filetime>2017-11-10T00:00:00Z</vt:filetime>
  </property>
</Properties>
</file>